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0BF76" w14:textId="77777777" w:rsidR="00CD544D" w:rsidRPr="00A343FC" w:rsidRDefault="008759EC">
      <w:pPr>
        <w:tabs>
          <w:tab w:val="left" w:pos="1559"/>
        </w:tabs>
        <w:jc w:val="center"/>
        <w:rPr>
          <w:rFonts w:ascii="TH SarabunPSK" w:hAnsi="TH SarabunPSK" w:cs="TH SarabunPSK"/>
          <w:b/>
          <w:bCs/>
          <w:sz w:val="32"/>
          <w:szCs w:val="32"/>
        </w:rPr>
      </w:pPr>
      <w:r w:rsidRPr="00A343FC">
        <w:rPr>
          <w:rFonts w:ascii="TH SarabunPSK" w:hAnsi="TH SarabunPSK" w:cs="TH SarabunPSK"/>
          <w:b/>
          <w:bCs/>
          <w:sz w:val="32"/>
          <w:szCs w:val="32"/>
        </w:rPr>
        <w:t xml:space="preserve">The impact of brand image on Uniqlo customer loyalty in </w:t>
      </w:r>
      <w:proofErr w:type="spellStart"/>
      <w:r w:rsidRPr="00A343FC">
        <w:rPr>
          <w:rFonts w:ascii="TH SarabunPSK" w:hAnsi="TH SarabunPSK" w:cs="TH SarabunPSK"/>
          <w:b/>
          <w:bCs/>
          <w:sz w:val="32"/>
          <w:szCs w:val="32"/>
        </w:rPr>
        <w:t>shandong</w:t>
      </w:r>
      <w:proofErr w:type="spellEnd"/>
      <w:r w:rsidRPr="00A343FC">
        <w:rPr>
          <w:rFonts w:ascii="TH SarabunPSK" w:hAnsi="TH SarabunPSK" w:cs="TH SarabunPSK"/>
          <w:b/>
          <w:bCs/>
          <w:sz w:val="32"/>
          <w:szCs w:val="32"/>
        </w:rPr>
        <w:t xml:space="preserve"> china</w:t>
      </w:r>
    </w:p>
    <w:p w14:paraId="6CEDFFB6" w14:textId="2576E062" w:rsidR="00CD544D" w:rsidRPr="00A343FC" w:rsidRDefault="008759EC">
      <w:pPr>
        <w:tabs>
          <w:tab w:val="left" w:pos="1559"/>
        </w:tabs>
        <w:jc w:val="center"/>
        <w:rPr>
          <w:rFonts w:ascii="TH SarabunPSK" w:eastAsia="SimSun" w:hAnsi="TH SarabunPSK" w:cs="TH SarabunPSK"/>
          <w:b/>
          <w:bCs/>
          <w:sz w:val="32"/>
          <w:szCs w:val="32"/>
          <w:lang w:eastAsia="zh-CN"/>
        </w:rPr>
      </w:pPr>
      <w:r w:rsidRPr="00A343FC">
        <w:rPr>
          <w:rFonts w:ascii="TH SarabunPSK" w:eastAsia="SimSun" w:hAnsi="TH SarabunPSK" w:cs="TH SarabunPSK"/>
          <w:b/>
          <w:bCs/>
          <w:sz w:val="32"/>
          <w:szCs w:val="32"/>
          <w:lang w:eastAsia="zh-CN"/>
        </w:rPr>
        <w:t>Jinfeng Guo</w:t>
      </w:r>
      <w:r w:rsidR="00A120D7">
        <w:rPr>
          <w:rFonts w:ascii="TH SarabunPSK" w:eastAsia="SimSun" w:hAnsi="TH SarabunPSK" w:cs="TH SarabunPSK"/>
          <w:b/>
          <w:bCs/>
          <w:sz w:val="32"/>
          <w:szCs w:val="32"/>
          <w:lang w:eastAsia="zh-CN"/>
        </w:rPr>
        <w:t xml:space="preserve"> and </w:t>
      </w:r>
      <w:proofErr w:type="spellStart"/>
      <w:r w:rsidR="00A120D7" w:rsidRPr="00A120D7">
        <w:rPr>
          <w:rFonts w:ascii="TH SarabunPSK" w:eastAsia="SimSun" w:hAnsi="TH SarabunPSK" w:cs="TH SarabunPSK"/>
          <w:b/>
          <w:bCs/>
          <w:sz w:val="32"/>
          <w:szCs w:val="32"/>
          <w:lang w:eastAsia="zh-CN"/>
        </w:rPr>
        <w:t>and</w:t>
      </w:r>
      <w:proofErr w:type="spellEnd"/>
      <w:r w:rsidR="00A120D7" w:rsidRPr="00A120D7">
        <w:rPr>
          <w:rFonts w:ascii="TH SarabunPSK" w:eastAsia="SimSun" w:hAnsi="TH SarabunPSK" w:cs="TH SarabunPSK"/>
          <w:b/>
          <w:bCs/>
          <w:sz w:val="32"/>
          <w:szCs w:val="32"/>
          <w:lang w:eastAsia="zh-CN"/>
        </w:rPr>
        <w:t xml:space="preserve"> </w:t>
      </w:r>
      <w:proofErr w:type="spellStart"/>
      <w:r w:rsidR="00A120D7" w:rsidRPr="00A120D7">
        <w:rPr>
          <w:rFonts w:ascii="TH SarabunPSK" w:eastAsia="SimSun" w:hAnsi="TH SarabunPSK" w:cs="TH SarabunPSK"/>
          <w:b/>
          <w:bCs/>
          <w:sz w:val="32"/>
          <w:szCs w:val="32"/>
          <w:lang w:eastAsia="zh-CN"/>
        </w:rPr>
        <w:t>Benjamaporn</w:t>
      </w:r>
      <w:proofErr w:type="spellEnd"/>
      <w:r w:rsidR="00A120D7" w:rsidRPr="00A120D7">
        <w:rPr>
          <w:rFonts w:ascii="TH SarabunPSK" w:eastAsia="SimSun" w:hAnsi="TH SarabunPSK" w:cs="TH SarabunPSK"/>
          <w:b/>
          <w:bCs/>
          <w:sz w:val="32"/>
          <w:szCs w:val="32"/>
          <w:lang w:eastAsia="zh-CN"/>
        </w:rPr>
        <w:t xml:space="preserve"> </w:t>
      </w:r>
      <w:proofErr w:type="spellStart"/>
      <w:r w:rsidR="00A120D7" w:rsidRPr="00A120D7">
        <w:rPr>
          <w:rFonts w:ascii="TH SarabunPSK" w:eastAsia="SimSun" w:hAnsi="TH SarabunPSK" w:cs="TH SarabunPSK"/>
          <w:b/>
          <w:bCs/>
          <w:sz w:val="32"/>
          <w:szCs w:val="32"/>
          <w:lang w:eastAsia="zh-CN"/>
        </w:rPr>
        <w:t>Chumnanchar</w:t>
      </w:r>
      <w:proofErr w:type="spellEnd"/>
    </w:p>
    <w:p w14:paraId="05A10C49" w14:textId="25A35617" w:rsidR="00A343FC" w:rsidRPr="00A343FC" w:rsidRDefault="008759EC">
      <w:pPr>
        <w:tabs>
          <w:tab w:val="left" w:pos="1559"/>
        </w:tabs>
        <w:jc w:val="center"/>
        <w:rPr>
          <w:rFonts w:ascii="TH SarabunPSK" w:eastAsia="SimSun" w:hAnsi="TH SarabunPSK" w:cs="TH SarabunPSK"/>
          <w:b/>
          <w:bCs/>
          <w:sz w:val="32"/>
          <w:szCs w:val="32"/>
          <w:lang w:eastAsia="zh-CN"/>
        </w:rPr>
      </w:pPr>
      <w:r w:rsidRPr="00A343FC">
        <w:rPr>
          <w:rFonts w:ascii="TH SarabunPSK" w:eastAsia="SimSun" w:hAnsi="TH SarabunPSK" w:cs="TH SarabunPSK"/>
          <w:b/>
          <w:bCs/>
          <w:sz w:val="32"/>
          <w:szCs w:val="32"/>
          <w:lang w:eastAsia="zh-CN"/>
        </w:rPr>
        <w:t>Master of Business Administration</w:t>
      </w:r>
    </w:p>
    <w:p w14:paraId="0177CDE6" w14:textId="3991B396" w:rsidR="00CD544D" w:rsidRDefault="008759EC">
      <w:pPr>
        <w:tabs>
          <w:tab w:val="left" w:pos="1559"/>
        </w:tabs>
        <w:jc w:val="center"/>
        <w:rPr>
          <w:rFonts w:ascii="TH SarabunPSK" w:eastAsia="SimSun" w:hAnsi="TH SarabunPSK" w:cs="TH SarabunPSK"/>
          <w:b/>
          <w:bCs/>
          <w:sz w:val="32"/>
          <w:szCs w:val="32"/>
          <w:lang w:eastAsia="zh-CN"/>
        </w:rPr>
      </w:pPr>
      <w:r w:rsidRPr="00A343FC">
        <w:rPr>
          <w:rFonts w:ascii="TH SarabunPSK" w:eastAsia="SimSun" w:hAnsi="TH SarabunPSK" w:cs="TH SarabunPSK"/>
          <w:b/>
          <w:bCs/>
          <w:sz w:val="32"/>
          <w:szCs w:val="32"/>
          <w:lang w:eastAsia="zh-CN"/>
        </w:rPr>
        <w:t>Faculty of Management Sciences</w:t>
      </w:r>
      <w:r w:rsidR="00A343FC" w:rsidRPr="00A343FC">
        <w:rPr>
          <w:rFonts w:ascii="TH SarabunPSK" w:eastAsia="SimSun" w:hAnsi="TH SarabunPSK" w:cs="TH SarabunPSK"/>
          <w:b/>
          <w:bCs/>
          <w:sz w:val="32"/>
          <w:szCs w:val="32"/>
          <w:lang w:eastAsia="zh-CN"/>
        </w:rPr>
        <w:t xml:space="preserve"> </w:t>
      </w:r>
      <w:r w:rsidRPr="00A343FC">
        <w:rPr>
          <w:rFonts w:ascii="TH SarabunPSK" w:eastAsia="SimSun" w:hAnsi="TH SarabunPSK" w:cs="TH SarabunPSK"/>
          <w:b/>
          <w:bCs/>
          <w:sz w:val="32"/>
          <w:szCs w:val="32"/>
          <w:lang w:eastAsia="zh-CN"/>
        </w:rPr>
        <w:t>Phuket Rajabhat University</w:t>
      </w:r>
    </w:p>
    <w:p w14:paraId="2B488483" w14:textId="43976E60" w:rsidR="00A120D7" w:rsidRPr="00A343FC" w:rsidRDefault="00A120D7">
      <w:pPr>
        <w:tabs>
          <w:tab w:val="left" w:pos="1559"/>
        </w:tabs>
        <w:jc w:val="center"/>
        <w:rPr>
          <w:rFonts w:ascii="TH SarabunPSK" w:hAnsi="TH SarabunPSK" w:cs="TH SarabunPSK"/>
          <w:b/>
          <w:bCs/>
          <w:spacing w:val="-23"/>
          <w:w w:val="85"/>
          <w:sz w:val="32"/>
          <w:szCs w:val="32"/>
        </w:rPr>
      </w:pPr>
      <w:r>
        <w:rPr>
          <w:rFonts w:ascii="TH SarabunPSK" w:eastAsia="SimSun" w:hAnsi="TH SarabunPSK" w:cs="TH SarabunPSK"/>
          <w:b/>
          <w:bCs/>
          <w:sz w:val="32"/>
          <w:szCs w:val="32"/>
          <w:lang w:eastAsia="zh-CN"/>
        </w:rPr>
        <w:t xml:space="preserve">Email: </w:t>
      </w:r>
      <w:hyperlink r:id="rId8" w:history="1">
        <w:r w:rsidRPr="001841D4">
          <w:rPr>
            <w:rStyle w:val="a7"/>
            <w:rFonts w:ascii="TH SarabunPSK" w:hAnsi="TH SarabunPSK" w:cs="TH SarabunPSK"/>
            <w:bCs/>
            <w:sz w:val="32"/>
            <w:szCs w:val="32"/>
            <w:lang w:eastAsia="zh-CN"/>
          </w:rPr>
          <w:t>benjamaporn.c@pkru.ac.th</w:t>
        </w:r>
      </w:hyperlink>
    </w:p>
    <w:p w14:paraId="3F8C0D68" w14:textId="77777777" w:rsidR="00A120D7" w:rsidRDefault="00A120D7">
      <w:pPr>
        <w:ind w:firstLineChars="200" w:firstLine="643"/>
        <w:jc w:val="both"/>
        <w:rPr>
          <w:rFonts w:ascii="TH SarabunPSK" w:eastAsia="SimSun" w:hAnsi="TH SarabunPSK" w:cs="TH SarabunPSK"/>
          <w:b/>
          <w:bCs/>
          <w:sz w:val="32"/>
          <w:szCs w:val="32"/>
          <w:lang w:eastAsia="zh-CN" w:bidi="ar"/>
        </w:rPr>
      </w:pPr>
    </w:p>
    <w:p w14:paraId="0BAAF837" w14:textId="05DB0CF0" w:rsidR="00A343FC" w:rsidRPr="00A343FC" w:rsidRDefault="00A343FC">
      <w:pPr>
        <w:ind w:firstLineChars="200" w:firstLine="643"/>
        <w:jc w:val="both"/>
        <w:rPr>
          <w:rFonts w:ascii="TH SarabunPSK" w:eastAsia="SimSun" w:hAnsi="TH SarabunPSK" w:cs="TH SarabunPSK"/>
          <w:b/>
          <w:bCs/>
          <w:sz w:val="32"/>
          <w:szCs w:val="32"/>
          <w:lang w:eastAsia="zh-CN" w:bidi="ar"/>
        </w:rPr>
      </w:pPr>
      <w:r w:rsidRPr="00A343FC">
        <w:rPr>
          <w:rFonts w:ascii="TH SarabunPSK" w:eastAsia="SimSun" w:hAnsi="TH SarabunPSK" w:cs="TH SarabunPSK"/>
          <w:b/>
          <w:bCs/>
          <w:sz w:val="32"/>
          <w:szCs w:val="32"/>
          <w:lang w:eastAsia="zh-CN" w:bidi="ar"/>
        </w:rPr>
        <w:t>Abstract</w:t>
      </w:r>
    </w:p>
    <w:p w14:paraId="206CDBE1" w14:textId="4497B942" w:rsidR="00CD544D" w:rsidRPr="00A343FC" w:rsidRDefault="008759EC">
      <w:pPr>
        <w:ind w:firstLineChars="200" w:firstLine="560"/>
        <w:jc w:val="both"/>
        <w:rPr>
          <w:rFonts w:ascii="TH SarabunPSK" w:hAnsi="TH SarabunPSK" w:cs="TH SarabunPSK"/>
          <w:b/>
          <w:bCs/>
          <w:spacing w:val="-10"/>
          <w:w w:val="74"/>
          <w:sz w:val="28"/>
          <w:szCs w:val="28"/>
        </w:rPr>
      </w:pPr>
      <w:r w:rsidRPr="00A343FC">
        <w:rPr>
          <w:rFonts w:ascii="TH SarabunPSK" w:eastAsia="SimSun" w:hAnsi="TH SarabunPSK" w:cs="TH SarabunPSK"/>
          <w:sz w:val="28"/>
          <w:szCs w:val="28"/>
          <w:lang w:eastAsia="zh-CN" w:bidi="ar"/>
        </w:rPr>
        <w:t>This study explores the impact of brand image on Uniqlo’s customer loyalty in Shandong, China. With China’s retail growth and consumption upgrading, brand image is vital for c</w:t>
      </w:r>
      <w:r w:rsidRPr="00A343FC">
        <w:rPr>
          <w:rFonts w:ascii="TH SarabunPSK" w:eastAsia="SimSun" w:hAnsi="TH SarabunPSK" w:cs="TH SarabunPSK"/>
          <w:sz w:val="28"/>
          <w:szCs w:val="28"/>
          <w:lang w:eastAsia="zh-CN" w:bidi="ar"/>
        </w:rPr>
        <w:t>ompetitiveness. A quantitative method collected 427 valid questionnaires from Shandong customers. Brand image (six dimensions) was the independent variable; customer loyalty (three dimensions) was dependent, controlling for demographics. SPSS analysis show</w:t>
      </w:r>
      <w:r w:rsidRPr="00A343FC">
        <w:rPr>
          <w:rFonts w:ascii="TH SarabunPSK" w:eastAsia="SimSun" w:hAnsi="TH SarabunPSK" w:cs="TH SarabunPSK"/>
          <w:sz w:val="28"/>
          <w:szCs w:val="28"/>
          <w:lang w:eastAsia="zh-CN" w:bidi="ar"/>
        </w:rPr>
        <w:t>ed moderate overall brand perception. Personality, Culture, and Characteristics significantly boost loyalty; Customers, Value, and Benefits do not. Core customers are middle-aged, young, with moderate income and education. The study enriches clothing retai</w:t>
      </w:r>
      <w:r w:rsidRPr="00A343FC">
        <w:rPr>
          <w:rFonts w:ascii="TH SarabunPSK" w:eastAsia="SimSun" w:hAnsi="TH SarabunPSK" w:cs="TH SarabunPSK"/>
          <w:sz w:val="28"/>
          <w:szCs w:val="28"/>
          <w:lang w:eastAsia="zh-CN" w:bidi="ar"/>
        </w:rPr>
        <w:t>l research and offers practical insights: Uniqlo should enhance brand localization, product features, and social responsibility to strengthen loyalty and ensure sustainable growth.</w:t>
      </w:r>
    </w:p>
    <w:p w14:paraId="0B3C10B2" w14:textId="4753E6F2" w:rsidR="00CD544D" w:rsidRPr="00A343FC" w:rsidRDefault="00AA751C" w:rsidP="00AA751C">
      <w:pPr>
        <w:tabs>
          <w:tab w:val="left" w:pos="993"/>
          <w:tab w:val="left" w:pos="1276"/>
          <w:tab w:val="left" w:pos="1418"/>
          <w:tab w:val="left" w:pos="1559"/>
          <w:tab w:val="left" w:pos="1701"/>
        </w:tabs>
        <w:jc w:val="both"/>
        <w:rPr>
          <w:rFonts w:ascii="TH SarabunPSK" w:hAnsi="TH SarabunPSK" w:cs="TH SarabunPSK"/>
          <w:sz w:val="28"/>
          <w:szCs w:val="28"/>
        </w:rPr>
      </w:pPr>
      <w:r w:rsidRPr="00AA751C">
        <w:rPr>
          <w:rFonts w:ascii="TH SarabunPSK" w:hAnsi="TH SarabunPSK" w:cs="TH SarabunPSK"/>
          <w:b/>
          <w:bCs/>
          <w:sz w:val="28"/>
          <w:szCs w:val="28"/>
        </w:rPr>
        <w:t>Keywords:</w:t>
      </w:r>
      <w:r>
        <w:rPr>
          <w:rFonts w:ascii="TH SarabunPSK" w:hAnsi="TH SarabunPSK" w:cs="TH SarabunPSK"/>
          <w:sz w:val="28"/>
          <w:szCs w:val="28"/>
        </w:rPr>
        <w:t xml:space="preserve"> </w:t>
      </w:r>
      <w:r w:rsidRPr="00A343FC">
        <w:rPr>
          <w:rFonts w:ascii="TH SarabunPSK" w:hAnsi="TH SarabunPSK" w:cs="TH SarabunPSK"/>
          <w:sz w:val="28"/>
          <w:szCs w:val="28"/>
        </w:rPr>
        <w:t>Brand Image; Customer Loyalty; Uniqlo; Shandong Province</w:t>
      </w:r>
    </w:p>
    <w:p w14:paraId="1A593ADB" w14:textId="77777777" w:rsidR="00CD544D" w:rsidRPr="00AA751C" w:rsidRDefault="008759EC">
      <w:pPr>
        <w:tabs>
          <w:tab w:val="left" w:pos="993"/>
          <w:tab w:val="left" w:pos="1276"/>
          <w:tab w:val="left" w:pos="1418"/>
          <w:tab w:val="left" w:pos="1559"/>
          <w:tab w:val="left" w:pos="1701"/>
        </w:tabs>
        <w:jc w:val="both"/>
        <w:rPr>
          <w:rFonts w:ascii="TH SarabunPSK" w:hAnsi="TH SarabunPSK" w:cs="TH SarabunPSK"/>
          <w:b/>
          <w:bCs/>
          <w:color w:val="auto"/>
          <w:sz w:val="32"/>
          <w:szCs w:val="32"/>
        </w:rPr>
      </w:pPr>
      <w:r w:rsidRPr="00AA751C">
        <w:rPr>
          <w:rFonts w:ascii="TH SarabunPSK" w:eastAsia="SimSun" w:hAnsi="TH SarabunPSK" w:cs="TH SarabunPSK"/>
          <w:b/>
          <w:bCs/>
          <w:color w:val="auto"/>
          <w:sz w:val="32"/>
          <w:szCs w:val="32"/>
          <w:lang w:eastAsia="zh-CN"/>
        </w:rPr>
        <w:t>I</w:t>
      </w:r>
      <w:r w:rsidRPr="00AA751C">
        <w:rPr>
          <w:rFonts w:ascii="TH SarabunPSK" w:hAnsi="TH SarabunPSK" w:cs="TH SarabunPSK"/>
          <w:b/>
          <w:bCs/>
          <w:color w:val="auto"/>
          <w:sz w:val="32"/>
          <w:szCs w:val="32"/>
        </w:rPr>
        <w:t>ntroduction</w:t>
      </w:r>
    </w:p>
    <w:p w14:paraId="6C33B441" w14:textId="77777777" w:rsidR="00CD544D" w:rsidRPr="00A343FC" w:rsidRDefault="008759EC">
      <w:pPr>
        <w:ind w:firstLineChars="200" w:firstLine="560"/>
        <w:jc w:val="both"/>
        <w:rPr>
          <w:rFonts w:ascii="TH SarabunPSK" w:hAnsi="TH SarabunPSK" w:cs="TH SarabunPSK"/>
          <w:sz w:val="28"/>
          <w:szCs w:val="28"/>
        </w:rPr>
      </w:pPr>
      <w:r w:rsidRPr="00A343FC">
        <w:rPr>
          <w:rFonts w:ascii="TH SarabunPSK" w:eastAsia="SimSun" w:hAnsi="TH SarabunPSK" w:cs="TH SarabunPSK"/>
          <w:sz w:val="28"/>
          <w:szCs w:val="28"/>
          <w:lang w:eastAsia="zh-CN" w:bidi="ar"/>
        </w:rPr>
        <w:t>China’s retail and fashion industries are experiencing rapid growth, driven by economic development, rising purchasing power, and visible consumption upgrading. Despite market expansion, the clothing sector faces challenges including overcapaci</w:t>
      </w:r>
      <w:r w:rsidRPr="00A343FC">
        <w:rPr>
          <w:rFonts w:ascii="TH SarabunPSK" w:eastAsia="SimSun" w:hAnsi="TH SarabunPSK" w:cs="TH SarabunPSK"/>
          <w:sz w:val="28"/>
          <w:szCs w:val="28"/>
          <w:lang w:eastAsia="zh-CN" w:bidi="ar"/>
        </w:rPr>
        <w:t>ty, intense competition from foreign brands, and limited innovation. The integration of online and offline channels</w:t>
      </w:r>
      <w:proofErr w:type="gramStart"/>
      <w:r w:rsidRPr="00A343FC">
        <w:rPr>
          <w:rFonts w:ascii="TH SarabunPSK" w:eastAsia="SimSun" w:hAnsi="TH SarabunPSK" w:cs="TH SarabunPSK"/>
          <w:sz w:val="28"/>
          <w:szCs w:val="28"/>
          <w:lang w:eastAsia="zh-CN" w:bidi="ar"/>
        </w:rPr>
        <w:t>—“</w:t>
      </w:r>
      <w:proofErr w:type="gramEnd"/>
      <w:r w:rsidRPr="00A343FC">
        <w:rPr>
          <w:rFonts w:ascii="TH SarabunPSK" w:eastAsia="SimSun" w:hAnsi="TH SarabunPSK" w:cs="TH SarabunPSK"/>
          <w:sz w:val="28"/>
          <w:szCs w:val="28"/>
          <w:lang w:eastAsia="zh-CN" w:bidi="ar"/>
        </w:rPr>
        <w:t xml:space="preserve">new retail”—has become a key industry trend. In this saturated environment, </w:t>
      </w:r>
      <w:r w:rsidRPr="00AA751C">
        <w:rPr>
          <w:rStyle w:val="a5"/>
          <w:rFonts w:ascii="TH SarabunPSK" w:eastAsia="SimSun" w:hAnsi="TH SarabunPSK" w:cs="TH SarabunPSK"/>
          <w:b w:val="0"/>
          <w:bCs/>
          <w:sz w:val="28"/>
          <w:szCs w:val="28"/>
          <w:lang w:eastAsia="zh-CN" w:bidi="ar"/>
        </w:rPr>
        <w:t>brand image</w:t>
      </w:r>
      <w:r w:rsidRPr="00A343FC">
        <w:rPr>
          <w:rFonts w:ascii="TH SarabunPSK" w:eastAsia="SimSun" w:hAnsi="TH SarabunPSK" w:cs="TH SarabunPSK"/>
          <w:sz w:val="28"/>
          <w:szCs w:val="28"/>
          <w:lang w:eastAsia="zh-CN" w:bidi="ar"/>
        </w:rPr>
        <w:t xml:space="preserve"> has emerged as a critical factor for building </w:t>
      </w:r>
      <w:r w:rsidRPr="00AA751C">
        <w:rPr>
          <w:rStyle w:val="a5"/>
          <w:rFonts w:ascii="TH SarabunPSK" w:eastAsia="SimSun" w:hAnsi="TH SarabunPSK" w:cs="TH SarabunPSK"/>
          <w:b w:val="0"/>
          <w:bCs/>
          <w:sz w:val="28"/>
          <w:szCs w:val="28"/>
          <w:lang w:eastAsia="zh-CN" w:bidi="ar"/>
        </w:rPr>
        <w:t>custo</w:t>
      </w:r>
      <w:r w:rsidRPr="00AA751C">
        <w:rPr>
          <w:rStyle w:val="a5"/>
          <w:rFonts w:ascii="TH SarabunPSK" w:eastAsia="SimSun" w:hAnsi="TH SarabunPSK" w:cs="TH SarabunPSK"/>
          <w:b w:val="0"/>
          <w:bCs/>
          <w:sz w:val="28"/>
          <w:szCs w:val="28"/>
          <w:lang w:eastAsia="zh-CN" w:bidi="ar"/>
        </w:rPr>
        <w:t>mer loyalty</w:t>
      </w:r>
      <w:r w:rsidRPr="00A343FC">
        <w:rPr>
          <w:rFonts w:ascii="TH SarabunPSK" w:eastAsia="SimSun" w:hAnsi="TH SarabunPSK" w:cs="TH SarabunPSK"/>
          <w:sz w:val="28"/>
          <w:szCs w:val="28"/>
          <w:lang w:eastAsia="zh-CN" w:bidi="ar"/>
        </w:rPr>
        <w:t>, going beyond product functionality to fulfill psychological needs and foster emotional connections.</w:t>
      </w:r>
    </w:p>
    <w:p w14:paraId="16971382" w14:textId="77777777" w:rsidR="00CD544D" w:rsidRPr="00A343FC" w:rsidRDefault="008759EC">
      <w:pPr>
        <w:ind w:firstLineChars="200" w:firstLine="560"/>
        <w:jc w:val="both"/>
        <w:rPr>
          <w:rFonts w:ascii="TH SarabunPSK" w:hAnsi="TH SarabunPSK" w:cs="TH SarabunPSK"/>
          <w:sz w:val="28"/>
          <w:szCs w:val="28"/>
        </w:rPr>
      </w:pPr>
      <w:r w:rsidRPr="00A343FC">
        <w:rPr>
          <w:rFonts w:ascii="TH SarabunPSK" w:eastAsia="SimSun" w:hAnsi="TH SarabunPSK" w:cs="TH SarabunPSK"/>
          <w:sz w:val="28"/>
          <w:szCs w:val="28"/>
          <w:lang w:eastAsia="zh-CN" w:bidi="ar"/>
        </w:rPr>
        <w:t xml:space="preserve">Uniqlo, a leading fast-fashion brand, has achieved significant success in China through affordable, functional clothing and minimalist design. </w:t>
      </w:r>
      <w:r w:rsidRPr="00A343FC">
        <w:rPr>
          <w:rFonts w:ascii="TH SarabunPSK" w:eastAsia="SimSun" w:hAnsi="TH SarabunPSK" w:cs="TH SarabunPSK"/>
          <w:sz w:val="28"/>
          <w:szCs w:val="28"/>
          <w:lang w:eastAsia="zh-CN" w:bidi="ar"/>
        </w:rPr>
        <w:t xml:space="preserve">With 1,032 stores in Greater China (926 on the mainland) as of August 2024, its strong market presence is especially notable in </w:t>
      </w:r>
      <w:r w:rsidRPr="00AA751C">
        <w:rPr>
          <w:rStyle w:val="a5"/>
          <w:rFonts w:ascii="TH SarabunPSK" w:eastAsia="SimSun" w:hAnsi="TH SarabunPSK" w:cs="TH SarabunPSK"/>
          <w:b w:val="0"/>
          <w:bCs/>
          <w:sz w:val="28"/>
          <w:szCs w:val="28"/>
          <w:lang w:eastAsia="zh-CN" w:bidi="ar"/>
        </w:rPr>
        <w:t>Shandong Province</w:t>
      </w:r>
      <w:r w:rsidRPr="00A343FC">
        <w:rPr>
          <w:rFonts w:ascii="TH SarabunPSK" w:eastAsia="SimSun" w:hAnsi="TH SarabunPSK" w:cs="TH SarabunPSK"/>
          <w:sz w:val="28"/>
          <w:szCs w:val="28"/>
          <w:lang w:eastAsia="zh-CN" w:bidi="ar"/>
        </w:rPr>
        <w:t xml:space="preserve">. The brand’s values—customer first, innovation, and quality—support a consistent image that enhances consumer </w:t>
      </w:r>
      <w:r w:rsidRPr="00A343FC">
        <w:rPr>
          <w:rFonts w:ascii="TH SarabunPSK" w:eastAsia="SimSun" w:hAnsi="TH SarabunPSK" w:cs="TH SarabunPSK"/>
          <w:sz w:val="28"/>
          <w:szCs w:val="28"/>
          <w:lang w:eastAsia="zh-CN" w:bidi="ar"/>
        </w:rPr>
        <w:t>trust and loyalty. However, sustaining this advantage requires understanding how Uniqlo’s brand image influences customer loyalty in regional markets.</w:t>
      </w:r>
    </w:p>
    <w:p w14:paraId="3CD4194D" w14:textId="77777777" w:rsidR="00CD544D" w:rsidRPr="00A343FC" w:rsidRDefault="008759EC">
      <w:pPr>
        <w:ind w:firstLineChars="200" w:firstLine="560"/>
        <w:jc w:val="both"/>
        <w:rPr>
          <w:rFonts w:ascii="TH SarabunPSK" w:hAnsi="TH SarabunPSK" w:cs="TH SarabunPSK"/>
          <w:sz w:val="28"/>
          <w:szCs w:val="28"/>
        </w:rPr>
      </w:pPr>
      <w:r w:rsidRPr="00A343FC">
        <w:rPr>
          <w:rFonts w:ascii="TH SarabunPSK" w:eastAsia="SimSun" w:hAnsi="TH SarabunPSK" w:cs="TH SarabunPSK"/>
          <w:sz w:val="28"/>
          <w:szCs w:val="28"/>
          <w:lang w:eastAsia="zh-CN" w:bidi="ar"/>
        </w:rPr>
        <w:lastRenderedPageBreak/>
        <w:t>In competitive landscapes, brand image acts as a strategic differentiator, reducing perceived risk and pr</w:t>
      </w:r>
      <w:r w:rsidRPr="00A343FC">
        <w:rPr>
          <w:rFonts w:ascii="TH SarabunPSK" w:eastAsia="SimSun" w:hAnsi="TH SarabunPSK" w:cs="TH SarabunPSK"/>
          <w:sz w:val="28"/>
          <w:szCs w:val="28"/>
          <w:lang w:eastAsia="zh-CN" w:bidi="ar"/>
        </w:rPr>
        <w:t>eventing commoditization. For Uniqlo in Shandong, this is particularly relevant. Shandong consumers value practicality and cultural identity, aligning well with Uniqlo’s “high-quality basics” image. A coherent, localized brand image strengthens cross-chann</w:t>
      </w:r>
      <w:r w:rsidRPr="00A343FC">
        <w:rPr>
          <w:rFonts w:ascii="TH SarabunPSK" w:eastAsia="SimSun" w:hAnsi="TH SarabunPSK" w:cs="TH SarabunPSK"/>
          <w:sz w:val="28"/>
          <w:szCs w:val="28"/>
          <w:lang w:eastAsia="zh-CN" w:bidi="ar"/>
        </w:rPr>
        <w:t>el experiences—from social media to physical stores—building recognition and trust. In contrast, inconsistency can erode confidence and loyalty.</w:t>
      </w:r>
    </w:p>
    <w:p w14:paraId="2FDB65DB" w14:textId="77777777" w:rsidR="00CD544D" w:rsidRPr="00A343FC" w:rsidRDefault="008759EC">
      <w:pPr>
        <w:ind w:firstLineChars="200" w:firstLine="560"/>
        <w:jc w:val="both"/>
        <w:rPr>
          <w:rFonts w:ascii="TH SarabunPSK" w:eastAsia="SimSun" w:hAnsi="TH SarabunPSK" w:cs="TH SarabunPSK"/>
          <w:sz w:val="28"/>
          <w:szCs w:val="28"/>
          <w:lang w:eastAsia="zh-CN" w:bidi="ar"/>
        </w:rPr>
      </w:pPr>
      <w:r w:rsidRPr="00A343FC">
        <w:rPr>
          <w:rFonts w:ascii="TH SarabunPSK" w:eastAsia="SimSun" w:hAnsi="TH SarabunPSK" w:cs="TH SarabunPSK"/>
          <w:sz w:val="28"/>
          <w:szCs w:val="28"/>
          <w:lang w:eastAsia="zh-CN" w:bidi="ar"/>
        </w:rPr>
        <w:t xml:space="preserve">This study investigates the impact of brand image on Uniqlo’s customer loyalty in Shandong, addressing a gap in regional brand-consumer dynamics. Given regional differences in perception and behavior, understanding this relationship is both </w:t>
      </w:r>
      <w:r w:rsidRPr="00AA751C">
        <w:rPr>
          <w:rStyle w:val="a5"/>
          <w:rFonts w:ascii="TH SarabunPSK" w:eastAsia="SimSun" w:hAnsi="TH SarabunPSK" w:cs="TH SarabunPSK"/>
          <w:b w:val="0"/>
          <w:bCs/>
          <w:sz w:val="28"/>
          <w:szCs w:val="28"/>
          <w:lang w:eastAsia="zh-CN" w:bidi="ar"/>
        </w:rPr>
        <w:t>academically va</w:t>
      </w:r>
      <w:r w:rsidRPr="00AA751C">
        <w:rPr>
          <w:rStyle w:val="a5"/>
          <w:rFonts w:ascii="TH SarabunPSK" w:eastAsia="SimSun" w:hAnsi="TH SarabunPSK" w:cs="TH SarabunPSK"/>
          <w:b w:val="0"/>
          <w:bCs/>
          <w:sz w:val="28"/>
          <w:szCs w:val="28"/>
          <w:lang w:eastAsia="zh-CN" w:bidi="ar"/>
        </w:rPr>
        <w:t>luable</w:t>
      </w:r>
      <w:r w:rsidRPr="00A343FC">
        <w:rPr>
          <w:rFonts w:ascii="TH SarabunPSK" w:eastAsia="SimSun" w:hAnsi="TH SarabunPSK" w:cs="TH SarabunPSK"/>
          <w:sz w:val="28"/>
          <w:szCs w:val="28"/>
          <w:lang w:eastAsia="zh-CN" w:bidi="ar"/>
        </w:rPr>
        <w:t xml:space="preserve"> and </w:t>
      </w:r>
      <w:r w:rsidRPr="00AA751C">
        <w:rPr>
          <w:rStyle w:val="a5"/>
          <w:rFonts w:ascii="TH SarabunPSK" w:eastAsia="SimSun" w:hAnsi="TH SarabunPSK" w:cs="TH SarabunPSK"/>
          <w:b w:val="0"/>
          <w:bCs/>
          <w:sz w:val="28"/>
          <w:szCs w:val="28"/>
          <w:lang w:eastAsia="zh-CN" w:bidi="ar"/>
        </w:rPr>
        <w:t>strategically essential</w:t>
      </w:r>
      <w:r w:rsidRPr="00A343FC">
        <w:rPr>
          <w:rFonts w:ascii="TH SarabunPSK" w:eastAsia="SimSun" w:hAnsi="TH SarabunPSK" w:cs="TH SarabunPSK"/>
          <w:sz w:val="28"/>
          <w:szCs w:val="28"/>
          <w:lang w:eastAsia="zh-CN" w:bidi="ar"/>
        </w:rPr>
        <w:t xml:space="preserve"> for Uniqlo to maintain its competitive edge, enhance localization, and ensure long-term success in China’s evolving retail market.</w:t>
      </w:r>
    </w:p>
    <w:p w14:paraId="4CDDD45D" w14:textId="77777777" w:rsidR="00CD544D" w:rsidRPr="00AA751C" w:rsidRDefault="008759EC">
      <w:pPr>
        <w:tabs>
          <w:tab w:val="left" w:pos="993"/>
          <w:tab w:val="left" w:pos="1276"/>
          <w:tab w:val="left" w:pos="1559"/>
          <w:tab w:val="left" w:pos="1701"/>
          <w:tab w:val="left" w:pos="1832"/>
        </w:tabs>
        <w:jc w:val="both"/>
        <w:rPr>
          <w:rStyle w:val="a5"/>
          <w:rFonts w:ascii="TH SarabunPSK" w:eastAsiaTheme="minorEastAsia" w:hAnsi="TH SarabunPSK" w:cs="TH SarabunPSK"/>
          <w:color w:val="auto"/>
          <w:sz w:val="32"/>
          <w:szCs w:val="32"/>
          <w:lang w:eastAsia="zh-CN" w:bidi="th-TH"/>
        </w:rPr>
      </w:pPr>
      <w:bookmarkStart w:id="0" w:name="_Toc662181908"/>
      <w:r w:rsidRPr="00AA751C">
        <w:rPr>
          <w:rStyle w:val="a5"/>
          <w:rFonts w:ascii="TH SarabunPSK" w:eastAsiaTheme="minorEastAsia" w:hAnsi="TH SarabunPSK" w:cs="TH SarabunPSK"/>
          <w:color w:val="auto"/>
          <w:sz w:val="32"/>
          <w:szCs w:val="32"/>
          <w:lang w:bidi="th-TH"/>
        </w:rPr>
        <w:t>Research Objectives</w:t>
      </w:r>
      <w:bookmarkEnd w:id="0"/>
    </w:p>
    <w:p w14:paraId="7528C827" w14:textId="77777777" w:rsidR="00CD544D" w:rsidRPr="00A343FC" w:rsidRDefault="008759EC">
      <w:pPr>
        <w:widowControl w:val="0"/>
        <w:kinsoku/>
        <w:autoSpaceDE/>
        <w:autoSpaceDN/>
        <w:adjustRightInd/>
        <w:snapToGrid/>
        <w:ind w:firstLineChars="200" w:firstLine="560"/>
        <w:jc w:val="both"/>
        <w:textAlignment w:val="auto"/>
        <w:rPr>
          <w:rFonts w:ascii="TH SarabunPSK" w:eastAsia="Times New Roman" w:hAnsi="TH SarabunPSK" w:cs="TH SarabunPSK"/>
          <w:sz w:val="28"/>
          <w:szCs w:val="28"/>
          <w:lang w:eastAsia="zh-CN"/>
        </w:rPr>
      </w:pPr>
      <w:r w:rsidRPr="00A343FC">
        <w:rPr>
          <w:rFonts w:ascii="TH SarabunPSK" w:eastAsia="Times New Roman" w:hAnsi="TH SarabunPSK" w:cs="TH SarabunPSK"/>
          <w:sz w:val="28"/>
          <w:szCs w:val="28"/>
          <w:lang w:eastAsia="zh-CN"/>
        </w:rPr>
        <w:t>Based on the above research background and topic nature, the following</w:t>
      </w:r>
      <w:r w:rsidRPr="00A343FC">
        <w:rPr>
          <w:rFonts w:ascii="TH SarabunPSK" w:eastAsia="Times New Roman" w:hAnsi="TH SarabunPSK" w:cs="TH SarabunPSK"/>
          <w:sz w:val="28"/>
          <w:szCs w:val="28"/>
          <w:lang w:eastAsia="zh-CN"/>
        </w:rPr>
        <w:t xml:space="preserve"> research objectives have been determined in this study:</w:t>
      </w:r>
    </w:p>
    <w:p w14:paraId="38936E3D" w14:textId="77777777" w:rsidR="00CD544D" w:rsidRPr="00A343FC" w:rsidRDefault="008759EC">
      <w:pPr>
        <w:widowControl w:val="0"/>
        <w:kinsoku/>
        <w:autoSpaceDE/>
        <w:autoSpaceDN/>
        <w:adjustRightInd/>
        <w:snapToGrid/>
        <w:ind w:firstLineChars="200" w:firstLine="560"/>
        <w:jc w:val="both"/>
        <w:textAlignment w:val="auto"/>
        <w:rPr>
          <w:rFonts w:ascii="TH SarabunPSK" w:eastAsia="Times New Roman" w:hAnsi="TH SarabunPSK" w:cs="TH SarabunPSK"/>
          <w:sz w:val="28"/>
          <w:szCs w:val="28"/>
          <w:lang w:eastAsia="zh-CN"/>
        </w:rPr>
      </w:pPr>
      <w:r w:rsidRPr="00A343FC">
        <w:rPr>
          <w:rFonts w:ascii="TH SarabunPSK" w:eastAsia="Times New Roman" w:hAnsi="TH SarabunPSK" w:cs="TH SarabunPSK"/>
          <w:sz w:val="28"/>
          <w:szCs w:val="28"/>
          <w:lang w:eastAsia="zh-CN"/>
        </w:rPr>
        <w:t xml:space="preserve">Explore the impact of brand image on Uniqlo customer loyalty in </w:t>
      </w:r>
      <w:proofErr w:type="gramStart"/>
      <w:r w:rsidRPr="00A343FC">
        <w:rPr>
          <w:rFonts w:ascii="TH SarabunPSK" w:eastAsia="Times New Roman" w:hAnsi="TH SarabunPSK" w:cs="TH SarabunPSK"/>
          <w:sz w:val="28"/>
          <w:szCs w:val="28"/>
          <w:lang w:eastAsia="zh-CN"/>
        </w:rPr>
        <w:t>Shandong  China</w:t>
      </w:r>
      <w:proofErr w:type="gramEnd"/>
      <w:r w:rsidRPr="00A343FC">
        <w:rPr>
          <w:rFonts w:ascii="TH SarabunPSK" w:eastAsia="Times New Roman" w:hAnsi="TH SarabunPSK" w:cs="TH SarabunPSK"/>
          <w:sz w:val="28"/>
          <w:szCs w:val="28"/>
          <w:lang w:eastAsia="zh-CN"/>
        </w:rPr>
        <w:t>.</w:t>
      </w:r>
    </w:p>
    <w:p w14:paraId="0AF8ED8F" w14:textId="77777777" w:rsidR="00CD544D" w:rsidRPr="00AA751C" w:rsidRDefault="008759EC">
      <w:pPr>
        <w:widowControl w:val="0"/>
        <w:kinsoku/>
        <w:autoSpaceDE/>
        <w:autoSpaceDN/>
        <w:adjustRightInd/>
        <w:snapToGrid/>
        <w:jc w:val="both"/>
        <w:textAlignment w:val="auto"/>
        <w:rPr>
          <w:rFonts w:ascii="TH SarabunPSK" w:hAnsi="TH SarabunPSK" w:cs="TH SarabunPSK"/>
          <w:b/>
          <w:bCs/>
          <w:color w:val="auto"/>
          <w:sz w:val="32"/>
          <w:szCs w:val="32"/>
        </w:rPr>
      </w:pPr>
      <w:r w:rsidRPr="00AA751C">
        <w:rPr>
          <w:rFonts w:ascii="TH SarabunPSK" w:eastAsia="SimSun" w:hAnsi="TH SarabunPSK" w:cs="TH SarabunPSK"/>
          <w:b/>
          <w:bCs/>
          <w:color w:val="auto"/>
          <w:sz w:val="32"/>
          <w:szCs w:val="32"/>
          <w:lang w:eastAsia="zh-CN"/>
        </w:rPr>
        <w:t>R</w:t>
      </w:r>
      <w:r w:rsidRPr="00AA751C">
        <w:rPr>
          <w:rFonts w:ascii="TH SarabunPSK" w:hAnsi="TH SarabunPSK" w:cs="TH SarabunPSK"/>
          <w:b/>
          <w:bCs/>
          <w:color w:val="auto"/>
          <w:sz w:val="32"/>
          <w:szCs w:val="32"/>
        </w:rPr>
        <w:t>elated documents and research</w:t>
      </w:r>
    </w:p>
    <w:p w14:paraId="0ABE40CC" w14:textId="77777777" w:rsidR="00CD544D" w:rsidRPr="00A343FC" w:rsidRDefault="008759EC">
      <w:pPr>
        <w:pStyle w:val="2"/>
        <w:spacing w:beforeAutospacing="0" w:afterAutospacing="0"/>
        <w:rPr>
          <w:rFonts w:ascii="TH SarabunPSK" w:hAnsi="TH SarabunPSK" w:cs="TH SarabunPSK" w:hint="default"/>
          <w:sz w:val="28"/>
          <w:szCs w:val="28"/>
        </w:rPr>
      </w:pPr>
      <w:r w:rsidRPr="00A343FC">
        <w:rPr>
          <w:rFonts w:ascii="TH SarabunPSK" w:hAnsi="TH SarabunPSK" w:cs="TH SarabunPSK" w:hint="default"/>
          <w:sz w:val="28"/>
          <w:szCs w:val="28"/>
        </w:rPr>
        <w:t>Brand Image</w:t>
      </w:r>
    </w:p>
    <w:p w14:paraId="3FC88E47" w14:textId="77777777" w:rsidR="00CD544D" w:rsidRPr="00A343FC" w:rsidRDefault="008759EC">
      <w:pPr>
        <w:ind w:firstLineChars="200" w:firstLine="560"/>
        <w:rPr>
          <w:rFonts w:ascii="TH SarabunPSK" w:hAnsi="TH SarabunPSK" w:cs="TH SarabunPSK"/>
          <w:sz w:val="28"/>
          <w:szCs w:val="28"/>
        </w:rPr>
      </w:pPr>
      <w:r w:rsidRPr="00A343FC">
        <w:rPr>
          <w:rFonts w:ascii="TH SarabunPSK" w:eastAsia="SimSun" w:hAnsi="TH SarabunPSK" w:cs="TH SarabunPSK"/>
          <w:sz w:val="28"/>
          <w:szCs w:val="28"/>
          <w:lang w:eastAsia="zh-CN" w:bidi="ar"/>
        </w:rPr>
        <w:t xml:space="preserve">Brand image is a multi-dimensional concept covering seven key </w:t>
      </w:r>
      <w:r w:rsidRPr="00A343FC">
        <w:rPr>
          <w:rFonts w:ascii="TH SarabunPSK" w:eastAsia="SimSun" w:hAnsi="TH SarabunPSK" w:cs="TH SarabunPSK"/>
          <w:sz w:val="28"/>
          <w:szCs w:val="28"/>
          <w:lang w:eastAsia="zh-CN" w:bidi="ar"/>
        </w:rPr>
        <w:t>aspects, each of which has been deeply studied by many scholars. In terms of characteristics, Ye (2023) stated that brand characteristics can be divided into form and content levels, with representational and collective traits in form, and leadership and e</w:t>
      </w:r>
      <w:r w:rsidRPr="00A343FC">
        <w:rPr>
          <w:rFonts w:ascii="TH SarabunPSK" w:eastAsia="SimSun" w:hAnsi="TH SarabunPSK" w:cs="TH SarabunPSK"/>
          <w:sz w:val="28"/>
          <w:szCs w:val="28"/>
          <w:lang w:eastAsia="zh-CN" w:bidi="ar"/>
        </w:rPr>
        <w:t xml:space="preserve">xclusivity in content, and can also be regarded as signals conveying history and cultural values under signal theory. Ma and Zhang (2024) noted that brand image includes tangible functions and intangible content, while Huang and Peng (2023) mentioned that </w:t>
      </w:r>
      <w:r w:rsidRPr="00A343FC">
        <w:rPr>
          <w:rFonts w:ascii="TH SarabunPSK" w:eastAsia="SimSun" w:hAnsi="TH SarabunPSK" w:cs="TH SarabunPSK"/>
          <w:sz w:val="28"/>
          <w:szCs w:val="28"/>
          <w:lang w:eastAsia="zh-CN" w:bidi="ar"/>
        </w:rPr>
        <w:t>digitalization makes brand characteristics penetrate into consumer interaction and value transmission.</w:t>
      </w:r>
    </w:p>
    <w:p w14:paraId="0C070E2A" w14:textId="77777777" w:rsidR="00CD544D" w:rsidRPr="00A343FC" w:rsidRDefault="008759EC">
      <w:pPr>
        <w:ind w:firstLineChars="200" w:firstLine="560"/>
        <w:rPr>
          <w:rFonts w:ascii="TH SarabunPSK" w:hAnsi="TH SarabunPSK" w:cs="TH SarabunPSK"/>
          <w:sz w:val="28"/>
          <w:szCs w:val="28"/>
        </w:rPr>
      </w:pPr>
      <w:r w:rsidRPr="00A343FC">
        <w:rPr>
          <w:rFonts w:ascii="TH SarabunPSK" w:eastAsia="SimSun" w:hAnsi="TH SarabunPSK" w:cs="TH SarabunPSK"/>
          <w:sz w:val="28"/>
          <w:szCs w:val="28"/>
          <w:lang w:eastAsia="zh-CN" w:bidi="ar"/>
        </w:rPr>
        <w:t>Regarding benefits, Li (2021) and Li &amp; Gui (2021) both divided brand benefits into functional and emotional types, which affect consumers' purchasing dec</w:t>
      </w:r>
      <w:r w:rsidRPr="00A343FC">
        <w:rPr>
          <w:rFonts w:ascii="TH SarabunPSK" w:eastAsia="SimSun" w:hAnsi="TH SarabunPSK" w:cs="TH SarabunPSK"/>
          <w:sz w:val="28"/>
          <w:szCs w:val="28"/>
          <w:lang w:eastAsia="zh-CN" w:bidi="ar"/>
        </w:rPr>
        <w:t>isions and loyalty. Zhang &amp; Sun (2019) and Yang et al. (2018) further verified the positive correlation between brand benefits and consumers' purchase intention through empirical studies.</w:t>
      </w:r>
    </w:p>
    <w:p w14:paraId="05B728F8" w14:textId="77777777" w:rsidR="00CD544D" w:rsidRPr="00A343FC" w:rsidRDefault="008759EC">
      <w:pPr>
        <w:ind w:firstLineChars="200" w:firstLine="560"/>
        <w:rPr>
          <w:rFonts w:ascii="TH SarabunPSK" w:hAnsi="TH SarabunPSK" w:cs="TH SarabunPSK"/>
          <w:sz w:val="28"/>
          <w:szCs w:val="28"/>
        </w:rPr>
      </w:pPr>
      <w:r w:rsidRPr="00A343FC">
        <w:rPr>
          <w:rFonts w:ascii="TH SarabunPSK" w:eastAsia="SimSun" w:hAnsi="TH SarabunPSK" w:cs="TH SarabunPSK"/>
          <w:sz w:val="28"/>
          <w:szCs w:val="28"/>
          <w:lang w:eastAsia="zh-CN" w:bidi="ar"/>
        </w:rPr>
        <w:t>In terms of value, Yang (2024) pointed out that brand value is the c</w:t>
      </w:r>
      <w:r w:rsidRPr="00A343FC">
        <w:rPr>
          <w:rFonts w:ascii="TH SarabunPSK" w:eastAsia="SimSun" w:hAnsi="TH SarabunPSK" w:cs="TH SarabunPSK"/>
          <w:sz w:val="28"/>
          <w:szCs w:val="28"/>
          <w:lang w:eastAsia="zh-CN" w:bidi="ar"/>
        </w:rPr>
        <w:t xml:space="preserve">ore of brand management and an important source of corporate economic benefits, and its impact on the financial performance of alcohol companies is significant. Wang et al. (2024) and Bo &amp; Yang (2024) </w:t>
      </w:r>
      <w:r w:rsidRPr="00A343FC">
        <w:rPr>
          <w:rFonts w:ascii="TH SarabunPSK" w:eastAsia="SimSun" w:hAnsi="TH SarabunPSK" w:cs="TH SarabunPSK"/>
          <w:sz w:val="28"/>
          <w:szCs w:val="28"/>
          <w:lang w:eastAsia="zh-CN" w:bidi="ar"/>
        </w:rPr>
        <w:lastRenderedPageBreak/>
        <w:t>confirmed that brand value is closely related to consum</w:t>
      </w:r>
      <w:r w:rsidRPr="00A343FC">
        <w:rPr>
          <w:rFonts w:ascii="TH SarabunPSK" w:eastAsia="SimSun" w:hAnsi="TH SarabunPSK" w:cs="TH SarabunPSK"/>
          <w:sz w:val="28"/>
          <w:szCs w:val="28"/>
          <w:lang w:eastAsia="zh-CN" w:bidi="ar"/>
        </w:rPr>
        <w:t>ers' purchase intention and product value enhancement respectively.</w:t>
      </w:r>
    </w:p>
    <w:p w14:paraId="5EAB5F0D" w14:textId="77777777" w:rsidR="00CD544D" w:rsidRPr="00A343FC" w:rsidRDefault="008759EC">
      <w:pPr>
        <w:ind w:firstLineChars="200" w:firstLine="560"/>
        <w:rPr>
          <w:rFonts w:ascii="TH SarabunPSK" w:hAnsi="TH SarabunPSK" w:cs="TH SarabunPSK"/>
          <w:sz w:val="28"/>
          <w:szCs w:val="28"/>
        </w:rPr>
      </w:pPr>
      <w:r w:rsidRPr="00A343FC">
        <w:rPr>
          <w:rFonts w:ascii="TH SarabunPSK" w:eastAsia="SimSun" w:hAnsi="TH SarabunPSK" w:cs="TH SarabunPSK"/>
          <w:sz w:val="28"/>
          <w:szCs w:val="28"/>
          <w:lang w:eastAsia="zh-CN" w:bidi="ar"/>
        </w:rPr>
        <w:t>For culture, Zhang (2024) defined brand culture as endowing brands with cultural connotations to form consumer spiritual identification. Li (2024) emphasized that it is a key part of corpo</w:t>
      </w:r>
      <w:r w:rsidRPr="00A343FC">
        <w:rPr>
          <w:rFonts w:ascii="TH SarabunPSK" w:eastAsia="SimSun" w:hAnsi="TH SarabunPSK" w:cs="TH SarabunPSK"/>
          <w:sz w:val="28"/>
          <w:szCs w:val="28"/>
          <w:lang w:eastAsia="zh-CN" w:bidi="ar"/>
        </w:rPr>
        <w:t xml:space="preserve">rate core competitiveness. Yang et al. (2024) took </w:t>
      </w:r>
      <w:proofErr w:type="spellStart"/>
      <w:r w:rsidRPr="00A343FC">
        <w:rPr>
          <w:rFonts w:ascii="TH SarabunPSK" w:eastAsia="SimSun" w:hAnsi="TH SarabunPSK" w:cs="TH SarabunPSK"/>
          <w:sz w:val="28"/>
          <w:szCs w:val="28"/>
          <w:lang w:eastAsia="zh-CN" w:bidi="ar"/>
        </w:rPr>
        <w:t>Tongrentang</w:t>
      </w:r>
      <w:proofErr w:type="spellEnd"/>
      <w:r w:rsidRPr="00A343FC">
        <w:rPr>
          <w:rFonts w:ascii="TH SarabunPSK" w:eastAsia="SimSun" w:hAnsi="TH SarabunPSK" w:cs="TH SarabunPSK"/>
          <w:sz w:val="28"/>
          <w:szCs w:val="28"/>
          <w:lang w:eastAsia="zh-CN" w:bidi="ar"/>
        </w:rPr>
        <w:t xml:space="preserve"> as an example to highlight its key role in brand internationalization.</w:t>
      </w:r>
    </w:p>
    <w:p w14:paraId="6F6A4EF6" w14:textId="77777777" w:rsidR="00CD544D" w:rsidRPr="00A343FC" w:rsidRDefault="008759EC">
      <w:pPr>
        <w:ind w:firstLineChars="200" w:firstLine="560"/>
        <w:rPr>
          <w:rFonts w:ascii="TH SarabunPSK" w:hAnsi="TH SarabunPSK" w:cs="TH SarabunPSK"/>
          <w:sz w:val="28"/>
          <w:szCs w:val="28"/>
        </w:rPr>
      </w:pPr>
      <w:r w:rsidRPr="00A343FC">
        <w:rPr>
          <w:rFonts w:ascii="TH SarabunPSK" w:eastAsia="SimSun" w:hAnsi="TH SarabunPSK" w:cs="TH SarabunPSK"/>
          <w:sz w:val="28"/>
          <w:szCs w:val="28"/>
          <w:lang w:eastAsia="zh-CN" w:bidi="ar"/>
        </w:rPr>
        <w:t>In terms of personality, Liu (2024) believed that brand personality is a set of human traits of a brand in consumers' mind</w:t>
      </w:r>
      <w:r w:rsidRPr="00A343FC">
        <w:rPr>
          <w:rFonts w:ascii="TH SarabunPSK" w:eastAsia="SimSun" w:hAnsi="TH SarabunPSK" w:cs="TH SarabunPSK"/>
          <w:sz w:val="28"/>
          <w:szCs w:val="28"/>
          <w:lang w:eastAsia="zh-CN" w:bidi="ar"/>
        </w:rPr>
        <w:t>s, and consistency with consumers' self-concept can enhance loyalty. Sun et al. (2024) added that the consistency of brand and virtual spokesperson's personality can boost consumers' social media participation.</w:t>
      </w:r>
    </w:p>
    <w:p w14:paraId="5C641A04" w14:textId="77777777" w:rsidR="00CD544D" w:rsidRPr="00A343FC" w:rsidRDefault="008759EC">
      <w:pPr>
        <w:ind w:firstLineChars="200" w:firstLine="560"/>
        <w:rPr>
          <w:rFonts w:ascii="TH SarabunPSK" w:eastAsia="SimSun" w:hAnsi="TH SarabunPSK" w:cs="TH SarabunPSK"/>
          <w:sz w:val="28"/>
          <w:szCs w:val="28"/>
          <w:lang w:eastAsia="zh-CN" w:bidi="ar"/>
        </w:rPr>
      </w:pPr>
      <w:r w:rsidRPr="00A343FC">
        <w:rPr>
          <w:rFonts w:ascii="TH SarabunPSK" w:eastAsia="SimSun" w:hAnsi="TH SarabunPSK" w:cs="TH SarabunPSK"/>
          <w:sz w:val="28"/>
          <w:szCs w:val="28"/>
          <w:lang w:eastAsia="zh-CN" w:bidi="ar"/>
        </w:rPr>
        <w:t xml:space="preserve">Regarding customers, Yu (2024) defined brand </w:t>
      </w:r>
      <w:r w:rsidRPr="00A343FC">
        <w:rPr>
          <w:rFonts w:ascii="TH SarabunPSK" w:eastAsia="SimSun" w:hAnsi="TH SarabunPSK" w:cs="TH SarabunPSK"/>
          <w:sz w:val="28"/>
          <w:szCs w:val="28"/>
          <w:lang w:eastAsia="zh-CN" w:bidi="ar"/>
        </w:rPr>
        <w:t>customers as groups with high recognition and loyalty to the brand. Hou (2024) and Yu (2024) respectively stressed that understanding customer needs and strengthening interaction are crucial for enhancing brand-customer connections.</w:t>
      </w:r>
    </w:p>
    <w:p w14:paraId="074705F7" w14:textId="77777777" w:rsidR="00CD544D" w:rsidRPr="00A343FC" w:rsidRDefault="008759EC">
      <w:pPr>
        <w:pStyle w:val="2"/>
        <w:spacing w:beforeAutospacing="0" w:afterAutospacing="0"/>
        <w:rPr>
          <w:rFonts w:ascii="TH SarabunPSK" w:hAnsi="TH SarabunPSK" w:cs="TH SarabunPSK" w:hint="default"/>
          <w:sz w:val="28"/>
          <w:szCs w:val="28"/>
        </w:rPr>
      </w:pPr>
      <w:r w:rsidRPr="00A343FC">
        <w:rPr>
          <w:rFonts w:ascii="TH SarabunPSK" w:hAnsi="TH SarabunPSK" w:cs="TH SarabunPSK" w:hint="default"/>
          <w:sz w:val="28"/>
          <w:szCs w:val="28"/>
        </w:rPr>
        <w:t>Customer Loyalty</w:t>
      </w:r>
    </w:p>
    <w:p w14:paraId="4ABC8788" w14:textId="77777777" w:rsidR="00CD544D" w:rsidRPr="00A343FC" w:rsidRDefault="008759EC">
      <w:pPr>
        <w:ind w:firstLineChars="200" w:firstLine="560"/>
        <w:rPr>
          <w:rFonts w:ascii="TH SarabunPSK" w:hAnsi="TH SarabunPSK" w:cs="TH SarabunPSK"/>
          <w:sz w:val="28"/>
          <w:szCs w:val="28"/>
        </w:rPr>
      </w:pPr>
      <w:r w:rsidRPr="00A343FC">
        <w:rPr>
          <w:rFonts w:ascii="TH SarabunPSK" w:eastAsia="SimSun" w:hAnsi="TH SarabunPSK" w:cs="TH SarabunPSK"/>
          <w:sz w:val="28"/>
          <w:szCs w:val="28"/>
          <w:lang w:eastAsia="zh-CN" w:bidi="ar"/>
        </w:rPr>
        <w:t>Custom</w:t>
      </w:r>
      <w:r w:rsidRPr="00A343FC">
        <w:rPr>
          <w:rFonts w:ascii="TH SarabunPSK" w:eastAsia="SimSun" w:hAnsi="TH SarabunPSK" w:cs="TH SarabunPSK"/>
          <w:sz w:val="28"/>
          <w:szCs w:val="28"/>
          <w:lang w:eastAsia="zh-CN" w:bidi="ar"/>
        </w:rPr>
        <w:t>er loyalty is measured by three key indicators. In terms of repeat purchase intention, Tan (2024) stated it is a tendency to repurchase based on satisfaction and trust. Tan &amp; Li (2024) found that meeting or exceeding consumer expectations can improve repur</w:t>
      </w:r>
      <w:r w:rsidRPr="00A343FC">
        <w:rPr>
          <w:rFonts w:ascii="TH SarabunPSK" w:eastAsia="SimSun" w:hAnsi="TH SarabunPSK" w:cs="TH SarabunPSK"/>
          <w:sz w:val="28"/>
          <w:szCs w:val="28"/>
          <w:lang w:eastAsia="zh-CN" w:bidi="ar"/>
        </w:rPr>
        <w:t>chase willingness, while Li &amp; Jiang (2023) proved high-quality logistics services have the same effect.</w:t>
      </w:r>
    </w:p>
    <w:p w14:paraId="3DA84C17" w14:textId="77777777" w:rsidR="00CD544D" w:rsidRPr="00A343FC" w:rsidRDefault="008759EC">
      <w:pPr>
        <w:ind w:firstLineChars="200" w:firstLine="560"/>
        <w:rPr>
          <w:rFonts w:ascii="TH SarabunPSK" w:hAnsi="TH SarabunPSK" w:cs="TH SarabunPSK"/>
          <w:sz w:val="28"/>
          <w:szCs w:val="28"/>
        </w:rPr>
      </w:pPr>
      <w:r w:rsidRPr="00A343FC">
        <w:rPr>
          <w:rFonts w:ascii="TH SarabunPSK" w:eastAsia="SimSun" w:hAnsi="TH SarabunPSK" w:cs="TH SarabunPSK"/>
          <w:sz w:val="28"/>
          <w:szCs w:val="28"/>
          <w:lang w:eastAsia="zh-CN" w:bidi="ar"/>
        </w:rPr>
        <w:t>For word-of-mouth communication, Du (2024) defined it as informal interpersonal communication with informality and strong influence. Pang (2024) and Pan</w:t>
      </w:r>
      <w:r w:rsidRPr="00A343FC">
        <w:rPr>
          <w:rFonts w:ascii="TH SarabunPSK" w:eastAsia="SimSun" w:hAnsi="TH SarabunPSK" w:cs="TH SarabunPSK"/>
          <w:sz w:val="28"/>
          <w:szCs w:val="28"/>
          <w:lang w:eastAsia="zh-CN" w:bidi="ar"/>
        </w:rPr>
        <w:t>g Yuli (2024) both emphasized that enterprises can enhance brand influence through word-of-mouth marketing.</w:t>
      </w:r>
    </w:p>
    <w:p w14:paraId="7C7BE678" w14:textId="77777777" w:rsidR="00CD544D" w:rsidRPr="00A343FC" w:rsidRDefault="008759EC">
      <w:pPr>
        <w:ind w:firstLineChars="200" w:firstLine="560"/>
        <w:rPr>
          <w:rFonts w:ascii="TH SarabunPSK" w:hAnsi="TH SarabunPSK" w:cs="TH SarabunPSK"/>
          <w:sz w:val="28"/>
          <w:szCs w:val="28"/>
        </w:rPr>
      </w:pPr>
      <w:r w:rsidRPr="00A343FC">
        <w:rPr>
          <w:rFonts w:ascii="TH SarabunPSK" w:eastAsia="SimSun" w:hAnsi="TH SarabunPSK" w:cs="TH SarabunPSK"/>
          <w:sz w:val="28"/>
          <w:szCs w:val="28"/>
          <w:lang w:eastAsia="zh-CN" w:bidi="ar"/>
        </w:rPr>
        <w:t xml:space="preserve">Regarding willingness to pay, An (2024) noted it is the maximum price consumers are willing to pay for goods or services. Jia et al. (2025) and Gao </w:t>
      </w:r>
      <w:r w:rsidRPr="00A343FC">
        <w:rPr>
          <w:rFonts w:ascii="TH SarabunPSK" w:eastAsia="SimSun" w:hAnsi="TH SarabunPSK" w:cs="TH SarabunPSK"/>
          <w:sz w:val="28"/>
          <w:szCs w:val="28"/>
          <w:lang w:eastAsia="zh-CN" w:bidi="ar"/>
        </w:rPr>
        <w:t>&amp; Yu (2024) indicated that environmental awareness and quality cognition are important factors affecting consumers' willingness to pay.</w:t>
      </w:r>
    </w:p>
    <w:p w14:paraId="38457AD0" w14:textId="77777777" w:rsidR="00CD544D" w:rsidRPr="00A343FC" w:rsidRDefault="008759EC">
      <w:pPr>
        <w:pStyle w:val="2"/>
        <w:spacing w:beforeAutospacing="0" w:afterAutospacing="0"/>
        <w:rPr>
          <w:rFonts w:ascii="TH SarabunPSK" w:hAnsi="TH SarabunPSK" w:cs="TH SarabunPSK" w:hint="default"/>
          <w:sz w:val="28"/>
          <w:szCs w:val="28"/>
        </w:rPr>
      </w:pPr>
      <w:r w:rsidRPr="00A343FC">
        <w:rPr>
          <w:rFonts w:ascii="TH SarabunPSK" w:hAnsi="TH SarabunPSK" w:cs="TH SarabunPSK" w:hint="default"/>
          <w:sz w:val="28"/>
          <w:szCs w:val="28"/>
        </w:rPr>
        <w:t>The Relationship between Brand Image and Customer Loyalty</w:t>
      </w:r>
    </w:p>
    <w:p w14:paraId="5C8542B8" w14:textId="77777777" w:rsidR="00CD544D" w:rsidRPr="00A343FC" w:rsidRDefault="008759EC">
      <w:pPr>
        <w:ind w:firstLineChars="200" w:firstLine="560"/>
        <w:rPr>
          <w:rFonts w:ascii="TH SarabunPSK" w:eastAsia="Times New Roman" w:hAnsi="TH SarabunPSK" w:cs="TH SarabunPSK"/>
          <w:b/>
          <w:bCs/>
          <w:sz w:val="28"/>
          <w:szCs w:val="28"/>
          <w:lang w:eastAsia="zh-CN"/>
        </w:rPr>
      </w:pPr>
      <w:r w:rsidRPr="00A343FC">
        <w:rPr>
          <w:rFonts w:ascii="TH SarabunPSK" w:eastAsia="SimSun" w:hAnsi="TH SarabunPSK" w:cs="TH SarabunPSK"/>
          <w:sz w:val="28"/>
          <w:szCs w:val="28"/>
          <w:lang w:eastAsia="zh-CN" w:bidi="ar"/>
        </w:rPr>
        <w:t>Multiple studies have confirmed that brand image is a key fact</w:t>
      </w:r>
      <w:r w:rsidRPr="00A343FC">
        <w:rPr>
          <w:rFonts w:ascii="TH SarabunPSK" w:eastAsia="SimSun" w:hAnsi="TH SarabunPSK" w:cs="TH SarabunPSK"/>
          <w:sz w:val="28"/>
          <w:szCs w:val="28"/>
          <w:lang w:eastAsia="zh-CN" w:bidi="ar"/>
        </w:rPr>
        <w:t>or affecting customer loyalty. Xue (2023) pointed out that enhancing brand image can improve customer trust and satisfaction, thereby increasing loyalty. Zhang, Zhang &amp; Yang (2022) found that brand image shaping can enhance customers' emotional and behavio</w:t>
      </w:r>
      <w:r w:rsidRPr="00A343FC">
        <w:rPr>
          <w:rFonts w:ascii="TH SarabunPSK" w:eastAsia="SimSun" w:hAnsi="TH SarabunPSK" w:cs="TH SarabunPSK"/>
          <w:sz w:val="28"/>
          <w:szCs w:val="28"/>
          <w:lang w:eastAsia="zh-CN" w:bidi="ar"/>
        </w:rPr>
        <w:t xml:space="preserve">ral loyalty in the luxury hotel industry. Wang &amp; Jia (2017) took YYK's Tmall flagship store as an example to verify that a positive brand </w:t>
      </w:r>
      <w:r w:rsidRPr="00A343FC">
        <w:rPr>
          <w:rFonts w:ascii="TH SarabunPSK" w:eastAsia="SimSun" w:hAnsi="TH SarabunPSK" w:cs="TH SarabunPSK"/>
          <w:sz w:val="28"/>
          <w:szCs w:val="28"/>
          <w:lang w:eastAsia="zh-CN" w:bidi="ar"/>
        </w:rPr>
        <w:lastRenderedPageBreak/>
        <w:t xml:space="preserve">image promotes loyalty in the Internet context. Quan (2016) suggested that time-honored brands can enhance loyalty by </w:t>
      </w:r>
      <w:r w:rsidRPr="00A343FC">
        <w:rPr>
          <w:rFonts w:ascii="TH SarabunPSK" w:eastAsia="SimSun" w:hAnsi="TH SarabunPSK" w:cs="TH SarabunPSK"/>
          <w:sz w:val="28"/>
          <w:szCs w:val="28"/>
          <w:lang w:eastAsia="zh-CN" w:bidi="ar"/>
        </w:rPr>
        <w:t>strengthening cultural heritage and emotional connections.</w:t>
      </w:r>
    </w:p>
    <w:p w14:paraId="7F5D7FC8" w14:textId="081553A8" w:rsidR="00CD544D" w:rsidRPr="00A343FC" w:rsidRDefault="008759EC">
      <w:pPr>
        <w:widowControl w:val="0"/>
        <w:kinsoku/>
        <w:autoSpaceDE/>
        <w:autoSpaceDN/>
        <w:adjustRightInd/>
        <w:snapToGrid/>
        <w:jc w:val="both"/>
        <w:textAlignment w:val="auto"/>
        <w:rPr>
          <w:rFonts w:ascii="TH SarabunPSK" w:eastAsia="Times New Roman" w:hAnsi="TH SarabunPSK" w:cs="TH SarabunPSK"/>
          <w:sz w:val="28"/>
          <w:szCs w:val="28"/>
          <w:lang w:eastAsia="zh-CN"/>
        </w:rPr>
      </w:pPr>
      <w:r w:rsidRPr="00A343FC">
        <w:rPr>
          <w:rFonts w:ascii="TH SarabunPSK" w:eastAsia="Times New Roman" w:hAnsi="TH SarabunPSK" w:cs="TH SarabunPSK"/>
          <w:b/>
          <w:bCs/>
          <w:sz w:val="28"/>
          <w:szCs w:val="28"/>
          <w:lang w:eastAsia="zh-CN"/>
        </w:rPr>
        <w:t>Figure 1</w:t>
      </w:r>
      <w:r w:rsidRPr="00A343FC">
        <w:rPr>
          <w:rFonts w:ascii="TH SarabunPSK" w:eastAsia="Times New Roman" w:hAnsi="TH SarabunPSK" w:cs="TH SarabunPSK"/>
          <w:sz w:val="28"/>
          <w:szCs w:val="28"/>
          <w:lang w:eastAsia="zh-CN"/>
        </w:rPr>
        <w:t xml:space="preserve"> Theoretical Framework Diagram</w:t>
      </w:r>
    </w:p>
    <w:p w14:paraId="40FC0DEC" w14:textId="1DEAB6A1" w:rsidR="00CD544D" w:rsidRPr="00A343FC" w:rsidRDefault="00CD544D">
      <w:pPr>
        <w:widowControl w:val="0"/>
        <w:kinsoku/>
        <w:autoSpaceDE/>
        <w:autoSpaceDN/>
        <w:adjustRightInd/>
        <w:snapToGrid/>
        <w:ind w:firstLineChars="200" w:firstLine="560"/>
        <w:jc w:val="both"/>
        <w:textAlignment w:val="auto"/>
        <w:rPr>
          <w:rFonts w:ascii="TH SarabunPSK" w:eastAsia="SimSun" w:hAnsi="TH SarabunPSK" w:cs="TH SarabunPSK"/>
          <w:sz w:val="28"/>
          <w:szCs w:val="28"/>
          <w:lang w:eastAsia="zh-CN"/>
        </w:rPr>
      </w:pPr>
    </w:p>
    <w:p w14:paraId="20AEF0BA" w14:textId="5CF688FB" w:rsidR="00CD544D" w:rsidRPr="00A343FC" w:rsidRDefault="008759EC">
      <w:pPr>
        <w:kinsoku/>
        <w:autoSpaceDE/>
        <w:autoSpaceDN/>
        <w:adjustRightInd/>
        <w:snapToGrid/>
        <w:ind w:firstLineChars="200" w:firstLine="560"/>
        <w:jc w:val="both"/>
        <w:rPr>
          <w:rFonts w:ascii="TH SarabunPSK" w:eastAsia="SimSun" w:hAnsi="TH SarabunPSK" w:cs="TH SarabunPSK"/>
          <w:sz w:val="28"/>
          <w:szCs w:val="28"/>
        </w:rPr>
      </w:pPr>
      <w:r w:rsidRPr="00A343FC">
        <w:rPr>
          <w:rFonts w:ascii="TH SarabunPSK" w:eastAsia="SimSun" w:hAnsi="TH SarabunPSK" w:cs="TH SarabunPSK"/>
          <w:noProof/>
          <w:sz w:val="28"/>
          <w:szCs w:val="28"/>
        </w:rPr>
        <mc:AlternateContent>
          <mc:Choice Requires="wps">
            <w:drawing>
              <wp:anchor distT="0" distB="0" distL="114300" distR="114300" simplePos="0" relativeHeight="251657728" behindDoc="0" locked="0" layoutInCell="1" allowOverlap="1" wp14:anchorId="09C116ED" wp14:editId="744D4098">
                <wp:simplePos x="0" y="0"/>
                <wp:positionH relativeFrom="column">
                  <wp:posOffset>681990</wp:posOffset>
                </wp:positionH>
                <wp:positionV relativeFrom="paragraph">
                  <wp:posOffset>45085</wp:posOffset>
                </wp:positionV>
                <wp:extent cx="1442085" cy="1727200"/>
                <wp:effectExtent l="0" t="0" r="24765" b="25400"/>
                <wp:wrapNone/>
                <wp:docPr id="18" name="文本框 18"/>
                <wp:cNvGraphicFramePr/>
                <a:graphic xmlns:a="http://schemas.openxmlformats.org/drawingml/2006/main">
                  <a:graphicData uri="http://schemas.microsoft.com/office/word/2010/wordprocessingShape">
                    <wps:wsp>
                      <wps:cNvSpPr txBox="1"/>
                      <wps:spPr>
                        <a:xfrm>
                          <a:off x="0" y="0"/>
                          <a:ext cx="1442085" cy="1727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8C76BE9" w14:textId="77777777" w:rsidR="00CD544D" w:rsidRPr="00AA751C" w:rsidRDefault="008759EC" w:rsidP="00AA751C">
                            <w:pPr>
                              <w:rPr>
                                <w:rFonts w:ascii="TH SarabunPSK" w:hAnsi="TH SarabunPSK" w:cs="TH SarabunPSK"/>
                                <w:b/>
                                <w:bCs/>
                                <w:sz w:val="28"/>
                                <w:szCs w:val="28"/>
                                <w:lang w:eastAsia="zh-CN"/>
                              </w:rPr>
                            </w:pPr>
                            <w:r w:rsidRPr="00AA751C">
                              <w:rPr>
                                <w:rFonts w:ascii="TH SarabunPSK" w:eastAsia="Times New Roman" w:hAnsi="TH SarabunPSK" w:cs="TH SarabunPSK"/>
                                <w:b/>
                                <w:bCs/>
                                <w:sz w:val="28"/>
                                <w:szCs w:val="28"/>
                                <w:lang w:eastAsia="zh-CN"/>
                              </w:rPr>
                              <w:t>Brand image</w:t>
                            </w:r>
                          </w:p>
                          <w:p w14:paraId="1583AF53" w14:textId="77777777" w:rsidR="00CD544D" w:rsidRPr="00AA751C" w:rsidRDefault="008759EC" w:rsidP="00AA751C">
                            <w:pPr>
                              <w:rPr>
                                <w:rFonts w:ascii="TH SarabunPSK" w:hAnsi="TH SarabunPSK" w:cs="TH SarabunPSK"/>
                                <w:sz w:val="28"/>
                                <w:szCs w:val="28"/>
                                <w:lang w:eastAsia="zh-CN"/>
                              </w:rPr>
                            </w:pPr>
                            <w:r w:rsidRPr="00AA751C">
                              <w:rPr>
                                <w:rFonts w:ascii="TH SarabunPSK" w:eastAsia="Times New Roman" w:hAnsi="TH SarabunPSK" w:cs="TH SarabunPSK"/>
                                <w:sz w:val="28"/>
                                <w:szCs w:val="28"/>
                                <w:lang w:eastAsia="zh-CN"/>
                              </w:rPr>
                              <w:t>1.Characteristics</w:t>
                            </w:r>
                          </w:p>
                          <w:p w14:paraId="77E9C95B" w14:textId="77777777" w:rsidR="00CD544D" w:rsidRPr="00AA751C" w:rsidRDefault="008759EC" w:rsidP="00AA751C">
                            <w:pPr>
                              <w:rPr>
                                <w:rFonts w:ascii="TH SarabunPSK" w:hAnsi="TH SarabunPSK" w:cs="TH SarabunPSK"/>
                                <w:sz w:val="28"/>
                                <w:szCs w:val="28"/>
                                <w:lang w:eastAsia="zh-CN"/>
                              </w:rPr>
                            </w:pPr>
                            <w:r w:rsidRPr="00AA751C">
                              <w:rPr>
                                <w:rFonts w:ascii="TH SarabunPSK" w:eastAsia="Times New Roman" w:hAnsi="TH SarabunPSK" w:cs="TH SarabunPSK"/>
                                <w:sz w:val="28"/>
                                <w:szCs w:val="28"/>
                                <w:lang w:eastAsia="zh-CN"/>
                              </w:rPr>
                              <w:t>2.Benefits</w:t>
                            </w:r>
                          </w:p>
                          <w:p w14:paraId="5EDEAFD4" w14:textId="77777777" w:rsidR="00CD544D" w:rsidRPr="00AA751C" w:rsidRDefault="008759EC" w:rsidP="00AA751C">
                            <w:pPr>
                              <w:rPr>
                                <w:rFonts w:ascii="TH SarabunPSK" w:hAnsi="TH SarabunPSK" w:cs="TH SarabunPSK"/>
                                <w:sz w:val="28"/>
                                <w:szCs w:val="28"/>
                                <w:lang w:eastAsia="zh-CN"/>
                              </w:rPr>
                            </w:pPr>
                            <w:r w:rsidRPr="00AA751C">
                              <w:rPr>
                                <w:rFonts w:ascii="TH SarabunPSK" w:eastAsia="Times New Roman" w:hAnsi="TH SarabunPSK" w:cs="TH SarabunPSK"/>
                                <w:sz w:val="28"/>
                                <w:szCs w:val="28"/>
                                <w:lang w:eastAsia="zh-CN"/>
                              </w:rPr>
                              <w:t>3.value</w:t>
                            </w:r>
                          </w:p>
                          <w:p w14:paraId="200C36F4" w14:textId="77777777" w:rsidR="00CD544D" w:rsidRPr="00AA751C" w:rsidRDefault="008759EC" w:rsidP="00AA751C">
                            <w:pPr>
                              <w:rPr>
                                <w:rFonts w:ascii="TH SarabunPSK" w:hAnsi="TH SarabunPSK" w:cs="TH SarabunPSK"/>
                                <w:sz w:val="28"/>
                                <w:szCs w:val="28"/>
                                <w:lang w:eastAsia="zh-CN"/>
                              </w:rPr>
                            </w:pPr>
                            <w:r w:rsidRPr="00AA751C">
                              <w:rPr>
                                <w:rFonts w:ascii="TH SarabunPSK" w:eastAsia="Times New Roman" w:hAnsi="TH SarabunPSK" w:cs="TH SarabunPSK"/>
                                <w:sz w:val="28"/>
                                <w:szCs w:val="28"/>
                                <w:lang w:eastAsia="zh-CN"/>
                              </w:rPr>
                              <w:t>4.Culture</w:t>
                            </w:r>
                          </w:p>
                          <w:p w14:paraId="0FA4E771" w14:textId="77777777" w:rsidR="00CD544D" w:rsidRPr="00AA751C" w:rsidRDefault="008759EC" w:rsidP="00AA751C">
                            <w:pPr>
                              <w:rPr>
                                <w:rFonts w:ascii="TH SarabunPSK" w:hAnsi="TH SarabunPSK" w:cs="TH SarabunPSK"/>
                                <w:sz w:val="28"/>
                                <w:szCs w:val="28"/>
                                <w:lang w:eastAsia="zh-CN"/>
                              </w:rPr>
                            </w:pPr>
                            <w:r w:rsidRPr="00AA751C">
                              <w:rPr>
                                <w:rFonts w:ascii="TH SarabunPSK" w:eastAsia="Times New Roman" w:hAnsi="TH SarabunPSK" w:cs="TH SarabunPSK"/>
                                <w:sz w:val="28"/>
                                <w:szCs w:val="28"/>
                                <w:lang w:eastAsia="zh-CN"/>
                              </w:rPr>
                              <w:t>5.personality</w:t>
                            </w:r>
                          </w:p>
                          <w:p w14:paraId="444F8163" w14:textId="77777777" w:rsidR="00CD544D" w:rsidRPr="00AA751C" w:rsidRDefault="008759EC" w:rsidP="00AA751C">
                            <w:pPr>
                              <w:rPr>
                                <w:rFonts w:ascii="TH SarabunPSK" w:hAnsi="TH SarabunPSK" w:cs="TH SarabunPSK"/>
                                <w:sz w:val="28"/>
                                <w:szCs w:val="28"/>
                              </w:rPr>
                            </w:pPr>
                            <w:r w:rsidRPr="00AA751C">
                              <w:rPr>
                                <w:rFonts w:ascii="TH SarabunPSK" w:eastAsia="Times New Roman" w:hAnsi="TH SarabunPSK" w:cs="TH SarabunPSK"/>
                                <w:sz w:val="28"/>
                                <w:szCs w:val="28"/>
                                <w:lang w:eastAsia="zh-CN"/>
                              </w:rPr>
                              <w:t>6.customer</w:t>
                            </w:r>
                          </w:p>
                          <w:p w14:paraId="39239AAB" w14:textId="77777777" w:rsidR="00CD544D" w:rsidRPr="00AA751C" w:rsidRDefault="00CD544D" w:rsidP="00AA751C">
                            <w:pPr>
                              <w:rPr>
                                <w:rFonts w:ascii="TH SarabunPSK" w:hAnsi="TH SarabunPSK" w:cs="TH SarabunPSK"/>
                                <w:sz w:val="28"/>
                                <w:szCs w:val="28"/>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09C116ED" id="_x0000_t202" coordsize="21600,21600" o:spt="202" path="m,l,21600r21600,l21600,xe">
                <v:stroke joinstyle="miter"/>
                <v:path gradientshapeok="t" o:connecttype="rect"/>
              </v:shapetype>
              <v:shape id="文本框 18" o:spid="_x0000_s1026" type="#_x0000_t202" style="position:absolute;left:0;text-align:left;margin-left:53.7pt;margin-top:3.55pt;width:113.55pt;height:136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" fillcolor="white [3201]" strokeweight=".5pt">
                <v:textbox>
                  <w:txbxContent>
                    <w:p w14:paraId="78C76BE9" w14:textId="77777777" w:rsidR="00CD544D" w:rsidRPr="00AA751C" w:rsidRDefault="008759EC" w:rsidP="00AA751C">
                      <w:pPr>
                        <w:rPr>
                          <w:rFonts w:ascii="TH SarabunPSK" w:hAnsi="TH SarabunPSK" w:cs="TH SarabunPSK"/>
                          <w:b/>
                          <w:bCs/>
                          <w:sz w:val="28"/>
                          <w:szCs w:val="28"/>
                          <w:lang w:eastAsia="zh-CN"/>
                        </w:rPr>
                      </w:pPr>
                      <w:r w:rsidRPr="00AA751C">
                        <w:rPr>
                          <w:rFonts w:ascii="TH SarabunPSK" w:eastAsia="Times New Roman" w:hAnsi="TH SarabunPSK" w:cs="TH SarabunPSK"/>
                          <w:b/>
                          <w:bCs/>
                          <w:sz w:val="28"/>
                          <w:szCs w:val="28"/>
                          <w:lang w:eastAsia="zh-CN"/>
                        </w:rPr>
                        <w:t>Brand image</w:t>
                      </w:r>
                    </w:p>
                    <w:p w14:paraId="1583AF53" w14:textId="77777777" w:rsidR="00CD544D" w:rsidRPr="00AA751C" w:rsidRDefault="008759EC" w:rsidP="00AA751C">
                      <w:pPr>
                        <w:rPr>
                          <w:rFonts w:ascii="TH SarabunPSK" w:hAnsi="TH SarabunPSK" w:cs="TH SarabunPSK"/>
                          <w:sz w:val="28"/>
                          <w:szCs w:val="28"/>
                          <w:lang w:eastAsia="zh-CN"/>
                        </w:rPr>
                      </w:pPr>
                      <w:r w:rsidRPr="00AA751C">
                        <w:rPr>
                          <w:rFonts w:ascii="TH SarabunPSK" w:eastAsia="Times New Roman" w:hAnsi="TH SarabunPSK" w:cs="TH SarabunPSK"/>
                          <w:sz w:val="28"/>
                          <w:szCs w:val="28"/>
                          <w:lang w:eastAsia="zh-CN"/>
                        </w:rPr>
                        <w:t>1.Characteristics</w:t>
                      </w:r>
                    </w:p>
                    <w:p w14:paraId="77E9C95B" w14:textId="77777777" w:rsidR="00CD544D" w:rsidRPr="00AA751C" w:rsidRDefault="008759EC" w:rsidP="00AA751C">
                      <w:pPr>
                        <w:rPr>
                          <w:rFonts w:ascii="TH SarabunPSK" w:hAnsi="TH SarabunPSK" w:cs="TH SarabunPSK"/>
                          <w:sz w:val="28"/>
                          <w:szCs w:val="28"/>
                          <w:lang w:eastAsia="zh-CN"/>
                        </w:rPr>
                      </w:pPr>
                      <w:r w:rsidRPr="00AA751C">
                        <w:rPr>
                          <w:rFonts w:ascii="TH SarabunPSK" w:eastAsia="Times New Roman" w:hAnsi="TH SarabunPSK" w:cs="TH SarabunPSK"/>
                          <w:sz w:val="28"/>
                          <w:szCs w:val="28"/>
                          <w:lang w:eastAsia="zh-CN"/>
                        </w:rPr>
                        <w:t>2.Benefits</w:t>
                      </w:r>
                    </w:p>
                    <w:p w14:paraId="5EDEAFD4" w14:textId="77777777" w:rsidR="00CD544D" w:rsidRPr="00AA751C" w:rsidRDefault="008759EC" w:rsidP="00AA751C">
                      <w:pPr>
                        <w:rPr>
                          <w:rFonts w:ascii="TH SarabunPSK" w:hAnsi="TH SarabunPSK" w:cs="TH SarabunPSK"/>
                          <w:sz w:val="28"/>
                          <w:szCs w:val="28"/>
                          <w:lang w:eastAsia="zh-CN"/>
                        </w:rPr>
                      </w:pPr>
                      <w:r w:rsidRPr="00AA751C">
                        <w:rPr>
                          <w:rFonts w:ascii="TH SarabunPSK" w:eastAsia="Times New Roman" w:hAnsi="TH SarabunPSK" w:cs="TH SarabunPSK"/>
                          <w:sz w:val="28"/>
                          <w:szCs w:val="28"/>
                          <w:lang w:eastAsia="zh-CN"/>
                        </w:rPr>
                        <w:t>3.value</w:t>
                      </w:r>
                    </w:p>
                    <w:p w14:paraId="200C36F4" w14:textId="77777777" w:rsidR="00CD544D" w:rsidRPr="00AA751C" w:rsidRDefault="008759EC" w:rsidP="00AA751C">
                      <w:pPr>
                        <w:rPr>
                          <w:rFonts w:ascii="TH SarabunPSK" w:hAnsi="TH SarabunPSK" w:cs="TH SarabunPSK"/>
                          <w:sz w:val="28"/>
                          <w:szCs w:val="28"/>
                          <w:lang w:eastAsia="zh-CN"/>
                        </w:rPr>
                      </w:pPr>
                      <w:r w:rsidRPr="00AA751C">
                        <w:rPr>
                          <w:rFonts w:ascii="TH SarabunPSK" w:eastAsia="Times New Roman" w:hAnsi="TH SarabunPSK" w:cs="TH SarabunPSK"/>
                          <w:sz w:val="28"/>
                          <w:szCs w:val="28"/>
                          <w:lang w:eastAsia="zh-CN"/>
                        </w:rPr>
                        <w:t>4.Culture</w:t>
                      </w:r>
                    </w:p>
                    <w:p w14:paraId="0FA4E771" w14:textId="77777777" w:rsidR="00CD544D" w:rsidRPr="00AA751C" w:rsidRDefault="008759EC" w:rsidP="00AA751C">
                      <w:pPr>
                        <w:rPr>
                          <w:rFonts w:ascii="TH SarabunPSK" w:hAnsi="TH SarabunPSK" w:cs="TH SarabunPSK"/>
                          <w:sz w:val="28"/>
                          <w:szCs w:val="28"/>
                          <w:lang w:eastAsia="zh-CN"/>
                        </w:rPr>
                      </w:pPr>
                      <w:r w:rsidRPr="00AA751C">
                        <w:rPr>
                          <w:rFonts w:ascii="TH SarabunPSK" w:eastAsia="Times New Roman" w:hAnsi="TH SarabunPSK" w:cs="TH SarabunPSK"/>
                          <w:sz w:val="28"/>
                          <w:szCs w:val="28"/>
                          <w:lang w:eastAsia="zh-CN"/>
                        </w:rPr>
                        <w:t>5.personality</w:t>
                      </w:r>
                    </w:p>
                    <w:p w14:paraId="444F8163" w14:textId="77777777" w:rsidR="00CD544D" w:rsidRPr="00AA751C" w:rsidRDefault="008759EC" w:rsidP="00AA751C">
                      <w:pPr>
                        <w:rPr>
                          <w:rFonts w:ascii="TH SarabunPSK" w:hAnsi="TH SarabunPSK" w:cs="TH SarabunPSK"/>
                          <w:sz w:val="28"/>
                          <w:szCs w:val="28"/>
                        </w:rPr>
                      </w:pPr>
                      <w:r w:rsidRPr="00AA751C">
                        <w:rPr>
                          <w:rFonts w:ascii="TH SarabunPSK" w:eastAsia="Times New Roman" w:hAnsi="TH SarabunPSK" w:cs="TH SarabunPSK"/>
                          <w:sz w:val="28"/>
                          <w:szCs w:val="28"/>
                          <w:lang w:eastAsia="zh-CN"/>
                        </w:rPr>
                        <w:t>6.customer</w:t>
                      </w:r>
                    </w:p>
                    <w:p w14:paraId="39239AAB" w14:textId="77777777" w:rsidR="00CD544D" w:rsidRPr="00AA751C" w:rsidRDefault="00CD544D" w:rsidP="00AA751C">
                      <w:pPr>
                        <w:rPr>
                          <w:rFonts w:ascii="TH SarabunPSK" w:hAnsi="TH SarabunPSK" w:cs="TH SarabunPSK"/>
                          <w:sz w:val="28"/>
                          <w:szCs w:val="28"/>
                          <w:lang w:eastAsia="zh-CN"/>
                        </w:rPr>
                      </w:pPr>
                    </w:p>
                  </w:txbxContent>
                </v:textbox>
              </v:shape>
            </w:pict>
          </mc:Fallback>
        </mc:AlternateContent>
      </w:r>
    </w:p>
    <w:p w14:paraId="7255C8D0" w14:textId="6BDE7707" w:rsidR="00CD544D" w:rsidRPr="00A343FC" w:rsidRDefault="00CD544D">
      <w:pPr>
        <w:kinsoku/>
        <w:autoSpaceDE/>
        <w:autoSpaceDN/>
        <w:adjustRightInd/>
        <w:snapToGrid/>
        <w:ind w:firstLineChars="200" w:firstLine="560"/>
        <w:jc w:val="both"/>
        <w:rPr>
          <w:rFonts w:ascii="TH SarabunPSK" w:eastAsia="SimSun" w:hAnsi="TH SarabunPSK" w:cs="TH SarabunPSK"/>
          <w:sz w:val="28"/>
          <w:szCs w:val="28"/>
        </w:rPr>
      </w:pPr>
    </w:p>
    <w:p w14:paraId="6005CB12" w14:textId="70F59051" w:rsidR="00CD544D" w:rsidRPr="00A343FC" w:rsidRDefault="00CD544D">
      <w:pPr>
        <w:kinsoku/>
        <w:autoSpaceDE/>
        <w:autoSpaceDN/>
        <w:adjustRightInd/>
        <w:snapToGrid/>
        <w:ind w:firstLineChars="200" w:firstLine="560"/>
        <w:jc w:val="both"/>
        <w:rPr>
          <w:rFonts w:ascii="TH SarabunPSK" w:eastAsia="SimSun" w:hAnsi="TH SarabunPSK" w:cs="TH SarabunPSK"/>
          <w:sz w:val="28"/>
          <w:szCs w:val="28"/>
        </w:rPr>
      </w:pPr>
    </w:p>
    <w:p w14:paraId="594C66F3" w14:textId="3B9B2F4F" w:rsidR="00CD544D" w:rsidRPr="00A343FC" w:rsidRDefault="000F18EF">
      <w:pPr>
        <w:kinsoku/>
        <w:autoSpaceDE/>
        <w:autoSpaceDN/>
        <w:adjustRightInd/>
        <w:snapToGrid/>
        <w:ind w:firstLineChars="200" w:firstLine="560"/>
        <w:jc w:val="both"/>
        <w:rPr>
          <w:rFonts w:ascii="TH SarabunPSK" w:hAnsi="TH SarabunPSK" w:cs="TH SarabunPSK"/>
          <w:sz w:val="28"/>
          <w:szCs w:val="28"/>
        </w:rPr>
      </w:pPr>
      <w:r w:rsidRPr="00A343FC">
        <w:rPr>
          <w:rFonts w:ascii="TH SarabunPSK" w:eastAsia="SimSun" w:hAnsi="TH SarabunPSK" w:cs="TH SarabunPSK"/>
          <w:noProof/>
          <w:sz w:val="28"/>
          <w:szCs w:val="28"/>
        </w:rPr>
        <mc:AlternateContent>
          <mc:Choice Requires="wps">
            <w:drawing>
              <wp:anchor distT="0" distB="0" distL="114300" distR="114300" simplePos="0" relativeHeight="251656704" behindDoc="0" locked="0" layoutInCell="1" allowOverlap="1" wp14:anchorId="6EA64303" wp14:editId="0C5CDB77">
                <wp:simplePos x="0" y="0"/>
                <wp:positionH relativeFrom="column">
                  <wp:posOffset>3474085</wp:posOffset>
                </wp:positionH>
                <wp:positionV relativeFrom="paragraph">
                  <wp:posOffset>48895</wp:posOffset>
                </wp:positionV>
                <wp:extent cx="1442085" cy="433705"/>
                <wp:effectExtent l="0" t="0" r="24765" b="23495"/>
                <wp:wrapNone/>
                <wp:docPr id="8" name="文本框 8"/>
                <wp:cNvGraphicFramePr/>
                <a:graphic xmlns:a="http://schemas.openxmlformats.org/drawingml/2006/main">
                  <a:graphicData uri="http://schemas.microsoft.com/office/word/2010/wordprocessingShape">
                    <wps:wsp>
                      <wps:cNvSpPr txBox="1"/>
                      <wps:spPr>
                        <a:xfrm>
                          <a:off x="0" y="0"/>
                          <a:ext cx="1442085" cy="4337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6C5DCC2" w14:textId="77777777" w:rsidR="00CD544D" w:rsidRPr="000F18EF" w:rsidRDefault="008759EC">
                            <w:pPr>
                              <w:jc w:val="center"/>
                              <w:rPr>
                                <w:rFonts w:ascii="TH SarabunPSK" w:hAnsi="TH SarabunPSK" w:cs="TH SarabunPSK"/>
                                <w:b/>
                                <w:bCs/>
                                <w:sz w:val="28"/>
                                <w:szCs w:val="28"/>
                                <w:lang w:eastAsia="zh-CN"/>
                              </w:rPr>
                            </w:pPr>
                            <w:r w:rsidRPr="000F18EF">
                              <w:rPr>
                                <w:rFonts w:ascii="TH SarabunPSK" w:eastAsia="Times New Roman" w:hAnsi="TH SarabunPSK" w:cs="TH SarabunPSK"/>
                                <w:b/>
                                <w:bCs/>
                                <w:sz w:val="28"/>
                                <w:szCs w:val="28"/>
                                <w:lang w:eastAsia="zh-CN"/>
                              </w:rPr>
                              <w:t xml:space="preserve">Customer loyalty </w:t>
                            </w:r>
                          </w:p>
                          <w:p w14:paraId="6209ACD0" w14:textId="25188E6D" w:rsidR="00CD544D" w:rsidRPr="00AA751C" w:rsidRDefault="00CD544D">
                            <w:pPr>
                              <w:jc w:val="center"/>
                              <w:rPr>
                                <w:rFonts w:ascii="TH SarabunPSK" w:hAnsi="TH SarabunPSK" w:cs="TH SarabunPSK"/>
                                <w:sz w:val="28"/>
                                <w:szCs w:val="28"/>
                                <w:lang w:eastAsia="zh-CN" w:bidi="th-TH"/>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EA64303" id="文本框 8" o:spid="_x0000_s1027" type="#_x0000_t202" style="position:absolute;left:0;text-align:left;margin-left:273.55pt;margin-top:3.85pt;width:113.55pt;height:34.1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" fillcolor="white [3201]" strokeweight=".5pt">
                <v:textbox>
                  <w:txbxContent>
                    <w:p w14:paraId="46C5DCC2" w14:textId="77777777" w:rsidR="00CD544D" w:rsidRPr="000F18EF" w:rsidRDefault="008759EC">
                      <w:pPr>
                        <w:jc w:val="center"/>
                        <w:rPr>
                          <w:rFonts w:ascii="TH SarabunPSK" w:hAnsi="TH SarabunPSK" w:cs="TH SarabunPSK"/>
                          <w:b/>
                          <w:bCs/>
                          <w:sz w:val="28"/>
                          <w:szCs w:val="28"/>
                          <w:lang w:eastAsia="zh-CN"/>
                        </w:rPr>
                      </w:pPr>
                      <w:r w:rsidRPr="000F18EF">
                        <w:rPr>
                          <w:rFonts w:ascii="TH SarabunPSK" w:eastAsia="Times New Roman" w:hAnsi="TH SarabunPSK" w:cs="TH SarabunPSK"/>
                          <w:b/>
                          <w:bCs/>
                          <w:sz w:val="28"/>
                          <w:szCs w:val="28"/>
                          <w:lang w:eastAsia="zh-CN"/>
                        </w:rPr>
                        <w:t xml:space="preserve">Customer loyalty </w:t>
                      </w:r>
                    </w:p>
                    <w:p w14:paraId="6209ACD0" w14:textId="25188E6D" w:rsidR="00CD544D" w:rsidRPr="00AA751C" w:rsidRDefault="00CD544D">
                      <w:pPr>
                        <w:jc w:val="center"/>
                        <w:rPr>
                          <w:rFonts w:ascii="TH SarabunPSK" w:hAnsi="TH SarabunPSK" w:cs="TH SarabunPSK"/>
                          <w:sz w:val="28"/>
                          <w:szCs w:val="28"/>
                          <w:lang w:eastAsia="zh-CN" w:bidi="th-TH"/>
                        </w:rPr>
                      </w:pPr>
                    </w:p>
                  </w:txbxContent>
                </v:textbox>
              </v:shape>
            </w:pict>
          </mc:Fallback>
        </mc:AlternateContent>
      </w:r>
    </w:p>
    <w:p w14:paraId="63166A51" w14:textId="17AE6C70" w:rsidR="00CD544D" w:rsidRPr="00A343FC" w:rsidRDefault="000F18EF">
      <w:pPr>
        <w:pStyle w:val="a4"/>
        <w:spacing w:beforeAutospacing="0" w:afterAutospacing="0"/>
        <w:jc w:val="both"/>
        <w:rPr>
          <w:rFonts w:ascii="TH SarabunPSK" w:eastAsia="SimSun" w:hAnsi="TH SarabunPSK" w:cs="TH SarabunPSK"/>
          <w:b/>
          <w:bCs/>
          <w:color w:val="4F81BD" w:themeColor="accent1"/>
          <w:sz w:val="28"/>
          <w:szCs w:val="28"/>
        </w:rPr>
      </w:pPr>
      <w:r w:rsidRPr="00A343FC">
        <w:rPr>
          <w:rFonts w:ascii="TH SarabunPSK" w:hAnsi="TH SarabunPSK" w:cs="TH SarabunPSK"/>
          <w:noProof/>
          <w:sz w:val="28"/>
          <w:szCs w:val="28"/>
        </w:rPr>
        <mc:AlternateContent>
          <mc:Choice Requires="wps">
            <w:drawing>
              <wp:anchor distT="0" distB="0" distL="114300" distR="114300" simplePos="0" relativeHeight="251658752" behindDoc="0" locked="0" layoutInCell="1" allowOverlap="1" wp14:anchorId="44E54BD9" wp14:editId="08AF3B2A">
                <wp:simplePos x="0" y="0"/>
                <wp:positionH relativeFrom="column">
                  <wp:posOffset>2148205</wp:posOffset>
                </wp:positionH>
                <wp:positionV relativeFrom="paragraph">
                  <wp:posOffset>79375</wp:posOffset>
                </wp:positionV>
                <wp:extent cx="1327786" cy="68580"/>
                <wp:effectExtent l="0" t="76200" r="5715" b="45720"/>
                <wp:wrapNone/>
                <wp:docPr id="1" name="直接箭头连接符 1"/>
                <wp:cNvGraphicFramePr/>
                <a:graphic xmlns:a="http://schemas.openxmlformats.org/drawingml/2006/main">
                  <a:graphicData uri="http://schemas.microsoft.com/office/word/2010/wordprocessingShape">
                    <wps:wsp>
                      <wps:cNvCnPr/>
                      <wps:spPr>
                        <a:xfrm flipV="1">
                          <a:off x="0" y="0"/>
                          <a:ext cx="1327786" cy="6858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C5C290" id="_x0000_t32" coordsize="21600,21600" o:spt="32" o:oned="t" path="m,l21600,21600e" filled="f">
                <v:path arrowok="t" fillok="f" o:connecttype="none"/>
                <o:lock v:ext="edit" shapetype="t"/>
              </v:shapetype>
              <v:shape id="直接箭头连接符 1" o:spid="_x0000_s1026" type="#_x0000_t32" style="position:absolute;margin-left:169.15pt;margin-top:6.25pt;width:104.55pt;height:5.4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" strokecolor="#4f81bd [3204]" strokeweight="2pt">
                <v:stroke endarrow="open"/>
              </v:shape>
            </w:pict>
          </mc:Fallback>
        </mc:AlternateContent>
      </w:r>
    </w:p>
    <w:p w14:paraId="6DF990CC" w14:textId="77777777" w:rsidR="00CD544D" w:rsidRPr="00A343FC" w:rsidRDefault="00CD544D">
      <w:pPr>
        <w:pStyle w:val="a4"/>
        <w:spacing w:beforeAutospacing="0" w:afterAutospacing="0"/>
        <w:jc w:val="both"/>
        <w:rPr>
          <w:rFonts w:ascii="TH SarabunPSK" w:eastAsia="SimSun" w:hAnsi="TH SarabunPSK" w:cs="TH SarabunPSK"/>
          <w:b/>
          <w:bCs/>
          <w:color w:val="4F81BD" w:themeColor="accent1"/>
          <w:sz w:val="28"/>
          <w:szCs w:val="28"/>
        </w:rPr>
      </w:pPr>
    </w:p>
    <w:p w14:paraId="1A34C71E" w14:textId="77777777" w:rsidR="00CD544D" w:rsidRPr="00A343FC" w:rsidRDefault="00CD544D">
      <w:pPr>
        <w:pStyle w:val="a4"/>
        <w:spacing w:beforeAutospacing="0" w:afterAutospacing="0"/>
        <w:jc w:val="both"/>
        <w:rPr>
          <w:rFonts w:ascii="TH SarabunPSK" w:eastAsia="SimSun" w:hAnsi="TH SarabunPSK" w:cs="TH SarabunPSK"/>
          <w:b/>
          <w:bCs/>
          <w:color w:val="4F81BD" w:themeColor="accent1"/>
          <w:sz w:val="28"/>
          <w:szCs w:val="28"/>
        </w:rPr>
      </w:pPr>
    </w:p>
    <w:p w14:paraId="19534CFB" w14:textId="77777777" w:rsidR="00AA751C" w:rsidRDefault="00AA751C">
      <w:pPr>
        <w:pStyle w:val="a4"/>
        <w:spacing w:beforeAutospacing="0" w:afterAutospacing="0"/>
        <w:jc w:val="both"/>
        <w:rPr>
          <w:rFonts w:ascii="TH SarabunPSK" w:eastAsia="SimSun" w:hAnsi="TH SarabunPSK" w:cs="TH SarabunPSK"/>
          <w:b/>
          <w:bCs/>
          <w:color w:val="4F81BD" w:themeColor="accent1"/>
          <w:sz w:val="28"/>
          <w:szCs w:val="28"/>
        </w:rPr>
      </w:pPr>
    </w:p>
    <w:p w14:paraId="0CACE017" w14:textId="77777777" w:rsidR="00AA751C" w:rsidRDefault="00AA751C">
      <w:pPr>
        <w:pStyle w:val="a4"/>
        <w:spacing w:beforeAutospacing="0" w:afterAutospacing="0"/>
        <w:jc w:val="both"/>
        <w:rPr>
          <w:rFonts w:ascii="TH SarabunPSK" w:eastAsia="SimSun" w:hAnsi="TH SarabunPSK" w:cs="TH SarabunPSK"/>
          <w:b/>
          <w:bCs/>
          <w:color w:val="4F81BD" w:themeColor="accent1"/>
          <w:sz w:val="28"/>
          <w:szCs w:val="28"/>
        </w:rPr>
      </w:pPr>
    </w:p>
    <w:p w14:paraId="75C777AD" w14:textId="2BBCFFC5" w:rsidR="00CD544D" w:rsidRPr="00AA751C" w:rsidRDefault="008759EC">
      <w:pPr>
        <w:pStyle w:val="a4"/>
        <w:spacing w:beforeAutospacing="0" w:afterAutospacing="0"/>
        <w:jc w:val="both"/>
        <w:rPr>
          <w:rFonts w:ascii="TH SarabunPSK" w:eastAsia="SimSun" w:hAnsi="TH SarabunPSK" w:cs="TH SarabunPSK"/>
          <w:b/>
          <w:bCs/>
          <w:color w:val="auto"/>
          <w:sz w:val="32"/>
          <w:szCs w:val="32"/>
        </w:rPr>
      </w:pPr>
      <w:r w:rsidRPr="00AA751C">
        <w:rPr>
          <w:rFonts w:ascii="TH SarabunPSK" w:eastAsia="SimSun" w:hAnsi="TH SarabunPSK" w:cs="TH SarabunPSK"/>
          <w:b/>
          <w:bCs/>
          <w:color w:val="auto"/>
          <w:sz w:val="32"/>
          <w:szCs w:val="32"/>
        </w:rPr>
        <w:t>Research methodology</w:t>
      </w:r>
    </w:p>
    <w:p w14:paraId="00472761" w14:textId="30AA3F30" w:rsidR="00CD544D" w:rsidRPr="00A343FC" w:rsidRDefault="008759EC">
      <w:pPr>
        <w:pStyle w:val="a4"/>
        <w:spacing w:beforeAutospacing="0" w:afterAutospacing="0"/>
        <w:jc w:val="both"/>
        <w:rPr>
          <w:rFonts w:ascii="TH SarabunPSK" w:eastAsia="SimSun" w:hAnsi="TH SarabunPSK" w:cs="TH SarabunPSK"/>
          <w:b/>
          <w:bCs/>
          <w:color w:val="000000" w:themeColor="text1"/>
          <w:sz w:val="28"/>
          <w:szCs w:val="28"/>
        </w:rPr>
      </w:pPr>
      <w:r w:rsidRPr="00A343FC">
        <w:rPr>
          <w:rFonts w:ascii="TH SarabunPSK" w:eastAsia="SimSun" w:hAnsi="TH SarabunPSK" w:cs="TH SarabunPSK"/>
          <w:b/>
          <w:bCs/>
          <w:color w:val="000000" w:themeColor="text1"/>
          <w:sz w:val="28"/>
          <w:szCs w:val="28"/>
        </w:rPr>
        <w:t>Population and Sample</w:t>
      </w:r>
    </w:p>
    <w:p w14:paraId="58839ECE" w14:textId="77777777" w:rsidR="00CD544D" w:rsidRPr="00A343FC" w:rsidRDefault="008759EC">
      <w:pPr>
        <w:pStyle w:val="a4"/>
        <w:spacing w:beforeAutospacing="0" w:afterAutospacing="0"/>
        <w:ind w:firstLineChars="200" w:firstLine="560"/>
        <w:jc w:val="both"/>
        <w:rPr>
          <w:rStyle w:val="a5"/>
          <w:rFonts w:ascii="TH SarabunPSK" w:eastAsia="SimSun" w:hAnsi="TH SarabunPSK" w:cs="TH SarabunPSK"/>
          <w:b w:val="0"/>
          <w:bCs/>
          <w:sz w:val="28"/>
          <w:szCs w:val="28"/>
        </w:rPr>
      </w:pPr>
      <w:r w:rsidRPr="00A343FC">
        <w:rPr>
          <w:rStyle w:val="a5"/>
          <w:rFonts w:ascii="TH SarabunPSK" w:eastAsia="SimSun" w:hAnsi="TH SarabunPSK" w:cs="TH SarabunPSK"/>
          <w:b w:val="0"/>
          <w:bCs/>
          <w:sz w:val="28"/>
          <w:szCs w:val="28"/>
        </w:rPr>
        <w:t>This study employs a quantitative research method to empirically investigate the impact of brand image on Uniqlo customer loyalty in Shandong Province. A questionnaire survey will be conducted among 450 randomly selected Uniqlo custom</w:t>
      </w:r>
      <w:r w:rsidRPr="00A343FC">
        <w:rPr>
          <w:rStyle w:val="a5"/>
          <w:rFonts w:ascii="TH SarabunPSK" w:eastAsia="SimSun" w:hAnsi="TH SarabunPSK" w:cs="TH SarabunPSK"/>
          <w:b w:val="0"/>
          <w:bCs/>
          <w:sz w:val="28"/>
          <w:szCs w:val="28"/>
        </w:rPr>
        <w:t>ers in the region. The questionnaire measures:</w:t>
      </w:r>
    </w:p>
    <w:p w14:paraId="4C703C32" w14:textId="77777777" w:rsidR="00CD544D" w:rsidRPr="00A343FC" w:rsidRDefault="008759EC">
      <w:pPr>
        <w:pStyle w:val="a4"/>
        <w:spacing w:beforeAutospacing="0" w:afterAutospacing="0"/>
        <w:ind w:firstLineChars="200" w:firstLine="560"/>
        <w:jc w:val="both"/>
        <w:rPr>
          <w:rStyle w:val="a5"/>
          <w:rFonts w:ascii="TH SarabunPSK" w:eastAsia="SimSun" w:hAnsi="TH SarabunPSK" w:cs="TH SarabunPSK"/>
          <w:b w:val="0"/>
          <w:bCs/>
          <w:sz w:val="28"/>
          <w:szCs w:val="28"/>
        </w:rPr>
      </w:pPr>
      <w:r w:rsidRPr="00A343FC">
        <w:rPr>
          <w:rStyle w:val="a5"/>
          <w:rFonts w:ascii="TH SarabunPSK" w:eastAsia="SimSun" w:hAnsi="TH SarabunPSK" w:cs="TH SarabunPSK"/>
          <w:b w:val="0"/>
          <w:bCs/>
          <w:sz w:val="28"/>
          <w:szCs w:val="28"/>
        </w:rPr>
        <w:t>Independent Variables (Brand Image):</w:t>
      </w:r>
      <w:r w:rsidRPr="00A343FC">
        <w:rPr>
          <w:rStyle w:val="a5"/>
          <w:rFonts w:eastAsia="SimSun" w:cs="Arial"/>
          <w:b w:val="0"/>
          <w:bCs/>
          <w:sz w:val="28"/>
          <w:szCs w:val="28"/>
        </w:rPr>
        <w:t>​</w:t>
      </w:r>
      <w:r w:rsidRPr="00A343FC">
        <w:rPr>
          <w:rStyle w:val="a5"/>
          <w:rFonts w:ascii="TH SarabunPSK" w:eastAsia="SimSun" w:hAnsi="TH SarabunPSK" w:cs="TH SarabunPSK"/>
          <w:b w:val="0"/>
          <w:bCs/>
          <w:sz w:val="28"/>
          <w:szCs w:val="28"/>
        </w:rPr>
        <w:t xml:space="preserve"> Characteristics, Benefits, Value, Culture, Personality, and Customers.</w:t>
      </w:r>
    </w:p>
    <w:p w14:paraId="08C23192" w14:textId="77777777" w:rsidR="00CD544D" w:rsidRPr="00A343FC" w:rsidRDefault="008759EC">
      <w:pPr>
        <w:pStyle w:val="a4"/>
        <w:spacing w:beforeAutospacing="0" w:afterAutospacing="0"/>
        <w:ind w:firstLineChars="200" w:firstLine="560"/>
        <w:jc w:val="both"/>
        <w:rPr>
          <w:rFonts w:ascii="TH SarabunPSK" w:eastAsia="SimSun" w:hAnsi="TH SarabunPSK" w:cs="TH SarabunPSK"/>
          <w:sz w:val="28"/>
          <w:szCs w:val="28"/>
        </w:rPr>
      </w:pPr>
      <w:r w:rsidRPr="00A343FC">
        <w:rPr>
          <w:rStyle w:val="a5"/>
          <w:rFonts w:ascii="TH SarabunPSK" w:eastAsia="SimSun" w:hAnsi="TH SarabunPSK" w:cs="TH SarabunPSK"/>
          <w:b w:val="0"/>
          <w:bCs/>
          <w:sz w:val="28"/>
          <w:szCs w:val="28"/>
        </w:rPr>
        <w:t>Dependent Variables (Customer Loyalty</w:t>
      </w:r>
      <w:proofErr w:type="gramStart"/>
      <w:r w:rsidRPr="00A343FC">
        <w:rPr>
          <w:rStyle w:val="a5"/>
          <w:rFonts w:ascii="TH SarabunPSK" w:eastAsia="SimSun" w:hAnsi="TH SarabunPSK" w:cs="TH SarabunPSK"/>
          <w:b w:val="0"/>
          <w:bCs/>
          <w:sz w:val="28"/>
          <w:szCs w:val="28"/>
        </w:rPr>
        <w:t>):</w:t>
      </w:r>
      <w:r w:rsidRPr="00A343FC">
        <w:rPr>
          <w:rStyle w:val="a5"/>
          <w:rFonts w:eastAsia="SimSun" w:cs="Arial"/>
          <w:b w:val="0"/>
          <w:bCs/>
          <w:sz w:val="28"/>
          <w:szCs w:val="28"/>
        </w:rPr>
        <w:t>​</w:t>
      </w:r>
      <w:proofErr w:type="gramEnd"/>
      <w:r w:rsidRPr="00A343FC">
        <w:rPr>
          <w:rStyle w:val="a5"/>
          <w:rFonts w:ascii="TH SarabunPSK" w:eastAsia="SimSun" w:hAnsi="TH SarabunPSK" w:cs="TH SarabunPSK"/>
          <w:b w:val="0"/>
          <w:bCs/>
          <w:sz w:val="28"/>
          <w:szCs w:val="28"/>
        </w:rPr>
        <w:t xml:space="preserve"> Loyalty behavior and attitude, including repeat purchase intention, recommendation intention, and brand switching </w:t>
      </w:r>
      <w:proofErr w:type="spellStart"/>
      <w:r w:rsidRPr="00A343FC">
        <w:rPr>
          <w:rStyle w:val="a5"/>
          <w:rFonts w:ascii="TH SarabunPSK" w:eastAsia="SimSun" w:hAnsi="TH SarabunPSK" w:cs="TH SarabunPSK"/>
          <w:b w:val="0"/>
          <w:bCs/>
          <w:sz w:val="28"/>
          <w:szCs w:val="28"/>
        </w:rPr>
        <w:t>cost.Demographic</w:t>
      </w:r>
      <w:proofErr w:type="spellEnd"/>
      <w:r w:rsidRPr="00A343FC">
        <w:rPr>
          <w:rStyle w:val="a5"/>
          <w:rFonts w:ascii="TH SarabunPSK" w:eastAsia="SimSun" w:hAnsi="TH SarabunPSK" w:cs="TH SarabunPSK"/>
          <w:b w:val="0"/>
          <w:bCs/>
          <w:sz w:val="28"/>
          <w:szCs w:val="28"/>
        </w:rPr>
        <w:t xml:space="preserve"> Information:</w:t>
      </w:r>
      <w:r w:rsidRPr="00A343FC">
        <w:rPr>
          <w:rFonts w:eastAsia="SimSun" w:cs="Arial"/>
          <w:sz w:val="28"/>
          <w:szCs w:val="28"/>
        </w:rPr>
        <w:t>​</w:t>
      </w:r>
      <w:r w:rsidRPr="00A343FC">
        <w:rPr>
          <w:rFonts w:ascii="TH SarabunPSK" w:eastAsia="SimSun" w:hAnsi="TH SarabunPSK" w:cs="TH SarabunPSK"/>
          <w:sz w:val="28"/>
          <w:szCs w:val="28"/>
        </w:rPr>
        <w:t xml:space="preserve"> Gender, age, income, and education for comparative analysis.</w:t>
      </w:r>
    </w:p>
    <w:p w14:paraId="1CF454A1" w14:textId="77777777" w:rsidR="00CD544D" w:rsidRPr="00A343FC" w:rsidRDefault="008759EC">
      <w:pPr>
        <w:pStyle w:val="a4"/>
        <w:spacing w:beforeAutospacing="0" w:afterAutospacing="0"/>
        <w:ind w:firstLineChars="200" w:firstLine="560"/>
        <w:jc w:val="both"/>
        <w:rPr>
          <w:rFonts w:ascii="TH SarabunPSK" w:eastAsia="SimSun" w:hAnsi="TH SarabunPSK" w:cs="TH SarabunPSK"/>
          <w:sz w:val="28"/>
          <w:szCs w:val="28"/>
        </w:rPr>
      </w:pPr>
      <w:r w:rsidRPr="00A343FC">
        <w:rPr>
          <w:rFonts w:ascii="TH SarabunPSK" w:eastAsia="SimSun" w:hAnsi="TH SarabunPSK" w:cs="TH SarabunPSK"/>
          <w:sz w:val="28"/>
          <w:szCs w:val="28"/>
        </w:rPr>
        <w:t xml:space="preserve">The questionnaire design is based on </w:t>
      </w:r>
      <w:r w:rsidRPr="00A343FC">
        <w:rPr>
          <w:rFonts w:ascii="TH SarabunPSK" w:eastAsia="SimSun" w:hAnsi="TH SarabunPSK" w:cs="TH SarabunPSK"/>
          <w:sz w:val="28"/>
          <w:szCs w:val="28"/>
        </w:rPr>
        <w:t>existing literature to ensure validity. Data analysis will include:</w:t>
      </w:r>
    </w:p>
    <w:p w14:paraId="645F6CDE" w14:textId="77777777" w:rsidR="00CD544D" w:rsidRPr="00A343FC" w:rsidRDefault="008759EC">
      <w:pPr>
        <w:pStyle w:val="a4"/>
        <w:spacing w:beforeAutospacing="0" w:afterAutospacing="0"/>
        <w:ind w:firstLineChars="200" w:firstLine="560"/>
        <w:jc w:val="both"/>
        <w:rPr>
          <w:rFonts w:ascii="TH SarabunPSK" w:eastAsia="SimSun" w:hAnsi="TH SarabunPSK" w:cs="TH SarabunPSK"/>
          <w:sz w:val="28"/>
          <w:szCs w:val="28"/>
        </w:rPr>
      </w:pPr>
      <w:r w:rsidRPr="00A343FC">
        <w:rPr>
          <w:rFonts w:ascii="TH SarabunPSK" w:eastAsia="SimSun" w:hAnsi="TH SarabunPSK" w:cs="TH SarabunPSK"/>
          <w:sz w:val="28"/>
          <w:szCs w:val="28"/>
        </w:rPr>
        <w:t>Descriptive statistics</w:t>
      </w:r>
    </w:p>
    <w:p w14:paraId="3BE06C52" w14:textId="77777777" w:rsidR="00CD544D" w:rsidRPr="00A343FC" w:rsidRDefault="008759EC">
      <w:pPr>
        <w:pStyle w:val="a4"/>
        <w:spacing w:beforeAutospacing="0" w:afterAutospacing="0"/>
        <w:ind w:firstLineChars="200" w:firstLine="560"/>
        <w:jc w:val="both"/>
        <w:rPr>
          <w:rFonts w:ascii="TH SarabunPSK" w:eastAsia="SimSun" w:hAnsi="TH SarabunPSK" w:cs="TH SarabunPSK"/>
          <w:sz w:val="28"/>
          <w:szCs w:val="28"/>
        </w:rPr>
      </w:pPr>
      <w:r w:rsidRPr="00A343FC">
        <w:rPr>
          <w:rFonts w:ascii="TH SarabunPSK" w:eastAsia="SimSun" w:hAnsi="TH SarabunPSK" w:cs="TH SarabunPSK"/>
          <w:sz w:val="28"/>
          <w:szCs w:val="28"/>
        </w:rPr>
        <w:t>Factor analysis</w:t>
      </w:r>
    </w:p>
    <w:p w14:paraId="2BA8604E" w14:textId="77777777" w:rsidR="00CD544D" w:rsidRPr="00A343FC" w:rsidRDefault="008759EC">
      <w:pPr>
        <w:pStyle w:val="a4"/>
        <w:spacing w:beforeAutospacing="0" w:afterAutospacing="0"/>
        <w:ind w:firstLineChars="200" w:firstLine="560"/>
        <w:jc w:val="both"/>
        <w:rPr>
          <w:rFonts w:ascii="TH SarabunPSK" w:eastAsia="SimSun" w:hAnsi="TH SarabunPSK" w:cs="TH SarabunPSK"/>
          <w:sz w:val="28"/>
          <w:szCs w:val="28"/>
        </w:rPr>
      </w:pPr>
      <w:r w:rsidRPr="00A343FC">
        <w:rPr>
          <w:rFonts w:ascii="TH SarabunPSK" w:eastAsia="SimSun" w:hAnsi="TH SarabunPSK" w:cs="TH SarabunPSK"/>
          <w:sz w:val="28"/>
          <w:szCs w:val="28"/>
        </w:rPr>
        <w:t>Reliability and validity tests</w:t>
      </w:r>
    </w:p>
    <w:p w14:paraId="758353FE" w14:textId="77777777" w:rsidR="00CD544D" w:rsidRPr="00A343FC" w:rsidRDefault="008759EC">
      <w:pPr>
        <w:pStyle w:val="a4"/>
        <w:spacing w:beforeAutospacing="0" w:afterAutospacing="0"/>
        <w:ind w:firstLineChars="200" w:firstLine="560"/>
        <w:jc w:val="both"/>
        <w:rPr>
          <w:rFonts w:ascii="TH SarabunPSK" w:eastAsia="SimSun" w:hAnsi="TH SarabunPSK" w:cs="TH SarabunPSK"/>
          <w:sz w:val="28"/>
          <w:szCs w:val="28"/>
        </w:rPr>
      </w:pPr>
      <w:r w:rsidRPr="00A343FC">
        <w:rPr>
          <w:rFonts w:ascii="TH SarabunPSK" w:eastAsia="SimSun" w:hAnsi="TH SarabunPSK" w:cs="TH SarabunPSK"/>
          <w:sz w:val="28"/>
          <w:szCs w:val="28"/>
        </w:rPr>
        <w:t>Correlation and regression analysis</w:t>
      </w:r>
    </w:p>
    <w:p w14:paraId="4A3A384D" w14:textId="77777777" w:rsidR="00CD544D" w:rsidRPr="00A343FC" w:rsidRDefault="008759EC">
      <w:pPr>
        <w:pStyle w:val="a4"/>
        <w:spacing w:beforeAutospacing="0" w:afterAutospacing="0"/>
        <w:ind w:firstLineChars="200" w:firstLine="560"/>
        <w:jc w:val="both"/>
        <w:rPr>
          <w:rFonts w:ascii="TH SarabunPSK" w:eastAsia="SimSun" w:hAnsi="TH SarabunPSK" w:cs="TH SarabunPSK"/>
          <w:sz w:val="28"/>
          <w:szCs w:val="28"/>
        </w:rPr>
      </w:pPr>
      <w:r w:rsidRPr="00A343FC">
        <w:rPr>
          <w:rFonts w:ascii="TH SarabunPSK" w:eastAsia="SimSun" w:hAnsi="TH SarabunPSK" w:cs="TH SarabunPSK"/>
          <w:sz w:val="28"/>
          <w:szCs w:val="28"/>
        </w:rPr>
        <w:t>Multiple Linear Regression (MLR) to test hypotheses</w:t>
      </w:r>
    </w:p>
    <w:p w14:paraId="368EB3B8" w14:textId="77777777" w:rsidR="00CD544D" w:rsidRPr="00A343FC" w:rsidRDefault="008759EC">
      <w:pPr>
        <w:pStyle w:val="a4"/>
        <w:spacing w:beforeAutospacing="0" w:afterAutospacing="0"/>
        <w:ind w:firstLineChars="200" w:firstLine="560"/>
        <w:jc w:val="both"/>
        <w:rPr>
          <w:rFonts w:ascii="TH SarabunPSK" w:eastAsia="SimSun" w:hAnsi="TH SarabunPSK" w:cs="TH SarabunPSK"/>
          <w:sz w:val="28"/>
          <w:szCs w:val="28"/>
        </w:rPr>
      </w:pPr>
      <w:r w:rsidRPr="00A343FC">
        <w:rPr>
          <w:rFonts w:ascii="TH SarabunPSK" w:eastAsia="SimSun" w:hAnsi="TH SarabunPSK" w:cs="TH SarabunPSK"/>
          <w:sz w:val="28"/>
          <w:szCs w:val="28"/>
        </w:rPr>
        <w:t>The study aims to provide data</w:t>
      </w:r>
      <w:r w:rsidRPr="00A343FC">
        <w:rPr>
          <w:rFonts w:ascii="TH SarabunPSK" w:eastAsia="SimSun" w:hAnsi="TH SarabunPSK" w:cs="TH SarabunPSK"/>
          <w:sz w:val="28"/>
          <w:szCs w:val="28"/>
        </w:rPr>
        <w:t>-driven insights for Uniqlo to optimize its marketing strategy and enhance brand value in Shandong.</w:t>
      </w:r>
    </w:p>
    <w:p w14:paraId="1B917A34" w14:textId="77777777" w:rsidR="00CD544D" w:rsidRPr="00A343FC" w:rsidRDefault="008759EC">
      <w:pPr>
        <w:pStyle w:val="a4"/>
        <w:spacing w:beforeAutospacing="0" w:afterAutospacing="0"/>
        <w:ind w:firstLineChars="200" w:firstLine="562"/>
        <w:jc w:val="both"/>
        <w:rPr>
          <w:rStyle w:val="a5"/>
          <w:rFonts w:ascii="TH SarabunPSK" w:eastAsia="SimSun" w:hAnsi="TH SarabunPSK" w:cs="TH SarabunPSK"/>
          <w:sz w:val="28"/>
          <w:szCs w:val="28"/>
        </w:rPr>
      </w:pPr>
      <w:r w:rsidRPr="00A343FC">
        <w:rPr>
          <w:rStyle w:val="a5"/>
          <w:rFonts w:ascii="TH SarabunPSK" w:eastAsia="SimSun" w:hAnsi="TH SarabunPSK" w:cs="TH SarabunPSK"/>
          <w:sz w:val="28"/>
          <w:szCs w:val="28"/>
        </w:rPr>
        <w:lastRenderedPageBreak/>
        <w:t>Population and Sampling</w:t>
      </w:r>
    </w:p>
    <w:p w14:paraId="3709E6FF" w14:textId="77777777" w:rsidR="00CD544D" w:rsidRPr="00A343FC" w:rsidRDefault="008759EC">
      <w:pPr>
        <w:pStyle w:val="a4"/>
        <w:spacing w:beforeAutospacing="0" w:afterAutospacing="0"/>
        <w:ind w:firstLineChars="200" w:firstLine="562"/>
        <w:jc w:val="both"/>
        <w:rPr>
          <w:rFonts w:ascii="TH SarabunPSK" w:eastAsia="SimSun" w:hAnsi="TH SarabunPSK" w:cs="TH SarabunPSK"/>
          <w:sz w:val="28"/>
          <w:szCs w:val="28"/>
        </w:rPr>
      </w:pPr>
      <w:r w:rsidRPr="00A343FC">
        <w:rPr>
          <w:rStyle w:val="a5"/>
          <w:rFonts w:ascii="TH SarabunPSK" w:eastAsia="SimSun" w:hAnsi="TH SarabunPSK" w:cs="TH SarabunPSK"/>
          <w:sz w:val="28"/>
          <w:szCs w:val="28"/>
        </w:rPr>
        <w:t>Target Population:</w:t>
      </w:r>
      <w:r w:rsidRPr="00A343FC">
        <w:rPr>
          <w:rFonts w:eastAsia="SimSun" w:cs="Arial"/>
          <w:sz w:val="28"/>
          <w:szCs w:val="28"/>
        </w:rPr>
        <w:t>​</w:t>
      </w:r>
      <w:r w:rsidRPr="00A343FC">
        <w:rPr>
          <w:rFonts w:ascii="TH SarabunPSK" w:eastAsia="SimSun" w:hAnsi="TH SarabunPSK" w:cs="TH SarabunPSK"/>
          <w:sz w:val="28"/>
          <w:szCs w:val="28"/>
        </w:rPr>
        <w:t xml:space="preserve"> All Uniqlo customers in Shandong Province (unknown size).</w:t>
      </w:r>
    </w:p>
    <w:p w14:paraId="11EF90C4" w14:textId="77777777" w:rsidR="00CD544D" w:rsidRPr="00A343FC" w:rsidRDefault="008759EC">
      <w:pPr>
        <w:pStyle w:val="a4"/>
        <w:spacing w:beforeAutospacing="0" w:afterAutospacing="0"/>
        <w:ind w:firstLineChars="200" w:firstLine="562"/>
        <w:jc w:val="both"/>
        <w:rPr>
          <w:rFonts w:ascii="TH SarabunPSK" w:eastAsia="SimSun" w:hAnsi="TH SarabunPSK" w:cs="TH SarabunPSK"/>
          <w:sz w:val="28"/>
          <w:szCs w:val="28"/>
        </w:rPr>
      </w:pPr>
      <w:r w:rsidRPr="00A343FC">
        <w:rPr>
          <w:rStyle w:val="a5"/>
          <w:rFonts w:ascii="TH SarabunPSK" w:eastAsia="SimSun" w:hAnsi="TH SarabunPSK" w:cs="TH SarabunPSK"/>
          <w:sz w:val="28"/>
          <w:szCs w:val="28"/>
        </w:rPr>
        <w:t>Sample Size Calculation:</w:t>
      </w:r>
      <w:r w:rsidRPr="00A343FC">
        <w:rPr>
          <w:rFonts w:eastAsia="SimSun" w:cs="Arial"/>
          <w:sz w:val="28"/>
          <w:szCs w:val="28"/>
        </w:rPr>
        <w:t>​</w:t>
      </w:r>
      <w:r w:rsidRPr="00A343FC">
        <w:rPr>
          <w:rFonts w:ascii="TH SarabunPSK" w:eastAsia="SimSun" w:hAnsi="TH SarabunPSK" w:cs="TH SarabunPSK"/>
          <w:sz w:val="28"/>
          <w:szCs w:val="28"/>
        </w:rPr>
        <w:t xml:space="preserve"> Using the Corcoran formula w</w:t>
      </w:r>
      <w:r w:rsidRPr="00A343FC">
        <w:rPr>
          <w:rFonts w:ascii="TH SarabunPSK" w:eastAsia="SimSun" w:hAnsi="TH SarabunPSK" w:cs="TH SarabunPSK"/>
          <w:sz w:val="28"/>
          <w:szCs w:val="28"/>
        </w:rPr>
        <w:t>ith 95% confidence level, 5% margin of error, and p=0.5.</w:t>
      </w:r>
    </w:p>
    <w:p w14:paraId="2E9177A9" w14:textId="77777777" w:rsidR="00CD544D" w:rsidRPr="00A343FC" w:rsidRDefault="008759EC">
      <w:pPr>
        <w:pStyle w:val="a4"/>
        <w:spacing w:beforeAutospacing="0" w:afterAutospacing="0"/>
        <w:ind w:firstLineChars="200" w:firstLine="560"/>
        <w:jc w:val="both"/>
        <w:rPr>
          <w:rFonts w:ascii="TH SarabunPSK" w:eastAsia="SimSun" w:hAnsi="TH SarabunPSK" w:cs="TH SarabunPSK"/>
          <w:sz w:val="28"/>
          <w:szCs w:val="28"/>
        </w:rPr>
      </w:pPr>
      <w:r w:rsidRPr="00A343FC">
        <w:rPr>
          <w:rFonts w:ascii="TH SarabunPSK" w:eastAsia="SimSun" w:hAnsi="TH SarabunPSK" w:cs="TH SarabunPSK"/>
          <w:sz w:val="28"/>
          <w:szCs w:val="28"/>
        </w:rPr>
        <w:t xml:space="preserve">Initial sample size: </w:t>
      </w:r>
      <w:r w:rsidRPr="00A343FC">
        <w:rPr>
          <w:rStyle w:val="a5"/>
          <w:rFonts w:ascii="TH SarabunPSK" w:eastAsia="SimSun" w:hAnsi="TH SarabunPSK" w:cs="TH SarabunPSK"/>
          <w:sz w:val="28"/>
          <w:szCs w:val="28"/>
        </w:rPr>
        <w:t>385</w:t>
      </w:r>
    </w:p>
    <w:p w14:paraId="1DA85AAD" w14:textId="77777777" w:rsidR="00CD544D" w:rsidRPr="00A343FC" w:rsidRDefault="008759EC" w:rsidP="0092479E">
      <w:pPr>
        <w:pStyle w:val="a4"/>
        <w:spacing w:before="100" w:afterAutospacing="0"/>
        <w:ind w:firstLineChars="200" w:firstLine="560"/>
        <w:jc w:val="both"/>
        <w:rPr>
          <w:rStyle w:val="a5"/>
          <w:rFonts w:ascii="TH SarabunPSK" w:eastAsia="SimSun" w:hAnsi="TH SarabunPSK" w:cs="TH SarabunPSK"/>
          <w:sz w:val="28"/>
          <w:szCs w:val="28"/>
        </w:rPr>
      </w:pPr>
      <w:r w:rsidRPr="00A343FC">
        <w:rPr>
          <w:rFonts w:ascii="TH SarabunPSK" w:eastAsia="SimSun" w:hAnsi="TH SarabunPSK" w:cs="TH SarabunPSK"/>
          <w:sz w:val="28"/>
          <w:szCs w:val="28"/>
        </w:rPr>
        <w:t xml:space="preserve">Adjusted for 10% non-response rate: </w:t>
      </w:r>
      <w:r w:rsidRPr="00A343FC">
        <w:rPr>
          <w:rStyle w:val="a5"/>
          <w:rFonts w:ascii="TH SarabunPSK" w:eastAsia="SimSun" w:hAnsi="TH SarabunPSK" w:cs="TH SarabunPSK"/>
          <w:sz w:val="28"/>
          <w:szCs w:val="28"/>
        </w:rPr>
        <w:t>427</w:t>
      </w:r>
    </w:p>
    <w:p w14:paraId="5EAB4EE0" w14:textId="77777777" w:rsidR="00CD544D" w:rsidRPr="00A343FC" w:rsidRDefault="008759EC">
      <w:pPr>
        <w:pStyle w:val="a4"/>
        <w:spacing w:beforeAutospacing="0" w:afterAutospacing="0"/>
        <w:ind w:firstLineChars="200" w:firstLine="562"/>
        <w:jc w:val="both"/>
        <w:rPr>
          <w:rFonts w:ascii="TH SarabunPSK" w:eastAsia="SimSun" w:hAnsi="TH SarabunPSK" w:cs="TH SarabunPSK"/>
          <w:sz w:val="28"/>
          <w:szCs w:val="28"/>
        </w:rPr>
      </w:pPr>
      <w:r w:rsidRPr="00A343FC">
        <w:rPr>
          <w:rStyle w:val="a5"/>
          <w:rFonts w:ascii="TH SarabunPSK" w:eastAsia="SimSun" w:hAnsi="TH SarabunPSK" w:cs="TH SarabunPSK"/>
          <w:sz w:val="28"/>
          <w:szCs w:val="28"/>
        </w:rPr>
        <w:t>Final Plan:</w:t>
      </w:r>
      <w:r w:rsidRPr="00A343FC">
        <w:rPr>
          <w:rFonts w:eastAsia="SimSun" w:cs="Arial"/>
          <w:sz w:val="28"/>
          <w:szCs w:val="28"/>
        </w:rPr>
        <w:t>​</w:t>
      </w:r>
      <w:r w:rsidRPr="00A343FC">
        <w:rPr>
          <w:rFonts w:ascii="TH SarabunPSK" w:eastAsia="SimSun" w:hAnsi="TH SarabunPSK" w:cs="TH SarabunPSK"/>
          <w:sz w:val="28"/>
          <w:szCs w:val="28"/>
        </w:rPr>
        <w:t xml:space="preserve"> Distribute 427 questionnaires to ensure at least 385 valid responses for reliable statistical analysis.</w:t>
      </w:r>
    </w:p>
    <w:p w14:paraId="6CFDD1C5" w14:textId="68E6A60D" w:rsidR="00CD544D" w:rsidRPr="00A343FC" w:rsidRDefault="008759EC" w:rsidP="0092479E">
      <w:pPr>
        <w:pStyle w:val="a4"/>
        <w:spacing w:beforeLines="21" w:before="50" w:beforeAutospacing="0" w:afterAutospacing="0"/>
        <w:jc w:val="both"/>
        <w:rPr>
          <w:rFonts w:ascii="TH SarabunPSK" w:eastAsia="SimSun" w:hAnsi="TH SarabunPSK" w:cs="TH SarabunPSK"/>
          <w:color w:val="000000" w:themeColor="text1"/>
          <w:sz w:val="28"/>
          <w:szCs w:val="28"/>
        </w:rPr>
      </w:pPr>
      <w:r w:rsidRPr="00A343FC">
        <w:rPr>
          <w:rFonts w:ascii="TH SarabunPSK" w:eastAsia="SimSun" w:hAnsi="TH SarabunPSK" w:cs="TH SarabunPSK"/>
          <w:color w:val="000000" w:themeColor="text1"/>
          <w:sz w:val="28"/>
          <w:szCs w:val="28"/>
        </w:rPr>
        <w:t>Research instrume</w:t>
      </w:r>
      <w:r w:rsidRPr="00A343FC">
        <w:rPr>
          <w:rFonts w:ascii="TH SarabunPSK" w:eastAsia="SimSun" w:hAnsi="TH SarabunPSK" w:cs="TH SarabunPSK"/>
          <w:color w:val="000000" w:themeColor="text1"/>
          <w:sz w:val="28"/>
          <w:szCs w:val="28"/>
        </w:rPr>
        <w:t>nts and instrument evaluation</w:t>
      </w:r>
    </w:p>
    <w:p w14:paraId="60657012" w14:textId="77777777" w:rsidR="00CD544D" w:rsidRPr="00A343FC" w:rsidRDefault="008759EC">
      <w:pPr>
        <w:ind w:firstLineChars="200" w:firstLine="560"/>
        <w:jc w:val="both"/>
        <w:rPr>
          <w:rFonts w:ascii="TH SarabunPSK" w:eastAsia="SimSun" w:hAnsi="TH SarabunPSK" w:cs="TH SarabunPSK"/>
          <w:sz w:val="28"/>
          <w:szCs w:val="28"/>
          <w:lang w:eastAsia="zh-CN" w:bidi="ar"/>
        </w:rPr>
      </w:pPr>
      <w:r w:rsidRPr="00A343FC">
        <w:rPr>
          <w:rFonts w:ascii="TH SarabunPSK" w:eastAsia="SimSun" w:hAnsi="TH SarabunPSK" w:cs="TH SarabunPSK"/>
          <w:sz w:val="28"/>
          <w:szCs w:val="28"/>
          <w:lang w:eastAsia="zh-CN" w:bidi="ar"/>
        </w:rPr>
        <w:t xml:space="preserve">The study employs a three-part questionnaire: 1) </w:t>
      </w:r>
      <w:r w:rsidRPr="0092479E">
        <w:rPr>
          <w:rStyle w:val="a5"/>
          <w:rFonts w:ascii="TH SarabunPSK" w:eastAsia="SimSun" w:hAnsi="TH SarabunPSK" w:cs="TH SarabunPSK"/>
          <w:b w:val="0"/>
          <w:bCs/>
          <w:sz w:val="28"/>
          <w:szCs w:val="28"/>
          <w:lang w:eastAsia="zh-CN" w:bidi="ar"/>
        </w:rPr>
        <w:t>Demographics</w:t>
      </w:r>
      <w:r w:rsidRPr="00A343FC">
        <w:rPr>
          <w:rFonts w:eastAsia="SimSun"/>
          <w:sz w:val="28"/>
          <w:szCs w:val="28"/>
          <w:lang w:eastAsia="zh-CN" w:bidi="ar"/>
        </w:rPr>
        <w:t>​</w:t>
      </w:r>
      <w:r w:rsidRPr="00A343FC">
        <w:rPr>
          <w:rFonts w:ascii="TH SarabunPSK" w:eastAsia="SimSun" w:hAnsi="TH SarabunPSK" w:cs="TH SarabunPSK"/>
          <w:sz w:val="28"/>
          <w:szCs w:val="28"/>
          <w:lang w:eastAsia="zh-CN" w:bidi="ar"/>
        </w:rPr>
        <w:t xml:space="preserve"> (gender, age, income, education); 2) </w:t>
      </w:r>
      <w:r w:rsidRPr="0092479E">
        <w:rPr>
          <w:rStyle w:val="a5"/>
          <w:rFonts w:ascii="TH SarabunPSK" w:eastAsia="SimSun" w:hAnsi="TH SarabunPSK" w:cs="TH SarabunPSK"/>
          <w:b w:val="0"/>
          <w:bCs/>
          <w:sz w:val="28"/>
          <w:szCs w:val="28"/>
          <w:lang w:eastAsia="zh-CN" w:bidi="ar"/>
        </w:rPr>
        <w:t>Brand Image Scale</w:t>
      </w:r>
      <w:r w:rsidRPr="00A343FC">
        <w:rPr>
          <w:rFonts w:eastAsia="SimSun"/>
          <w:sz w:val="28"/>
          <w:szCs w:val="28"/>
          <w:lang w:eastAsia="zh-CN" w:bidi="ar"/>
        </w:rPr>
        <w:t>​</w:t>
      </w:r>
      <w:r w:rsidRPr="00A343FC">
        <w:rPr>
          <w:rFonts w:ascii="TH SarabunPSK" w:eastAsia="SimSun" w:hAnsi="TH SarabunPSK" w:cs="TH SarabunPSK"/>
          <w:sz w:val="28"/>
          <w:szCs w:val="28"/>
          <w:lang w:eastAsia="zh-CN" w:bidi="ar"/>
        </w:rPr>
        <w:t xml:space="preserve"> (18 items across six dimensions, adapted from </w:t>
      </w:r>
      <w:proofErr w:type="spellStart"/>
      <w:r w:rsidRPr="00A343FC">
        <w:rPr>
          <w:rFonts w:ascii="TH SarabunPSK" w:eastAsia="SimSun" w:hAnsi="TH SarabunPSK" w:cs="TH SarabunPSK"/>
          <w:sz w:val="28"/>
          <w:szCs w:val="28"/>
          <w:lang w:eastAsia="zh-CN" w:bidi="ar"/>
        </w:rPr>
        <w:t>Kettim</w:t>
      </w:r>
      <w:proofErr w:type="spellEnd"/>
      <w:r w:rsidRPr="00A343FC">
        <w:rPr>
          <w:rFonts w:ascii="TH SarabunPSK" w:eastAsia="SimSun" w:hAnsi="TH SarabunPSK" w:cs="TH SarabunPSK"/>
          <w:sz w:val="28"/>
          <w:szCs w:val="28"/>
          <w:lang w:eastAsia="zh-CN" w:bidi="ar"/>
        </w:rPr>
        <w:t xml:space="preserve">, 2018); 3) </w:t>
      </w:r>
      <w:r w:rsidRPr="0092479E">
        <w:rPr>
          <w:rStyle w:val="a5"/>
          <w:rFonts w:ascii="TH SarabunPSK" w:eastAsia="SimSun" w:hAnsi="TH SarabunPSK" w:cs="TH SarabunPSK"/>
          <w:b w:val="0"/>
          <w:bCs/>
          <w:sz w:val="28"/>
          <w:szCs w:val="28"/>
          <w:lang w:eastAsia="zh-CN" w:bidi="ar"/>
        </w:rPr>
        <w:t>Customer Loyalty Scale</w:t>
      </w:r>
      <w:r w:rsidRPr="00A343FC">
        <w:rPr>
          <w:rFonts w:eastAsia="SimSun"/>
          <w:sz w:val="28"/>
          <w:szCs w:val="28"/>
          <w:lang w:eastAsia="zh-CN" w:bidi="ar"/>
        </w:rPr>
        <w:t>​</w:t>
      </w:r>
      <w:r w:rsidRPr="00A343FC">
        <w:rPr>
          <w:rFonts w:ascii="TH SarabunPSK" w:eastAsia="SimSun" w:hAnsi="TH SarabunPSK" w:cs="TH SarabunPSK"/>
          <w:sz w:val="28"/>
          <w:szCs w:val="28"/>
          <w:lang w:eastAsia="zh-CN" w:bidi="ar"/>
        </w:rPr>
        <w:t xml:space="preserve"> (9 items across three dimensions). Both scales use a 5-point Likert format. </w:t>
      </w:r>
      <w:r w:rsidRPr="0092479E">
        <w:rPr>
          <w:rStyle w:val="a5"/>
          <w:rFonts w:ascii="TH SarabunPSK" w:eastAsia="SimSun" w:hAnsi="TH SarabunPSK" w:cs="TH SarabunPSK"/>
          <w:b w:val="0"/>
          <w:bCs/>
          <w:sz w:val="28"/>
          <w:szCs w:val="28"/>
          <w:lang w:eastAsia="zh-CN" w:bidi="ar"/>
        </w:rPr>
        <w:t>Validity</w:t>
      </w:r>
      <w:r w:rsidRPr="00A343FC">
        <w:rPr>
          <w:rFonts w:eastAsia="SimSun"/>
          <w:sz w:val="28"/>
          <w:szCs w:val="28"/>
          <w:lang w:eastAsia="zh-CN" w:bidi="ar"/>
        </w:rPr>
        <w:t>​</w:t>
      </w:r>
      <w:r w:rsidRPr="00A343FC">
        <w:rPr>
          <w:rFonts w:ascii="TH SarabunPSK" w:eastAsia="SimSun" w:hAnsi="TH SarabunPSK" w:cs="TH SarabunPSK"/>
          <w:sz w:val="28"/>
          <w:szCs w:val="28"/>
          <w:lang w:eastAsia="zh-CN" w:bidi="ar"/>
        </w:rPr>
        <w:t xml:space="preserve"> was confirmed via Item-Objective Congruence (IOC) analysis, with all items scoring ≥0.67, indicating relevance. </w:t>
      </w:r>
      <w:r w:rsidRPr="0092479E">
        <w:rPr>
          <w:rStyle w:val="a5"/>
          <w:rFonts w:ascii="TH SarabunPSK" w:eastAsia="SimSun" w:hAnsi="TH SarabunPSK" w:cs="TH SarabunPSK"/>
          <w:b w:val="0"/>
          <w:bCs/>
          <w:sz w:val="28"/>
          <w:szCs w:val="28"/>
          <w:lang w:eastAsia="zh-CN" w:bidi="ar"/>
        </w:rPr>
        <w:t>Reliability</w:t>
      </w:r>
      <w:r w:rsidRPr="00A343FC">
        <w:rPr>
          <w:rFonts w:eastAsia="SimSun"/>
          <w:sz w:val="28"/>
          <w:szCs w:val="28"/>
          <w:lang w:eastAsia="zh-CN" w:bidi="ar"/>
        </w:rPr>
        <w:t>​</w:t>
      </w:r>
      <w:r w:rsidRPr="00A343FC">
        <w:rPr>
          <w:rFonts w:ascii="TH SarabunPSK" w:eastAsia="SimSun" w:hAnsi="TH SarabunPSK" w:cs="TH SarabunPSK"/>
          <w:sz w:val="28"/>
          <w:szCs w:val="28"/>
          <w:lang w:eastAsia="zh-CN" w:bidi="ar"/>
        </w:rPr>
        <w:t xml:space="preserve"> was assessed using Cronbach’s </w:t>
      </w:r>
      <w:r w:rsidRPr="00A343FC">
        <w:rPr>
          <w:rFonts w:ascii="Calibri" w:eastAsia="SimSun" w:hAnsi="Calibri" w:cs="Calibri"/>
          <w:sz w:val="28"/>
          <w:szCs w:val="28"/>
          <w:lang w:eastAsia="zh-CN" w:bidi="ar"/>
        </w:rPr>
        <w:t>α</w:t>
      </w:r>
      <w:r w:rsidRPr="00A343FC">
        <w:rPr>
          <w:rFonts w:ascii="TH SarabunPSK" w:eastAsia="SimSun" w:hAnsi="TH SarabunPSK" w:cs="TH SarabunPSK"/>
          <w:sz w:val="28"/>
          <w:szCs w:val="28"/>
          <w:lang w:eastAsia="zh-CN" w:bidi="ar"/>
        </w:rPr>
        <w:t xml:space="preserve"> (overall </w:t>
      </w:r>
      <w:r w:rsidRPr="00A343FC">
        <w:rPr>
          <w:rFonts w:ascii="Calibri" w:eastAsia="SimSun" w:hAnsi="Calibri" w:cs="Calibri"/>
          <w:sz w:val="28"/>
          <w:szCs w:val="28"/>
          <w:lang w:eastAsia="zh-CN" w:bidi="ar"/>
        </w:rPr>
        <w:t>α</w:t>
      </w:r>
      <w:r w:rsidRPr="00A343FC">
        <w:rPr>
          <w:rFonts w:ascii="TH SarabunPSK" w:eastAsia="SimSun" w:hAnsi="TH SarabunPSK" w:cs="TH SarabunPSK"/>
          <w:sz w:val="28"/>
          <w:szCs w:val="28"/>
          <w:lang w:eastAsia="zh-CN" w:bidi="ar"/>
        </w:rPr>
        <w:t>=0</w:t>
      </w:r>
      <w:r w:rsidRPr="00A343FC">
        <w:rPr>
          <w:rFonts w:ascii="TH SarabunPSK" w:eastAsia="SimSun" w:hAnsi="TH SarabunPSK" w:cs="TH SarabunPSK"/>
          <w:sz w:val="28"/>
          <w:szCs w:val="28"/>
          <w:lang w:eastAsia="zh-CN" w:bidi="ar"/>
        </w:rPr>
        <w:t xml:space="preserve">.956; brand image </w:t>
      </w:r>
      <w:r w:rsidRPr="00A343FC">
        <w:rPr>
          <w:rFonts w:ascii="Calibri" w:eastAsia="SimSun" w:hAnsi="Calibri" w:cs="Calibri"/>
          <w:sz w:val="28"/>
          <w:szCs w:val="28"/>
          <w:lang w:eastAsia="zh-CN" w:bidi="ar"/>
        </w:rPr>
        <w:t>α</w:t>
      </w:r>
      <w:r w:rsidRPr="00A343FC">
        <w:rPr>
          <w:rFonts w:ascii="TH SarabunPSK" w:eastAsia="SimSun" w:hAnsi="TH SarabunPSK" w:cs="TH SarabunPSK"/>
          <w:sz w:val="28"/>
          <w:szCs w:val="28"/>
          <w:lang w:eastAsia="zh-CN" w:bidi="ar"/>
        </w:rPr>
        <w:t xml:space="preserve">=0.952; loyalty dimensions </w:t>
      </w:r>
      <w:r w:rsidRPr="00A343FC">
        <w:rPr>
          <w:rFonts w:ascii="Calibri" w:eastAsia="SimSun" w:hAnsi="Calibri" w:cs="Calibri"/>
          <w:sz w:val="28"/>
          <w:szCs w:val="28"/>
          <w:lang w:eastAsia="zh-CN" w:bidi="ar"/>
        </w:rPr>
        <w:t>α</w:t>
      </w:r>
      <w:r w:rsidRPr="00A343FC">
        <w:rPr>
          <w:rFonts w:ascii="TH SarabunPSK" w:eastAsia="SimSun" w:hAnsi="TH SarabunPSK" w:cs="TH SarabunPSK"/>
          <w:sz w:val="28"/>
          <w:szCs w:val="28"/>
          <w:lang w:eastAsia="zh-CN" w:bidi="ar"/>
        </w:rPr>
        <w:t xml:space="preserve"> between 0.943–0.950) and Corrected Item-Total Correlation (all CITC &gt;0.5), confirming excellent internal consistency. The validated tool ensures robust measurement for subsequent analysis.</w:t>
      </w:r>
    </w:p>
    <w:p w14:paraId="2E8945F8" w14:textId="257309D1" w:rsidR="00CD544D" w:rsidRPr="00A343FC" w:rsidRDefault="008759EC" w:rsidP="0092479E">
      <w:pPr>
        <w:jc w:val="both"/>
        <w:rPr>
          <w:rFonts w:ascii="TH SarabunPSK" w:eastAsia="SimSun" w:hAnsi="TH SarabunPSK" w:cs="TH SarabunPSK"/>
          <w:color w:val="000000" w:themeColor="text1"/>
          <w:sz w:val="28"/>
          <w:szCs w:val="28"/>
          <w:lang w:eastAsia="zh-CN"/>
        </w:rPr>
      </w:pPr>
      <w:r w:rsidRPr="00A343FC">
        <w:rPr>
          <w:rFonts w:ascii="TH SarabunPSK" w:eastAsia="SimSun" w:hAnsi="TH SarabunPSK" w:cs="TH SarabunPSK"/>
          <w:color w:val="000000" w:themeColor="text1"/>
          <w:sz w:val="28"/>
          <w:szCs w:val="28"/>
          <w:lang w:eastAsia="zh-CN"/>
        </w:rPr>
        <w:t>Data collection</w:t>
      </w:r>
    </w:p>
    <w:p w14:paraId="634E165B" w14:textId="77777777" w:rsidR="00CD544D" w:rsidRPr="00A343FC" w:rsidRDefault="008759EC">
      <w:pPr>
        <w:ind w:firstLineChars="200" w:firstLine="560"/>
        <w:jc w:val="both"/>
        <w:rPr>
          <w:rFonts w:ascii="TH SarabunPSK" w:eastAsia="SimSun" w:hAnsi="TH SarabunPSK" w:cs="TH SarabunPSK"/>
          <w:sz w:val="28"/>
          <w:szCs w:val="28"/>
        </w:rPr>
      </w:pPr>
      <w:r w:rsidRPr="00A343FC">
        <w:rPr>
          <w:rFonts w:ascii="TH SarabunPSK" w:eastAsia="SimSun" w:hAnsi="TH SarabunPSK" w:cs="TH SarabunPSK"/>
          <w:sz w:val="28"/>
          <w:szCs w:val="28"/>
        </w:rPr>
        <w:t>Dat</w:t>
      </w:r>
      <w:r w:rsidRPr="00A343FC">
        <w:rPr>
          <w:rFonts w:ascii="TH SarabunPSK" w:eastAsia="SimSun" w:hAnsi="TH SarabunPSK" w:cs="TH SarabunPSK"/>
          <w:sz w:val="28"/>
          <w:szCs w:val="28"/>
        </w:rPr>
        <w:t xml:space="preserve">a collection followed systematic procedures to ensure quality and validity. A structured questionnaire—covering demographics, brand image (6 dimensions), and customer loyalty (3 indicators)—was designed based on existing scales, pretested, and refined for </w:t>
      </w:r>
      <w:r w:rsidRPr="00A343FC">
        <w:rPr>
          <w:rFonts w:ascii="TH SarabunPSK" w:eastAsia="SimSun" w:hAnsi="TH SarabunPSK" w:cs="TH SarabunPSK"/>
          <w:sz w:val="28"/>
          <w:szCs w:val="28"/>
        </w:rPr>
        <w:t>clarity. Using a mixed online (social media/email) and offline (in-store) approach, questionnaires were randomly distributed to Uniqlo customers in Shandong Province. Anonymity was ensured, and small incentives were offered to improve response rates. After</w:t>
      </w:r>
      <w:r w:rsidRPr="00A343FC">
        <w:rPr>
          <w:rFonts w:ascii="TH SarabunPSK" w:eastAsia="SimSun" w:hAnsi="TH SarabunPSK" w:cs="TH SarabunPSK"/>
          <w:sz w:val="28"/>
          <w:szCs w:val="28"/>
        </w:rPr>
        <w:t xml:space="preserve"> rigorous data validation and cleaning, </w:t>
      </w:r>
      <w:r w:rsidRPr="0092479E">
        <w:rPr>
          <w:rStyle w:val="a5"/>
          <w:rFonts w:ascii="TH SarabunPSK" w:eastAsia="SimSun" w:hAnsi="TH SarabunPSK" w:cs="TH SarabunPSK"/>
          <w:b w:val="0"/>
          <w:bCs/>
          <w:sz w:val="28"/>
          <w:szCs w:val="28"/>
        </w:rPr>
        <w:t>427 valid questionnaires</w:t>
      </w:r>
      <w:r w:rsidRPr="00A343FC">
        <w:rPr>
          <w:rFonts w:eastAsia="SimSun"/>
          <w:sz w:val="28"/>
          <w:szCs w:val="28"/>
        </w:rPr>
        <w:t>​</w:t>
      </w:r>
      <w:r w:rsidRPr="00A343FC">
        <w:rPr>
          <w:rFonts w:ascii="TH SarabunPSK" w:eastAsia="SimSun" w:hAnsi="TH SarabunPSK" w:cs="TH SarabunPSK"/>
          <w:sz w:val="28"/>
          <w:szCs w:val="28"/>
        </w:rPr>
        <w:t xml:space="preserve"> were obtained, forming a reliable foundation for analysis.</w:t>
      </w:r>
    </w:p>
    <w:p w14:paraId="45BC840A" w14:textId="77777777" w:rsidR="00CD544D" w:rsidRPr="00A343FC" w:rsidRDefault="008759EC" w:rsidP="0092479E">
      <w:pPr>
        <w:tabs>
          <w:tab w:val="left" w:pos="312"/>
        </w:tabs>
        <w:jc w:val="both"/>
        <w:rPr>
          <w:rFonts w:ascii="TH SarabunPSK" w:eastAsia="SimSun" w:hAnsi="TH SarabunPSK" w:cs="TH SarabunPSK"/>
          <w:color w:val="000000" w:themeColor="text1"/>
          <w:sz w:val="28"/>
          <w:szCs w:val="28"/>
          <w:lang w:eastAsia="zh-CN"/>
        </w:rPr>
      </w:pPr>
      <w:r w:rsidRPr="00A343FC">
        <w:rPr>
          <w:rFonts w:ascii="TH SarabunPSK" w:eastAsia="SimSun" w:hAnsi="TH SarabunPSK" w:cs="TH SarabunPSK"/>
          <w:color w:val="000000" w:themeColor="text1"/>
          <w:sz w:val="28"/>
          <w:szCs w:val="28"/>
          <w:lang w:eastAsia="zh-CN"/>
        </w:rPr>
        <w:t>Data analysis</w:t>
      </w:r>
    </w:p>
    <w:p w14:paraId="6C224B72" w14:textId="77777777" w:rsidR="00CD544D" w:rsidRPr="00A343FC" w:rsidRDefault="008759EC" w:rsidP="0092479E">
      <w:pPr>
        <w:ind w:firstLine="560"/>
        <w:jc w:val="both"/>
        <w:rPr>
          <w:rFonts w:ascii="TH SarabunPSK" w:eastAsia="SimSun" w:hAnsi="TH SarabunPSK" w:cs="TH SarabunPSK"/>
          <w:color w:val="000000" w:themeColor="text1"/>
          <w:sz w:val="28"/>
          <w:szCs w:val="28"/>
          <w:lang w:eastAsia="zh-CN"/>
        </w:rPr>
      </w:pPr>
      <w:r w:rsidRPr="00A343FC">
        <w:rPr>
          <w:rFonts w:ascii="TH SarabunPSK" w:eastAsia="SimSun" w:hAnsi="TH SarabunPSK" w:cs="TH SarabunPSK"/>
          <w:color w:val="000000" w:themeColor="text1"/>
          <w:sz w:val="28"/>
          <w:szCs w:val="28"/>
          <w:lang w:eastAsia="zh-CN"/>
        </w:rPr>
        <w:t>Descriptive Statistical Analysis</w:t>
      </w:r>
      <w:r w:rsidRPr="00A343FC">
        <w:rPr>
          <w:rFonts w:eastAsia="SimSun"/>
          <w:color w:val="000000" w:themeColor="text1"/>
          <w:sz w:val="28"/>
          <w:szCs w:val="28"/>
          <w:lang w:eastAsia="zh-CN"/>
        </w:rPr>
        <w:t>​</w:t>
      </w:r>
    </w:p>
    <w:p w14:paraId="7AB5501E" w14:textId="77777777" w:rsidR="00CD544D" w:rsidRPr="00A343FC" w:rsidRDefault="008759EC">
      <w:pPr>
        <w:ind w:firstLineChars="200" w:firstLine="560"/>
        <w:jc w:val="both"/>
        <w:rPr>
          <w:rFonts w:ascii="TH SarabunPSK" w:eastAsia="SimSun" w:hAnsi="TH SarabunPSK" w:cs="TH SarabunPSK"/>
          <w:color w:val="000000" w:themeColor="text1"/>
          <w:sz w:val="28"/>
          <w:szCs w:val="28"/>
          <w:lang w:eastAsia="zh-CN"/>
        </w:rPr>
      </w:pPr>
      <w:r w:rsidRPr="00A343FC">
        <w:rPr>
          <w:rFonts w:ascii="TH SarabunPSK" w:eastAsia="SimSun" w:hAnsi="TH SarabunPSK" w:cs="TH SarabunPSK"/>
          <w:color w:val="000000" w:themeColor="text1"/>
          <w:sz w:val="28"/>
          <w:szCs w:val="28"/>
          <w:lang w:eastAsia="zh-CN"/>
        </w:rPr>
        <w:t xml:space="preserve">This study employs descriptive statistics—including mean, standard </w:t>
      </w:r>
      <w:r w:rsidRPr="00A343FC">
        <w:rPr>
          <w:rFonts w:ascii="TH SarabunPSK" w:eastAsia="SimSun" w:hAnsi="TH SarabunPSK" w:cs="TH SarabunPSK"/>
          <w:color w:val="000000" w:themeColor="text1"/>
          <w:sz w:val="28"/>
          <w:szCs w:val="28"/>
          <w:lang w:eastAsia="zh-CN"/>
        </w:rPr>
        <w:t>deviation, frequency, and percentage—to summarize sample characteristics and the central tendency and dispersion of brand image and customer loyalty variables. This step clarifies data distribution and establishes a foundation for subsequent inferential an</w:t>
      </w:r>
      <w:r w:rsidRPr="00A343FC">
        <w:rPr>
          <w:rFonts w:ascii="TH SarabunPSK" w:eastAsia="SimSun" w:hAnsi="TH SarabunPSK" w:cs="TH SarabunPSK"/>
          <w:color w:val="000000" w:themeColor="text1"/>
          <w:sz w:val="28"/>
          <w:szCs w:val="28"/>
          <w:lang w:eastAsia="zh-CN"/>
        </w:rPr>
        <w:t>alysis.</w:t>
      </w:r>
    </w:p>
    <w:p w14:paraId="18CF8AE8" w14:textId="77777777" w:rsidR="00CD544D" w:rsidRPr="0092479E" w:rsidRDefault="008759EC">
      <w:pPr>
        <w:ind w:firstLineChars="200" w:firstLine="560"/>
        <w:jc w:val="both"/>
        <w:rPr>
          <w:rFonts w:ascii="TH SarabunPSK" w:eastAsia="SimSun" w:hAnsi="TH SarabunPSK" w:cs="TH SarabunPSK"/>
          <w:color w:val="000000" w:themeColor="text1"/>
          <w:sz w:val="28"/>
          <w:szCs w:val="28"/>
          <w:lang w:eastAsia="zh-CN"/>
        </w:rPr>
      </w:pPr>
      <w:r w:rsidRPr="0092479E">
        <w:rPr>
          <w:rFonts w:ascii="TH SarabunPSK" w:eastAsia="SimSun" w:hAnsi="TH SarabunPSK" w:cs="TH SarabunPSK"/>
          <w:color w:val="000000" w:themeColor="text1"/>
          <w:sz w:val="28"/>
          <w:szCs w:val="28"/>
          <w:lang w:eastAsia="zh-CN"/>
        </w:rPr>
        <w:t>Multiple Regression Analysis</w:t>
      </w:r>
      <w:r w:rsidRPr="0092479E">
        <w:rPr>
          <w:rFonts w:eastAsia="SimSun"/>
          <w:color w:val="000000" w:themeColor="text1"/>
          <w:sz w:val="28"/>
          <w:szCs w:val="28"/>
          <w:lang w:eastAsia="zh-CN"/>
        </w:rPr>
        <w:t>​</w:t>
      </w:r>
    </w:p>
    <w:p w14:paraId="6D10B16F" w14:textId="77777777" w:rsidR="00CD544D" w:rsidRPr="00A343FC" w:rsidRDefault="008759EC">
      <w:pPr>
        <w:ind w:firstLineChars="200" w:firstLine="560"/>
        <w:jc w:val="both"/>
        <w:rPr>
          <w:rFonts w:ascii="TH SarabunPSK" w:hAnsi="TH SarabunPSK" w:cs="TH SarabunPSK"/>
          <w:sz w:val="28"/>
          <w:szCs w:val="28"/>
        </w:rPr>
      </w:pPr>
      <w:r w:rsidRPr="00A343FC">
        <w:rPr>
          <w:rFonts w:ascii="TH SarabunPSK" w:eastAsia="SimSun" w:hAnsi="TH SarabunPSK" w:cs="TH SarabunPSK"/>
          <w:color w:val="000000" w:themeColor="text1"/>
          <w:sz w:val="28"/>
          <w:szCs w:val="28"/>
          <w:lang w:eastAsia="zh-CN"/>
        </w:rPr>
        <w:lastRenderedPageBreak/>
        <w:t>Multiple regression is used to analyze the relationship between brand image dimensions (independent variables: characteristics, benefits, value, culture, personality, customer experience) and customer loyalty (dependen</w:t>
      </w:r>
      <w:r w:rsidRPr="00A343FC">
        <w:rPr>
          <w:rFonts w:ascii="TH SarabunPSK" w:eastAsia="SimSun" w:hAnsi="TH SarabunPSK" w:cs="TH SarabunPSK"/>
          <w:color w:val="000000" w:themeColor="text1"/>
          <w:sz w:val="28"/>
          <w:szCs w:val="28"/>
          <w:lang w:eastAsia="zh-CN"/>
        </w:rPr>
        <w:t>t variable: composite of repeat purchase intention, word-of-mouth communication, and willingness to pay). Prior to modeling, data undergo preprocessing—addressing missing values, outliers, and multicollinearity—to ensure robustness. The model estimates reg</w:t>
      </w:r>
      <w:r w:rsidRPr="00A343FC">
        <w:rPr>
          <w:rFonts w:ascii="TH SarabunPSK" w:eastAsia="SimSun" w:hAnsi="TH SarabunPSK" w:cs="TH SarabunPSK"/>
          <w:color w:val="000000" w:themeColor="text1"/>
          <w:sz w:val="28"/>
          <w:szCs w:val="28"/>
          <w:lang w:eastAsia="zh-CN"/>
        </w:rPr>
        <w:t>ression coefficients, significance levels, and goodness-of-fit, quantifying the direction, strength, and statistical relevance of each dimension’s impact on loyalty. Results identify key brand image drivers (e.g., culture, personality) to guide targeted st</w:t>
      </w:r>
      <w:r w:rsidRPr="00A343FC">
        <w:rPr>
          <w:rFonts w:ascii="TH SarabunPSK" w:eastAsia="SimSun" w:hAnsi="TH SarabunPSK" w:cs="TH SarabunPSK"/>
          <w:color w:val="000000" w:themeColor="text1"/>
          <w:sz w:val="28"/>
          <w:szCs w:val="28"/>
          <w:lang w:eastAsia="zh-CN"/>
        </w:rPr>
        <w:t>rategy optimization for Uniqlo.</w:t>
      </w:r>
    </w:p>
    <w:p w14:paraId="3473D048" w14:textId="77777777" w:rsidR="00CD544D" w:rsidRPr="0092479E" w:rsidRDefault="008759EC">
      <w:pPr>
        <w:pStyle w:val="a4"/>
        <w:spacing w:afterAutospacing="0"/>
        <w:jc w:val="both"/>
        <w:rPr>
          <w:rFonts w:ascii="TH SarabunPSK" w:hAnsi="TH SarabunPSK" w:cs="TH SarabunPSK"/>
          <w:b/>
          <w:bCs/>
          <w:color w:val="auto"/>
          <w:sz w:val="32"/>
          <w:szCs w:val="32"/>
        </w:rPr>
      </w:pPr>
      <w:r w:rsidRPr="0092479E">
        <w:rPr>
          <w:rFonts w:ascii="TH SarabunPSK" w:eastAsia="SimSun" w:hAnsi="TH SarabunPSK" w:cs="TH SarabunPSK"/>
          <w:b/>
          <w:bCs/>
          <w:color w:val="auto"/>
          <w:sz w:val="32"/>
          <w:szCs w:val="32"/>
        </w:rPr>
        <w:t>D</w:t>
      </w:r>
      <w:r w:rsidRPr="0092479E">
        <w:rPr>
          <w:rFonts w:ascii="TH SarabunPSK" w:hAnsi="TH SarabunPSK" w:cs="TH SarabunPSK"/>
          <w:b/>
          <w:bCs/>
          <w:color w:val="auto"/>
          <w:sz w:val="32"/>
          <w:szCs w:val="32"/>
        </w:rPr>
        <w:t>ata analysis results</w:t>
      </w:r>
    </w:p>
    <w:p w14:paraId="5A0A35CB" w14:textId="77777777" w:rsidR="00CD544D" w:rsidRPr="00A343FC" w:rsidRDefault="008759EC">
      <w:pPr>
        <w:tabs>
          <w:tab w:val="left" w:pos="993"/>
          <w:tab w:val="left" w:pos="1276"/>
          <w:tab w:val="left" w:pos="1559"/>
          <w:tab w:val="left" w:pos="1701"/>
          <w:tab w:val="left" w:pos="1832"/>
        </w:tabs>
        <w:ind w:firstLineChars="200" w:firstLine="562"/>
        <w:jc w:val="both"/>
        <w:rPr>
          <w:rStyle w:val="a5"/>
          <w:rFonts w:ascii="TH SarabunPSK" w:eastAsiaTheme="minorEastAsia" w:hAnsi="TH SarabunPSK" w:cs="TH SarabunPSK"/>
          <w:sz w:val="28"/>
          <w:szCs w:val="28"/>
          <w:lang w:eastAsia="zh-CN" w:bidi="th-TH"/>
        </w:rPr>
      </w:pPr>
      <w:r w:rsidRPr="00A343FC">
        <w:rPr>
          <w:rStyle w:val="a5"/>
          <w:rFonts w:ascii="TH SarabunPSK" w:eastAsiaTheme="minorEastAsia" w:hAnsi="TH SarabunPSK" w:cs="TH SarabunPSK"/>
          <w:sz w:val="28"/>
          <w:szCs w:val="28"/>
          <w:lang w:eastAsia="zh-CN" w:bidi="th-TH"/>
        </w:rPr>
        <w:t>Analysis of demographic characteristics of respondents</w:t>
      </w:r>
      <w:r w:rsidRPr="00A343FC">
        <w:rPr>
          <w:rStyle w:val="a5"/>
          <w:rFonts w:ascii="TH SarabunPSK" w:eastAsiaTheme="minorEastAsia" w:hAnsi="TH SarabunPSK" w:cs="TH SarabunPSK"/>
          <w:sz w:val="28"/>
          <w:szCs w:val="28"/>
          <w:lang w:eastAsia="zh-CN" w:bidi="th-TH"/>
        </w:rPr>
        <w:tab/>
      </w:r>
    </w:p>
    <w:p w14:paraId="54BE8C34" w14:textId="77777777" w:rsidR="00CD544D" w:rsidRPr="00A343FC" w:rsidRDefault="008759EC">
      <w:pPr>
        <w:widowControl w:val="0"/>
        <w:kinsoku/>
        <w:autoSpaceDE/>
        <w:autoSpaceDN/>
        <w:adjustRightInd/>
        <w:snapToGrid/>
        <w:ind w:firstLineChars="200" w:firstLine="560"/>
        <w:jc w:val="both"/>
        <w:textAlignment w:val="auto"/>
        <w:rPr>
          <w:rFonts w:ascii="TH SarabunPSK" w:hAnsi="TH SarabunPSK" w:cs="TH SarabunPSK"/>
          <w:sz w:val="28"/>
          <w:szCs w:val="28"/>
        </w:rPr>
      </w:pPr>
      <w:r w:rsidRPr="00A343FC">
        <w:rPr>
          <w:rFonts w:ascii="TH SarabunPSK" w:eastAsia="Times New Roman" w:hAnsi="TH SarabunPSK" w:cs="TH SarabunPSK"/>
          <w:sz w:val="28"/>
          <w:szCs w:val="28"/>
          <w:lang w:eastAsia="zh-CN"/>
        </w:rPr>
        <w:t>The survey collected 427 valid responses. Gender distribution showed women accounted for 67.68% (289 participants) and men 32.32% (138 participants), indicating a clear female majority. Age distribution revealed the 35-44 age group as the largest cohort at</w:t>
      </w:r>
      <w:r w:rsidRPr="00A343FC">
        <w:rPr>
          <w:rFonts w:ascii="TH SarabunPSK" w:eastAsia="Times New Roman" w:hAnsi="TH SarabunPSK" w:cs="TH SarabunPSK"/>
          <w:sz w:val="28"/>
          <w:szCs w:val="28"/>
          <w:lang w:eastAsia="zh-CN"/>
        </w:rPr>
        <w:t xml:space="preserve"> 43.56% (186 participants), followed by those aged 45-54 (26.46%,113 participants). The 25-34 age group made up 22.01% (94 participants), while younger and older demographics (20-24 years old, 4.22%,18 participants; 55+ years old, 3.75%,16 participants) we</w:t>
      </w:r>
      <w:r w:rsidRPr="00A343FC">
        <w:rPr>
          <w:rFonts w:ascii="TH SarabunPSK" w:eastAsia="Times New Roman" w:hAnsi="TH SarabunPSK" w:cs="TH SarabunPSK"/>
          <w:sz w:val="28"/>
          <w:szCs w:val="28"/>
          <w:lang w:eastAsia="zh-CN"/>
        </w:rPr>
        <w:t xml:space="preserve">re smaller. Middle-aged and young adults (35-54) formed the core demographic. Monthly income analysis showed 43.09% (184 participants) in the </w:t>
      </w:r>
      <w:proofErr w:type="gramStart"/>
      <w:r w:rsidRPr="00A343FC">
        <w:rPr>
          <w:rFonts w:ascii="TH SarabunPSK" w:eastAsia="Times New Roman" w:hAnsi="TH SarabunPSK" w:cs="TH SarabunPSK"/>
          <w:sz w:val="28"/>
          <w:szCs w:val="28"/>
          <w:lang w:eastAsia="zh-CN"/>
        </w:rPr>
        <w:t>5,000-10,000 yuan</w:t>
      </w:r>
      <w:proofErr w:type="gramEnd"/>
      <w:r w:rsidRPr="00A343FC">
        <w:rPr>
          <w:rFonts w:ascii="TH SarabunPSK" w:eastAsia="Times New Roman" w:hAnsi="TH SarabunPSK" w:cs="TH SarabunPSK"/>
          <w:sz w:val="28"/>
          <w:szCs w:val="28"/>
          <w:lang w:eastAsia="zh-CN"/>
        </w:rPr>
        <w:t xml:space="preserve"> bracket and 40.75% (174 participants) in the 10,001-20,000 yuan range, collectively constituting</w:t>
      </w:r>
      <w:r w:rsidRPr="00A343FC">
        <w:rPr>
          <w:rFonts w:ascii="TH SarabunPSK" w:eastAsia="Times New Roman" w:hAnsi="TH SarabunPSK" w:cs="TH SarabunPSK"/>
          <w:sz w:val="28"/>
          <w:szCs w:val="28"/>
          <w:lang w:eastAsia="zh-CN"/>
        </w:rPr>
        <w:t xml:space="preserve"> 83.84% of respondents. Lower-income groups (32 participants, 7.49%) and higher-income groups (37 participants, 8.67%) were less represented. Educational background analysis indicated bachelor's degree holders as the most common group at 47.31% (202 partic</w:t>
      </w:r>
      <w:r w:rsidRPr="00A343FC">
        <w:rPr>
          <w:rFonts w:ascii="TH SarabunPSK" w:eastAsia="Times New Roman" w:hAnsi="TH SarabunPSK" w:cs="TH SarabunPSK"/>
          <w:sz w:val="28"/>
          <w:szCs w:val="28"/>
          <w:lang w:eastAsia="zh-CN"/>
        </w:rPr>
        <w:t>ipants), followed by college graduates (28.81%,123 participants) and master's degree holders (18.50%,79 participants). Doctoral candidates and those with high school education or below constituted the smallest groups at 1.17% (5 participants) and 4.22% (18</w:t>
      </w:r>
      <w:r w:rsidRPr="00A343FC">
        <w:rPr>
          <w:rFonts w:ascii="TH SarabunPSK" w:eastAsia="Times New Roman" w:hAnsi="TH SarabunPSK" w:cs="TH SarabunPSK"/>
          <w:sz w:val="28"/>
          <w:szCs w:val="28"/>
          <w:lang w:eastAsia="zh-CN"/>
        </w:rPr>
        <w:t xml:space="preserve"> participants), respectively, with associate and bachelor's degrees remaining the primary educational levels.</w:t>
      </w:r>
    </w:p>
    <w:p w14:paraId="2D159077" w14:textId="46BD9FA2"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b/>
          <w:bCs/>
          <w:color w:val="auto"/>
          <w:sz w:val="28"/>
          <w:szCs w:val="28"/>
        </w:rPr>
        <w:t>Table 1</w:t>
      </w:r>
      <w:r w:rsidRPr="00A343FC">
        <w:rPr>
          <w:rFonts w:ascii="TH SarabunPSK" w:eastAsia="Times New Roman" w:hAnsi="TH SarabunPSK" w:cs="TH SarabunPSK"/>
          <w:color w:val="auto"/>
          <w:sz w:val="28"/>
          <w:szCs w:val="28"/>
        </w:rPr>
        <w:t xml:space="preserve"> Statistical data on demographic characteristics of respondents</w:t>
      </w:r>
    </w:p>
    <w:tbl>
      <w:tblPr>
        <w:tblStyle w:val="Table"/>
        <w:tblW w:w="8036" w:type="dxa"/>
        <w:jc w:val="center"/>
        <w:tblInd w:w="0" w:type="dxa"/>
        <w:tblLook w:val="04A0" w:firstRow="1" w:lastRow="0" w:firstColumn="1" w:lastColumn="0" w:noHBand="0" w:noVBand="1"/>
      </w:tblPr>
      <w:tblGrid>
        <w:gridCol w:w="1872"/>
        <w:gridCol w:w="2612"/>
        <w:gridCol w:w="1388"/>
        <w:gridCol w:w="2164"/>
      </w:tblGrid>
      <w:tr w:rsidR="00CD544D" w:rsidRPr="00A343FC" w14:paraId="42CA587A" w14:textId="77777777" w:rsidTr="00CD544D">
        <w:trPr>
          <w:cnfStyle w:val="100000000000" w:firstRow="1" w:lastRow="0" w:firstColumn="0" w:lastColumn="0" w:oddVBand="0" w:evenVBand="0" w:oddHBand="0" w:evenHBand="0" w:firstRowFirstColumn="0" w:firstRowLastColumn="0" w:lastRowFirstColumn="0" w:lastRowLastColumn="0"/>
          <w:cantSplit/>
          <w:trHeight w:val="226"/>
          <w:jc w:val="center"/>
        </w:trPr>
        <w:tc>
          <w:tcPr>
            <w:tcW w:w="1872" w:type="dxa"/>
            <w:tcBorders>
              <w:top w:val="single" w:sz="12" w:space="0" w:color="auto"/>
              <w:left w:val="nil"/>
              <w:bottom w:val="single" w:sz="8" w:space="0" w:color="auto"/>
              <w:right w:val="nil"/>
            </w:tcBorders>
          </w:tcPr>
          <w:p w14:paraId="2F53FC73"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b/>
                <w:bCs/>
                <w:color w:val="auto"/>
                <w:sz w:val="28"/>
                <w:szCs w:val="28"/>
              </w:rPr>
            </w:pPr>
            <w:r w:rsidRPr="00A343FC">
              <w:rPr>
                <w:rFonts w:ascii="TH SarabunPSK" w:eastAsia="Times New Roman" w:hAnsi="TH SarabunPSK" w:cs="TH SarabunPSK"/>
                <w:b/>
                <w:bCs/>
                <w:color w:val="auto"/>
                <w:sz w:val="28"/>
                <w:szCs w:val="28"/>
              </w:rPr>
              <w:t xml:space="preserve"> name </w:t>
            </w:r>
          </w:p>
        </w:tc>
        <w:tc>
          <w:tcPr>
            <w:tcW w:w="2612" w:type="dxa"/>
            <w:tcBorders>
              <w:top w:val="single" w:sz="12" w:space="0" w:color="auto"/>
              <w:left w:val="nil"/>
              <w:bottom w:val="single" w:sz="8" w:space="0" w:color="auto"/>
              <w:right w:val="nil"/>
            </w:tcBorders>
          </w:tcPr>
          <w:p w14:paraId="44088BBD"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b/>
                <w:bCs/>
                <w:color w:val="auto"/>
                <w:sz w:val="28"/>
                <w:szCs w:val="28"/>
              </w:rPr>
            </w:pPr>
            <w:r w:rsidRPr="00A343FC">
              <w:rPr>
                <w:rFonts w:ascii="TH SarabunPSK" w:eastAsia="Times New Roman" w:hAnsi="TH SarabunPSK" w:cs="TH SarabunPSK"/>
                <w:b/>
                <w:bCs/>
                <w:color w:val="auto"/>
                <w:sz w:val="28"/>
                <w:szCs w:val="28"/>
              </w:rPr>
              <w:t xml:space="preserve"> option </w:t>
            </w:r>
          </w:p>
        </w:tc>
        <w:tc>
          <w:tcPr>
            <w:tcW w:w="1388" w:type="dxa"/>
            <w:tcBorders>
              <w:top w:val="single" w:sz="12" w:space="0" w:color="auto"/>
              <w:left w:val="nil"/>
              <w:bottom w:val="single" w:sz="8" w:space="0" w:color="auto"/>
              <w:right w:val="nil"/>
            </w:tcBorders>
          </w:tcPr>
          <w:p w14:paraId="16E5A1D6"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b/>
                <w:bCs/>
                <w:color w:val="auto"/>
                <w:sz w:val="28"/>
                <w:szCs w:val="28"/>
              </w:rPr>
            </w:pPr>
            <w:r w:rsidRPr="00A343FC">
              <w:rPr>
                <w:rFonts w:ascii="TH SarabunPSK" w:eastAsia="Times New Roman" w:hAnsi="TH SarabunPSK" w:cs="TH SarabunPSK"/>
                <w:b/>
                <w:bCs/>
                <w:color w:val="auto"/>
                <w:sz w:val="28"/>
                <w:szCs w:val="28"/>
              </w:rPr>
              <w:t xml:space="preserve">frequency </w:t>
            </w:r>
          </w:p>
        </w:tc>
        <w:tc>
          <w:tcPr>
            <w:tcW w:w="2164" w:type="dxa"/>
            <w:tcBorders>
              <w:top w:val="single" w:sz="12" w:space="0" w:color="auto"/>
              <w:left w:val="nil"/>
              <w:bottom w:val="single" w:sz="8" w:space="0" w:color="auto"/>
              <w:right w:val="nil"/>
            </w:tcBorders>
          </w:tcPr>
          <w:p w14:paraId="027E4FDC"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b/>
                <w:bCs/>
                <w:color w:val="auto"/>
                <w:sz w:val="28"/>
                <w:szCs w:val="28"/>
              </w:rPr>
            </w:pPr>
            <w:r w:rsidRPr="00A343FC">
              <w:rPr>
                <w:rFonts w:ascii="TH SarabunPSK" w:eastAsia="Times New Roman" w:hAnsi="TH SarabunPSK" w:cs="TH SarabunPSK"/>
                <w:b/>
                <w:bCs/>
                <w:color w:val="auto"/>
                <w:sz w:val="28"/>
                <w:szCs w:val="28"/>
              </w:rPr>
              <w:t xml:space="preserve"> percentage </w:t>
            </w:r>
            <w:r w:rsidRPr="00A343FC">
              <w:rPr>
                <w:rFonts w:ascii="MS Gothic" w:eastAsia="MS Gothic" w:hAnsi="MS Gothic" w:cs="MS Gothic" w:hint="eastAsia"/>
                <w:b/>
                <w:bCs/>
                <w:color w:val="auto"/>
                <w:sz w:val="28"/>
                <w:szCs w:val="28"/>
              </w:rPr>
              <w:t>（</w:t>
            </w:r>
            <w:r w:rsidRPr="00A343FC">
              <w:rPr>
                <w:rFonts w:ascii="TH SarabunPSK" w:eastAsia="Times New Roman" w:hAnsi="TH SarabunPSK" w:cs="TH SarabunPSK"/>
                <w:b/>
                <w:bCs/>
                <w:color w:val="auto"/>
                <w:sz w:val="28"/>
                <w:szCs w:val="28"/>
              </w:rPr>
              <w:t>%</w:t>
            </w:r>
            <w:r w:rsidRPr="00A343FC">
              <w:rPr>
                <w:rFonts w:ascii="MS Gothic" w:eastAsia="MS Gothic" w:hAnsi="MS Gothic" w:cs="MS Gothic" w:hint="eastAsia"/>
                <w:b/>
                <w:bCs/>
                <w:color w:val="auto"/>
                <w:sz w:val="28"/>
                <w:szCs w:val="28"/>
              </w:rPr>
              <w:t>）</w:t>
            </w:r>
          </w:p>
        </w:tc>
      </w:tr>
      <w:tr w:rsidR="00CD544D" w:rsidRPr="00A343FC" w14:paraId="7C51CA12" w14:textId="77777777" w:rsidTr="00CD544D">
        <w:trPr>
          <w:cantSplit/>
          <w:trHeight w:val="226"/>
          <w:jc w:val="center"/>
        </w:trPr>
        <w:tc>
          <w:tcPr>
            <w:tcW w:w="1872" w:type="dxa"/>
            <w:vMerge w:val="restart"/>
            <w:tcBorders>
              <w:top w:val="single" w:sz="8" w:space="0" w:color="auto"/>
              <w:left w:val="nil"/>
              <w:bottom w:val="nil"/>
              <w:right w:val="nil"/>
            </w:tcBorders>
            <w:vAlign w:val="center"/>
          </w:tcPr>
          <w:p w14:paraId="67B12AF2"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Gender</w:t>
            </w:r>
          </w:p>
        </w:tc>
        <w:tc>
          <w:tcPr>
            <w:tcW w:w="2612" w:type="dxa"/>
            <w:tcBorders>
              <w:top w:val="single" w:sz="8" w:space="0" w:color="auto"/>
              <w:left w:val="nil"/>
              <w:bottom w:val="nil"/>
              <w:right w:val="nil"/>
            </w:tcBorders>
          </w:tcPr>
          <w:p w14:paraId="12C9629A"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male</w:t>
            </w:r>
          </w:p>
        </w:tc>
        <w:tc>
          <w:tcPr>
            <w:tcW w:w="1388" w:type="dxa"/>
            <w:tcBorders>
              <w:top w:val="single" w:sz="8" w:space="0" w:color="auto"/>
              <w:left w:val="nil"/>
              <w:bottom w:val="nil"/>
              <w:right w:val="nil"/>
            </w:tcBorders>
          </w:tcPr>
          <w:p w14:paraId="52D87BDF"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289</w:t>
            </w:r>
          </w:p>
        </w:tc>
        <w:tc>
          <w:tcPr>
            <w:tcW w:w="2164" w:type="dxa"/>
            <w:tcBorders>
              <w:top w:val="single" w:sz="8" w:space="0" w:color="auto"/>
              <w:left w:val="nil"/>
              <w:bottom w:val="nil"/>
              <w:right w:val="nil"/>
            </w:tcBorders>
          </w:tcPr>
          <w:p w14:paraId="5614F041"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67.68</w:t>
            </w:r>
          </w:p>
        </w:tc>
      </w:tr>
      <w:tr w:rsidR="00CD544D" w:rsidRPr="00A343FC" w14:paraId="71AA4165" w14:textId="77777777" w:rsidTr="00CD544D">
        <w:trPr>
          <w:cantSplit/>
          <w:trHeight w:val="226"/>
          <w:jc w:val="center"/>
        </w:trPr>
        <w:tc>
          <w:tcPr>
            <w:tcW w:w="1872" w:type="dxa"/>
            <w:vMerge/>
            <w:tcBorders>
              <w:top w:val="nil"/>
              <w:left w:val="nil"/>
              <w:bottom w:val="single" w:sz="4" w:space="0" w:color="auto"/>
              <w:right w:val="nil"/>
            </w:tcBorders>
          </w:tcPr>
          <w:p w14:paraId="68C21A49" w14:textId="77777777" w:rsidR="00CD544D" w:rsidRPr="00A343FC" w:rsidRDefault="00CD544D">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p>
        </w:tc>
        <w:tc>
          <w:tcPr>
            <w:tcW w:w="2612" w:type="dxa"/>
            <w:tcBorders>
              <w:top w:val="nil"/>
              <w:left w:val="nil"/>
              <w:bottom w:val="single" w:sz="4" w:space="0" w:color="auto"/>
              <w:right w:val="nil"/>
            </w:tcBorders>
          </w:tcPr>
          <w:p w14:paraId="79774532"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female</w:t>
            </w:r>
          </w:p>
        </w:tc>
        <w:tc>
          <w:tcPr>
            <w:tcW w:w="1388" w:type="dxa"/>
            <w:tcBorders>
              <w:top w:val="nil"/>
              <w:left w:val="nil"/>
              <w:bottom w:val="single" w:sz="4" w:space="0" w:color="auto"/>
              <w:right w:val="nil"/>
            </w:tcBorders>
          </w:tcPr>
          <w:p w14:paraId="6FA697D5"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138</w:t>
            </w:r>
          </w:p>
        </w:tc>
        <w:tc>
          <w:tcPr>
            <w:tcW w:w="2164" w:type="dxa"/>
            <w:tcBorders>
              <w:top w:val="nil"/>
              <w:left w:val="nil"/>
              <w:bottom w:val="single" w:sz="4" w:space="0" w:color="auto"/>
              <w:right w:val="nil"/>
            </w:tcBorders>
          </w:tcPr>
          <w:p w14:paraId="651BAC34"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32.32</w:t>
            </w:r>
          </w:p>
        </w:tc>
      </w:tr>
      <w:tr w:rsidR="00CD544D" w:rsidRPr="00A343FC" w14:paraId="16C229BE" w14:textId="77777777" w:rsidTr="00CD544D">
        <w:trPr>
          <w:cantSplit/>
          <w:trHeight w:val="226"/>
          <w:jc w:val="center"/>
        </w:trPr>
        <w:tc>
          <w:tcPr>
            <w:tcW w:w="1872" w:type="dxa"/>
            <w:vMerge w:val="restart"/>
            <w:tcBorders>
              <w:top w:val="single" w:sz="4" w:space="0" w:color="auto"/>
              <w:left w:val="nil"/>
              <w:bottom w:val="nil"/>
              <w:right w:val="nil"/>
            </w:tcBorders>
            <w:vAlign w:val="center"/>
          </w:tcPr>
          <w:p w14:paraId="2B9BBF39"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 xml:space="preserve"> age </w:t>
            </w:r>
          </w:p>
        </w:tc>
        <w:tc>
          <w:tcPr>
            <w:tcW w:w="2612" w:type="dxa"/>
            <w:tcBorders>
              <w:top w:val="single" w:sz="4" w:space="0" w:color="auto"/>
              <w:left w:val="nil"/>
              <w:bottom w:val="nil"/>
              <w:right w:val="nil"/>
            </w:tcBorders>
          </w:tcPr>
          <w:p w14:paraId="1103A72E"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20-24 years</w:t>
            </w:r>
          </w:p>
        </w:tc>
        <w:tc>
          <w:tcPr>
            <w:tcW w:w="1388" w:type="dxa"/>
            <w:tcBorders>
              <w:top w:val="single" w:sz="4" w:space="0" w:color="auto"/>
              <w:left w:val="nil"/>
              <w:bottom w:val="nil"/>
              <w:right w:val="nil"/>
            </w:tcBorders>
          </w:tcPr>
          <w:p w14:paraId="54314F66"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18</w:t>
            </w:r>
          </w:p>
        </w:tc>
        <w:tc>
          <w:tcPr>
            <w:tcW w:w="2164" w:type="dxa"/>
            <w:tcBorders>
              <w:top w:val="single" w:sz="4" w:space="0" w:color="auto"/>
              <w:left w:val="nil"/>
              <w:bottom w:val="nil"/>
              <w:right w:val="nil"/>
            </w:tcBorders>
          </w:tcPr>
          <w:p w14:paraId="02BFE509"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4.22</w:t>
            </w:r>
          </w:p>
        </w:tc>
      </w:tr>
      <w:tr w:rsidR="00CD544D" w:rsidRPr="00A343FC" w14:paraId="7D35C921" w14:textId="77777777" w:rsidTr="00CD544D">
        <w:trPr>
          <w:cantSplit/>
          <w:trHeight w:val="226"/>
          <w:jc w:val="center"/>
        </w:trPr>
        <w:tc>
          <w:tcPr>
            <w:tcW w:w="1872" w:type="dxa"/>
            <w:vMerge/>
            <w:tcBorders>
              <w:top w:val="nil"/>
              <w:left w:val="nil"/>
              <w:bottom w:val="nil"/>
              <w:right w:val="nil"/>
            </w:tcBorders>
          </w:tcPr>
          <w:p w14:paraId="31C81C98" w14:textId="77777777" w:rsidR="00CD544D" w:rsidRPr="00A343FC" w:rsidRDefault="00CD544D">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p>
        </w:tc>
        <w:tc>
          <w:tcPr>
            <w:tcW w:w="2612" w:type="dxa"/>
            <w:tcBorders>
              <w:top w:val="nil"/>
              <w:left w:val="nil"/>
              <w:bottom w:val="nil"/>
              <w:right w:val="nil"/>
            </w:tcBorders>
          </w:tcPr>
          <w:p w14:paraId="64FDB108"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25-34 years</w:t>
            </w:r>
          </w:p>
        </w:tc>
        <w:tc>
          <w:tcPr>
            <w:tcW w:w="1388" w:type="dxa"/>
            <w:tcBorders>
              <w:top w:val="nil"/>
              <w:left w:val="nil"/>
              <w:bottom w:val="nil"/>
              <w:right w:val="nil"/>
            </w:tcBorders>
          </w:tcPr>
          <w:p w14:paraId="737D7A7C"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94</w:t>
            </w:r>
          </w:p>
        </w:tc>
        <w:tc>
          <w:tcPr>
            <w:tcW w:w="2164" w:type="dxa"/>
            <w:tcBorders>
              <w:top w:val="nil"/>
              <w:left w:val="nil"/>
              <w:bottom w:val="nil"/>
              <w:right w:val="nil"/>
            </w:tcBorders>
          </w:tcPr>
          <w:p w14:paraId="2FD0ED8B"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22.01</w:t>
            </w:r>
          </w:p>
        </w:tc>
      </w:tr>
      <w:tr w:rsidR="00CD544D" w:rsidRPr="00A343FC" w14:paraId="692B8DDB" w14:textId="77777777" w:rsidTr="00CD544D">
        <w:trPr>
          <w:cantSplit/>
          <w:trHeight w:val="226"/>
          <w:jc w:val="center"/>
        </w:trPr>
        <w:tc>
          <w:tcPr>
            <w:tcW w:w="1872" w:type="dxa"/>
            <w:vMerge/>
            <w:tcBorders>
              <w:top w:val="nil"/>
              <w:left w:val="nil"/>
              <w:bottom w:val="nil"/>
              <w:right w:val="nil"/>
            </w:tcBorders>
          </w:tcPr>
          <w:p w14:paraId="1371FCD0" w14:textId="77777777" w:rsidR="00CD544D" w:rsidRPr="00A343FC" w:rsidRDefault="00CD544D">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p>
        </w:tc>
        <w:tc>
          <w:tcPr>
            <w:tcW w:w="2612" w:type="dxa"/>
            <w:tcBorders>
              <w:top w:val="nil"/>
              <w:left w:val="nil"/>
              <w:bottom w:val="nil"/>
              <w:right w:val="nil"/>
            </w:tcBorders>
          </w:tcPr>
          <w:p w14:paraId="16FC7AED"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35-44 years</w:t>
            </w:r>
          </w:p>
        </w:tc>
        <w:tc>
          <w:tcPr>
            <w:tcW w:w="1388" w:type="dxa"/>
            <w:tcBorders>
              <w:top w:val="nil"/>
              <w:left w:val="nil"/>
              <w:bottom w:val="nil"/>
              <w:right w:val="nil"/>
            </w:tcBorders>
          </w:tcPr>
          <w:p w14:paraId="6F0494E3"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186</w:t>
            </w:r>
          </w:p>
        </w:tc>
        <w:tc>
          <w:tcPr>
            <w:tcW w:w="2164" w:type="dxa"/>
            <w:tcBorders>
              <w:top w:val="nil"/>
              <w:left w:val="nil"/>
              <w:bottom w:val="nil"/>
              <w:right w:val="nil"/>
            </w:tcBorders>
          </w:tcPr>
          <w:p w14:paraId="1DD0AA8C"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43.56</w:t>
            </w:r>
          </w:p>
        </w:tc>
      </w:tr>
      <w:tr w:rsidR="00CD544D" w:rsidRPr="00A343FC" w14:paraId="3EE915C3" w14:textId="77777777" w:rsidTr="00CD544D">
        <w:trPr>
          <w:cantSplit/>
          <w:trHeight w:val="226"/>
          <w:jc w:val="center"/>
        </w:trPr>
        <w:tc>
          <w:tcPr>
            <w:tcW w:w="1872" w:type="dxa"/>
            <w:vMerge/>
            <w:tcBorders>
              <w:top w:val="nil"/>
              <w:left w:val="nil"/>
              <w:bottom w:val="nil"/>
              <w:right w:val="nil"/>
            </w:tcBorders>
          </w:tcPr>
          <w:p w14:paraId="46EDF1F6" w14:textId="77777777" w:rsidR="00CD544D" w:rsidRPr="00A343FC" w:rsidRDefault="00CD544D">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p>
        </w:tc>
        <w:tc>
          <w:tcPr>
            <w:tcW w:w="2612" w:type="dxa"/>
            <w:tcBorders>
              <w:top w:val="nil"/>
              <w:left w:val="nil"/>
              <w:bottom w:val="nil"/>
              <w:right w:val="nil"/>
            </w:tcBorders>
          </w:tcPr>
          <w:p w14:paraId="31683752"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45-54 years</w:t>
            </w:r>
          </w:p>
        </w:tc>
        <w:tc>
          <w:tcPr>
            <w:tcW w:w="1388" w:type="dxa"/>
            <w:tcBorders>
              <w:top w:val="nil"/>
              <w:left w:val="nil"/>
              <w:bottom w:val="nil"/>
              <w:right w:val="nil"/>
            </w:tcBorders>
          </w:tcPr>
          <w:p w14:paraId="061F0D2C"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113</w:t>
            </w:r>
          </w:p>
        </w:tc>
        <w:tc>
          <w:tcPr>
            <w:tcW w:w="2164" w:type="dxa"/>
            <w:tcBorders>
              <w:top w:val="nil"/>
              <w:left w:val="nil"/>
              <w:bottom w:val="nil"/>
              <w:right w:val="nil"/>
            </w:tcBorders>
          </w:tcPr>
          <w:p w14:paraId="7049164A"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26.46</w:t>
            </w:r>
          </w:p>
        </w:tc>
      </w:tr>
      <w:tr w:rsidR="00CD544D" w:rsidRPr="00A343FC" w14:paraId="3D2CFC88" w14:textId="77777777" w:rsidTr="00CD544D">
        <w:trPr>
          <w:cantSplit/>
          <w:trHeight w:val="226"/>
          <w:jc w:val="center"/>
        </w:trPr>
        <w:tc>
          <w:tcPr>
            <w:tcW w:w="1872" w:type="dxa"/>
            <w:vMerge/>
            <w:tcBorders>
              <w:top w:val="nil"/>
              <w:left w:val="nil"/>
              <w:bottom w:val="single" w:sz="4" w:space="0" w:color="auto"/>
              <w:right w:val="nil"/>
            </w:tcBorders>
          </w:tcPr>
          <w:p w14:paraId="0EF49D81" w14:textId="77777777" w:rsidR="00CD544D" w:rsidRPr="00A343FC" w:rsidRDefault="00CD544D">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p>
        </w:tc>
        <w:tc>
          <w:tcPr>
            <w:tcW w:w="2612" w:type="dxa"/>
            <w:tcBorders>
              <w:top w:val="nil"/>
              <w:left w:val="nil"/>
              <w:bottom w:val="single" w:sz="4" w:space="0" w:color="auto"/>
              <w:right w:val="nil"/>
            </w:tcBorders>
          </w:tcPr>
          <w:p w14:paraId="594B1229"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55 years and above</w:t>
            </w:r>
          </w:p>
        </w:tc>
        <w:tc>
          <w:tcPr>
            <w:tcW w:w="1388" w:type="dxa"/>
            <w:tcBorders>
              <w:top w:val="nil"/>
              <w:left w:val="nil"/>
              <w:bottom w:val="single" w:sz="4" w:space="0" w:color="auto"/>
              <w:right w:val="nil"/>
            </w:tcBorders>
          </w:tcPr>
          <w:p w14:paraId="3004A6DB"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16</w:t>
            </w:r>
          </w:p>
        </w:tc>
        <w:tc>
          <w:tcPr>
            <w:tcW w:w="2164" w:type="dxa"/>
            <w:tcBorders>
              <w:top w:val="nil"/>
              <w:left w:val="nil"/>
              <w:bottom w:val="single" w:sz="4" w:space="0" w:color="auto"/>
              <w:right w:val="nil"/>
            </w:tcBorders>
          </w:tcPr>
          <w:p w14:paraId="3D81F1FB"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3.75</w:t>
            </w:r>
          </w:p>
        </w:tc>
      </w:tr>
      <w:tr w:rsidR="00CD544D" w:rsidRPr="00A343FC" w14:paraId="0C916C38" w14:textId="77777777" w:rsidTr="00CD544D">
        <w:trPr>
          <w:cantSplit/>
          <w:trHeight w:val="226"/>
          <w:jc w:val="center"/>
        </w:trPr>
        <w:tc>
          <w:tcPr>
            <w:tcW w:w="1872" w:type="dxa"/>
            <w:vMerge w:val="restart"/>
            <w:tcBorders>
              <w:top w:val="single" w:sz="4" w:space="0" w:color="auto"/>
              <w:left w:val="nil"/>
              <w:bottom w:val="nil"/>
              <w:right w:val="nil"/>
            </w:tcBorders>
          </w:tcPr>
          <w:p w14:paraId="01E0B8CA"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Monthly income level</w:t>
            </w:r>
          </w:p>
        </w:tc>
        <w:tc>
          <w:tcPr>
            <w:tcW w:w="2612" w:type="dxa"/>
            <w:tcBorders>
              <w:top w:val="single" w:sz="4" w:space="0" w:color="auto"/>
              <w:left w:val="nil"/>
              <w:bottom w:val="nil"/>
              <w:right w:val="nil"/>
            </w:tcBorders>
          </w:tcPr>
          <w:p w14:paraId="251DC685"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10001-20000 yuan</w:t>
            </w:r>
          </w:p>
        </w:tc>
        <w:tc>
          <w:tcPr>
            <w:tcW w:w="1388" w:type="dxa"/>
            <w:tcBorders>
              <w:top w:val="single" w:sz="4" w:space="0" w:color="auto"/>
              <w:left w:val="nil"/>
              <w:bottom w:val="nil"/>
              <w:right w:val="nil"/>
            </w:tcBorders>
          </w:tcPr>
          <w:p w14:paraId="0255AB72"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174</w:t>
            </w:r>
          </w:p>
        </w:tc>
        <w:tc>
          <w:tcPr>
            <w:tcW w:w="2164" w:type="dxa"/>
            <w:tcBorders>
              <w:top w:val="single" w:sz="4" w:space="0" w:color="auto"/>
              <w:left w:val="nil"/>
              <w:bottom w:val="nil"/>
              <w:right w:val="nil"/>
            </w:tcBorders>
          </w:tcPr>
          <w:p w14:paraId="2B9EF7B4"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40.75</w:t>
            </w:r>
          </w:p>
        </w:tc>
      </w:tr>
      <w:tr w:rsidR="00CD544D" w:rsidRPr="00A343FC" w14:paraId="19319463" w14:textId="77777777" w:rsidTr="00CD544D">
        <w:trPr>
          <w:cantSplit/>
          <w:trHeight w:val="226"/>
          <w:jc w:val="center"/>
        </w:trPr>
        <w:tc>
          <w:tcPr>
            <w:tcW w:w="1872" w:type="dxa"/>
            <w:vMerge/>
            <w:tcBorders>
              <w:top w:val="nil"/>
              <w:left w:val="nil"/>
              <w:bottom w:val="nil"/>
              <w:right w:val="nil"/>
            </w:tcBorders>
          </w:tcPr>
          <w:p w14:paraId="41F150D3" w14:textId="77777777" w:rsidR="00CD544D" w:rsidRPr="00A343FC" w:rsidRDefault="00CD544D">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p>
        </w:tc>
        <w:tc>
          <w:tcPr>
            <w:tcW w:w="2612" w:type="dxa"/>
            <w:tcBorders>
              <w:top w:val="nil"/>
              <w:left w:val="nil"/>
              <w:bottom w:val="nil"/>
              <w:right w:val="nil"/>
            </w:tcBorders>
          </w:tcPr>
          <w:p w14:paraId="61B67622"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5000-10000 yuan</w:t>
            </w:r>
          </w:p>
        </w:tc>
        <w:tc>
          <w:tcPr>
            <w:tcW w:w="1388" w:type="dxa"/>
            <w:tcBorders>
              <w:top w:val="nil"/>
              <w:left w:val="nil"/>
              <w:bottom w:val="nil"/>
              <w:right w:val="nil"/>
            </w:tcBorders>
          </w:tcPr>
          <w:p w14:paraId="2FDEDB22"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184</w:t>
            </w:r>
          </w:p>
        </w:tc>
        <w:tc>
          <w:tcPr>
            <w:tcW w:w="2164" w:type="dxa"/>
            <w:tcBorders>
              <w:top w:val="nil"/>
              <w:left w:val="nil"/>
              <w:bottom w:val="nil"/>
              <w:right w:val="nil"/>
            </w:tcBorders>
          </w:tcPr>
          <w:p w14:paraId="13896698"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43.09</w:t>
            </w:r>
          </w:p>
        </w:tc>
      </w:tr>
      <w:tr w:rsidR="00CD544D" w:rsidRPr="00A343FC" w14:paraId="49E6FF33" w14:textId="77777777" w:rsidTr="00CD544D">
        <w:trPr>
          <w:cantSplit/>
          <w:trHeight w:val="226"/>
          <w:jc w:val="center"/>
        </w:trPr>
        <w:tc>
          <w:tcPr>
            <w:tcW w:w="1872" w:type="dxa"/>
            <w:vMerge/>
            <w:tcBorders>
              <w:top w:val="nil"/>
              <w:left w:val="nil"/>
              <w:bottom w:val="nil"/>
              <w:right w:val="nil"/>
            </w:tcBorders>
          </w:tcPr>
          <w:p w14:paraId="1E16522A" w14:textId="77777777" w:rsidR="00CD544D" w:rsidRPr="00A343FC" w:rsidRDefault="00CD544D">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p>
        </w:tc>
        <w:tc>
          <w:tcPr>
            <w:tcW w:w="2612" w:type="dxa"/>
            <w:tcBorders>
              <w:top w:val="nil"/>
              <w:left w:val="nil"/>
              <w:bottom w:val="nil"/>
              <w:right w:val="nil"/>
            </w:tcBorders>
          </w:tcPr>
          <w:p w14:paraId="595AD193"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Below 5000 yuan</w:t>
            </w:r>
          </w:p>
        </w:tc>
        <w:tc>
          <w:tcPr>
            <w:tcW w:w="1388" w:type="dxa"/>
            <w:tcBorders>
              <w:top w:val="nil"/>
              <w:left w:val="nil"/>
              <w:bottom w:val="nil"/>
              <w:right w:val="nil"/>
            </w:tcBorders>
          </w:tcPr>
          <w:p w14:paraId="0C26D6B6"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32</w:t>
            </w:r>
          </w:p>
        </w:tc>
        <w:tc>
          <w:tcPr>
            <w:tcW w:w="2164" w:type="dxa"/>
            <w:tcBorders>
              <w:top w:val="nil"/>
              <w:left w:val="nil"/>
              <w:bottom w:val="nil"/>
              <w:right w:val="nil"/>
            </w:tcBorders>
          </w:tcPr>
          <w:p w14:paraId="4907C395"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7.49</w:t>
            </w:r>
          </w:p>
        </w:tc>
      </w:tr>
      <w:tr w:rsidR="00CD544D" w:rsidRPr="00A343FC" w14:paraId="01AF8EF5" w14:textId="77777777" w:rsidTr="00CD544D">
        <w:trPr>
          <w:cantSplit/>
          <w:trHeight w:val="226"/>
          <w:jc w:val="center"/>
        </w:trPr>
        <w:tc>
          <w:tcPr>
            <w:tcW w:w="1872" w:type="dxa"/>
            <w:vMerge/>
            <w:tcBorders>
              <w:top w:val="nil"/>
              <w:left w:val="nil"/>
              <w:bottom w:val="single" w:sz="4" w:space="0" w:color="auto"/>
              <w:right w:val="nil"/>
            </w:tcBorders>
          </w:tcPr>
          <w:p w14:paraId="3DD919B9" w14:textId="77777777" w:rsidR="00CD544D" w:rsidRPr="00A343FC" w:rsidRDefault="00CD544D">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p>
        </w:tc>
        <w:tc>
          <w:tcPr>
            <w:tcW w:w="2612" w:type="dxa"/>
            <w:tcBorders>
              <w:top w:val="nil"/>
              <w:left w:val="nil"/>
              <w:bottom w:val="single" w:sz="4" w:space="0" w:color="auto"/>
              <w:right w:val="nil"/>
            </w:tcBorders>
          </w:tcPr>
          <w:p w14:paraId="4CBCB203"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More than 20,000 yuan</w:t>
            </w:r>
          </w:p>
        </w:tc>
        <w:tc>
          <w:tcPr>
            <w:tcW w:w="1388" w:type="dxa"/>
            <w:tcBorders>
              <w:top w:val="nil"/>
              <w:left w:val="nil"/>
              <w:bottom w:val="single" w:sz="4" w:space="0" w:color="auto"/>
              <w:right w:val="nil"/>
            </w:tcBorders>
          </w:tcPr>
          <w:p w14:paraId="7E05F4D4"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37</w:t>
            </w:r>
          </w:p>
        </w:tc>
        <w:tc>
          <w:tcPr>
            <w:tcW w:w="2164" w:type="dxa"/>
            <w:tcBorders>
              <w:top w:val="nil"/>
              <w:left w:val="nil"/>
              <w:bottom w:val="single" w:sz="4" w:space="0" w:color="auto"/>
              <w:right w:val="nil"/>
            </w:tcBorders>
          </w:tcPr>
          <w:p w14:paraId="458E5DC1"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8.67</w:t>
            </w:r>
          </w:p>
        </w:tc>
      </w:tr>
      <w:tr w:rsidR="00CD544D" w:rsidRPr="00A343FC" w14:paraId="36277954" w14:textId="77777777" w:rsidTr="00CD544D">
        <w:trPr>
          <w:cantSplit/>
          <w:trHeight w:val="226"/>
          <w:jc w:val="center"/>
        </w:trPr>
        <w:tc>
          <w:tcPr>
            <w:tcW w:w="1872" w:type="dxa"/>
            <w:vMerge w:val="restart"/>
            <w:tcBorders>
              <w:top w:val="single" w:sz="4" w:space="0" w:color="auto"/>
              <w:left w:val="nil"/>
              <w:bottom w:val="nil"/>
              <w:right w:val="nil"/>
            </w:tcBorders>
          </w:tcPr>
          <w:p w14:paraId="470BF850"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Education</w:t>
            </w:r>
          </w:p>
        </w:tc>
        <w:tc>
          <w:tcPr>
            <w:tcW w:w="2612" w:type="dxa"/>
            <w:tcBorders>
              <w:top w:val="single" w:sz="4" w:space="0" w:color="auto"/>
              <w:left w:val="nil"/>
              <w:bottom w:val="nil"/>
              <w:right w:val="nil"/>
            </w:tcBorders>
          </w:tcPr>
          <w:p w14:paraId="3141EE75"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 xml:space="preserve"> doctor </w:t>
            </w:r>
          </w:p>
        </w:tc>
        <w:tc>
          <w:tcPr>
            <w:tcW w:w="1388" w:type="dxa"/>
            <w:tcBorders>
              <w:top w:val="single" w:sz="4" w:space="0" w:color="auto"/>
              <w:left w:val="nil"/>
              <w:bottom w:val="nil"/>
              <w:right w:val="nil"/>
            </w:tcBorders>
          </w:tcPr>
          <w:p w14:paraId="4965BD5E"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5</w:t>
            </w:r>
          </w:p>
        </w:tc>
        <w:tc>
          <w:tcPr>
            <w:tcW w:w="2164" w:type="dxa"/>
            <w:tcBorders>
              <w:top w:val="single" w:sz="4" w:space="0" w:color="auto"/>
              <w:left w:val="nil"/>
              <w:bottom w:val="nil"/>
              <w:right w:val="nil"/>
            </w:tcBorders>
          </w:tcPr>
          <w:p w14:paraId="5F1EA832"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1.17</w:t>
            </w:r>
          </w:p>
        </w:tc>
      </w:tr>
      <w:tr w:rsidR="00CD544D" w:rsidRPr="00A343FC" w14:paraId="0302E850" w14:textId="77777777" w:rsidTr="00CD544D">
        <w:trPr>
          <w:cantSplit/>
          <w:trHeight w:val="226"/>
          <w:jc w:val="center"/>
        </w:trPr>
        <w:tc>
          <w:tcPr>
            <w:tcW w:w="1872" w:type="dxa"/>
            <w:vMerge/>
            <w:tcBorders>
              <w:top w:val="nil"/>
              <w:left w:val="nil"/>
              <w:bottom w:val="nil"/>
              <w:right w:val="nil"/>
            </w:tcBorders>
          </w:tcPr>
          <w:p w14:paraId="23666C53" w14:textId="77777777" w:rsidR="00CD544D" w:rsidRPr="00A343FC" w:rsidRDefault="00CD544D">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p>
        </w:tc>
        <w:tc>
          <w:tcPr>
            <w:tcW w:w="2612" w:type="dxa"/>
            <w:tcBorders>
              <w:top w:val="nil"/>
              <w:left w:val="nil"/>
              <w:bottom w:val="nil"/>
              <w:right w:val="nil"/>
            </w:tcBorders>
          </w:tcPr>
          <w:p w14:paraId="2B5679B4"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 xml:space="preserve"> junior college </w:t>
            </w:r>
          </w:p>
        </w:tc>
        <w:tc>
          <w:tcPr>
            <w:tcW w:w="1388" w:type="dxa"/>
            <w:tcBorders>
              <w:top w:val="nil"/>
              <w:left w:val="nil"/>
              <w:bottom w:val="nil"/>
              <w:right w:val="nil"/>
            </w:tcBorders>
          </w:tcPr>
          <w:p w14:paraId="2F87C828"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123</w:t>
            </w:r>
          </w:p>
        </w:tc>
        <w:tc>
          <w:tcPr>
            <w:tcW w:w="2164" w:type="dxa"/>
            <w:tcBorders>
              <w:top w:val="nil"/>
              <w:left w:val="nil"/>
              <w:bottom w:val="nil"/>
              <w:right w:val="nil"/>
            </w:tcBorders>
          </w:tcPr>
          <w:p w14:paraId="0716713D"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28.81</w:t>
            </w:r>
          </w:p>
        </w:tc>
      </w:tr>
      <w:tr w:rsidR="00CD544D" w:rsidRPr="00A343FC" w14:paraId="2ABF1EC2" w14:textId="77777777" w:rsidTr="00CD544D">
        <w:trPr>
          <w:cantSplit/>
          <w:trHeight w:val="226"/>
          <w:jc w:val="center"/>
        </w:trPr>
        <w:tc>
          <w:tcPr>
            <w:tcW w:w="1872" w:type="dxa"/>
            <w:vMerge/>
            <w:tcBorders>
              <w:top w:val="nil"/>
              <w:left w:val="nil"/>
              <w:bottom w:val="nil"/>
              <w:right w:val="nil"/>
            </w:tcBorders>
          </w:tcPr>
          <w:p w14:paraId="2196EC8D" w14:textId="77777777" w:rsidR="00CD544D" w:rsidRPr="00A343FC" w:rsidRDefault="00CD544D">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p>
        </w:tc>
        <w:tc>
          <w:tcPr>
            <w:tcW w:w="2612" w:type="dxa"/>
            <w:tcBorders>
              <w:top w:val="nil"/>
              <w:left w:val="nil"/>
              <w:bottom w:val="nil"/>
              <w:right w:val="nil"/>
            </w:tcBorders>
          </w:tcPr>
          <w:p w14:paraId="35FDAC80"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 xml:space="preserve"> undergraduate course </w:t>
            </w:r>
          </w:p>
        </w:tc>
        <w:tc>
          <w:tcPr>
            <w:tcW w:w="1388" w:type="dxa"/>
            <w:tcBorders>
              <w:top w:val="nil"/>
              <w:left w:val="nil"/>
              <w:bottom w:val="nil"/>
              <w:right w:val="nil"/>
            </w:tcBorders>
          </w:tcPr>
          <w:p w14:paraId="5FCF7BB8"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202</w:t>
            </w:r>
          </w:p>
        </w:tc>
        <w:tc>
          <w:tcPr>
            <w:tcW w:w="2164" w:type="dxa"/>
            <w:tcBorders>
              <w:top w:val="nil"/>
              <w:left w:val="nil"/>
              <w:bottom w:val="nil"/>
              <w:right w:val="nil"/>
            </w:tcBorders>
          </w:tcPr>
          <w:p w14:paraId="35CA3E27"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47.31</w:t>
            </w:r>
          </w:p>
        </w:tc>
      </w:tr>
      <w:tr w:rsidR="00CD544D" w:rsidRPr="00A343FC" w14:paraId="23F9FFAD" w14:textId="77777777" w:rsidTr="00CD544D">
        <w:trPr>
          <w:cantSplit/>
          <w:trHeight w:val="226"/>
          <w:jc w:val="center"/>
        </w:trPr>
        <w:tc>
          <w:tcPr>
            <w:tcW w:w="1872" w:type="dxa"/>
            <w:vMerge/>
            <w:tcBorders>
              <w:top w:val="nil"/>
              <w:left w:val="nil"/>
              <w:bottom w:val="nil"/>
              <w:right w:val="nil"/>
            </w:tcBorders>
          </w:tcPr>
          <w:p w14:paraId="010BC1FC" w14:textId="77777777" w:rsidR="00CD544D" w:rsidRPr="00A343FC" w:rsidRDefault="00CD544D">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p>
        </w:tc>
        <w:tc>
          <w:tcPr>
            <w:tcW w:w="2612" w:type="dxa"/>
            <w:tcBorders>
              <w:top w:val="nil"/>
              <w:left w:val="nil"/>
              <w:bottom w:val="nil"/>
              <w:right w:val="nil"/>
            </w:tcBorders>
          </w:tcPr>
          <w:p w14:paraId="3B1D9B4B"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 xml:space="preserve"> Master </w:t>
            </w:r>
          </w:p>
        </w:tc>
        <w:tc>
          <w:tcPr>
            <w:tcW w:w="1388" w:type="dxa"/>
            <w:tcBorders>
              <w:top w:val="nil"/>
              <w:left w:val="nil"/>
              <w:bottom w:val="nil"/>
              <w:right w:val="nil"/>
            </w:tcBorders>
          </w:tcPr>
          <w:p w14:paraId="79DB4F4E"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79</w:t>
            </w:r>
          </w:p>
        </w:tc>
        <w:tc>
          <w:tcPr>
            <w:tcW w:w="2164" w:type="dxa"/>
            <w:tcBorders>
              <w:top w:val="nil"/>
              <w:left w:val="nil"/>
              <w:bottom w:val="nil"/>
              <w:right w:val="nil"/>
            </w:tcBorders>
          </w:tcPr>
          <w:p w14:paraId="6D7E5E71"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18.50</w:t>
            </w:r>
          </w:p>
        </w:tc>
      </w:tr>
      <w:tr w:rsidR="00CD544D" w:rsidRPr="00A343FC" w14:paraId="5A40F07E" w14:textId="77777777" w:rsidTr="00CD544D">
        <w:trPr>
          <w:cantSplit/>
          <w:trHeight w:val="226"/>
          <w:jc w:val="center"/>
        </w:trPr>
        <w:tc>
          <w:tcPr>
            <w:tcW w:w="1872" w:type="dxa"/>
            <w:vMerge/>
            <w:tcBorders>
              <w:top w:val="nil"/>
              <w:left w:val="nil"/>
              <w:bottom w:val="single" w:sz="4" w:space="0" w:color="auto"/>
              <w:right w:val="nil"/>
            </w:tcBorders>
          </w:tcPr>
          <w:p w14:paraId="48D2559B" w14:textId="77777777" w:rsidR="00CD544D" w:rsidRPr="00A343FC" w:rsidRDefault="00CD544D">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p>
        </w:tc>
        <w:tc>
          <w:tcPr>
            <w:tcW w:w="2612" w:type="dxa"/>
            <w:tcBorders>
              <w:top w:val="nil"/>
              <w:left w:val="nil"/>
              <w:bottom w:val="single" w:sz="4" w:space="0" w:color="auto"/>
              <w:right w:val="nil"/>
            </w:tcBorders>
          </w:tcPr>
          <w:p w14:paraId="482AF945"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High school and below</w:t>
            </w:r>
          </w:p>
        </w:tc>
        <w:tc>
          <w:tcPr>
            <w:tcW w:w="1388" w:type="dxa"/>
            <w:tcBorders>
              <w:top w:val="nil"/>
              <w:left w:val="nil"/>
              <w:bottom w:val="single" w:sz="4" w:space="0" w:color="auto"/>
              <w:right w:val="nil"/>
            </w:tcBorders>
          </w:tcPr>
          <w:p w14:paraId="33A99D5D"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18</w:t>
            </w:r>
          </w:p>
        </w:tc>
        <w:tc>
          <w:tcPr>
            <w:tcW w:w="2164" w:type="dxa"/>
            <w:tcBorders>
              <w:top w:val="nil"/>
              <w:left w:val="nil"/>
              <w:bottom w:val="single" w:sz="4" w:space="0" w:color="auto"/>
              <w:right w:val="nil"/>
            </w:tcBorders>
          </w:tcPr>
          <w:p w14:paraId="0D06D5B3"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4.22</w:t>
            </w:r>
          </w:p>
        </w:tc>
      </w:tr>
      <w:tr w:rsidR="00CD544D" w:rsidRPr="00A343FC" w14:paraId="507B2A4B" w14:textId="77777777" w:rsidTr="00CD544D">
        <w:trPr>
          <w:cantSplit/>
          <w:trHeight w:val="226"/>
          <w:jc w:val="center"/>
        </w:trPr>
        <w:tc>
          <w:tcPr>
            <w:tcW w:w="4484" w:type="dxa"/>
            <w:gridSpan w:val="2"/>
            <w:tcBorders>
              <w:top w:val="single" w:sz="4" w:space="0" w:color="auto"/>
              <w:left w:val="nil"/>
              <w:bottom w:val="single" w:sz="12" w:space="0" w:color="auto"/>
              <w:right w:val="nil"/>
            </w:tcBorders>
          </w:tcPr>
          <w:p w14:paraId="08570205"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 xml:space="preserve"> amount to </w:t>
            </w:r>
          </w:p>
        </w:tc>
        <w:tc>
          <w:tcPr>
            <w:tcW w:w="1388" w:type="dxa"/>
            <w:tcBorders>
              <w:top w:val="single" w:sz="4" w:space="0" w:color="auto"/>
              <w:left w:val="nil"/>
              <w:bottom w:val="single" w:sz="12" w:space="0" w:color="auto"/>
              <w:right w:val="nil"/>
            </w:tcBorders>
          </w:tcPr>
          <w:p w14:paraId="0CF5310B"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427</w:t>
            </w:r>
          </w:p>
        </w:tc>
        <w:tc>
          <w:tcPr>
            <w:tcW w:w="2164" w:type="dxa"/>
            <w:tcBorders>
              <w:top w:val="single" w:sz="4" w:space="0" w:color="auto"/>
              <w:left w:val="nil"/>
              <w:bottom w:val="single" w:sz="12" w:space="0" w:color="auto"/>
              <w:right w:val="nil"/>
            </w:tcBorders>
          </w:tcPr>
          <w:p w14:paraId="35672174"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100.0</w:t>
            </w:r>
          </w:p>
        </w:tc>
      </w:tr>
    </w:tbl>
    <w:p w14:paraId="20126035" w14:textId="77777777" w:rsidR="00CD544D" w:rsidRPr="00A343FC" w:rsidRDefault="008759EC">
      <w:pPr>
        <w:tabs>
          <w:tab w:val="left" w:pos="993"/>
          <w:tab w:val="left" w:pos="1276"/>
          <w:tab w:val="left" w:pos="1559"/>
        </w:tabs>
        <w:kinsoku/>
        <w:autoSpaceDE/>
        <w:autoSpaceDN/>
        <w:adjustRightInd/>
        <w:snapToGrid/>
        <w:ind w:firstLineChars="200" w:firstLine="562"/>
        <w:jc w:val="both"/>
        <w:textAlignment w:val="auto"/>
        <w:rPr>
          <w:rFonts w:ascii="TH SarabunPSK" w:eastAsia="Times New Roman" w:hAnsi="TH SarabunPSK" w:cs="TH SarabunPSK"/>
          <w:b/>
          <w:bCs/>
          <w:sz w:val="28"/>
          <w:szCs w:val="28"/>
          <w:lang w:eastAsia="zh-CN" w:bidi="th-TH"/>
        </w:rPr>
      </w:pPr>
      <w:bookmarkStart w:id="1" w:name="_Toc1423797767"/>
      <w:r w:rsidRPr="00A343FC">
        <w:rPr>
          <w:rFonts w:ascii="TH SarabunPSK" w:eastAsia="Times New Roman" w:hAnsi="TH SarabunPSK" w:cs="TH SarabunPSK"/>
          <w:b/>
          <w:bCs/>
          <w:sz w:val="28"/>
          <w:szCs w:val="28"/>
          <w:lang w:eastAsia="zh-CN" w:bidi="th-TH"/>
        </w:rPr>
        <w:t>Multivariate linear regression analysis</w:t>
      </w:r>
      <w:bookmarkEnd w:id="1"/>
    </w:p>
    <w:p w14:paraId="7C018660" w14:textId="77777777" w:rsidR="00CD544D" w:rsidRPr="00A343FC" w:rsidRDefault="008759EC">
      <w:pPr>
        <w:widowControl w:val="0"/>
        <w:kinsoku/>
        <w:autoSpaceDE/>
        <w:autoSpaceDN/>
        <w:adjustRightInd/>
        <w:snapToGrid/>
        <w:ind w:firstLineChars="200" w:firstLine="560"/>
        <w:jc w:val="both"/>
        <w:textAlignment w:val="auto"/>
        <w:rPr>
          <w:rFonts w:ascii="TH SarabunPSK" w:eastAsia="Times New Roman" w:hAnsi="TH SarabunPSK" w:cs="TH SarabunPSK"/>
          <w:sz w:val="28"/>
          <w:szCs w:val="28"/>
          <w:lang w:eastAsia="zh-CN"/>
        </w:rPr>
      </w:pPr>
      <w:r w:rsidRPr="00A343FC">
        <w:rPr>
          <w:rFonts w:ascii="TH SarabunPSK" w:eastAsia="Times New Roman" w:hAnsi="TH SarabunPSK" w:cs="TH SarabunPSK"/>
          <w:sz w:val="28"/>
          <w:szCs w:val="28"/>
          <w:lang w:eastAsia="zh-CN"/>
        </w:rPr>
        <w:t xml:space="preserve">Using </w:t>
      </w:r>
      <w:r w:rsidRPr="00A343FC">
        <w:rPr>
          <w:rFonts w:ascii="TH SarabunPSK" w:eastAsia="Times New Roman" w:hAnsi="TH SarabunPSK" w:cs="TH SarabunPSK"/>
          <w:sz w:val="28"/>
          <w:szCs w:val="28"/>
          <w:lang w:eastAsia="zh-CN"/>
        </w:rPr>
        <w:t>customer loyalty as the dependent variable and variables such as "</w:t>
      </w:r>
      <w:proofErr w:type="spellStart"/>
      <w:r w:rsidRPr="00A343FC">
        <w:rPr>
          <w:rFonts w:ascii="TH SarabunPSK" w:eastAsia="Times New Roman" w:hAnsi="TH SarabunPSK" w:cs="TH SarabunPSK"/>
          <w:sz w:val="28"/>
          <w:szCs w:val="28"/>
          <w:lang w:eastAsia="zh-CN"/>
        </w:rPr>
        <w:t>custome</w:t>
      </w:r>
      <w:proofErr w:type="spellEnd"/>
      <w:r w:rsidRPr="00A343FC">
        <w:rPr>
          <w:rFonts w:ascii="TH SarabunPSK" w:eastAsia="Times New Roman" w:hAnsi="TH SarabunPSK" w:cs="TH SarabunPSK"/>
          <w:sz w:val="28"/>
          <w:szCs w:val="28"/>
          <w:lang w:eastAsia="zh-CN"/>
        </w:rPr>
        <w:t>,</w:t>
      </w:r>
      <w:proofErr w:type="gramStart"/>
      <w:r w:rsidRPr="00A343FC">
        <w:rPr>
          <w:rFonts w:ascii="TH SarabunPSK" w:eastAsia="Times New Roman" w:hAnsi="TH SarabunPSK" w:cs="TH SarabunPSK"/>
          <w:sz w:val="28"/>
          <w:szCs w:val="28"/>
          <w:lang w:eastAsia="zh-CN"/>
        </w:rPr>
        <w:t>"  "</w:t>
      </w:r>
      <w:proofErr w:type="gramEnd"/>
      <w:r w:rsidRPr="00A343FC">
        <w:rPr>
          <w:rFonts w:ascii="TH SarabunPSK" w:eastAsia="Times New Roman" w:hAnsi="TH SarabunPSK" w:cs="TH SarabunPSK"/>
          <w:sz w:val="28"/>
          <w:szCs w:val="28"/>
          <w:lang w:eastAsia="zh-CN"/>
        </w:rPr>
        <w:t>culture,"  "value,"  "benefit," and "personality" from brand image as independent variables, a multiple linear regression analysis was conducted. The results showed an R² of 0.88</w:t>
      </w:r>
      <w:r w:rsidRPr="00A343FC">
        <w:rPr>
          <w:rFonts w:ascii="TH SarabunPSK" w:eastAsia="Times New Roman" w:hAnsi="TH SarabunPSK" w:cs="TH SarabunPSK"/>
          <w:sz w:val="28"/>
          <w:szCs w:val="28"/>
          <w:lang w:eastAsia="zh-CN"/>
        </w:rPr>
        <w:t>2 (adjusted R²: 0.880), indicating strong explanatory power (88%) for customer loyalty. A significant F-value of 523.769 (p=0.000) confirmed the model's overall significance. Specifically, "culture" (Beta=0.358, p&lt;0.01), "customer" (Beta=0.492, p&lt;0.01), an</w:t>
      </w:r>
      <w:r w:rsidRPr="00A343FC">
        <w:rPr>
          <w:rFonts w:ascii="TH SarabunPSK" w:eastAsia="Times New Roman" w:hAnsi="TH SarabunPSK" w:cs="TH SarabunPSK"/>
          <w:sz w:val="28"/>
          <w:szCs w:val="28"/>
          <w:lang w:eastAsia="zh-CN"/>
        </w:rPr>
        <w:t>d "characteristics" (Beta=0.206, p&lt;0.01) demonstrated significant positive impacts on customer loyalty, with "culture" having the strongest effect. However, "customer" (Beta=0.033, p=0.390), "value" (Beta=-0.013, p=0.732), and "benefit" (Beta=-0.035, p=0.3</w:t>
      </w:r>
      <w:r w:rsidRPr="00A343FC">
        <w:rPr>
          <w:rFonts w:ascii="TH SarabunPSK" w:eastAsia="Times New Roman" w:hAnsi="TH SarabunPSK" w:cs="TH SarabunPSK"/>
          <w:sz w:val="28"/>
          <w:szCs w:val="28"/>
          <w:lang w:eastAsia="zh-CN"/>
        </w:rPr>
        <w:t>07) showed no statistically significant effects. The collinearity diagnostic indicated that all variables had Variance Inflation Factors (VIF) between 3.775-5.588 and Tolerance Levels (0.179-0.265), suggesting moderate but non-significant multicollinearity</w:t>
      </w:r>
      <w:r w:rsidRPr="00A343FC">
        <w:rPr>
          <w:rFonts w:ascii="TH SarabunPSK" w:eastAsia="Times New Roman" w:hAnsi="TH SarabunPSK" w:cs="TH SarabunPSK"/>
          <w:sz w:val="28"/>
          <w:szCs w:val="28"/>
          <w:lang w:eastAsia="zh-CN"/>
        </w:rPr>
        <w:t>. The Durbin-</w:t>
      </w:r>
      <w:proofErr w:type="spellStart"/>
      <w:r w:rsidRPr="00A343FC">
        <w:rPr>
          <w:rFonts w:ascii="TH SarabunPSK" w:eastAsia="Times New Roman" w:hAnsi="TH SarabunPSK" w:cs="TH SarabunPSK"/>
          <w:sz w:val="28"/>
          <w:szCs w:val="28"/>
          <w:lang w:eastAsia="zh-CN"/>
        </w:rPr>
        <w:t>Dublinian</w:t>
      </w:r>
      <w:proofErr w:type="spellEnd"/>
      <w:r w:rsidRPr="00A343FC">
        <w:rPr>
          <w:rFonts w:ascii="TH SarabunPSK" w:eastAsia="Times New Roman" w:hAnsi="TH SarabunPSK" w:cs="TH SarabunPSK"/>
          <w:sz w:val="28"/>
          <w:szCs w:val="28"/>
          <w:lang w:eastAsia="zh-CN"/>
        </w:rPr>
        <w:t xml:space="preserve"> (D-W) value of 1.976 indicated no significant autocorrelation in the residuals.</w:t>
      </w:r>
    </w:p>
    <w:p w14:paraId="618D08C2" w14:textId="77777777" w:rsidR="00CD544D" w:rsidRPr="00A343FC" w:rsidRDefault="008759EC">
      <w:pPr>
        <w:pStyle w:val="a4"/>
        <w:kinsoku/>
        <w:autoSpaceDE/>
        <w:autoSpaceDN/>
        <w:adjustRightInd/>
        <w:snapToGrid/>
        <w:spacing w:beforeAutospacing="0" w:afterAutospacing="0"/>
        <w:ind w:firstLineChars="200" w:firstLine="562"/>
        <w:jc w:val="both"/>
        <w:rPr>
          <w:rFonts w:ascii="TH SarabunPSK" w:eastAsia="Times New Roman" w:hAnsi="TH SarabunPSK" w:cs="TH SarabunPSK"/>
          <w:color w:val="auto"/>
          <w:sz w:val="28"/>
          <w:szCs w:val="28"/>
        </w:rPr>
      </w:pPr>
      <w:r w:rsidRPr="00A343FC">
        <w:rPr>
          <w:rFonts w:ascii="TH SarabunPSK" w:eastAsia="Times New Roman" w:hAnsi="TH SarabunPSK" w:cs="TH SarabunPSK"/>
          <w:b/>
          <w:bCs/>
          <w:color w:val="auto"/>
          <w:sz w:val="28"/>
          <w:szCs w:val="28"/>
        </w:rPr>
        <w:t>Table 4.11</w:t>
      </w:r>
      <w:r w:rsidRPr="00A343FC">
        <w:rPr>
          <w:rFonts w:ascii="TH SarabunPSK" w:eastAsia="Times New Roman" w:hAnsi="TH SarabunPSK" w:cs="TH SarabunPSK"/>
          <w:color w:val="auto"/>
          <w:sz w:val="28"/>
          <w:szCs w:val="28"/>
        </w:rPr>
        <w:t xml:space="preserve"> Multivariate linear regression analysis table</w:t>
      </w:r>
    </w:p>
    <w:tbl>
      <w:tblPr>
        <w:tblStyle w:val="Table"/>
        <w:tblW w:w="0" w:type="auto"/>
        <w:jc w:val="center"/>
        <w:tblInd w:w="0" w:type="dxa"/>
        <w:tblLayout w:type="fixed"/>
        <w:tblLook w:val="04A0" w:firstRow="1" w:lastRow="0" w:firstColumn="1" w:lastColumn="0" w:noHBand="0" w:noVBand="1"/>
      </w:tblPr>
      <w:tblGrid>
        <w:gridCol w:w="1567"/>
        <w:gridCol w:w="850"/>
        <w:gridCol w:w="923"/>
        <w:gridCol w:w="1557"/>
        <w:gridCol w:w="1147"/>
        <w:gridCol w:w="1153"/>
        <w:gridCol w:w="870"/>
        <w:gridCol w:w="852"/>
      </w:tblGrid>
      <w:tr w:rsidR="00CD544D" w:rsidRPr="00A343FC" w14:paraId="223D7452" w14:textId="77777777" w:rsidTr="00CD544D">
        <w:trPr>
          <w:cnfStyle w:val="100000000000" w:firstRow="1" w:lastRow="0" w:firstColumn="0" w:lastColumn="0" w:oddVBand="0" w:evenVBand="0" w:oddHBand="0" w:evenHBand="0" w:firstRowFirstColumn="0" w:firstRowLastColumn="0" w:lastRowFirstColumn="0" w:lastRowLastColumn="0"/>
          <w:cantSplit/>
          <w:trHeight w:val="620"/>
          <w:jc w:val="center"/>
        </w:trPr>
        <w:tc>
          <w:tcPr>
            <w:tcW w:w="1567" w:type="dxa"/>
            <w:vMerge w:val="restart"/>
            <w:tcBorders>
              <w:top w:val="single" w:sz="12" w:space="0" w:color="auto"/>
              <w:left w:val="nil"/>
              <w:bottom w:val="nil"/>
              <w:right w:val="nil"/>
            </w:tcBorders>
            <w:vAlign w:val="center"/>
          </w:tcPr>
          <w:p w14:paraId="7A95EC4A" w14:textId="77777777" w:rsidR="00CD544D" w:rsidRPr="00A343FC" w:rsidRDefault="00CD544D">
            <w:pPr>
              <w:pStyle w:val="a4"/>
              <w:kinsoku/>
              <w:autoSpaceDE/>
              <w:autoSpaceDN/>
              <w:adjustRightInd/>
              <w:snapToGrid/>
              <w:spacing w:beforeAutospacing="0" w:afterAutospacing="0"/>
              <w:jc w:val="both"/>
              <w:rPr>
                <w:rFonts w:ascii="TH SarabunPSK" w:eastAsia="Times New Roman" w:hAnsi="TH SarabunPSK" w:cs="TH SarabunPSK"/>
                <w:b/>
                <w:bCs/>
                <w:color w:val="auto"/>
                <w:sz w:val="28"/>
                <w:szCs w:val="28"/>
              </w:rPr>
            </w:pPr>
          </w:p>
        </w:tc>
        <w:tc>
          <w:tcPr>
            <w:tcW w:w="1773" w:type="dxa"/>
            <w:gridSpan w:val="2"/>
            <w:tcBorders>
              <w:top w:val="single" w:sz="12" w:space="0" w:color="auto"/>
              <w:left w:val="nil"/>
              <w:bottom w:val="nil"/>
              <w:right w:val="nil"/>
            </w:tcBorders>
          </w:tcPr>
          <w:p w14:paraId="6496CFB6"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b/>
                <w:bCs/>
                <w:color w:val="auto"/>
                <w:sz w:val="28"/>
                <w:szCs w:val="28"/>
              </w:rPr>
            </w:pPr>
            <w:r w:rsidRPr="00A343FC">
              <w:rPr>
                <w:rFonts w:ascii="TH SarabunPSK" w:eastAsia="Times New Roman" w:hAnsi="TH SarabunPSK" w:cs="TH SarabunPSK"/>
                <w:b/>
                <w:bCs/>
                <w:color w:val="auto"/>
                <w:sz w:val="28"/>
                <w:szCs w:val="28"/>
              </w:rPr>
              <w:t>Non-standardized coefficient</w:t>
            </w:r>
          </w:p>
        </w:tc>
        <w:tc>
          <w:tcPr>
            <w:tcW w:w="1557" w:type="dxa"/>
            <w:tcBorders>
              <w:top w:val="single" w:sz="12" w:space="0" w:color="auto"/>
              <w:left w:val="nil"/>
              <w:bottom w:val="nil"/>
              <w:right w:val="nil"/>
            </w:tcBorders>
          </w:tcPr>
          <w:p w14:paraId="08AB6AA3"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b/>
                <w:bCs/>
                <w:color w:val="auto"/>
                <w:sz w:val="28"/>
                <w:szCs w:val="28"/>
              </w:rPr>
            </w:pPr>
            <w:r w:rsidRPr="00A343FC">
              <w:rPr>
                <w:rFonts w:ascii="TH SarabunPSK" w:eastAsia="Times New Roman" w:hAnsi="TH SarabunPSK" w:cs="TH SarabunPSK"/>
                <w:b/>
                <w:bCs/>
                <w:color w:val="auto"/>
                <w:sz w:val="28"/>
                <w:szCs w:val="28"/>
              </w:rPr>
              <w:t>Standardization factor</w:t>
            </w:r>
          </w:p>
        </w:tc>
        <w:tc>
          <w:tcPr>
            <w:tcW w:w="1147" w:type="dxa"/>
            <w:vMerge w:val="restart"/>
            <w:tcBorders>
              <w:top w:val="single" w:sz="12" w:space="0" w:color="auto"/>
              <w:left w:val="nil"/>
              <w:bottom w:val="nil"/>
              <w:right w:val="nil"/>
            </w:tcBorders>
            <w:vAlign w:val="center"/>
          </w:tcPr>
          <w:p w14:paraId="3326A9CF"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b/>
                <w:bCs/>
                <w:color w:val="auto"/>
                <w:sz w:val="28"/>
                <w:szCs w:val="28"/>
              </w:rPr>
            </w:pPr>
            <w:r w:rsidRPr="00A343FC">
              <w:rPr>
                <w:rFonts w:ascii="TH SarabunPSK" w:eastAsia="Times New Roman" w:hAnsi="TH SarabunPSK" w:cs="TH SarabunPSK"/>
                <w:b/>
                <w:bCs/>
                <w:color w:val="auto"/>
                <w:sz w:val="28"/>
                <w:szCs w:val="28"/>
              </w:rPr>
              <w:t>t</w:t>
            </w:r>
          </w:p>
        </w:tc>
        <w:tc>
          <w:tcPr>
            <w:tcW w:w="1153" w:type="dxa"/>
            <w:vMerge w:val="restart"/>
            <w:tcBorders>
              <w:top w:val="single" w:sz="12" w:space="0" w:color="auto"/>
              <w:left w:val="nil"/>
              <w:bottom w:val="nil"/>
              <w:right w:val="nil"/>
            </w:tcBorders>
            <w:vAlign w:val="center"/>
          </w:tcPr>
          <w:p w14:paraId="6D4D45AF"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b/>
                <w:bCs/>
                <w:color w:val="auto"/>
                <w:sz w:val="28"/>
                <w:szCs w:val="28"/>
              </w:rPr>
            </w:pPr>
            <w:r w:rsidRPr="00A343FC">
              <w:rPr>
                <w:rFonts w:ascii="TH SarabunPSK" w:eastAsia="Times New Roman" w:hAnsi="TH SarabunPSK" w:cs="TH SarabunPSK"/>
                <w:b/>
                <w:bCs/>
                <w:color w:val="auto"/>
                <w:sz w:val="28"/>
                <w:szCs w:val="28"/>
              </w:rPr>
              <w:t>p</w:t>
            </w:r>
          </w:p>
        </w:tc>
        <w:tc>
          <w:tcPr>
            <w:tcW w:w="1722" w:type="dxa"/>
            <w:gridSpan w:val="2"/>
            <w:tcBorders>
              <w:top w:val="single" w:sz="12" w:space="0" w:color="auto"/>
              <w:left w:val="nil"/>
              <w:bottom w:val="nil"/>
              <w:right w:val="nil"/>
            </w:tcBorders>
          </w:tcPr>
          <w:p w14:paraId="48774276"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b/>
                <w:bCs/>
                <w:color w:val="auto"/>
                <w:sz w:val="28"/>
                <w:szCs w:val="28"/>
              </w:rPr>
            </w:pPr>
            <w:r w:rsidRPr="00A343FC">
              <w:rPr>
                <w:rFonts w:ascii="TH SarabunPSK" w:eastAsia="Times New Roman" w:hAnsi="TH SarabunPSK" w:cs="TH SarabunPSK"/>
                <w:b/>
                <w:bCs/>
                <w:color w:val="auto"/>
                <w:sz w:val="28"/>
                <w:szCs w:val="28"/>
              </w:rPr>
              <w:t xml:space="preserve"> collinearity diagnostics </w:t>
            </w:r>
          </w:p>
        </w:tc>
      </w:tr>
      <w:tr w:rsidR="00CD544D" w:rsidRPr="00A343FC" w14:paraId="797043C6" w14:textId="77777777" w:rsidTr="00CD544D">
        <w:trPr>
          <w:cantSplit/>
          <w:trHeight w:val="399"/>
          <w:jc w:val="center"/>
        </w:trPr>
        <w:tc>
          <w:tcPr>
            <w:tcW w:w="1567" w:type="dxa"/>
            <w:vMerge/>
            <w:tcBorders>
              <w:top w:val="nil"/>
              <w:left w:val="nil"/>
              <w:bottom w:val="single" w:sz="8" w:space="0" w:color="auto"/>
              <w:right w:val="nil"/>
            </w:tcBorders>
          </w:tcPr>
          <w:p w14:paraId="2AA44442" w14:textId="77777777" w:rsidR="00CD544D" w:rsidRPr="00A343FC" w:rsidRDefault="00CD544D">
            <w:pPr>
              <w:pStyle w:val="a4"/>
              <w:kinsoku/>
              <w:autoSpaceDE/>
              <w:autoSpaceDN/>
              <w:adjustRightInd/>
              <w:snapToGrid/>
              <w:spacing w:beforeAutospacing="0" w:afterAutospacing="0"/>
              <w:jc w:val="both"/>
              <w:rPr>
                <w:rFonts w:ascii="TH SarabunPSK" w:eastAsia="Times New Roman" w:hAnsi="TH SarabunPSK" w:cs="TH SarabunPSK"/>
                <w:b/>
                <w:bCs/>
                <w:color w:val="auto"/>
                <w:sz w:val="28"/>
                <w:szCs w:val="28"/>
              </w:rPr>
            </w:pPr>
          </w:p>
        </w:tc>
        <w:tc>
          <w:tcPr>
            <w:tcW w:w="850" w:type="dxa"/>
            <w:tcBorders>
              <w:top w:val="nil"/>
              <w:left w:val="nil"/>
              <w:bottom w:val="single" w:sz="8" w:space="0" w:color="auto"/>
              <w:right w:val="nil"/>
            </w:tcBorders>
          </w:tcPr>
          <w:p w14:paraId="7ADB62FA"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b/>
                <w:bCs/>
                <w:color w:val="auto"/>
                <w:sz w:val="28"/>
                <w:szCs w:val="28"/>
              </w:rPr>
            </w:pPr>
            <w:r w:rsidRPr="00A343FC">
              <w:rPr>
                <w:rFonts w:ascii="TH SarabunPSK" w:eastAsia="Times New Roman" w:hAnsi="TH SarabunPSK" w:cs="TH SarabunPSK"/>
                <w:b/>
                <w:bCs/>
                <w:color w:val="auto"/>
                <w:sz w:val="28"/>
                <w:szCs w:val="28"/>
              </w:rPr>
              <w:t>B</w:t>
            </w:r>
          </w:p>
        </w:tc>
        <w:tc>
          <w:tcPr>
            <w:tcW w:w="923" w:type="dxa"/>
            <w:tcBorders>
              <w:top w:val="nil"/>
              <w:left w:val="nil"/>
              <w:bottom w:val="single" w:sz="8" w:space="0" w:color="auto"/>
              <w:right w:val="nil"/>
            </w:tcBorders>
          </w:tcPr>
          <w:p w14:paraId="4D710A34"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b/>
                <w:bCs/>
                <w:color w:val="auto"/>
                <w:sz w:val="28"/>
                <w:szCs w:val="28"/>
              </w:rPr>
            </w:pPr>
            <w:r w:rsidRPr="00A343FC">
              <w:rPr>
                <w:rFonts w:ascii="TH SarabunPSK" w:eastAsia="Times New Roman" w:hAnsi="TH SarabunPSK" w:cs="TH SarabunPSK"/>
                <w:b/>
                <w:bCs/>
                <w:color w:val="auto"/>
                <w:sz w:val="28"/>
                <w:szCs w:val="28"/>
              </w:rPr>
              <w:t xml:space="preserve">standard error </w:t>
            </w:r>
          </w:p>
        </w:tc>
        <w:tc>
          <w:tcPr>
            <w:tcW w:w="1557" w:type="dxa"/>
            <w:tcBorders>
              <w:top w:val="nil"/>
              <w:left w:val="nil"/>
              <w:bottom w:val="single" w:sz="8" w:space="0" w:color="auto"/>
              <w:right w:val="nil"/>
            </w:tcBorders>
          </w:tcPr>
          <w:p w14:paraId="04A150A0"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b/>
                <w:bCs/>
                <w:color w:val="auto"/>
                <w:sz w:val="28"/>
                <w:szCs w:val="28"/>
              </w:rPr>
            </w:pPr>
            <w:r w:rsidRPr="00A343FC">
              <w:rPr>
                <w:rFonts w:ascii="TH SarabunPSK" w:eastAsia="Times New Roman" w:hAnsi="TH SarabunPSK" w:cs="TH SarabunPSK"/>
                <w:b/>
                <w:bCs/>
                <w:color w:val="auto"/>
                <w:sz w:val="28"/>
                <w:szCs w:val="28"/>
              </w:rPr>
              <w:t>Beta</w:t>
            </w:r>
          </w:p>
        </w:tc>
        <w:tc>
          <w:tcPr>
            <w:tcW w:w="1147" w:type="dxa"/>
            <w:vMerge/>
            <w:tcBorders>
              <w:top w:val="nil"/>
              <w:left w:val="nil"/>
              <w:bottom w:val="single" w:sz="8" w:space="0" w:color="auto"/>
              <w:right w:val="nil"/>
            </w:tcBorders>
          </w:tcPr>
          <w:p w14:paraId="3B9EB489" w14:textId="77777777" w:rsidR="00CD544D" w:rsidRPr="00A343FC" w:rsidRDefault="00CD544D">
            <w:pPr>
              <w:pStyle w:val="a4"/>
              <w:kinsoku/>
              <w:autoSpaceDE/>
              <w:autoSpaceDN/>
              <w:adjustRightInd/>
              <w:snapToGrid/>
              <w:spacing w:beforeAutospacing="0" w:afterAutospacing="0"/>
              <w:jc w:val="both"/>
              <w:rPr>
                <w:rFonts w:ascii="TH SarabunPSK" w:eastAsia="Times New Roman" w:hAnsi="TH SarabunPSK" w:cs="TH SarabunPSK"/>
                <w:b/>
                <w:bCs/>
                <w:color w:val="auto"/>
                <w:sz w:val="28"/>
                <w:szCs w:val="28"/>
              </w:rPr>
            </w:pPr>
          </w:p>
        </w:tc>
        <w:tc>
          <w:tcPr>
            <w:tcW w:w="1153" w:type="dxa"/>
            <w:vMerge/>
            <w:tcBorders>
              <w:top w:val="nil"/>
              <w:left w:val="nil"/>
              <w:bottom w:val="single" w:sz="8" w:space="0" w:color="auto"/>
              <w:right w:val="nil"/>
            </w:tcBorders>
          </w:tcPr>
          <w:p w14:paraId="5280BE44" w14:textId="77777777" w:rsidR="00CD544D" w:rsidRPr="00A343FC" w:rsidRDefault="00CD544D">
            <w:pPr>
              <w:pStyle w:val="a4"/>
              <w:kinsoku/>
              <w:autoSpaceDE/>
              <w:autoSpaceDN/>
              <w:adjustRightInd/>
              <w:snapToGrid/>
              <w:spacing w:beforeAutospacing="0" w:afterAutospacing="0"/>
              <w:jc w:val="both"/>
              <w:rPr>
                <w:rFonts w:ascii="TH SarabunPSK" w:eastAsia="Times New Roman" w:hAnsi="TH SarabunPSK" w:cs="TH SarabunPSK"/>
                <w:b/>
                <w:bCs/>
                <w:color w:val="auto"/>
                <w:sz w:val="28"/>
                <w:szCs w:val="28"/>
              </w:rPr>
            </w:pPr>
          </w:p>
        </w:tc>
        <w:tc>
          <w:tcPr>
            <w:tcW w:w="870" w:type="dxa"/>
            <w:tcBorders>
              <w:top w:val="nil"/>
              <w:left w:val="nil"/>
              <w:bottom w:val="single" w:sz="8" w:space="0" w:color="auto"/>
              <w:right w:val="nil"/>
            </w:tcBorders>
          </w:tcPr>
          <w:p w14:paraId="30101005"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b/>
                <w:bCs/>
                <w:color w:val="auto"/>
                <w:sz w:val="28"/>
                <w:szCs w:val="28"/>
              </w:rPr>
            </w:pPr>
            <w:r w:rsidRPr="00A343FC">
              <w:rPr>
                <w:rFonts w:ascii="TH SarabunPSK" w:eastAsia="Times New Roman" w:hAnsi="TH SarabunPSK" w:cs="TH SarabunPSK"/>
                <w:b/>
                <w:bCs/>
                <w:color w:val="auto"/>
                <w:sz w:val="28"/>
                <w:szCs w:val="28"/>
              </w:rPr>
              <w:t>VIF</w:t>
            </w:r>
          </w:p>
        </w:tc>
        <w:tc>
          <w:tcPr>
            <w:tcW w:w="852" w:type="dxa"/>
            <w:tcBorders>
              <w:top w:val="nil"/>
              <w:left w:val="nil"/>
              <w:bottom w:val="single" w:sz="8" w:space="0" w:color="auto"/>
              <w:right w:val="nil"/>
            </w:tcBorders>
          </w:tcPr>
          <w:p w14:paraId="73435712"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b/>
                <w:bCs/>
                <w:color w:val="auto"/>
                <w:sz w:val="28"/>
                <w:szCs w:val="28"/>
              </w:rPr>
            </w:pPr>
            <w:r w:rsidRPr="00A343FC">
              <w:rPr>
                <w:rFonts w:ascii="TH SarabunPSK" w:eastAsia="Times New Roman" w:hAnsi="TH SarabunPSK" w:cs="TH SarabunPSK"/>
                <w:b/>
                <w:bCs/>
                <w:color w:val="auto"/>
                <w:sz w:val="28"/>
                <w:szCs w:val="28"/>
              </w:rPr>
              <w:t xml:space="preserve">tolerance </w:t>
            </w:r>
          </w:p>
        </w:tc>
      </w:tr>
      <w:tr w:rsidR="00CD544D" w:rsidRPr="00A343FC" w14:paraId="765F57BC" w14:textId="77777777" w:rsidTr="00CD544D">
        <w:trPr>
          <w:cantSplit/>
          <w:trHeight w:val="413"/>
          <w:jc w:val="center"/>
        </w:trPr>
        <w:tc>
          <w:tcPr>
            <w:tcW w:w="1567" w:type="dxa"/>
            <w:tcBorders>
              <w:top w:val="single" w:sz="8" w:space="0" w:color="auto"/>
              <w:left w:val="nil"/>
              <w:bottom w:val="single" w:sz="4" w:space="0" w:color="auto"/>
              <w:right w:val="nil"/>
            </w:tcBorders>
          </w:tcPr>
          <w:p w14:paraId="62E4F50B"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 xml:space="preserve"> constant </w:t>
            </w:r>
          </w:p>
        </w:tc>
        <w:tc>
          <w:tcPr>
            <w:tcW w:w="850" w:type="dxa"/>
            <w:tcBorders>
              <w:top w:val="single" w:sz="8" w:space="0" w:color="auto"/>
              <w:left w:val="nil"/>
              <w:bottom w:val="single" w:sz="4" w:space="0" w:color="auto"/>
              <w:right w:val="nil"/>
            </w:tcBorders>
          </w:tcPr>
          <w:p w14:paraId="0499996A"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0.180</w:t>
            </w:r>
          </w:p>
        </w:tc>
        <w:tc>
          <w:tcPr>
            <w:tcW w:w="923" w:type="dxa"/>
            <w:tcBorders>
              <w:top w:val="single" w:sz="8" w:space="0" w:color="auto"/>
              <w:left w:val="nil"/>
              <w:bottom w:val="single" w:sz="4" w:space="0" w:color="auto"/>
              <w:right w:val="nil"/>
            </w:tcBorders>
          </w:tcPr>
          <w:p w14:paraId="139F3900"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0.522</w:t>
            </w:r>
          </w:p>
        </w:tc>
        <w:tc>
          <w:tcPr>
            <w:tcW w:w="1557" w:type="dxa"/>
            <w:tcBorders>
              <w:top w:val="single" w:sz="8" w:space="0" w:color="auto"/>
              <w:left w:val="nil"/>
              <w:bottom w:val="single" w:sz="4" w:space="0" w:color="auto"/>
              <w:right w:val="nil"/>
            </w:tcBorders>
          </w:tcPr>
          <w:p w14:paraId="5E5A5F09"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w:t>
            </w:r>
          </w:p>
        </w:tc>
        <w:tc>
          <w:tcPr>
            <w:tcW w:w="1147" w:type="dxa"/>
            <w:tcBorders>
              <w:top w:val="single" w:sz="8" w:space="0" w:color="auto"/>
              <w:left w:val="nil"/>
              <w:bottom w:val="single" w:sz="4" w:space="0" w:color="auto"/>
              <w:right w:val="nil"/>
            </w:tcBorders>
          </w:tcPr>
          <w:p w14:paraId="4BFCB249"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0.345</w:t>
            </w:r>
          </w:p>
        </w:tc>
        <w:tc>
          <w:tcPr>
            <w:tcW w:w="1153" w:type="dxa"/>
            <w:tcBorders>
              <w:top w:val="single" w:sz="8" w:space="0" w:color="auto"/>
              <w:left w:val="nil"/>
              <w:bottom w:val="single" w:sz="4" w:space="0" w:color="auto"/>
              <w:right w:val="nil"/>
            </w:tcBorders>
          </w:tcPr>
          <w:p w14:paraId="38508871"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0.731</w:t>
            </w:r>
          </w:p>
        </w:tc>
        <w:tc>
          <w:tcPr>
            <w:tcW w:w="870" w:type="dxa"/>
            <w:tcBorders>
              <w:top w:val="single" w:sz="8" w:space="0" w:color="auto"/>
              <w:left w:val="nil"/>
              <w:bottom w:val="single" w:sz="4" w:space="0" w:color="auto"/>
              <w:right w:val="nil"/>
            </w:tcBorders>
          </w:tcPr>
          <w:p w14:paraId="048F1C70"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w:t>
            </w:r>
          </w:p>
        </w:tc>
        <w:tc>
          <w:tcPr>
            <w:tcW w:w="852" w:type="dxa"/>
            <w:tcBorders>
              <w:top w:val="single" w:sz="8" w:space="0" w:color="auto"/>
              <w:left w:val="nil"/>
              <w:bottom w:val="single" w:sz="4" w:space="0" w:color="auto"/>
              <w:right w:val="nil"/>
            </w:tcBorders>
          </w:tcPr>
          <w:p w14:paraId="0142AFCF"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w:t>
            </w:r>
          </w:p>
        </w:tc>
      </w:tr>
      <w:tr w:rsidR="00CD544D" w:rsidRPr="00A343FC" w14:paraId="167D4BC6" w14:textId="77777777" w:rsidTr="00CD544D">
        <w:trPr>
          <w:cantSplit/>
          <w:trHeight w:val="406"/>
          <w:jc w:val="center"/>
        </w:trPr>
        <w:tc>
          <w:tcPr>
            <w:tcW w:w="1567" w:type="dxa"/>
            <w:tcBorders>
              <w:top w:val="single" w:sz="4" w:space="0" w:color="auto"/>
              <w:left w:val="nil"/>
              <w:bottom w:val="single" w:sz="4" w:space="0" w:color="auto"/>
              <w:right w:val="nil"/>
            </w:tcBorders>
          </w:tcPr>
          <w:p w14:paraId="42B5C8B3"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 xml:space="preserve">customer </w:t>
            </w:r>
          </w:p>
        </w:tc>
        <w:tc>
          <w:tcPr>
            <w:tcW w:w="850" w:type="dxa"/>
            <w:tcBorders>
              <w:top w:val="single" w:sz="4" w:space="0" w:color="auto"/>
              <w:left w:val="nil"/>
              <w:bottom w:val="single" w:sz="4" w:space="0" w:color="auto"/>
              <w:right w:val="nil"/>
            </w:tcBorders>
          </w:tcPr>
          <w:p w14:paraId="52E154B7"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0.100</w:t>
            </w:r>
          </w:p>
        </w:tc>
        <w:tc>
          <w:tcPr>
            <w:tcW w:w="923" w:type="dxa"/>
            <w:tcBorders>
              <w:top w:val="single" w:sz="4" w:space="0" w:color="auto"/>
              <w:left w:val="nil"/>
              <w:bottom w:val="single" w:sz="4" w:space="0" w:color="auto"/>
              <w:right w:val="nil"/>
            </w:tcBorders>
          </w:tcPr>
          <w:p w14:paraId="297BDA95"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0.116</w:t>
            </w:r>
          </w:p>
        </w:tc>
        <w:tc>
          <w:tcPr>
            <w:tcW w:w="1557" w:type="dxa"/>
            <w:tcBorders>
              <w:top w:val="single" w:sz="4" w:space="0" w:color="auto"/>
              <w:left w:val="nil"/>
              <w:bottom w:val="single" w:sz="4" w:space="0" w:color="auto"/>
              <w:right w:val="nil"/>
            </w:tcBorders>
          </w:tcPr>
          <w:p w14:paraId="0F7D4167"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0.033</w:t>
            </w:r>
          </w:p>
        </w:tc>
        <w:tc>
          <w:tcPr>
            <w:tcW w:w="1147" w:type="dxa"/>
            <w:tcBorders>
              <w:top w:val="single" w:sz="4" w:space="0" w:color="auto"/>
              <w:left w:val="nil"/>
              <w:bottom w:val="single" w:sz="4" w:space="0" w:color="auto"/>
              <w:right w:val="nil"/>
            </w:tcBorders>
          </w:tcPr>
          <w:p w14:paraId="5342B388"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0.861</w:t>
            </w:r>
          </w:p>
        </w:tc>
        <w:tc>
          <w:tcPr>
            <w:tcW w:w="1153" w:type="dxa"/>
            <w:tcBorders>
              <w:top w:val="single" w:sz="4" w:space="0" w:color="auto"/>
              <w:left w:val="nil"/>
              <w:bottom w:val="single" w:sz="4" w:space="0" w:color="auto"/>
              <w:right w:val="nil"/>
            </w:tcBorders>
          </w:tcPr>
          <w:p w14:paraId="40EE3B34"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0.390</w:t>
            </w:r>
          </w:p>
        </w:tc>
        <w:tc>
          <w:tcPr>
            <w:tcW w:w="870" w:type="dxa"/>
            <w:tcBorders>
              <w:top w:val="single" w:sz="4" w:space="0" w:color="auto"/>
              <w:left w:val="nil"/>
              <w:bottom w:val="single" w:sz="4" w:space="0" w:color="auto"/>
              <w:right w:val="nil"/>
            </w:tcBorders>
          </w:tcPr>
          <w:p w14:paraId="0E6208B8"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5.364</w:t>
            </w:r>
          </w:p>
        </w:tc>
        <w:tc>
          <w:tcPr>
            <w:tcW w:w="852" w:type="dxa"/>
            <w:tcBorders>
              <w:top w:val="single" w:sz="4" w:space="0" w:color="auto"/>
              <w:left w:val="nil"/>
              <w:bottom w:val="single" w:sz="4" w:space="0" w:color="auto"/>
              <w:right w:val="nil"/>
            </w:tcBorders>
          </w:tcPr>
          <w:p w14:paraId="61F5319D"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0.186</w:t>
            </w:r>
          </w:p>
        </w:tc>
      </w:tr>
      <w:tr w:rsidR="00CD544D" w:rsidRPr="00A343FC" w14:paraId="2420E50A" w14:textId="77777777" w:rsidTr="00CD544D">
        <w:trPr>
          <w:cantSplit/>
          <w:trHeight w:val="406"/>
          <w:jc w:val="center"/>
        </w:trPr>
        <w:tc>
          <w:tcPr>
            <w:tcW w:w="1567" w:type="dxa"/>
            <w:tcBorders>
              <w:top w:val="single" w:sz="4" w:space="0" w:color="auto"/>
              <w:left w:val="nil"/>
              <w:bottom w:val="single" w:sz="4" w:space="0" w:color="auto"/>
              <w:right w:val="nil"/>
            </w:tcBorders>
          </w:tcPr>
          <w:p w14:paraId="5FD0A872"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lastRenderedPageBreak/>
              <w:t>personality</w:t>
            </w:r>
          </w:p>
        </w:tc>
        <w:tc>
          <w:tcPr>
            <w:tcW w:w="850" w:type="dxa"/>
            <w:tcBorders>
              <w:top w:val="single" w:sz="4" w:space="0" w:color="auto"/>
              <w:left w:val="nil"/>
              <w:bottom w:val="single" w:sz="4" w:space="0" w:color="auto"/>
              <w:right w:val="nil"/>
            </w:tcBorders>
          </w:tcPr>
          <w:p w14:paraId="62DAFC1F"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1.335</w:t>
            </w:r>
          </w:p>
        </w:tc>
        <w:tc>
          <w:tcPr>
            <w:tcW w:w="923" w:type="dxa"/>
            <w:tcBorders>
              <w:top w:val="single" w:sz="4" w:space="0" w:color="auto"/>
              <w:left w:val="nil"/>
              <w:bottom w:val="single" w:sz="4" w:space="0" w:color="auto"/>
              <w:right w:val="nil"/>
            </w:tcBorders>
          </w:tcPr>
          <w:p w14:paraId="060721E2"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0.088</w:t>
            </w:r>
          </w:p>
        </w:tc>
        <w:tc>
          <w:tcPr>
            <w:tcW w:w="1557" w:type="dxa"/>
            <w:tcBorders>
              <w:top w:val="single" w:sz="4" w:space="0" w:color="auto"/>
              <w:left w:val="nil"/>
              <w:bottom w:val="single" w:sz="4" w:space="0" w:color="auto"/>
              <w:right w:val="nil"/>
            </w:tcBorders>
          </w:tcPr>
          <w:p w14:paraId="5AAB8ECD"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0.492</w:t>
            </w:r>
          </w:p>
        </w:tc>
        <w:tc>
          <w:tcPr>
            <w:tcW w:w="1147" w:type="dxa"/>
            <w:tcBorders>
              <w:top w:val="single" w:sz="4" w:space="0" w:color="auto"/>
              <w:left w:val="nil"/>
              <w:bottom w:val="single" w:sz="4" w:space="0" w:color="auto"/>
              <w:right w:val="nil"/>
            </w:tcBorders>
          </w:tcPr>
          <w:p w14:paraId="0292350E"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15.125</w:t>
            </w:r>
          </w:p>
        </w:tc>
        <w:tc>
          <w:tcPr>
            <w:tcW w:w="1153" w:type="dxa"/>
            <w:tcBorders>
              <w:top w:val="single" w:sz="4" w:space="0" w:color="auto"/>
              <w:left w:val="nil"/>
              <w:bottom w:val="single" w:sz="4" w:space="0" w:color="auto"/>
              <w:right w:val="nil"/>
            </w:tcBorders>
          </w:tcPr>
          <w:p w14:paraId="3E0A00C0"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0.000**</w:t>
            </w:r>
          </w:p>
        </w:tc>
        <w:tc>
          <w:tcPr>
            <w:tcW w:w="870" w:type="dxa"/>
            <w:tcBorders>
              <w:top w:val="single" w:sz="4" w:space="0" w:color="auto"/>
              <w:left w:val="nil"/>
              <w:bottom w:val="single" w:sz="4" w:space="0" w:color="auto"/>
              <w:right w:val="nil"/>
            </w:tcBorders>
          </w:tcPr>
          <w:p w14:paraId="20CB951B"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3.775</w:t>
            </w:r>
          </w:p>
        </w:tc>
        <w:tc>
          <w:tcPr>
            <w:tcW w:w="852" w:type="dxa"/>
            <w:tcBorders>
              <w:top w:val="single" w:sz="4" w:space="0" w:color="auto"/>
              <w:left w:val="nil"/>
              <w:bottom w:val="single" w:sz="4" w:space="0" w:color="auto"/>
              <w:right w:val="nil"/>
            </w:tcBorders>
          </w:tcPr>
          <w:p w14:paraId="3D23DEA3"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0.265</w:t>
            </w:r>
          </w:p>
        </w:tc>
      </w:tr>
      <w:tr w:rsidR="00CD544D" w:rsidRPr="00A343FC" w14:paraId="7A2DEDA4" w14:textId="77777777" w:rsidTr="00CD544D">
        <w:trPr>
          <w:cantSplit/>
          <w:trHeight w:val="406"/>
          <w:jc w:val="center"/>
        </w:trPr>
        <w:tc>
          <w:tcPr>
            <w:tcW w:w="1567" w:type="dxa"/>
            <w:tcBorders>
              <w:top w:val="single" w:sz="4" w:space="0" w:color="auto"/>
              <w:left w:val="nil"/>
              <w:bottom w:val="single" w:sz="4" w:space="0" w:color="auto"/>
              <w:right w:val="nil"/>
            </w:tcBorders>
          </w:tcPr>
          <w:p w14:paraId="1CFF7199"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 xml:space="preserve"> culture </w:t>
            </w:r>
          </w:p>
        </w:tc>
        <w:tc>
          <w:tcPr>
            <w:tcW w:w="850" w:type="dxa"/>
            <w:tcBorders>
              <w:top w:val="single" w:sz="4" w:space="0" w:color="auto"/>
              <w:left w:val="nil"/>
              <w:bottom w:val="single" w:sz="4" w:space="0" w:color="auto"/>
              <w:right w:val="nil"/>
            </w:tcBorders>
          </w:tcPr>
          <w:p w14:paraId="0EB5C092"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0.980</w:t>
            </w:r>
          </w:p>
        </w:tc>
        <w:tc>
          <w:tcPr>
            <w:tcW w:w="923" w:type="dxa"/>
            <w:tcBorders>
              <w:top w:val="single" w:sz="4" w:space="0" w:color="auto"/>
              <w:left w:val="nil"/>
              <w:bottom w:val="single" w:sz="4" w:space="0" w:color="auto"/>
              <w:right w:val="nil"/>
            </w:tcBorders>
          </w:tcPr>
          <w:p w14:paraId="6DA9472D"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0.104</w:t>
            </w:r>
          </w:p>
        </w:tc>
        <w:tc>
          <w:tcPr>
            <w:tcW w:w="1557" w:type="dxa"/>
            <w:tcBorders>
              <w:top w:val="single" w:sz="4" w:space="0" w:color="auto"/>
              <w:left w:val="nil"/>
              <w:bottom w:val="single" w:sz="4" w:space="0" w:color="auto"/>
              <w:right w:val="nil"/>
            </w:tcBorders>
          </w:tcPr>
          <w:p w14:paraId="121C74A6"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0.358</w:t>
            </w:r>
          </w:p>
        </w:tc>
        <w:tc>
          <w:tcPr>
            <w:tcW w:w="1147" w:type="dxa"/>
            <w:tcBorders>
              <w:top w:val="single" w:sz="4" w:space="0" w:color="auto"/>
              <w:left w:val="nil"/>
              <w:bottom w:val="single" w:sz="4" w:space="0" w:color="auto"/>
              <w:right w:val="nil"/>
            </w:tcBorders>
          </w:tcPr>
          <w:p w14:paraId="68B3BBF9"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9.462</w:t>
            </w:r>
          </w:p>
        </w:tc>
        <w:tc>
          <w:tcPr>
            <w:tcW w:w="1153" w:type="dxa"/>
            <w:tcBorders>
              <w:top w:val="single" w:sz="4" w:space="0" w:color="auto"/>
              <w:left w:val="nil"/>
              <w:bottom w:val="single" w:sz="4" w:space="0" w:color="auto"/>
              <w:right w:val="nil"/>
            </w:tcBorders>
          </w:tcPr>
          <w:p w14:paraId="523F3E16"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0.000**</w:t>
            </w:r>
          </w:p>
        </w:tc>
        <w:tc>
          <w:tcPr>
            <w:tcW w:w="870" w:type="dxa"/>
            <w:tcBorders>
              <w:top w:val="single" w:sz="4" w:space="0" w:color="auto"/>
              <w:left w:val="nil"/>
              <w:bottom w:val="single" w:sz="4" w:space="0" w:color="auto"/>
              <w:right w:val="nil"/>
            </w:tcBorders>
          </w:tcPr>
          <w:p w14:paraId="5F3DAAC8"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5.102</w:t>
            </w:r>
          </w:p>
        </w:tc>
        <w:tc>
          <w:tcPr>
            <w:tcW w:w="852" w:type="dxa"/>
            <w:tcBorders>
              <w:top w:val="single" w:sz="4" w:space="0" w:color="auto"/>
              <w:left w:val="nil"/>
              <w:bottom w:val="single" w:sz="4" w:space="0" w:color="auto"/>
              <w:right w:val="nil"/>
            </w:tcBorders>
          </w:tcPr>
          <w:p w14:paraId="5BCD9DDC"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0.196</w:t>
            </w:r>
          </w:p>
        </w:tc>
      </w:tr>
      <w:tr w:rsidR="00CD544D" w:rsidRPr="00A343FC" w14:paraId="56838F8A" w14:textId="77777777" w:rsidTr="00CD544D">
        <w:trPr>
          <w:cantSplit/>
          <w:trHeight w:val="606"/>
          <w:jc w:val="center"/>
        </w:trPr>
        <w:tc>
          <w:tcPr>
            <w:tcW w:w="1567" w:type="dxa"/>
            <w:tcBorders>
              <w:top w:val="single" w:sz="4" w:space="0" w:color="auto"/>
              <w:left w:val="nil"/>
              <w:bottom w:val="single" w:sz="4" w:space="0" w:color="auto"/>
              <w:right w:val="nil"/>
            </w:tcBorders>
          </w:tcPr>
          <w:p w14:paraId="4F029BEC"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 xml:space="preserve"> value </w:t>
            </w:r>
          </w:p>
        </w:tc>
        <w:tc>
          <w:tcPr>
            <w:tcW w:w="850" w:type="dxa"/>
            <w:tcBorders>
              <w:top w:val="single" w:sz="4" w:space="0" w:color="auto"/>
              <w:left w:val="nil"/>
              <w:bottom w:val="single" w:sz="4" w:space="0" w:color="auto"/>
              <w:right w:val="nil"/>
            </w:tcBorders>
          </w:tcPr>
          <w:p w14:paraId="32248394"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-0.036</w:t>
            </w:r>
          </w:p>
        </w:tc>
        <w:tc>
          <w:tcPr>
            <w:tcW w:w="923" w:type="dxa"/>
            <w:tcBorders>
              <w:top w:val="single" w:sz="4" w:space="0" w:color="auto"/>
              <w:left w:val="nil"/>
              <w:bottom w:val="single" w:sz="4" w:space="0" w:color="auto"/>
              <w:right w:val="nil"/>
            </w:tcBorders>
          </w:tcPr>
          <w:p w14:paraId="3DD88C3F"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0.105</w:t>
            </w:r>
          </w:p>
        </w:tc>
        <w:tc>
          <w:tcPr>
            <w:tcW w:w="1557" w:type="dxa"/>
            <w:tcBorders>
              <w:top w:val="single" w:sz="4" w:space="0" w:color="auto"/>
              <w:left w:val="nil"/>
              <w:bottom w:val="single" w:sz="4" w:space="0" w:color="auto"/>
              <w:right w:val="nil"/>
            </w:tcBorders>
          </w:tcPr>
          <w:p w14:paraId="378931AB"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-0.013</w:t>
            </w:r>
          </w:p>
        </w:tc>
        <w:tc>
          <w:tcPr>
            <w:tcW w:w="1147" w:type="dxa"/>
            <w:tcBorders>
              <w:top w:val="single" w:sz="4" w:space="0" w:color="auto"/>
              <w:left w:val="nil"/>
              <w:bottom w:val="single" w:sz="4" w:space="0" w:color="auto"/>
              <w:right w:val="nil"/>
            </w:tcBorders>
          </w:tcPr>
          <w:p w14:paraId="25432C5D"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-0.343</w:t>
            </w:r>
          </w:p>
        </w:tc>
        <w:tc>
          <w:tcPr>
            <w:tcW w:w="1153" w:type="dxa"/>
            <w:tcBorders>
              <w:top w:val="single" w:sz="4" w:space="0" w:color="auto"/>
              <w:left w:val="nil"/>
              <w:bottom w:val="single" w:sz="4" w:space="0" w:color="auto"/>
              <w:right w:val="nil"/>
            </w:tcBorders>
          </w:tcPr>
          <w:p w14:paraId="1D09AAF4"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0.732</w:t>
            </w:r>
          </w:p>
        </w:tc>
        <w:tc>
          <w:tcPr>
            <w:tcW w:w="870" w:type="dxa"/>
            <w:tcBorders>
              <w:top w:val="single" w:sz="4" w:space="0" w:color="auto"/>
              <w:left w:val="nil"/>
              <w:bottom w:val="single" w:sz="4" w:space="0" w:color="auto"/>
              <w:right w:val="nil"/>
            </w:tcBorders>
          </w:tcPr>
          <w:p w14:paraId="16F00AD7"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5.066</w:t>
            </w:r>
          </w:p>
        </w:tc>
        <w:tc>
          <w:tcPr>
            <w:tcW w:w="852" w:type="dxa"/>
            <w:tcBorders>
              <w:top w:val="single" w:sz="4" w:space="0" w:color="auto"/>
              <w:left w:val="nil"/>
              <w:bottom w:val="single" w:sz="4" w:space="0" w:color="auto"/>
              <w:right w:val="nil"/>
            </w:tcBorders>
          </w:tcPr>
          <w:p w14:paraId="11DC966D"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0.197</w:t>
            </w:r>
          </w:p>
        </w:tc>
      </w:tr>
      <w:tr w:rsidR="00CD544D" w:rsidRPr="00A343FC" w14:paraId="2FA0D2AD" w14:textId="77777777" w:rsidTr="00CD544D">
        <w:trPr>
          <w:cantSplit/>
          <w:trHeight w:val="606"/>
          <w:jc w:val="center"/>
        </w:trPr>
        <w:tc>
          <w:tcPr>
            <w:tcW w:w="1567" w:type="dxa"/>
            <w:tcBorders>
              <w:top w:val="single" w:sz="4" w:space="0" w:color="auto"/>
              <w:left w:val="nil"/>
              <w:bottom w:val="single" w:sz="4" w:space="0" w:color="auto"/>
              <w:right w:val="nil"/>
            </w:tcBorders>
          </w:tcPr>
          <w:p w14:paraId="102686F7"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 xml:space="preserve"> benefits </w:t>
            </w:r>
          </w:p>
        </w:tc>
        <w:tc>
          <w:tcPr>
            <w:tcW w:w="850" w:type="dxa"/>
            <w:tcBorders>
              <w:top w:val="single" w:sz="4" w:space="0" w:color="auto"/>
              <w:left w:val="nil"/>
              <w:bottom w:val="single" w:sz="4" w:space="0" w:color="auto"/>
              <w:right w:val="nil"/>
            </w:tcBorders>
          </w:tcPr>
          <w:p w14:paraId="31145F70"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-0.067</w:t>
            </w:r>
          </w:p>
        </w:tc>
        <w:tc>
          <w:tcPr>
            <w:tcW w:w="923" w:type="dxa"/>
            <w:tcBorders>
              <w:top w:val="single" w:sz="4" w:space="0" w:color="auto"/>
              <w:left w:val="nil"/>
              <w:bottom w:val="single" w:sz="4" w:space="0" w:color="auto"/>
              <w:right w:val="nil"/>
            </w:tcBorders>
          </w:tcPr>
          <w:p w14:paraId="759E1DE2"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0.065</w:t>
            </w:r>
          </w:p>
        </w:tc>
        <w:tc>
          <w:tcPr>
            <w:tcW w:w="1557" w:type="dxa"/>
            <w:tcBorders>
              <w:top w:val="single" w:sz="4" w:space="0" w:color="auto"/>
              <w:left w:val="nil"/>
              <w:bottom w:val="single" w:sz="4" w:space="0" w:color="auto"/>
              <w:right w:val="nil"/>
            </w:tcBorders>
          </w:tcPr>
          <w:p w14:paraId="4DED4AE8"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-0.035</w:t>
            </w:r>
          </w:p>
        </w:tc>
        <w:tc>
          <w:tcPr>
            <w:tcW w:w="1147" w:type="dxa"/>
            <w:tcBorders>
              <w:top w:val="single" w:sz="4" w:space="0" w:color="auto"/>
              <w:left w:val="nil"/>
              <w:bottom w:val="single" w:sz="4" w:space="0" w:color="auto"/>
              <w:right w:val="nil"/>
            </w:tcBorders>
          </w:tcPr>
          <w:p w14:paraId="235F7E06"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-1.022</w:t>
            </w:r>
          </w:p>
        </w:tc>
        <w:tc>
          <w:tcPr>
            <w:tcW w:w="1153" w:type="dxa"/>
            <w:tcBorders>
              <w:top w:val="single" w:sz="4" w:space="0" w:color="auto"/>
              <w:left w:val="nil"/>
              <w:bottom w:val="single" w:sz="4" w:space="0" w:color="auto"/>
              <w:right w:val="nil"/>
            </w:tcBorders>
          </w:tcPr>
          <w:p w14:paraId="21727A8F"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0.307</w:t>
            </w:r>
          </w:p>
        </w:tc>
        <w:tc>
          <w:tcPr>
            <w:tcW w:w="870" w:type="dxa"/>
            <w:tcBorders>
              <w:top w:val="single" w:sz="4" w:space="0" w:color="auto"/>
              <w:left w:val="nil"/>
              <w:bottom w:val="single" w:sz="4" w:space="0" w:color="auto"/>
              <w:right w:val="nil"/>
            </w:tcBorders>
          </w:tcPr>
          <w:p w14:paraId="3FD47347"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4.099</w:t>
            </w:r>
          </w:p>
        </w:tc>
        <w:tc>
          <w:tcPr>
            <w:tcW w:w="852" w:type="dxa"/>
            <w:tcBorders>
              <w:top w:val="single" w:sz="4" w:space="0" w:color="auto"/>
              <w:left w:val="nil"/>
              <w:bottom w:val="single" w:sz="4" w:space="0" w:color="auto"/>
              <w:right w:val="nil"/>
            </w:tcBorders>
          </w:tcPr>
          <w:p w14:paraId="54572E87"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0.244</w:t>
            </w:r>
          </w:p>
        </w:tc>
      </w:tr>
      <w:tr w:rsidR="00CD544D" w:rsidRPr="00A343FC" w14:paraId="2C98A679" w14:textId="77777777" w:rsidTr="00CD544D">
        <w:trPr>
          <w:cantSplit/>
          <w:trHeight w:val="351"/>
          <w:jc w:val="center"/>
        </w:trPr>
        <w:tc>
          <w:tcPr>
            <w:tcW w:w="1567" w:type="dxa"/>
            <w:tcBorders>
              <w:top w:val="single" w:sz="4" w:space="0" w:color="auto"/>
              <w:left w:val="nil"/>
              <w:bottom w:val="single" w:sz="4" w:space="0" w:color="auto"/>
              <w:right w:val="nil"/>
            </w:tcBorders>
          </w:tcPr>
          <w:p w14:paraId="47BF0453"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 xml:space="preserve">characteristic  </w:t>
            </w:r>
          </w:p>
        </w:tc>
        <w:tc>
          <w:tcPr>
            <w:tcW w:w="850" w:type="dxa"/>
            <w:tcBorders>
              <w:top w:val="single" w:sz="4" w:space="0" w:color="auto"/>
              <w:left w:val="nil"/>
              <w:bottom w:val="single" w:sz="4" w:space="0" w:color="auto"/>
              <w:right w:val="nil"/>
            </w:tcBorders>
          </w:tcPr>
          <w:p w14:paraId="0615B6F4"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0.578</w:t>
            </w:r>
          </w:p>
        </w:tc>
        <w:tc>
          <w:tcPr>
            <w:tcW w:w="923" w:type="dxa"/>
            <w:tcBorders>
              <w:top w:val="single" w:sz="4" w:space="0" w:color="auto"/>
              <w:left w:val="nil"/>
              <w:bottom w:val="single" w:sz="4" w:space="0" w:color="auto"/>
              <w:right w:val="nil"/>
            </w:tcBorders>
          </w:tcPr>
          <w:p w14:paraId="0A18571B"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0.111</w:t>
            </w:r>
          </w:p>
        </w:tc>
        <w:tc>
          <w:tcPr>
            <w:tcW w:w="1557" w:type="dxa"/>
            <w:tcBorders>
              <w:top w:val="single" w:sz="4" w:space="0" w:color="auto"/>
              <w:left w:val="nil"/>
              <w:bottom w:val="single" w:sz="4" w:space="0" w:color="auto"/>
              <w:right w:val="nil"/>
            </w:tcBorders>
          </w:tcPr>
          <w:p w14:paraId="62D25D94"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0.206</w:t>
            </w:r>
          </w:p>
        </w:tc>
        <w:tc>
          <w:tcPr>
            <w:tcW w:w="1147" w:type="dxa"/>
            <w:tcBorders>
              <w:top w:val="single" w:sz="4" w:space="0" w:color="auto"/>
              <w:left w:val="nil"/>
              <w:bottom w:val="single" w:sz="4" w:space="0" w:color="auto"/>
              <w:right w:val="nil"/>
            </w:tcBorders>
          </w:tcPr>
          <w:p w14:paraId="3B5CEE80"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5.211</w:t>
            </w:r>
          </w:p>
        </w:tc>
        <w:tc>
          <w:tcPr>
            <w:tcW w:w="1153" w:type="dxa"/>
            <w:tcBorders>
              <w:top w:val="single" w:sz="4" w:space="0" w:color="auto"/>
              <w:left w:val="nil"/>
              <w:bottom w:val="single" w:sz="4" w:space="0" w:color="auto"/>
              <w:right w:val="nil"/>
            </w:tcBorders>
          </w:tcPr>
          <w:p w14:paraId="77368860"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0.000**</w:t>
            </w:r>
          </w:p>
        </w:tc>
        <w:tc>
          <w:tcPr>
            <w:tcW w:w="870" w:type="dxa"/>
            <w:tcBorders>
              <w:top w:val="single" w:sz="4" w:space="0" w:color="auto"/>
              <w:left w:val="nil"/>
              <w:bottom w:val="single" w:sz="4" w:space="0" w:color="auto"/>
              <w:right w:val="nil"/>
            </w:tcBorders>
          </w:tcPr>
          <w:p w14:paraId="021ACFF4"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5.588</w:t>
            </w:r>
          </w:p>
        </w:tc>
        <w:tc>
          <w:tcPr>
            <w:tcW w:w="852" w:type="dxa"/>
            <w:tcBorders>
              <w:top w:val="single" w:sz="4" w:space="0" w:color="auto"/>
              <w:left w:val="nil"/>
              <w:bottom w:val="single" w:sz="4" w:space="0" w:color="auto"/>
              <w:right w:val="nil"/>
            </w:tcBorders>
          </w:tcPr>
          <w:p w14:paraId="59A86788"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0.179</w:t>
            </w:r>
          </w:p>
        </w:tc>
      </w:tr>
      <w:tr w:rsidR="00CD544D" w:rsidRPr="00A343FC" w14:paraId="394C9FF3" w14:textId="77777777" w:rsidTr="00CD544D">
        <w:trPr>
          <w:cantSplit/>
          <w:trHeight w:val="207"/>
          <w:jc w:val="center"/>
        </w:trPr>
        <w:tc>
          <w:tcPr>
            <w:tcW w:w="1567" w:type="dxa"/>
            <w:tcBorders>
              <w:top w:val="single" w:sz="4" w:space="0" w:color="auto"/>
              <w:left w:val="nil"/>
              <w:bottom w:val="single" w:sz="4" w:space="0" w:color="auto"/>
              <w:right w:val="nil"/>
            </w:tcBorders>
          </w:tcPr>
          <w:p w14:paraId="7737472C"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R</w:t>
            </w:r>
            <w:r w:rsidRPr="00A343FC">
              <w:rPr>
                <w:rFonts w:ascii="TH SarabunPSK" w:eastAsia="Times New Roman" w:hAnsi="TH SarabunPSK" w:cs="TH SarabunPSK"/>
                <w:color w:val="auto"/>
                <w:sz w:val="28"/>
                <w:szCs w:val="28"/>
                <w:vertAlign w:val="superscript"/>
              </w:rPr>
              <w:t xml:space="preserve"> 2</w:t>
            </w:r>
          </w:p>
        </w:tc>
        <w:tc>
          <w:tcPr>
            <w:tcW w:w="7352" w:type="dxa"/>
            <w:gridSpan w:val="7"/>
            <w:tcBorders>
              <w:top w:val="single" w:sz="4" w:space="0" w:color="auto"/>
              <w:left w:val="nil"/>
              <w:bottom w:val="single" w:sz="4" w:space="0" w:color="auto"/>
              <w:right w:val="nil"/>
            </w:tcBorders>
          </w:tcPr>
          <w:p w14:paraId="1EB24D4F"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0.882</w:t>
            </w:r>
          </w:p>
        </w:tc>
      </w:tr>
      <w:tr w:rsidR="00CD544D" w:rsidRPr="00A343FC" w14:paraId="67B64157" w14:textId="77777777" w:rsidTr="00CD544D">
        <w:trPr>
          <w:cantSplit/>
          <w:trHeight w:val="207"/>
          <w:jc w:val="center"/>
        </w:trPr>
        <w:tc>
          <w:tcPr>
            <w:tcW w:w="1567" w:type="dxa"/>
            <w:tcBorders>
              <w:top w:val="single" w:sz="4" w:space="0" w:color="auto"/>
              <w:left w:val="nil"/>
              <w:bottom w:val="single" w:sz="4" w:space="0" w:color="auto"/>
              <w:right w:val="nil"/>
            </w:tcBorders>
          </w:tcPr>
          <w:p w14:paraId="4BA0F55C"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Adjust R</w:t>
            </w:r>
            <w:r w:rsidRPr="00A343FC">
              <w:rPr>
                <w:rFonts w:ascii="TH SarabunPSK" w:eastAsia="Times New Roman" w:hAnsi="TH SarabunPSK" w:cs="TH SarabunPSK"/>
                <w:color w:val="auto"/>
                <w:sz w:val="28"/>
                <w:szCs w:val="28"/>
                <w:vertAlign w:val="superscript"/>
              </w:rPr>
              <w:t xml:space="preserve"> 2</w:t>
            </w:r>
          </w:p>
        </w:tc>
        <w:tc>
          <w:tcPr>
            <w:tcW w:w="7352" w:type="dxa"/>
            <w:gridSpan w:val="7"/>
            <w:tcBorders>
              <w:top w:val="single" w:sz="4" w:space="0" w:color="auto"/>
              <w:left w:val="nil"/>
              <w:bottom w:val="single" w:sz="4" w:space="0" w:color="auto"/>
              <w:right w:val="nil"/>
            </w:tcBorders>
          </w:tcPr>
          <w:p w14:paraId="78F19A38"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0.880</w:t>
            </w:r>
          </w:p>
        </w:tc>
      </w:tr>
      <w:tr w:rsidR="00CD544D" w:rsidRPr="00A343FC" w14:paraId="1061A2F4" w14:textId="77777777" w:rsidTr="00CD544D">
        <w:trPr>
          <w:cantSplit/>
          <w:trHeight w:val="207"/>
          <w:jc w:val="center"/>
        </w:trPr>
        <w:tc>
          <w:tcPr>
            <w:tcW w:w="1567" w:type="dxa"/>
            <w:tcBorders>
              <w:top w:val="single" w:sz="4" w:space="0" w:color="auto"/>
              <w:left w:val="nil"/>
              <w:bottom w:val="single" w:sz="4" w:space="0" w:color="auto"/>
              <w:right w:val="nil"/>
            </w:tcBorders>
          </w:tcPr>
          <w:p w14:paraId="55F58F21"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F</w:t>
            </w:r>
          </w:p>
        </w:tc>
        <w:tc>
          <w:tcPr>
            <w:tcW w:w="7352" w:type="dxa"/>
            <w:gridSpan w:val="7"/>
            <w:tcBorders>
              <w:top w:val="single" w:sz="4" w:space="0" w:color="auto"/>
              <w:left w:val="nil"/>
              <w:bottom w:val="single" w:sz="4" w:space="0" w:color="auto"/>
              <w:right w:val="nil"/>
            </w:tcBorders>
          </w:tcPr>
          <w:p w14:paraId="4880CDBD"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F (</w:t>
            </w:r>
            <w:proofErr w:type="gramStart"/>
            <w:r w:rsidRPr="00A343FC">
              <w:rPr>
                <w:rFonts w:ascii="TH SarabunPSK" w:eastAsia="Times New Roman" w:hAnsi="TH SarabunPSK" w:cs="TH SarabunPSK"/>
                <w:color w:val="auto"/>
                <w:sz w:val="28"/>
                <w:szCs w:val="28"/>
              </w:rPr>
              <w:t>6,420)=</w:t>
            </w:r>
            <w:proofErr w:type="gramEnd"/>
            <w:r w:rsidRPr="00A343FC">
              <w:rPr>
                <w:rFonts w:ascii="TH SarabunPSK" w:eastAsia="Times New Roman" w:hAnsi="TH SarabunPSK" w:cs="TH SarabunPSK"/>
                <w:color w:val="auto"/>
                <w:sz w:val="28"/>
                <w:szCs w:val="28"/>
              </w:rPr>
              <w:t>523.769,p=0.000</w:t>
            </w:r>
          </w:p>
        </w:tc>
      </w:tr>
      <w:tr w:rsidR="00CD544D" w:rsidRPr="00A343FC" w14:paraId="69BED034" w14:textId="77777777" w:rsidTr="00CD544D">
        <w:trPr>
          <w:cantSplit/>
          <w:trHeight w:val="228"/>
          <w:jc w:val="center"/>
        </w:trPr>
        <w:tc>
          <w:tcPr>
            <w:tcW w:w="1567" w:type="dxa"/>
            <w:tcBorders>
              <w:top w:val="single" w:sz="4" w:space="0" w:color="auto"/>
              <w:left w:val="nil"/>
              <w:bottom w:val="single" w:sz="12" w:space="0" w:color="auto"/>
              <w:right w:val="nil"/>
            </w:tcBorders>
          </w:tcPr>
          <w:p w14:paraId="0CB53593"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 xml:space="preserve">D-W price </w:t>
            </w:r>
          </w:p>
        </w:tc>
        <w:tc>
          <w:tcPr>
            <w:tcW w:w="7352" w:type="dxa"/>
            <w:gridSpan w:val="7"/>
            <w:tcBorders>
              <w:top w:val="single" w:sz="4" w:space="0" w:color="auto"/>
              <w:left w:val="nil"/>
              <w:bottom w:val="single" w:sz="12" w:space="0" w:color="auto"/>
              <w:right w:val="nil"/>
            </w:tcBorders>
          </w:tcPr>
          <w:p w14:paraId="1ED4EE18" w14:textId="77777777" w:rsidR="00CD544D" w:rsidRPr="00A343FC" w:rsidRDefault="008759EC">
            <w:pPr>
              <w:pStyle w:val="a4"/>
              <w:kinsoku/>
              <w:autoSpaceDE/>
              <w:autoSpaceDN/>
              <w:adjustRightInd/>
              <w:snapToGrid/>
              <w:spacing w:beforeAutospacing="0" w:afterAutospacing="0"/>
              <w:jc w:val="both"/>
              <w:rPr>
                <w:rFonts w:ascii="TH SarabunPSK" w:eastAsia="Times New Roman" w:hAnsi="TH SarabunPSK" w:cs="TH SarabunPSK"/>
                <w:color w:val="auto"/>
                <w:sz w:val="28"/>
                <w:szCs w:val="28"/>
              </w:rPr>
            </w:pPr>
            <w:r w:rsidRPr="00A343FC">
              <w:rPr>
                <w:rFonts w:ascii="TH SarabunPSK" w:eastAsia="Times New Roman" w:hAnsi="TH SarabunPSK" w:cs="TH SarabunPSK"/>
                <w:color w:val="auto"/>
                <w:sz w:val="28"/>
                <w:szCs w:val="28"/>
              </w:rPr>
              <w:t>1.976</w:t>
            </w:r>
          </w:p>
        </w:tc>
      </w:tr>
    </w:tbl>
    <w:p w14:paraId="584651A7" w14:textId="77777777" w:rsidR="00CD544D" w:rsidRPr="00A343FC" w:rsidRDefault="008759EC">
      <w:pPr>
        <w:widowControl w:val="0"/>
        <w:kinsoku/>
        <w:autoSpaceDE/>
        <w:autoSpaceDN/>
        <w:adjustRightInd/>
        <w:snapToGrid/>
        <w:ind w:firstLineChars="200" w:firstLine="560"/>
        <w:jc w:val="both"/>
        <w:textAlignment w:val="auto"/>
        <w:rPr>
          <w:rFonts w:ascii="TH SarabunPSK" w:eastAsia="Times New Roman" w:hAnsi="TH SarabunPSK" w:cs="TH SarabunPSK"/>
          <w:sz w:val="28"/>
          <w:szCs w:val="28"/>
          <w:lang w:eastAsia="zh-CN"/>
        </w:rPr>
      </w:pPr>
      <w:r w:rsidRPr="00A343FC">
        <w:rPr>
          <w:rFonts w:ascii="TH SarabunPSK" w:eastAsia="Times New Roman" w:hAnsi="TH SarabunPSK" w:cs="TH SarabunPSK"/>
          <w:sz w:val="28"/>
          <w:szCs w:val="28"/>
          <w:lang w:eastAsia="zh-CN"/>
        </w:rPr>
        <w:t>Note: The dependent variable is customer loyalty; *p &lt;0.05 and** p &lt;0.01</w:t>
      </w:r>
    </w:p>
    <w:p w14:paraId="1CB749B0" w14:textId="77777777" w:rsidR="00CD544D" w:rsidRPr="00A343FC" w:rsidRDefault="008759EC">
      <w:pPr>
        <w:widowControl w:val="0"/>
        <w:kinsoku/>
        <w:autoSpaceDE/>
        <w:autoSpaceDN/>
        <w:adjustRightInd/>
        <w:snapToGrid/>
        <w:spacing w:afterLines="21" w:after="50"/>
        <w:ind w:firstLineChars="200" w:firstLine="562"/>
        <w:jc w:val="both"/>
        <w:textAlignment w:val="auto"/>
        <w:rPr>
          <w:rFonts w:ascii="TH SarabunPSK" w:hAnsi="TH SarabunPSK" w:cs="TH SarabunPSK"/>
          <w:sz w:val="28"/>
          <w:szCs w:val="28"/>
        </w:rPr>
      </w:pPr>
      <w:r w:rsidRPr="00A343FC">
        <w:rPr>
          <w:rStyle w:val="a5"/>
          <w:rFonts w:ascii="TH SarabunPSK" w:hAnsi="TH SarabunPSK" w:cs="TH SarabunPSK"/>
          <w:sz w:val="28"/>
          <w:szCs w:val="28"/>
        </w:rPr>
        <w:t xml:space="preserve"> Finding</w:t>
      </w:r>
      <w:r w:rsidRPr="00A343FC">
        <w:rPr>
          <w:rStyle w:val="a5"/>
          <w:rFonts w:ascii="TH SarabunPSK" w:eastAsia="SimSun" w:hAnsi="TH SarabunPSK" w:cs="TH SarabunPSK"/>
          <w:sz w:val="28"/>
          <w:szCs w:val="28"/>
          <w:lang w:eastAsia="zh-CN"/>
        </w:rPr>
        <w:t>s</w:t>
      </w:r>
      <w:r w:rsidRPr="00A343FC">
        <w:rPr>
          <w:rStyle w:val="a5"/>
          <w:rFonts w:ascii="TH SarabunPSK" w:hAnsi="TH SarabunPSK" w:cs="TH SarabunPSK"/>
          <w:sz w:val="28"/>
          <w:szCs w:val="28"/>
        </w:rPr>
        <w:t>:</w:t>
      </w:r>
    </w:p>
    <w:p w14:paraId="3E92AC7F" w14:textId="77777777" w:rsidR="00CD544D" w:rsidRPr="00A343FC" w:rsidRDefault="008759EC">
      <w:pPr>
        <w:pStyle w:val="a4"/>
        <w:spacing w:beforeAutospacing="0" w:afterAutospacing="0"/>
        <w:ind w:firstLineChars="200" w:firstLine="560"/>
        <w:jc w:val="both"/>
        <w:rPr>
          <w:rFonts w:ascii="TH SarabunPSK" w:hAnsi="TH SarabunPSK" w:cs="TH SarabunPSK"/>
          <w:sz w:val="28"/>
          <w:szCs w:val="28"/>
        </w:rPr>
      </w:pPr>
      <w:r w:rsidRPr="00A343FC">
        <w:rPr>
          <w:rFonts w:ascii="TH SarabunPSK" w:hAnsi="TH SarabunPSK" w:cs="TH SarabunPSK"/>
          <w:sz w:val="28"/>
          <w:szCs w:val="28"/>
        </w:rPr>
        <w:t xml:space="preserve">The most critical insight from the study is that </w:t>
      </w:r>
      <w:r w:rsidRPr="0092479E">
        <w:rPr>
          <w:rStyle w:val="a5"/>
          <w:rFonts w:ascii="TH SarabunPSK" w:hAnsi="TH SarabunPSK" w:cs="TH SarabunPSK"/>
          <w:b w:val="0"/>
          <w:bCs/>
          <w:sz w:val="28"/>
          <w:szCs w:val="28"/>
        </w:rPr>
        <w:t>brand personality is the primary driver of customer loyalty for Uniqlo in Shandong Province</w:t>
      </w:r>
      <w:r w:rsidRPr="00A343FC">
        <w:rPr>
          <w:rFonts w:ascii="TH SarabunPSK" w:hAnsi="TH SarabunPSK" w:cs="TH SarabunPSK"/>
          <w:sz w:val="28"/>
          <w:szCs w:val="28"/>
        </w:rPr>
        <w:t xml:space="preserve">. Regression analysis revealed that "personality" had the strongest positive impact (Beta=0.492, p&lt;0.01), significantly outperforming other brand image dimensions. This indicates that consumers' loyalty is most influenced by their perception of Uniqlo as </w:t>
      </w:r>
      <w:r w:rsidRPr="0092479E">
        <w:rPr>
          <w:rStyle w:val="a5"/>
          <w:rFonts w:ascii="TH SarabunPSK" w:hAnsi="TH SarabunPSK" w:cs="TH SarabunPSK"/>
          <w:b w:val="0"/>
          <w:bCs/>
          <w:sz w:val="28"/>
          <w:szCs w:val="28"/>
        </w:rPr>
        <w:t>m</w:t>
      </w:r>
      <w:r w:rsidRPr="0092479E">
        <w:rPr>
          <w:rStyle w:val="a5"/>
          <w:rFonts w:ascii="TH SarabunPSK" w:hAnsi="TH SarabunPSK" w:cs="TH SarabunPSK"/>
          <w:b w:val="0"/>
          <w:bCs/>
          <w:sz w:val="28"/>
          <w:szCs w:val="28"/>
        </w:rPr>
        <w:t>odern, compatible with their self-image, and trend-aligned</w:t>
      </w:r>
      <w:r w:rsidRPr="00A343FC">
        <w:rPr>
          <w:rFonts w:ascii="TH SarabunPSK" w:hAnsi="TH SarabunPSK" w:cs="TH SarabunPSK"/>
          <w:sz w:val="28"/>
          <w:szCs w:val="28"/>
        </w:rPr>
        <w:t>, rather than by functional benefits or value perceptions.</w:t>
      </w:r>
    </w:p>
    <w:p w14:paraId="1BF04986" w14:textId="77777777" w:rsidR="00CD544D" w:rsidRPr="00A343FC" w:rsidRDefault="008759EC">
      <w:pPr>
        <w:pStyle w:val="a4"/>
        <w:spacing w:beforeAutospacing="0" w:afterAutospacing="0"/>
        <w:ind w:firstLineChars="200" w:firstLine="560"/>
        <w:jc w:val="both"/>
        <w:rPr>
          <w:rFonts w:ascii="TH SarabunPSK" w:hAnsi="TH SarabunPSK" w:cs="TH SarabunPSK"/>
          <w:sz w:val="28"/>
          <w:szCs w:val="28"/>
        </w:rPr>
      </w:pPr>
      <w:r w:rsidRPr="0092479E">
        <w:rPr>
          <w:rStyle w:val="a5"/>
          <w:rFonts w:ascii="TH SarabunPSK" w:hAnsi="TH SarabunPSK" w:cs="TH SarabunPSK"/>
          <w:b w:val="0"/>
          <w:bCs/>
          <w:sz w:val="28"/>
          <w:szCs w:val="28"/>
        </w:rPr>
        <w:t>Strategic Implication</w:t>
      </w:r>
      <w:r w:rsidRPr="00A343FC">
        <w:rPr>
          <w:rStyle w:val="a5"/>
          <w:rFonts w:ascii="TH SarabunPSK" w:hAnsi="TH SarabunPSK" w:cs="TH SarabunPSK"/>
          <w:sz w:val="28"/>
          <w:szCs w:val="28"/>
        </w:rPr>
        <w:t>:</w:t>
      </w:r>
      <w:r w:rsidRPr="00A343FC">
        <w:rPr>
          <w:rFonts w:cs="Arial"/>
          <w:sz w:val="28"/>
          <w:szCs w:val="28"/>
        </w:rPr>
        <w:t>​</w:t>
      </w:r>
      <w:r w:rsidRPr="00A343FC">
        <w:rPr>
          <w:rFonts w:ascii="TH SarabunPSK" w:hAnsi="TH SarabunPSK" w:cs="TH SarabunPSK"/>
          <w:sz w:val="28"/>
          <w:szCs w:val="28"/>
        </w:rPr>
        <w:t xml:space="preserve"> Uniqlo should prioritize strengthening and communicating its </w:t>
      </w:r>
      <w:r w:rsidRPr="0092479E">
        <w:rPr>
          <w:rStyle w:val="a5"/>
          <w:rFonts w:ascii="TH SarabunPSK" w:hAnsi="TH SarabunPSK" w:cs="TH SarabunPSK"/>
          <w:b w:val="0"/>
          <w:bCs/>
          <w:sz w:val="28"/>
          <w:szCs w:val="28"/>
        </w:rPr>
        <w:t>modern, relatable brand personality</w:t>
      </w:r>
      <w:r w:rsidRPr="0092479E">
        <w:rPr>
          <w:rFonts w:cs="Arial"/>
          <w:b/>
          <w:bCs/>
          <w:sz w:val="28"/>
          <w:szCs w:val="28"/>
        </w:rPr>
        <w:t>​</w:t>
      </w:r>
      <w:r w:rsidRPr="00A343FC">
        <w:rPr>
          <w:rFonts w:ascii="TH SarabunPSK" w:hAnsi="TH SarabunPSK" w:cs="TH SarabunPSK"/>
          <w:sz w:val="28"/>
          <w:szCs w:val="28"/>
        </w:rPr>
        <w:t xml:space="preserve"> in Shandong's mar</w:t>
      </w:r>
      <w:r w:rsidRPr="00A343FC">
        <w:rPr>
          <w:rFonts w:ascii="TH SarabunPSK" w:hAnsi="TH SarabunPSK" w:cs="TH SarabunPSK"/>
          <w:sz w:val="28"/>
          <w:szCs w:val="28"/>
        </w:rPr>
        <w:t>ket, as this dimension directly and powerfully enhances customer retention and advocacy.</w:t>
      </w:r>
    </w:p>
    <w:p w14:paraId="6C4154CC" w14:textId="77777777" w:rsidR="00CD544D" w:rsidRPr="00A343FC" w:rsidRDefault="008759EC">
      <w:pPr>
        <w:pStyle w:val="a4"/>
        <w:spacing w:beforeAutospacing="0" w:afterAutospacing="0"/>
        <w:jc w:val="both"/>
        <w:rPr>
          <w:rFonts w:ascii="TH SarabunPSK" w:eastAsia="SimSun" w:hAnsi="TH SarabunPSK" w:cs="TH SarabunPSK"/>
          <w:color w:val="4F81BD" w:themeColor="accent1"/>
          <w:sz w:val="28"/>
          <w:szCs w:val="28"/>
        </w:rPr>
      </w:pPr>
      <w:r w:rsidRPr="00A343FC">
        <w:rPr>
          <w:rFonts w:ascii="TH SarabunPSK" w:eastAsia="SimSun" w:hAnsi="TH SarabunPSK" w:cs="TH SarabunPSK"/>
          <w:color w:val="4F81BD" w:themeColor="accent1"/>
          <w:sz w:val="28"/>
          <w:szCs w:val="28"/>
        </w:rPr>
        <w:t>Discussion and conclusion</w:t>
      </w:r>
    </w:p>
    <w:p w14:paraId="215EFC04" w14:textId="77777777" w:rsidR="00CD544D" w:rsidRPr="00A343FC" w:rsidRDefault="008759EC">
      <w:pPr>
        <w:pStyle w:val="a4"/>
        <w:spacing w:beforeAutospacing="0" w:afterAutospacing="0"/>
        <w:ind w:firstLineChars="200" w:firstLine="562"/>
        <w:jc w:val="both"/>
        <w:rPr>
          <w:rFonts w:ascii="TH SarabunPSK" w:hAnsi="TH SarabunPSK" w:cs="TH SarabunPSK"/>
          <w:sz w:val="28"/>
          <w:szCs w:val="28"/>
        </w:rPr>
      </w:pPr>
      <w:r w:rsidRPr="00A343FC">
        <w:rPr>
          <w:rStyle w:val="a5"/>
          <w:rFonts w:ascii="TH SarabunPSK" w:hAnsi="TH SarabunPSK" w:cs="TH SarabunPSK"/>
          <w:sz w:val="28"/>
          <w:szCs w:val="28"/>
        </w:rPr>
        <w:t xml:space="preserve"> </w:t>
      </w:r>
      <w:r w:rsidRPr="0092479E">
        <w:rPr>
          <w:rStyle w:val="a5"/>
          <w:rFonts w:ascii="TH SarabunPSK" w:hAnsi="TH SarabunPSK" w:cs="TH SarabunPSK"/>
          <w:b w:val="0"/>
          <w:bCs/>
          <w:sz w:val="28"/>
          <w:szCs w:val="28"/>
        </w:rPr>
        <w:t>Demographics:</w:t>
      </w:r>
      <w:r w:rsidRPr="0092479E">
        <w:rPr>
          <w:rFonts w:cs="Arial"/>
          <w:b/>
          <w:bCs/>
          <w:sz w:val="28"/>
          <w:szCs w:val="28"/>
        </w:rPr>
        <w:t>​</w:t>
      </w:r>
      <w:r w:rsidRPr="00A343FC">
        <w:rPr>
          <w:rFonts w:ascii="TH SarabunPSK" w:hAnsi="TH SarabunPSK" w:cs="TH SarabunPSK"/>
          <w:sz w:val="28"/>
          <w:szCs w:val="28"/>
        </w:rPr>
        <w:t xml:space="preserve"> Uniqlo's core customer base in Shandong is predominantly </w:t>
      </w:r>
      <w:r w:rsidRPr="0092479E">
        <w:rPr>
          <w:rStyle w:val="a5"/>
          <w:rFonts w:ascii="TH SarabunPSK" w:hAnsi="TH SarabunPSK" w:cs="TH SarabunPSK"/>
          <w:b w:val="0"/>
          <w:bCs/>
          <w:sz w:val="28"/>
          <w:szCs w:val="28"/>
        </w:rPr>
        <w:t>middle-income, middle-educated, young-to-middle-aged women</w:t>
      </w:r>
      <w:r w:rsidRPr="0092479E">
        <w:rPr>
          <w:rFonts w:ascii="TH SarabunPSK" w:hAnsi="TH SarabunPSK" w:cs="TH SarabunPSK"/>
          <w:b/>
          <w:bCs/>
          <w:sz w:val="28"/>
          <w:szCs w:val="28"/>
        </w:rPr>
        <w:t xml:space="preserve">. </w:t>
      </w:r>
      <w:r w:rsidRPr="00A343FC">
        <w:rPr>
          <w:rFonts w:ascii="TH SarabunPSK" w:hAnsi="TH SarabunPSK" w:cs="TH SarabunPSK"/>
          <w:sz w:val="28"/>
          <w:szCs w:val="28"/>
        </w:rPr>
        <w:t>This pro</w:t>
      </w:r>
      <w:r w:rsidRPr="00A343FC">
        <w:rPr>
          <w:rFonts w:ascii="TH SarabunPSK" w:hAnsi="TH SarabunPSK" w:cs="TH SarabunPSK"/>
          <w:sz w:val="28"/>
          <w:szCs w:val="28"/>
        </w:rPr>
        <w:t>file should guide localized strategy.</w:t>
      </w:r>
    </w:p>
    <w:p w14:paraId="53F6DA20" w14:textId="77777777" w:rsidR="00CD544D" w:rsidRPr="00A343FC" w:rsidRDefault="008759EC">
      <w:pPr>
        <w:pStyle w:val="a4"/>
        <w:spacing w:beforeAutospacing="0" w:afterAutospacing="0"/>
        <w:ind w:firstLineChars="200" w:firstLine="560"/>
        <w:jc w:val="both"/>
        <w:rPr>
          <w:rFonts w:ascii="TH SarabunPSK" w:hAnsi="TH SarabunPSK" w:cs="TH SarabunPSK"/>
          <w:sz w:val="28"/>
          <w:szCs w:val="28"/>
        </w:rPr>
      </w:pPr>
      <w:r w:rsidRPr="0092479E">
        <w:rPr>
          <w:rStyle w:val="a5"/>
          <w:rFonts w:ascii="TH SarabunPSK" w:hAnsi="TH SarabunPSK" w:cs="TH SarabunPSK"/>
          <w:b w:val="0"/>
          <w:bCs/>
          <w:sz w:val="28"/>
          <w:szCs w:val="28"/>
        </w:rPr>
        <w:t>Descriptive Stats:</w:t>
      </w:r>
      <w:r w:rsidRPr="0092479E">
        <w:rPr>
          <w:rFonts w:cs="Arial"/>
          <w:b/>
          <w:bCs/>
          <w:sz w:val="28"/>
          <w:szCs w:val="28"/>
        </w:rPr>
        <w:t>​</w:t>
      </w:r>
      <w:r w:rsidRPr="00A343FC">
        <w:rPr>
          <w:rFonts w:ascii="TH SarabunPSK" w:hAnsi="TH SarabunPSK" w:cs="TH SarabunPSK"/>
          <w:sz w:val="28"/>
          <w:szCs w:val="28"/>
        </w:rPr>
        <w:t xml:space="preserve"> Brand image perceptions are moderately positive (scores: 2.778-3.450).</w:t>
      </w:r>
    </w:p>
    <w:p w14:paraId="401AF210" w14:textId="77777777" w:rsidR="00CD544D" w:rsidRPr="00A343FC" w:rsidRDefault="008759EC">
      <w:pPr>
        <w:pStyle w:val="a4"/>
        <w:spacing w:beforeAutospacing="0" w:afterAutospacing="0"/>
        <w:ind w:firstLineChars="200" w:firstLine="560"/>
        <w:jc w:val="both"/>
        <w:rPr>
          <w:rFonts w:ascii="TH SarabunPSK" w:hAnsi="TH SarabunPSK" w:cs="TH SarabunPSK"/>
          <w:sz w:val="28"/>
          <w:szCs w:val="28"/>
        </w:rPr>
      </w:pPr>
      <w:r w:rsidRPr="0092479E">
        <w:rPr>
          <w:rStyle w:val="a5"/>
          <w:rFonts w:ascii="TH SarabunPSK" w:hAnsi="TH SarabunPSK" w:cs="TH SarabunPSK"/>
          <w:b w:val="0"/>
          <w:bCs/>
          <w:sz w:val="28"/>
          <w:szCs w:val="28"/>
        </w:rPr>
        <w:t>Strengths:</w:t>
      </w:r>
      <w:r w:rsidRPr="0092479E">
        <w:rPr>
          <w:rFonts w:cs="Arial"/>
          <w:b/>
          <w:bCs/>
          <w:sz w:val="28"/>
          <w:szCs w:val="28"/>
        </w:rPr>
        <w:t>​</w:t>
      </w:r>
      <w:r w:rsidRPr="0092479E">
        <w:rPr>
          <w:rFonts w:ascii="TH SarabunPSK" w:hAnsi="TH SarabunPSK" w:cs="TH SarabunPSK"/>
          <w:b/>
          <w:bCs/>
          <w:sz w:val="28"/>
          <w:szCs w:val="28"/>
        </w:rPr>
        <w:t xml:space="preserve"> </w:t>
      </w:r>
      <w:r w:rsidRPr="0092479E">
        <w:rPr>
          <w:rStyle w:val="a5"/>
          <w:rFonts w:ascii="TH SarabunPSK" w:hAnsi="TH SarabunPSK" w:cs="TH SarabunPSK"/>
          <w:b w:val="0"/>
          <w:bCs/>
          <w:sz w:val="28"/>
          <w:szCs w:val="28"/>
        </w:rPr>
        <w:t>Personality</w:t>
      </w:r>
      <w:r w:rsidRPr="00A343FC">
        <w:rPr>
          <w:rFonts w:cs="Arial"/>
          <w:sz w:val="28"/>
          <w:szCs w:val="28"/>
        </w:rPr>
        <w:t>​</w:t>
      </w:r>
      <w:r w:rsidRPr="00A343FC">
        <w:rPr>
          <w:rFonts w:ascii="TH SarabunPSK" w:hAnsi="TH SarabunPSK" w:cs="TH SarabunPSK"/>
          <w:sz w:val="28"/>
          <w:szCs w:val="28"/>
        </w:rPr>
        <w:t xml:space="preserve"> (modernity, self-compatibility) and perceived </w:t>
      </w:r>
      <w:r w:rsidRPr="00A343FC">
        <w:rPr>
          <w:rStyle w:val="a5"/>
          <w:rFonts w:ascii="TH SarabunPSK" w:hAnsi="TH SarabunPSK" w:cs="TH SarabunPSK"/>
          <w:sz w:val="28"/>
          <w:szCs w:val="28"/>
        </w:rPr>
        <w:t>uniqueness</w:t>
      </w:r>
      <w:r w:rsidRPr="00A343FC">
        <w:rPr>
          <w:rFonts w:cs="Arial"/>
          <w:sz w:val="28"/>
          <w:szCs w:val="28"/>
        </w:rPr>
        <w:t>​</w:t>
      </w:r>
      <w:r w:rsidRPr="00A343FC">
        <w:rPr>
          <w:rFonts w:ascii="TH SarabunPSK" w:hAnsi="TH SarabunPSK" w:cs="TH SarabunPSK"/>
          <w:sz w:val="28"/>
          <w:szCs w:val="28"/>
        </w:rPr>
        <w:t xml:space="preserve"> are top-rated.</w:t>
      </w:r>
    </w:p>
    <w:p w14:paraId="64C533FD" w14:textId="77777777" w:rsidR="00CD544D" w:rsidRPr="00A343FC" w:rsidRDefault="008759EC">
      <w:pPr>
        <w:pStyle w:val="a4"/>
        <w:spacing w:beforeAutospacing="0" w:afterAutospacing="0"/>
        <w:ind w:firstLineChars="200" w:firstLine="560"/>
        <w:jc w:val="both"/>
        <w:rPr>
          <w:rFonts w:ascii="TH SarabunPSK" w:hAnsi="TH SarabunPSK" w:cs="TH SarabunPSK"/>
          <w:sz w:val="28"/>
          <w:szCs w:val="28"/>
        </w:rPr>
      </w:pPr>
      <w:r w:rsidRPr="0092479E">
        <w:rPr>
          <w:rStyle w:val="a5"/>
          <w:rFonts w:ascii="TH SarabunPSK" w:hAnsi="TH SarabunPSK" w:cs="TH SarabunPSK"/>
          <w:b w:val="0"/>
          <w:bCs/>
          <w:sz w:val="28"/>
          <w:szCs w:val="28"/>
        </w:rPr>
        <w:t>Weaknesses:</w:t>
      </w:r>
      <w:r w:rsidRPr="0092479E">
        <w:rPr>
          <w:rFonts w:cs="Arial"/>
          <w:b/>
          <w:bCs/>
          <w:sz w:val="28"/>
          <w:szCs w:val="28"/>
        </w:rPr>
        <w:t>​</w:t>
      </w:r>
      <w:r w:rsidRPr="0092479E">
        <w:rPr>
          <w:rFonts w:ascii="TH SarabunPSK" w:hAnsi="TH SarabunPSK" w:cs="TH SarabunPSK"/>
          <w:b/>
          <w:bCs/>
          <w:sz w:val="28"/>
          <w:szCs w:val="28"/>
        </w:rPr>
        <w:t xml:space="preserve"> </w:t>
      </w:r>
      <w:r w:rsidRPr="0092479E">
        <w:rPr>
          <w:rStyle w:val="a5"/>
          <w:rFonts w:ascii="TH SarabunPSK" w:hAnsi="TH SarabunPSK" w:cs="TH SarabunPSK"/>
          <w:b w:val="0"/>
          <w:bCs/>
          <w:sz w:val="28"/>
          <w:szCs w:val="28"/>
        </w:rPr>
        <w:t>Reputation</w:t>
      </w:r>
      <w:r w:rsidRPr="0092479E">
        <w:rPr>
          <w:rFonts w:cs="Arial"/>
          <w:b/>
          <w:bCs/>
          <w:sz w:val="28"/>
          <w:szCs w:val="28"/>
        </w:rPr>
        <w:t>​</w:t>
      </w:r>
      <w:r w:rsidRPr="00A343FC">
        <w:rPr>
          <w:rFonts w:ascii="TH SarabunPSK" w:hAnsi="TH SarabunPSK" w:cs="TH SarabunPSK"/>
          <w:sz w:val="28"/>
          <w:szCs w:val="28"/>
        </w:rPr>
        <w:t xml:space="preserve"> and </w:t>
      </w:r>
      <w:r w:rsidRPr="0092479E">
        <w:rPr>
          <w:rStyle w:val="a5"/>
          <w:rFonts w:ascii="TH SarabunPSK" w:hAnsi="TH SarabunPSK" w:cs="TH SarabunPSK"/>
          <w:b w:val="0"/>
          <w:bCs/>
          <w:sz w:val="28"/>
          <w:szCs w:val="28"/>
        </w:rPr>
        <w:t>quality-price value</w:t>
      </w:r>
      <w:r w:rsidRPr="00A343FC">
        <w:rPr>
          <w:rFonts w:cs="Arial"/>
          <w:sz w:val="28"/>
          <w:szCs w:val="28"/>
        </w:rPr>
        <w:t>​</w:t>
      </w:r>
      <w:r w:rsidRPr="00A343FC">
        <w:rPr>
          <w:rFonts w:ascii="TH SarabunPSK" w:hAnsi="TH SarabunPSK" w:cs="TH SarabunPSK"/>
          <w:sz w:val="28"/>
          <w:szCs w:val="28"/>
        </w:rPr>
        <w:t xml:space="preserve"> perceptions are relatively low.</w:t>
      </w:r>
    </w:p>
    <w:p w14:paraId="7C686B7D" w14:textId="77777777" w:rsidR="00CD544D" w:rsidRPr="00A343FC" w:rsidRDefault="008759EC">
      <w:pPr>
        <w:pStyle w:val="a4"/>
        <w:spacing w:beforeAutospacing="0" w:afterAutospacing="0"/>
        <w:ind w:firstLineChars="200" w:firstLine="560"/>
        <w:jc w:val="both"/>
        <w:rPr>
          <w:rFonts w:ascii="TH SarabunPSK" w:hAnsi="TH SarabunPSK" w:cs="TH SarabunPSK"/>
          <w:sz w:val="28"/>
          <w:szCs w:val="28"/>
        </w:rPr>
      </w:pPr>
      <w:r w:rsidRPr="0092479E">
        <w:rPr>
          <w:rStyle w:val="a5"/>
          <w:rFonts w:ascii="TH SarabunPSK" w:hAnsi="TH SarabunPSK" w:cs="TH SarabunPSK"/>
          <w:b w:val="0"/>
          <w:bCs/>
          <w:sz w:val="28"/>
          <w:szCs w:val="28"/>
        </w:rPr>
        <w:t>Mixed</w:t>
      </w:r>
      <w:r w:rsidRPr="00A343FC">
        <w:rPr>
          <w:rStyle w:val="a5"/>
          <w:rFonts w:ascii="TH SarabunPSK" w:hAnsi="TH SarabunPSK" w:cs="TH SarabunPSK"/>
          <w:sz w:val="28"/>
          <w:szCs w:val="28"/>
        </w:rPr>
        <w:t>:</w:t>
      </w:r>
      <w:r w:rsidRPr="00A343FC">
        <w:rPr>
          <w:rFonts w:cs="Arial"/>
          <w:sz w:val="28"/>
          <w:szCs w:val="28"/>
        </w:rPr>
        <w:t>​</w:t>
      </w:r>
      <w:r w:rsidRPr="00A343FC">
        <w:rPr>
          <w:rFonts w:ascii="TH SarabunPSK" w:hAnsi="TH SarabunPSK" w:cs="TH SarabunPSK"/>
          <w:sz w:val="28"/>
          <w:szCs w:val="28"/>
        </w:rPr>
        <w:t xml:space="preserve"> Cultural alignment with Shandong showed </w:t>
      </w:r>
      <w:r w:rsidRPr="0092479E">
        <w:rPr>
          <w:rStyle w:val="a5"/>
          <w:rFonts w:ascii="TH SarabunPSK" w:hAnsi="TH SarabunPSK" w:cs="TH SarabunPSK"/>
          <w:b w:val="0"/>
          <w:bCs/>
          <w:sz w:val="28"/>
          <w:szCs w:val="28"/>
        </w:rPr>
        <w:t>divergent views</w:t>
      </w:r>
      <w:r w:rsidRPr="00A343FC">
        <w:rPr>
          <w:rFonts w:cs="Arial"/>
          <w:sz w:val="28"/>
          <w:szCs w:val="28"/>
        </w:rPr>
        <w:t>​</w:t>
      </w:r>
      <w:r w:rsidRPr="00A343FC">
        <w:rPr>
          <w:rFonts w:ascii="TH SarabunPSK" w:hAnsi="TH SarabunPSK" w:cs="TH SarabunPSK"/>
          <w:sz w:val="28"/>
          <w:szCs w:val="28"/>
        </w:rPr>
        <w:t xml:space="preserve"> (high standard deviation).</w:t>
      </w:r>
    </w:p>
    <w:p w14:paraId="4CF0A0E8" w14:textId="77777777" w:rsidR="00CD544D" w:rsidRPr="00A343FC" w:rsidRDefault="008759EC">
      <w:pPr>
        <w:pStyle w:val="a4"/>
        <w:spacing w:beforeAutospacing="0" w:afterAutospacing="0"/>
        <w:ind w:firstLineChars="200" w:firstLine="560"/>
        <w:jc w:val="both"/>
        <w:rPr>
          <w:rFonts w:ascii="TH SarabunPSK" w:hAnsi="TH SarabunPSK" w:cs="TH SarabunPSK"/>
          <w:sz w:val="28"/>
          <w:szCs w:val="28"/>
        </w:rPr>
      </w:pPr>
      <w:r w:rsidRPr="0092479E">
        <w:rPr>
          <w:rStyle w:val="a5"/>
          <w:rFonts w:ascii="TH SarabunPSK" w:hAnsi="TH SarabunPSK" w:cs="TH SarabunPSK"/>
          <w:b w:val="0"/>
          <w:bCs/>
          <w:sz w:val="28"/>
          <w:szCs w:val="28"/>
        </w:rPr>
        <w:t>Hypothesis Testing</w:t>
      </w:r>
      <w:r w:rsidRPr="00A343FC">
        <w:rPr>
          <w:rStyle w:val="a5"/>
          <w:rFonts w:ascii="TH SarabunPSK" w:hAnsi="TH SarabunPSK" w:cs="TH SarabunPSK"/>
          <w:sz w:val="28"/>
          <w:szCs w:val="28"/>
        </w:rPr>
        <w:t>:</w:t>
      </w:r>
      <w:r w:rsidRPr="00A343FC">
        <w:rPr>
          <w:rFonts w:cs="Arial"/>
          <w:sz w:val="28"/>
          <w:szCs w:val="28"/>
        </w:rPr>
        <w:t>​</w:t>
      </w:r>
      <w:r w:rsidRPr="00A343FC">
        <w:rPr>
          <w:rFonts w:ascii="TH SarabunPSK" w:hAnsi="TH SarabunPSK" w:cs="TH SarabunPSK"/>
          <w:sz w:val="28"/>
          <w:szCs w:val="28"/>
        </w:rPr>
        <w:t xml:space="preserve"> The regression model (R²=0.882) shows:</w:t>
      </w:r>
    </w:p>
    <w:p w14:paraId="4659BFEB" w14:textId="77777777" w:rsidR="00CD544D" w:rsidRPr="00A343FC" w:rsidRDefault="008759EC">
      <w:pPr>
        <w:pStyle w:val="a4"/>
        <w:spacing w:beforeAutospacing="0" w:afterAutospacing="0"/>
        <w:ind w:firstLineChars="200" w:firstLine="560"/>
        <w:jc w:val="both"/>
        <w:rPr>
          <w:rFonts w:ascii="TH SarabunPSK" w:hAnsi="TH SarabunPSK" w:cs="TH SarabunPSK"/>
          <w:sz w:val="28"/>
          <w:szCs w:val="28"/>
        </w:rPr>
      </w:pPr>
      <w:r w:rsidRPr="0092479E">
        <w:rPr>
          <w:rStyle w:val="a5"/>
          <w:rFonts w:ascii="TH SarabunPSK" w:hAnsi="TH SarabunPSK" w:cs="TH SarabunPSK"/>
          <w:b w:val="0"/>
          <w:bCs/>
          <w:sz w:val="28"/>
          <w:szCs w:val="28"/>
        </w:rPr>
        <w:lastRenderedPageBreak/>
        <w:t>Significant drivers of loyalty:</w:t>
      </w:r>
      <w:r w:rsidRPr="0092479E">
        <w:rPr>
          <w:rFonts w:cs="Arial"/>
          <w:b/>
          <w:bCs/>
          <w:sz w:val="28"/>
          <w:szCs w:val="28"/>
        </w:rPr>
        <w:t>​</w:t>
      </w:r>
      <w:r w:rsidRPr="0092479E">
        <w:rPr>
          <w:rFonts w:ascii="TH SarabunPSK" w:hAnsi="TH SarabunPSK" w:cs="TH SarabunPSK"/>
          <w:b/>
          <w:bCs/>
          <w:sz w:val="28"/>
          <w:szCs w:val="28"/>
        </w:rPr>
        <w:t xml:space="preserve"> </w:t>
      </w:r>
      <w:r w:rsidRPr="0092479E">
        <w:rPr>
          <w:rStyle w:val="a5"/>
          <w:rFonts w:ascii="TH SarabunPSK" w:hAnsi="TH SarabunPSK" w:cs="TH SarabunPSK"/>
          <w:b w:val="0"/>
          <w:bCs/>
          <w:sz w:val="28"/>
          <w:szCs w:val="28"/>
        </w:rPr>
        <w:t>Personality</w:t>
      </w:r>
      <w:r w:rsidRPr="0092479E">
        <w:rPr>
          <w:rFonts w:cs="Arial"/>
          <w:b/>
          <w:bCs/>
          <w:sz w:val="28"/>
          <w:szCs w:val="28"/>
        </w:rPr>
        <w:t>​</w:t>
      </w:r>
      <w:r w:rsidRPr="00A343FC">
        <w:rPr>
          <w:rFonts w:ascii="TH SarabunPSK" w:hAnsi="TH SarabunPSK" w:cs="TH SarabunPSK"/>
          <w:sz w:val="28"/>
          <w:szCs w:val="28"/>
        </w:rPr>
        <w:t xml:space="preserve"> (stro</w:t>
      </w:r>
      <w:r w:rsidRPr="00A343FC">
        <w:rPr>
          <w:rFonts w:ascii="TH SarabunPSK" w:hAnsi="TH SarabunPSK" w:cs="TH SarabunPSK"/>
          <w:sz w:val="28"/>
          <w:szCs w:val="28"/>
        </w:rPr>
        <w:t xml:space="preserve">ngest, Beta=0.492), </w:t>
      </w:r>
      <w:r w:rsidRPr="0092479E">
        <w:rPr>
          <w:rStyle w:val="a5"/>
          <w:rFonts w:ascii="TH SarabunPSK" w:hAnsi="TH SarabunPSK" w:cs="TH SarabunPSK"/>
          <w:b w:val="0"/>
          <w:bCs/>
          <w:sz w:val="28"/>
          <w:szCs w:val="28"/>
        </w:rPr>
        <w:t>Culture</w:t>
      </w:r>
      <w:r w:rsidRPr="00A343FC">
        <w:rPr>
          <w:rFonts w:cs="Arial"/>
          <w:sz w:val="28"/>
          <w:szCs w:val="28"/>
        </w:rPr>
        <w:t>​</w:t>
      </w:r>
      <w:r w:rsidRPr="00A343FC">
        <w:rPr>
          <w:rFonts w:ascii="TH SarabunPSK" w:hAnsi="TH SarabunPSK" w:cs="TH SarabunPSK"/>
          <w:sz w:val="28"/>
          <w:szCs w:val="28"/>
        </w:rPr>
        <w:t xml:space="preserve"> (Beta=0.358), and </w:t>
      </w:r>
      <w:r w:rsidRPr="0092479E">
        <w:rPr>
          <w:rStyle w:val="a5"/>
          <w:rFonts w:ascii="TH SarabunPSK" w:hAnsi="TH SarabunPSK" w:cs="TH SarabunPSK"/>
          <w:b w:val="0"/>
          <w:bCs/>
          <w:sz w:val="28"/>
          <w:szCs w:val="28"/>
        </w:rPr>
        <w:t>Characteristics</w:t>
      </w:r>
      <w:r w:rsidRPr="00A343FC">
        <w:rPr>
          <w:rFonts w:cs="Arial"/>
          <w:sz w:val="28"/>
          <w:szCs w:val="28"/>
        </w:rPr>
        <w:t>​</w:t>
      </w:r>
      <w:r w:rsidRPr="00A343FC">
        <w:rPr>
          <w:rFonts w:ascii="TH SarabunPSK" w:hAnsi="TH SarabunPSK" w:cs="TH SarabunPSK"/>
          <w:sz w:val="28"/>
          <w:szCs w:val="28"/>
        </w:rPr>
        <w:t xml:space="preserve"> (Beta=0.206).</w:t>
      </w:r>
    </w:p>
    <w:p w14:paraId="7C2479D4" w14:textId="77777777" w:rsidR="00CD544D" w:rsidRPr="00A343FC" w:rsidRDefault="008759EC">
      <w:pPr>
        <w:pStyle w:val="a4"/>
        <w:spacing w:beforeAutospacing="0" w:afterAutospacing="0"/>
        <w:ind w:firstLineChars="200" w:firstLine="560"/>
        <w:jc w:val="both"/>
        <w:rPr>
          <w:rFonts w:ascii="TH SarabunPSK" w:hAnsi="TH SarabunPSK" w:cs="TH SarabunPSK"/>
          <w:sz w:val="28"/>
          <w:szCs w:val="28"/>
        </w:rPr>
      </w:pPr>
      <w:r w:rsidRPr="0092479E">
        <w:rPr>
          <w:rStyle w:val="a5"/>
          <w:rFonts w:ascii="TH SarabunPSK" w:hAnsi="TH SarabunPSK" w:cs="TH SarabunPSK"/>
          <w:b w:val="0"/>
          <w:bCs/>
          <w:sz w:val="28"/>
          <w:szCs w:val="28"/>
        </w:rPr>
        <w:t>Non-significant factors:</w:t>
      </w:r>
      <w:r w:rsidRPr="0092479E">
        <w:rPr>
          <w:rFonts w:cs="Arial"/>
          <w:b/>
          <w:bCs/>
          <w:sz w:val="28"/>
          <w:szCs w:val="28"/>
        </w:rPr>
        <w:t>​</w:t>
      </w:r>
      <w:r w:rsidRPr="0092479E">
        <w:rPr>
          <w:rFonts w:ascii="TH SarabunPSK" w:hAnsi="TH SarabunPSK" w:cs="TH SarabunPSK"/>
          <w:b/>
          <w:bCs/>
          <w:sz w:val="28"/>
          <w:szCs w:val="28"/>
        </w:rPr>
        <w:t xml:space="preserve"> </w:t>
      </w:r>
      <w:r w:rsidRPr="0092479E">
        <w:rPr>
          <w:rStyle w:val="a5"/>
          <w:rFonts w:ascii="TH SarabunPSK" w:hAnsi="TH SarabunPSK" w:cs="TH SarabunPSK"/>
          <w:b w:val="0"/>
          <w:bCs/>
          <w:sz w:val="28"/>
          <w:szCs w:val="28"/>
        </w:rPr>
        <w:t>Customers</w:t>
      </w:r>
      <w:r w:rsidRPr="00A343FC">
        <w:rPr>
          <w:rFonts w:cs="Arial"/>
          <w:sz w:val="28"/>
          <w:szCs w:val="28"/>
        </w:rPr>
        <w:t>​</w:t>
      </w:r>
      <w:r w:rsidRPr="00A343FC">
        <w:rPr>
          <w:rFonts w:ascii="TH SarabunPSK" w:hAnsi="TH SarabunPSK" w:cs="TH SarabunPSK"/>
          <w:sz w:val="28"/>
          <w:szCs w:val="28"/>
        </w:rPr>
        <w:t xml:space="preserve"> (Beta=0.033), </w:t>
      </w:r>
      <w:r w:rsidRPr="0092479E">
        <w:rPr>
          <w:rStyle w:val="a5"/>
          <w:rFonts w:ascii="TH SarabunPSK" w:hAnsi="TH SarabunPSK" w:cs="TH SarabunPSK"/>
          <w:b w:val="0"/>
          <w:bCs/>
          <w:sz w:val="28"/>
          <w:szCs w:val="28"/>
        </w:rPr>
        <w:t>Value</w:t>
      </w:r>
      <w:r w:rsidRPr="00A343FC">
        <w:rPr>
          <w:rFonts w:cs="Arial"/>
          <w:sz w:val="28"/>
          <w:szCs w:val="28"/>
        </w:rPr>
        <w:t>​</w:t>
      </w:r>
      <w:r w:rsidRPr="00A343FC">
        <w:rPr>
          <w:rFonts w:ascii="TH SarabunPSK" w:hAnsi="TH SarabunPSK" w:cs="TH SarabunPSK"/>
          <w:sz w:val="28"/>
          <w:szCs w:val="28"/>
        </w:rPr>
        <w:t xml:space="preserve"> (Beta=-0.013), and </w:t>
      </w:r>
      <w:r w:rsidRPr="0092479E">
        <w:rPr>
          <w:rStyle w:val="a5"/>
          <w:rFonts w:ascii="TH SarabunPSK" w:hAnsi="TH SarabunPSK" w:cs="TH SarabunPSK"/>
          <w:b w:val="0"/>
          <w:bCs/>
          <w:sz w:val="28"/>
          <w:szCs w:val="28"/>
        </w:rPr>
        <w:t>Benefits</w:t>
      </w:r>
      <w:r w:rsidRPr="00A343FC">
        <w:rPr>
          <w:rFonts w:cs="Arial"/>
          <w:sz w:val="28"/>
          <w:szCs w:val="28"/>
        </w:rPr>
        <w:t>​</w:t>
      </w:r>
      <w:r w:rsidRPr="00A343FC">
        <w:rPr>
          <w:rFonts w:ascii="TH SarabunPSK" w:hAnsi="TH SarabunPSK" w:cs="TH SarabunPSK"/>
          <w:sz w:val="28"/>
          <w:szCs w:val="28"/>
        </w:rPr>
        <w:t xml:space="preserve"> (Beta=-0.035).</w:t>
      </w:r>
    </w:p>
    <w:p w14:paraId="1E62A398" w14:textId="77777777" w:rsidR="00CD544D" w:rsidRPr="00A343FC" w:rsidRDefault="008759EC">
      <w:pPr>
        <w:pStyle w:val="a4"/>
        <w:spacing w:beforeAutospacing="0" w:afterAutospacing="0"/>
        <w:ind w:firstLineChars="200" w:firstLine="562"/>
        <w:jc w:val="both"/>
        <w:rPr>
          <w:rFonts w:ascii="TH SarabunPSK" w:hAnsi="TH SarabunPSK" w:cs="TH SarabunPSK"/>
          <w:sz w:val="28"/>
          <w:szCs w:val="28"/>
        </w:rPr>
      </w:pPr>
      <w:r w:rsidRPr="00A343FC">
        <w:rPr>
          <w:rStyle w:val="a5"/>
          <w:rFonts w:ascii="TH SarabunPSK" w:hAnsi="TH SarabunPSK" w:cs="TH SarabunPSK"/>
          <w:sz w:val="28"/>
          <w:szCs w:val="28"/>
        </w:rPr>
        <w:t>Discussion</w:t>
      </w:r>
    </w:p>
    <w:p w14:paraId="492AAF26" w14:textId="77777777" w:rsidR="00CD544D" w:rsidRPr="00A343FC" w:rsidRDefault="008759EC">
      <w:pPr>
        <w:pStyle w:val="a4"/>
        <w:spacing w:beforeAutospacing="0" w:afterAutospacing="0"/>
        <w:ind w:firstLineChars="200" w:firstLine="562"/>
        <w:jc w:val="both"/>
        <w:rPr>
          <w:rFonts w:ascii="TH SarabunPSK" w:hAnsi="TH SarabunPSK" w:cs="TH SarabunPSK"/>
          <w:sz w:val="28"/>
          <w:szCs w:val="28"/>
        </w:rPr>
      </w:pPr>
      <w:r w:rsidRPr="00A343FC">
        <w:rPr>
          <w:rStyle w:val="a5"/>
          <w:rFonts w:ascii="TH SarabunPSK" w:hAnsi="TH SarabunPSK" w:cs="TH SarabunPSK"/>
          <w:sz w:val="28"/>
          <w:szCs w:val="28"/>
        </w:rPr>
        <w:t xml:space="preserve"> </w:t>
      </w:r>
      <w:r w:rsidRPr="0092479E">
        <w:rPr>
          <w:rStyle w:val="a5"/>
          <w:rFonts w:ascii="TH SarabunPSK" w:hAnsi="TH SarabunPSK" w:cs="TH SarabunPSK"/>
          <w:b w:val="0"/>
          <w:bCs/>
          <w:sz w:val="28"/>
          <w:szCs w:val="28"/>
        </w:rPr>
        <w:t>Key Drivers</w:t>
      </w:r>
      <w:r w:rsidRPr="00A343FC">
        <w:rPr>
          <w:rStyle w:val="a5"/>
          <w:rFonts w:ascii="TH SarabunPSK" w:hAnsi="TH SarabunPSK" w:cs="TH SarabunPSK"/>
          <w:sz w:val="28"/>
          <w:szCs w:val="28"/>
        </w:rPr>
        <w:t>:</w:t>
      </w:r>
      <w:r w:rsidRPr="00A343FC">
        <w:rPr>
          <w:rFonts w:cs="Arial"/>
          <w:sz w:val="28"/>
          <w:szCs w:val="28"/>
        </w:rPr>
        <w:t>​</w:t>
      </w:r>
      <w:r w:rsidRPr="00A343FC">
        <w:rPr>
          <w:rFonts w:ascii="TH SarabunPSK" w:hAnsi="TH SarabunPSK" w:cs="TH SarabunPSK"/>
          <w:sz w:val="28"/>
          <w:szCs w:val="28"/>
        </w:rPr>
        <w:t xml:space="preserve"> Findings align with prior research. Strong </w:t>
      </w:r>
      <w:r w:rsidRPr="0092479E">
        <w:rPr>
          <w:rStyle w:val="a5"/>
          <w:rFonts w:ascii="TH SarabunPSK" w:hAnsi="TH SarabunPSK" w:cs="TH SarabunPSK"/>
          <w:b w:val="0"/>
          <w:bCs/>
          <w:sz w:val="28"/>
          <w:szCs w:val="28"/>
        </w:rPr>
        <w:t>persona</w:t>
      </w:r>
      <w:r w:rsidRPr="0092479E">
        <w:rPr>
          <w:rStyle w:val="a5"/>
          <w:rFonts w:ascii="TH SarabunPSK" w:hAnsi="TH SarabunPSK" w:cs="TH SarabunPSK"/>
          <w:b w:val="0"/>
          <w:bCs/>
          <w:sz w:val="28"/>
          <w:szCs w:val="28"/>
        </w:rPr>
        <w:t>lity</w:t>
      </w:r>
      <w:r w:rsidRPr="00A343FC">
        <w:rPr>
          <w:rFonts w:cs="Arial"/>
          <w:sz w:val="28"/>
          <w:szCs w:val="28"/>
        </w:rPr>
        <w:t>​</w:t>
      </w:r>
      <w:r w:rsidRPr="00A343FC">
        <w:rPr>
          <w:rFonts w:ascii="TH SarabunPSK" w:hAnsi="TH SarabunPSK" w:cs="TH SarabunPSK"/>
          <w:sz w:val="28"/>
          <w:szCs w:val="28"/>
        </w:rPr>
        <w:t xml:space="preserve"> matches consumer lifestyle needs. </w:t>
      </w:r>
      <w:r w:rsidRPr="0092479E">
        <w:rPr>
          <w:rStyle w:val="a5"/>
          <w:rFonts w:ascii="TH SarabunPSK" w:hAnsi="TH SarabunPSK" w:cs="TH SarabunPSK"/>
          <w:b w:val="0"/>
          <w:bCs/>
          <w:sz w:val="28"/>
          <w:szCs w:val="28"/>
        </w:rPr>
        <w:t>Cultural appeal</w:t>
      </w:r>
      <w:r w:rsidRPr="00A343FC">
        <w:rPr>
          <w:rFonts w:cs="Arial"/>
          <w:sz w:val="28"/>
          <w:szCs w:val="28"/>
        </w:rPr>
        <w:t>​</w:t>
      </w:r>
      <w:r w:rsidRPr="00A343FC">
        <w:rPr>
          <w:rFonts w:ascii="TH SarabunPSK" w:hAnsi="TH SarabunPSK" w:cs="TH SarabunPSK"/>
          <w:sz w:val="28"/>
          <w:szCs w:val="28"/>
        </w:rPr>
        <w:t xml:space="preserve"> exists but needs more localization (e.g., integrating Shandong's culture). </w:t>
      </w:r>
      <w:r w:rsidRPr="0092479E">
        <w:rPr>
          <w:rStyle w:val="a5"/>
          <w:rFonts w:ascii="TH SarabunPSK" w:hAnsi="TH SarabunPSK" w:cs="TH SarabunPSK"/>
          <w:b w:val="0"/>
          <w:bCs/>
          <w:sz w:val="28"/>
          <w:szCs w:val="28"/>
        </w:rPr>
        <w:t>Characteristics</w:t>
      </w:r>
      <w:r w:rsidRPr="00A343FC">
        <w:rPr>
          <w:rFonts w:cs="Arial"/>
          <w:sz w:val="28"/>
          <w:szCs w:val="28"/>
        </w:rPr>
        <w:t>​</w:t>
      </w:r>
      <w:r w:rsidRPr="00A343FC">
        <w:rPr>
          <w:rFonts w:ascii="TH SarabunPSK" w:hAnsi="TH SarabunPSK" w:cs="TH SarabunPSK"/>
          <w:sz w:val="28"/>
          <w:szCs w:val="28"/>
        </w:rPr>
        <w:t xml:space="preserve"> like technology are valued, supporting quality signals.</w:t>
      </w:r>
    </w:p>
    <w:p w14:paraId="058E0FBD" w14:textId="77777777" w:rsidR="00CD544D" w:rsidRPr="00A343FC" w:rsidRDefault="008759EC">
      <w:pPr>
        <w:pStyle w:val="a4"/>
        <w:spacing w:beforeAutospacing="0" w:afterAutospacing="0"/>
        <w:ind w:firstLineChars="200" w:firstLine="562"/>
        <w:jc w:val="both"/>
        <w:rPr>
          <w:rFonts w:ascii="TH SarabunPSK" w:hAnsi="TH SarabunPSK" w:cs="TH SarabunPSK"/>
          <w:sz w:val="28"/>
          <w:szCs w:val="28"/>
        </w:rPr>
      </w:pPr>
      <w:r w:rsidRPr="00A343FC">
        <w:rPr>
          <w:rStyle w:val="a5"/>
          <w:rFonts w:ascii="TH SarabunPSK" w:hAnsi="TH SarabunPSK" w:cs="TH SarabunPSK"/>
          <w:sz w:val="28"/>
          <w:szCs w:val="28"/>
        </w:rPr>
        <w:t xml:space="preserve"> </w:t>
      </w:r>
      <w:r w:rsidRPr="0092479E">
        <w:rPr>
          <w:rStyle w:val="a5"/>
          <w:rFonts w:ascii="TH SarabunPSK" w:hAnsi="TH SarabunPSK" w:cs="TH SarabunPSK"/>
          <w:b w:val="0"/>
          <w:bCs/>
          <w:sz w:val="28"/>
          <w:szCs w:val="28"/>
        </w:rPr>
        <w:t>Non-significant Factors</w:t>
      </w:r>
      <w:r w:rsidRPr="00A343FC">
        <w:rPr>
          <w:rStyle w:val="a5"/>
          <w:rFonts w:ascii="TH SarabunPSK" w:hAnsi="TH SarabunPSK" w:cs="TH SarabunPSK"/>
          <w:sz w:val="28"/>
          <w:szCs w:val="28"/>
        </w:rPr>
        <w:t>:</w:t>
      </w:r>
      <w:r w:rsidRPr="00A343FC">
        <w:rPr>
          <w:rFonts w:cs="Arial"/>
          <w:sz w:val="28"/>
          <w:szCs w:val="28"/>
        </w:rPr>
        <w:t>​</w:t>
      </w:r>
      <w:r w:rsidRPr="00A343FC">
        <w:rPr>
          <w:rFonts w:ascii="TH SarabunPSK" w:hAnsi="TH SarabunPSK" w:cs="TH SarabunPSK"/>
          <w:sz w:val="28"/>
          <w:szCs w:val="28"/>
        </w:rPr>
        <w:t xml:space="preserve"> Potential reasons for the lack of impact:</w:t>
      </w:r>
    </w:p>
    <w:p w14:paraId="35FE6B5A" w14:textId="77777777" w:rsidR="00CD544D" w:rsidRPr="00A343FC" w:rsidRDefault="008759EC">
      <w:pPr>
        <w:pStyle w:val="a4"/>
        <w:spacing w:beforeAutospacing="0" w:afterAutospacing="0"/>
        <w:ind w:firstLineChars="200" w:firstLine="560"/>
        <w:jc w:val="both"/>
        <w:rPr>
          <w:rFonts w:ascii="TH SarabunPSK" w:hAnsi="TH SarabunPSK" w:cs="TH SarabunPSK"/>
          <w:sz w:val="28"/>
          <w:szCs w:val="28"/>
        </w:rPr>
      </w:pPr>
      <w:r w:rsidRPr="0092479E">
        <w:rPr>
          <w:rStyle w:val="a5"/>
          <w:rFonts w:ascii="TH SarabunPSK" w:hAnsi="TH SarabunPSK" w:cs="TH SarabunPSK"/>
          <w:b w:val="0"/>
          <w:bCs/>
          <w:sz w:val="28"/>
          <w:szCs w:val="28"/>
        </w:rPr>
        <w:t>Customers</w:t>
      </w:r>
      <w:r w:rsidRPr="00A343FC">
        <w:rPr>
          <w:rStyle w:val="a5"/>
          <w:rFonts w:ascii="TH SarabunPSK" w:hAnsi="TH SarabunPSK" w:cs="TH SarabunPSK"/>
          <w:sz w:val="28"/>
          <w:szCs w:val="28"/>
        </w:rPr>
        <w:t>:</w:t>
      </w:r>
      <w:r w:rsidRPr="00A343FC">
        <w:rPr>
          <w:rFonts w:cs="Arial"/>
          <w:sz w:val="28"/>
          <w:szCs w:val="28"/>
        </w:rPr>
        <w:t>​</w:t>
      </w:r>
      <w:r w:rsidRPr="00A343FC">
        <w:rPr>
          <w:rFonts w:ascii="TH SarabunPSK" w:hAnsi="TH SarabunPSK" w:cs="TH SarabunPSK"/>
          <w:sz w:val="28"/>
          <w:szCs w:val="28"/>
        </w:rPr>
        <w:t xml:space="preserve"> Possible measurement issue (questionnaire items adapted from cosmetics may misfit clothing).</w:t>
      </w:r>
    </w:p>
    <w:p w14:paraId="7C691D2E" w14:textId="77777777" w:rsidR="00CD544D" w:rsidRPr="00A343FC" w:rsidRDefault="008759EC">
      <w:pPr>
        <w:pStyle w:val="a4"/>
        <w:spacing w:beforeAutospacing="0" w:afterAutospacing="0"/>
        <w:ind w:firstLineChars="200" w:firstLine="560"/>
        <w:jc w:val="both"/>
        <w:rPr>
          <w:rFonts w:ascii="TH SarabunPSK" w:hAnsi="TH SarabunPSK" w:cs="TH SarabunPSK"/>
          <w:sz w:val="28"/>
          <w:szCs w:val="28"/>
        </w:rPr>
      </w:pPr>
      <w:r w:rsidRPr="0092479E">
        <w:rPr>
          <w:rStyle w:val="a5"/>
          <w:rFonts w:ascii="TH SarabunPSK" w:hAnsi="TH SarabunPSK" w:cs="TH SarabunPSK"/>
          <w:b w:val="0"/>
          <w:bCs/>
          <w:sz w:val="28"/>
          <w:szCs w:val="28"/>
        </w:rPr>
        <w:t>Value &amp; Benefits:</w:t>
      </w:r>
      <w:r w:rsidRPr="0092479E">
        <w:rPr>
          <w:rFonts w:cs="Arial"/>
          <w:b/>
          <w:bCs/>
          <w:sz w:val="28"/>
          <w:szCs w:val="28"/>
        </w:rPr>
        <w:t>​</w:t>
      </w:r>
      <w:r w:rsidRPr="00A343FC">
        <w:rPr>
          <w:rFonts w:ascii="TH SarabunPSK" w:hAnsi="TH SarabunPSK" w:cs="TH SarabunPSK"/>
          <w:sz w:val="28"/>
          <w:szCs w:val="28"/>
        </w:rPr>
        <w:t xml:space="preserve"> Market competition may have increased price sensitivity and homogenized functional benefi</w:t>
      </w:r>
      <w:r w:rsidRPr="00A343FC">
        <w:rPr>
          <w:rFonts w:ascii="TH SarabunPSK" w:hAnsi="TH SarabunPSK" w:cs="TH SarabunPSK"/>
          <w:sz w:val="28"/>
          <w:szCs w:val="28"/>
        </w:rPr>
        <w:t>ts (like pricing and service), reducing their differentiating power.</w:t>
      </w:r>
    </w:p>
    <w:p w14:paraId="67916478" w14:textId="77777777" w:rsidR="00CD544D" w:rsidRPr="0092479E" w:rsidRDefault="008759EC">
      <w:pPr>
        <w:pStyle w:val="a4"/>
        <w:spacing w:beforeAutospacing="0" w:afterAutospacing="0"/>
        <w:jc w:val="both"/>
        <w:rPr>
          <w:rFonts w:ascii="TH SarabunPSK" w:hAnsi="TH SarabunPSK" w:cs="TH SarabunPSK"/>
          <w:color w:val="auto"/>
          <w:sz w:val="32"/>
          <w:szCs w:val="32"/>
        </w:rPr>
      </w:pPr>
      <w:r w:rsidRPr="0092479E">
        <w:rPr>
          <w:rStyle w:val="a5"/>
          <w:rFonts w:ascii="TH SarabunPSK" w:hAnsi="TH SarabunPSK" w:cs="TH SarabunPSK"/>
          <w:color w:val="auto"/>
          <w:sz w:val="32"/>
          <w:szCs w:val="32"/>
        </w:rPr>
        <w:t>Recommendation</w:t>
      </w:r>
    </w:p>
    <w:p w14:paraId="4FC84C0D" w14:textId="77777777" w:rsidR="00CD544D" w:rsidRPr="00A343FC" w:rsidRDefault="008759EC">
      <w:pPr>
        <w:pStyle w:val="a4"/>
        <w:spacing w:beforeAutospacing="0" w:afterAutospacing="0"/>
        <w:ind w:firstLineChars="200" w:firstLine="560"/>
        <w:jc w:val="both"/>
        <w:rPr>
          <w:rFonts w:ascii="TH SarabunPSK" w:hAnsi="TH SarabunPSK" w:cs="TH SarabunPSK"/>
          <w:sz w:val="28"/>
          <w:szCs w:val="28"/>
        </w:rPr>
      </w:pPr>
      <w:r w:rsidRPr="0092479E">
        <w:rPr>
          <w:rStyle w:val="a5"/>
          <w:rFonts w:ascii="TH SarabunPSK" w:hAnsi="TH SarabunPSK" w:cs="TH SarabunPSK"/>
          <w:b w:val="0"/>
          <w:bCs/>
          <w:sz w:val="28"/>
          <w:szCs w:val="28"/>
        </w:rPr>
        <w:t>Strengthen Brand Localization &amp; Digital Communicatio</w:t>
      </w:r>
      <w:r w:rsidRPr="00A343FC">
        <w:rPr>
          <w:rStyle w:val="a5"/>
          <w:rFonts w:ascii="TH SarabunPSK" w:hAnsi="TH SarabunPSK" w:cs="TH SarabunPSK"/>
          <w:sz w:val="28"/>
          <w:szCs w:val="28"/>
        </w:rPr>
        <w:t>n:</w:t>
      </w:r>
      <w:r w:rsidRPr="00A343FC">
        <w:rPr>
          <w:rFonts w:cs="Arial"/>
          <w:sz w:val="28"/>
          <w:szCs w:val="28"/>
        </w:rPr>
        <w:t>​</w:t>
      </w:r>
      <w:r w:rsidRPr="00A343FC">
        <w:rPr>
          <w:rFonts w:ascii="TH SarabunPSK" w:hAnsi="TH SarabunPSK" w:cs="TH SarabunPSK"/>
          <w:sz w:val="28"/>
          <w:szCs w:val="28"/>
        </w:rPr>
        <w:t xml:space="preserve"> Deepen integration with Shandong culture (e.g., Confucian-inspired products) and leverage new media (short videos, social commerce) for storytelling and promotion.</w:t>
      </w:r>
    </w:p>
    <w:p w14:paraId="521A5D3F" w14:textId="77777777" w:rsidR="00CD544D" w:rsidRPr="00A343FC" w:rsidRDefault="008759EC">
      <w:pPr>
        <w:pStyle w:val="a4"/>
        <w:spacing w:beforeAutospacing="0" w:afterAutospacing="0"/>
        <w:ind w:firstLineChars="200" w:firstLine="560"/>
        <w:jc w:val="both"/>
        <w:rPr>
          <w:rFonts w:ascii="TH SarabunPSK" w:hAnsi="TH SarabunPSK" w:cs="TH SarabunPSK"/>
          <w:sz w:val="28"/>
          <w:szCs w:val="28"/>
        </w:rPr>
      </w:pPr>
      <w:r w:rsidRPr="0092479E">
        <w:rPr>
          <w:rStyle w:val="a5"/>
          <w:rFonts w:ascii="TH SarabunPSK" w:hAnsi="TH SarabunPSK" w:cs="TH SarabunPSK"/>
          <w:b w:val="0"/>
          <w:bCs/>
          <w:sz w:val="28"/>
          <w:szCs w:val="28"/>
        </w:rPr>
        <w:t>Optimize Product Value Proposition</w:t>
      </w:r>
      <w:r w:rsidRPr="00A343FC">
        <w:rPr>
          <w:rStyle w:val="a5"/>
          <w:rFonts w:ascii="TH SarabunPSK" w:hAnsi="TH SarabunPSK" w:cs="TH SarabunPSK"/>
          <w:sz w:val="28"/>
          <w:szCs w:val="28"/>
        </w:rPr>
        <w:t>:</w:t>
      </w:r>
      <w:r w:rsidRPr="00A343FC">
        <w:rPr>
          <w:rFonts w:cs="Arial"/>
          <w:sz w:val="28"/>
          <w:szCs w:val="28"/>
        </w:rPr>
        <w:t>​</w:t>
      </w:r>
      <w:r w:rsidRPr="00A343FC">
        <w:rPr>
          <w:rFonts w:ascii="TH SarabunPSK" w:hAnsi="TH SarabunPSK" w:cs="TH SarabunPSK"/>
          <w:sz w:val="28"/>
          <w:szCs w:val="28"/>
        </w:rPr>
        <w:t xml:space="preserve"> Invest in and communicate advanced product </w:t>
      </w:r>
      <w:r w:rsidRPr="0092479E">
        <w:rPr>
          <w:rStyle w:val="a5"/>
          <w:rFonts w:ascii="TH SarabunPSK" w:hAnsi="TH SarabunPSK" w:cs="TH SarabunPSK"/>
          <w:b w:val="0"/>
          <w:bCs/>
          <w:sz w:val="28"/>
          <w:szCs w:val="28"/>
        </w:rPr>
        <w:t>characteris</w:t>
      </w:r>
      <w:r w:rsidRPr="0092479E">
        <w:rPr>
          <w:rStyle w:val="a5"/>
          <w:rFonts w:ascii="TH SarabunPSK" w:hAnsi="TH SarabunPSK" w:cs="TH SarabunPSK"/>
          <w:b w:val="0"/>
          <w:bCs/>
          <w:sz w:val="28"/>
          <w:szCs w:val="28"/>
        </w:rPr>
        <w:t>tics</w:t>
      </w:r>
      <w:r w:rsidRPr="00A343FC">
        <w:rPr>
          <w:rFonts w:cs="Arial"/>
          <w:sz w:val="28"/>
          <w:szCs w:val="28"/>
        </w:rPr>
        <w:t>​</w:t>
      </w:r>
      <w:r w:rsidRPr="00A343FC">
        <w:rPr>
          <w:rFonts w:ascii="TH SarabunPSK" w:hAnsi="TH SarabunPSK" w:cs="TH SarabunPSK"/>
          <w:sz w:val="28"/>
          <w:szCs w:val="28"/>
        </w:rPr>
        <w:t xml:space="preserve"> (e.g., fabric tech). Implement tiered pricing and transparent communication to improve perceived </w:t>
      </w:r>
      <w:r w:rsidRPr="0092479E">
        <w:rPr>
          <w:rStyle w:val="a5"/>
          <w:rFonts w:ascii="TH SarabunPSK" w:hAnsi="TH SarabunPSK" w:cs="TH SarabunPSK"/>
          <w:b w:val="0"/>
          <w:bCs/>
          <w:sz w:val="28"/>
          <w:szCs w:val="28"/>
        </w:rPr>
        <w:t>value</w:t>
      </w:r>
      <w:r w:rsidRPr="00A343FC">
        <w:rPr>
          <w:rFonts w:cs="Arial"/>
          <w:sz w:val="28"/>
          <w:szCs w:val="28"/>
        </w:rPr>
        <w:t>​</w:t>
      </w:r>
      <w:r w:rsidRPr="00A343FC">
        <w:rPr>
          <w:rFonts w:ascii="TH SarabunPSK" w:hAnsi="TH SarabunPSK" w:cs="TH SarabunPSK"/>
          <w:sz w:val="28"/>
          <w:szCs w:val="28"/>
        </w:rPr>
        <w:t xml:space="preserve"> and cost-effectiveness.</w:t>
      </w:r>
    </w:p>
    <w:p w14:paraId="58782183" w14:textId="77777777" w:rsidR="00CD544D" w:rsidRPr="00A343FC" w:rsidRDefault="008759EC">
      <w:pPr>
        <w:pStyle w:val="a4"/>
        <w:spacing w:beforeAutospacing="0" w:afterAutospacing="0"/>
        <w:ind w:firstLineChars="200" w:firstLine="560"/>
        <w:jc w:val="both"/>
        <w:rPr>
          <w:rFonts w:ascii="TH SarabunPSK" w:hAnsi="TH SarabunPSK" w:cs="TH SarabunPSK"/>
          <w:sz w:val="28"/>
          <w:szCs w:val="28"/>
        </w:rPr>
      </w:pPr>
      <w:r w:rsidRPr="0092479E">
        <w:rPr>
          <w:rStyle w:val="a5"/>
          <w:rFonts w:ascii="TH SarabunPSK" w:hAnsi="TH SarabunPSK" w:cs="TH SarabunPSK"/>
          <w:b w:val="0"/>
          <w:bCs/>
          <w:sz w:val="28"/>
          <w:szCs w:val="28"/>
        </w:rPr>
        <w:t>Enhance Social Responsibility (SR):</w:t>
      </w:r>
      <w:r w:rsidRPr="0092479E">
        <w:rPr>
          <w:rFonts w:cs="Arial"/>
          <w:b/>
          <w:bCs/>
          <w:sz w:val="28"/>
          <w:szCs w:val="28"/>
        </w:rPr>
        <w:t>​</w:t>
      </w:r>
      <w:r w:rsidRPr="00A343FC">
        <w:rPr>
          <w:rFonts w:ascii="TH SarabunPSK" w:hAnsi="TH SarabunPSK" w:cs="TH SarabunPSK"/>
          <w:sz w:val="28"/>
          <w:szCs w:val="28"/>
        </w:rPr>
        <w:t xml:space="preserve"> Integrate SR initiatives (e.g., recycling, sustainable materials, community support) </w:t>
      </w:r>
      <w:r w:rsidRPr="00A343FC">
        <w:rPr>
          <w:rFonts w:ascii="TH SarabunPSK" w:hAnsi="TH SarabunPSK" w:cs="TH SarabunPSK"/>
          <w:sz w:val="28"/>
          <w:szCs w:val="28"/>
        </w:rPr>
        <w:t xml:space="preserve">into the brand identity. This can bolster the "trustworthy" aspect of </w:t>
      </w:r>
      <w:r w:rsidRPr="0092479E">
        <w:rPr>
          <w:rStyle w:val="a5"/>
          <w:rFonts w:ascii="TH SarabunPSK" w:hAnsi="TH SarabunPSK" w:cs="TH SarabunPSK"/>
          <w:b w:val="0"/>
          <w:bCs/>
          <w:sz w:val="28"/>
          <w:szCs w:val="28"/>
        </w:rPr>
        <w:t>personality</w:t>
      </w:r>
      <w:r w:rsidRPr="00A343FC">
        <w:rPr>
          <w:rFonts w:ascii="TH SarabunPSK" w:hAnsi="TH SarabunPSK" w:cs="TH SarabunPSK"/>
          <w:sz w:val="28"/>
          <w:szCs w:val="28"/>
        </w:rPr>
        <w:t>, strengthening emotional connection and loyalty.</w:t>
      </w:r>
    </w:p>
    <w:p w14:paraId="13AA8073" w14:textId="77777777" w:rsidR="00CD544D" w:rsidRPr="00A343FC" w:rsidRDefault="00CD544D">
      <w:pPr>
        <w:pStyle w:val="a4"/>
        <w:spacing w:beforeAutospacing="0" w:afterAutospacing="0"/>
        <w:ind w:firstLineChars="200" w:firstLine="560"/>
        <w:jc w:val="both"/>
        <w:rPr>
          <w:rFonts w:ascii="TH SarabunPSK" w:hAnsi="TH SarabunPSK" w:cs="TH SarabunPSK"/>
          <w:sz w:val="28"/>
          <w:szCs w:val="28"/>
        </w:rPr>
      </w:pPr>
    </w:p>
    <w:p w14:paraId="0F0E77CC" w14:textId="77777777" w:rsidR="00CD544D" w:rsidRPr="00F81EA7" w:rsidRDefault="008759EC">
      <w:pPr>
        <w:pStyle w:val="a4"/>
        <w:spacing w:beforeAutospacing="0" w:afterAutospacing="0"/>
        <w:jc w:val="both"/>
        <w:rPr>
          <w:rFonts w:ascii="TH SarabunPSK" w:eastAsia="SimSun" w:hAnsi="TH SarabunPSK" w:cs="TH SarabunPSK"/>
          <w:b/>
          <w:bCs/>
          <w:sz w:val="32"/>
          <w:szCs w:val="32"/>
        </w:rPr>
      </w:pPr>
      <w:r w:rsidRPr="00F81EA7">
        <w:rPr>
          <w:rFonts w:ascii="TH SarabunPSK" w:eastAsia="SimSun" w:hAnsi="TH SarabunPSK" w:cs="TH SarabunPSK"/>
          <w:b/>
          <w:bCs/>
          <w:sz w:val="32"/>
          <w:szCs w:val="32"/>
        </w:rPr>
        <w:t>Reference</w:t>
      </w:r>
    </w:p>
    <w:p w14:paraId="3916938B" w14:textId="77777777" w:rsidR="00CD544D" w:rsidRPr="00A343FC" w:rsidRDefault="008759EC">
      <w:pPr>
        <w:pStyle w:val="a4"/>
        <w:spacing w:afterAutospacing="0"/>
        <w:rPr>
          <w:rFonts w:ascii="TH SarabunPSK" w:hAnsi="TH SarabunPSK" w:cs="TH SarabunPSK"/>
          <w:sz w:val="28"/>
          <w:szCs w:val="28"/>
        </w:rPr>
      </w:pPr>
      <w:r w:rsidRPr="00A343FC">
        <w:rPr>
          <w:rFonts w:ascii="TH SarabunPSK" w:hAnsi="TH SarabunPSK" w:cs="TH SarabunPSK"/>
          <w:sz w:val="28"/>
          <w:szCs w:val="28"/>
        </w:rPr>
        <w:t>An, H. (2024). Research on consumers' willingness to pay for goods and services.</w:t>
      </w:r>
    </w:p>
    <w:p w14:paraId="32270B72" w14:textId="77777777" w:rsidR="00CD544D" w:rsidRPr="00A343FC" w:rsidRDefault="008759EC">
      <w:pPr>
        <w:pStyle w:val="a4"/>
        <w:spacing w:beforeAutospacing="0" w:afterAutospacing="0"/>
        <w:ind w:left="840" w:hangingChars="300" w:hanging="840"/>
        <w:rPr>
          <w:rFonts w:ascii="TH SarabunPSK" w:hAnsi="TH SarabunPSK" w:cs="TH SarabunPSK"/>
          <w:sz w:val="28"/>
          <w:szCs w:val="28"/>
        </w:rPr>
      </w:pPr>
      <w:r w:rsidRPr="00A343FC">
        <w:rPr>
          <w:rFonts w:ascii="TH SarabunPSK" w:hAnsi="TH SarabunPSK" w:cs="TH SarabunPSK"/>
          <w:sz w:val="28"/>
          <w:szCs w:val="28"/>
        </w:rPr>
        <w:t xml:space="preserve">Bo, L., &amp; Yang, X. L. </w:t>
      </w:r>
      <w:r w:rsidRPr="00A343FC">
        <w:rPr>
          <w:rFonts w:ascii="TH SarabunPSK" w:hAnsi="TH SarabunPSK" w:cs="TH SarabunPSK"/>
          <w:sz w:val="28"/>
          <w:szCs w:val="28"/>
        </w:rPr>
        <w:t>(2024). Research on regional brands empowering ecological product value enhancement.</w:t>
      </w:r>
    </w:p>
    <w:p w14:paraId="1EEEE6FD" w14:textId="77777777" w:rsidR="00CD544D" w:rsidRPr="00A343FC" w:rsidRDefault="008759EC">
      <w:pPr>
        <w:pStyle w:val="a4"/>
        <w:spacing w:beforeAutospacing="0" w:afterAutospacing="0"/>
        <w:ind w:left="560" w:hangingChars="200" w:hanging="560"/>
        <w:rPr>
          <w:rFonts w:ascii="TH SarabunPSK" w:hAnsi="TH SarabunPSK" w:cs="TH SarabunPSK"/>
          <w:sz w:val="28"/>
          <w:szCs w:val="28"/>
        </w:rPr>
      </w:pPr>
      <w:r w:rsidRPr="00A343FC">
        <w:rPr>
          <w:rFonts w:ascii="TH SarabunPSK" w:hAnsi="TH SarabunPSK" w:cs="TH SarabunPSK"/>
          <w:sz w:val="28"/>
          <w:szCs w:val="28"/>
        </w:rPr>
        <w:t>Du, X. M. (2024). Research on the characteristics and communication model of word-of-mouth communication.</w:t>
      </w:r>
    </w:p>
    <w:p w14:paraId="4E2031D4" w14:textId="77777777" w:rsidR="00CD544D" w:rsidRPr="00A343FC" w:rsidRDefault="008759EC">
      <w:pPr>
        <w:pStyle w:val="a4"/>
        <w:spacing w:beforeAutospacing="0" w:afterAutospacing="0"/>
        <w:ind w:left="560" w:hangingChars="200" w:hanging="560"/>
        <w:rPr>
          <w:rFonts w:ascii="TH SarabunPSK" w:hAnsi="TH SarabunPSK" w:cs="TH SarabunPSK"/>
          <w:sz w:val="28"/>
          <w:szCs w:val="28"/>
        </w:rPr>
      </w:pPr>
      <w:r w:rsidRPr="00A343FC">
        <w:rPr>
          <w:rFonts w:ascii="TH SarabunPSK" w:hAnsi="TH SarabunPSK" w:cs="TH SarabunPSK"/>
          <w:sz w:val="28"/>
          <w:szCs w:val="28"/>
        </w:rPr>
        <w:t xml:space="preserve">Gao, N., &amp; Yu, Y. (2024). Consumers' willingness to pay for food </w:t>
      </w:r>
      <w:r w:rsidRPr="00A343FC">
        <w:rPr>
          <w:rFonts w:ascii="TH SarabunPSK" w:hAnsi="TH SarabunPSK" w:cs="TH SarabunPSK"/>
          <w:sz w:val="28"/>
          <w:szCs w:val="28"/>
        </w:rPr>
        <w:t>quality attributes.</w:t>
      </w:r>
    </w:p>
    <w:p w14:paraId="44247B84" w14:textId="77777777" w:rsidR="00CD544D" w:rsidRPr="00A343FC" w:rsidRDefault="008759EC">
      <w:pPr>
        <w:pStyle w:val="a4"/>
        <w:spacing w:beforeAutospacing="0" w:afterAutospacing="0"/>
        <w:ind w:left="840" w:hangingChars="300" w:hanging="840"/>
        <w:rPr>
          <w:rFonts w:ascii="TH SarabunPSK" w:hAnsi="TH SarabunPSK" w:cs="TH SarabunPSK"/>
          <w:sz w:val="28"/>
          <w:szCs w:val="28"/>
        </w:rPr>
      </w:pPr>
      <w:r w:rsidRPr="00A343FC">
        <w:rPr>
          <w:rFonts w:ascii="TH SarabunPSK" w:hAnsi="TH SarabunPSK" w:cs="TH SarabunPSK"/>
          <w:sz w:val="28"/>
          <w:szCs w:val="28"/>
        </w:rPr>
        <w:lastRenderedPageBreak/>
        <w:t>Hou, J. L. (2024). Customer relationship management of luxury clothing brands in the Chinese market.</w:t>
      </w:r>
    </w:p>
    <w:p w14:paraId="46A34734" w14:textId="77777777" w:rsidR="00CD544D" w:rsidRPr="00A343FC" w:rsidRDefault="008759EC">
      <w:pPr>
        <w:pStyle w:val="a4"/>
        <w:spacing w:beforeAutospacing="0" w:afterAutospacing="0"/>
        <w:ind w:left="840" w:hangingChars="300" w:hanging="840"/>
        <w:rPr>
          <w:rFonts w:ascii="TH SarabunPSK" w:hAnsi="TH SarabunPSK" w:cs="TH SarabunPSK"/>
          <w:sz w:val="28"/>
          <w:szCs w:val="28"/>
        </w:rPr>
      </w:pPr>
      <w:r w:rsidRPr="00A343FC">
        <w:rPr>
          <w:rFonts w:ascii="TH SarabunPSK" w:hAnsi="TH SarabunPSK" w:cs="TH SarabunPSK"/>
          <w:sz w:val="28"/>
          <w:szCs w:val="28"/>
        </w:rPr>
        <w:t>Huang, Y. F., &amp; Peng, Q. (2023). The shaping and dissemination of brand characteristics in the digital economy era.</w:t>
      </w:r>
    </w:p>
    <w:p w14:paraId="00EF5DFA" w14:textId="77777777" w:rsidR="00CD544D" w:rsidRPr="00A343FC" w:rsidRDefault="008759EC">
      <w:pPr>
        <w:pStyle w:val="a4"/>
        <w:spacing w:beforeAutospacing="0" w:afterAutospacing="0"/>
        <w:ind w:left="1120" w:hangingChars="400" w:hanging="1120"/>
        <w:rPr>
          <w:rFonts w:ascii="TH SarabunPSK" w:hAnsi="TH SarabunPSK" w:cs="TH SarabunPSK"/>
          <w:sz w:val="28"/>
          <w:szCs w:val="28"/>
        </w:rPr>
      </w:pPr>
      <w:r w:rsidRPr="00A343FC">
        <w:rPr>
          <w:rFonts w:ascii="TH SarabunPSK" w:hAnsi="TH SarabunPSK" w:cs="TH SarabunPSK"/>
          <w:sz w:val="28"/>
          <w:szCs w:val="28"/>
        </w:rPr>
        <w:t xml:space="preserve">Jia, Y. J., et al. </w:t>
      </w:r>
      <w:r w:rsidRPr="00A343FC">
        <w:rPr>
          <w:rFonts w:ascii="TH SarabunPSK" w:hAnsi="TH SarabunPSK" w:cs="TH SarabunPSK"/>
          <w:sz w:val="28"/>
          <w:szCs w:val="28"/>
        </w:rPr>
        <w:t>(2025). Consumers' willingness to pay for express green packaging.</w:t>
      </w:r>
    </w:p>
    <w:p w14:paraId="79F4E941" w14:textId="77777777" w:rsidR="00CD544D" w:rsidRPr="00A343FC" w:rsidRDefault="008759EC">
      <w:pPr>
        <w:pStyle w:val="a4"/>
        <w:spacing w:beforeAutospacing="0" w:afterAutospacing="0"/>
        <w:rPr>
          <w:rFonts w:ascii="TH SarabunPSK" w:hAnsi="TH SarabunPSK" w:cs="TH SarabunPSK"/>
          <w:sz w:val="28"/>
          <w:szCs w:val="28"/>
        </w:rPr>
      </w:pPr>
      <w:r w:rsidRPr="00A343FC">
        <w:rPr>
          <w:rFonts w:ascii="TH SarabunPSK" w:hAnsi="TH SarabunPSK" w:cs="TH SarabunPSK"/>
          <w:sz w:val="28"/>
          <w:szCs w:val="28"/>
        </w:rPr>
        <w:t>Li, M. L. (2021). Research on brand benefits and consumer purchasing decisions.</w:t>
      </w:r>
    </w:p>
    <w:p w14:paraId="43A54D9D" w14:textId="77777777" w:rsidR="00CD544D" w:rsidRPr="00A343FC" w:rsidRDefault="008759EC">
      <w:pPr>
        <w:pStyle w:val="a4"/>
        <w:spacing w:beforeAutospacing="0" w:afterAutospacing="0"/>
        <w:ind w:left="840" w:hangingChars="300" w:hanging="840"/>
        <w:rPr>
          <w:rFonts w:ascii="TH SarabunPSK" w:hAnsi="TH SarabunPSK" w:cs="TH SarabunPSK"/>
          <w:sz w:val="28"/>
          <w:szCs w:val="28"/>
        </w:rPr>
      </w:pPr>
      <w:r w:rsidRPr="00A343FC">
        <w:rPr>
          <w:rFonts w:ascii="TH SarabunPSK" w:hAnsi="TH SarabunPSK" w:cs="TH SarabunPSK"/>
          <w:sz w:val="28"/>
          <w:szCs w:val="28"/>
        </w:rPr>
        <w:t>Li, M. L., &amp; Gui, Y. Q. (2021). Brand benefits: Purchasing motivation for consumers.</w:t>
      </w:r>
    </w:p>
    <w:p w14:paraId="379F4DBD" w14:textId="77777777" w:rsidR="00CD544D" w:rsidRPr="00A343FC" w:rsidRDefault="008759EC">
      <w:pPr>
        <w:pStyle w:val="a4"/>
        <w:spacing w:beforeAutospacing="0" w:afterAutospacing="0"/>
        <w:ind w:left="1120" w:hangingChars="400" w:hanging="1120"/>
        <w:rPr>
          <w:rFonts w:ascii="TH SarabunPSK" w:hAnsi="TH SarabunPSK" w:cs="TH SarabunPSK"/>
          <w:sz w:val="28"/>
          <w:szCs w:val="28"/>
        </w:rPr>
      </w:pPr>
      <w:r w:rsidRPr="00A343FC">
        <w:rPr>
          <w:rFonts w:ascii="TH SarabunPSK" w:hAnsi="TH SarabunPSK" w:cs="TH SarabunPSK"/>
          <w:sz w:val="28"/>
          <w:szCs w:val="28"/>
          <w:lang w:val="pt-PT"/>
        </w:rPr>
        <w:t>Li, X. P., &amp; Jiang, J. J</w:t>
      </w:r>
      <w:r w:rsidRPr="00A343FC">
        <w:rPr>
          <w:rFonts w:ascii="TH SarabunPSK" w:hAnsi="TH SarabunPSK" w:cs="TH SarabunPSK"/>
          <w:sz w:val="28"/>
          <w:szCs w:val="28"/>
          <w:lang w:val="pt-PT"/>
        </w:rPr>
        <w:t xml:space="preserve">. (2023). </w:t>
      </w:r>
      <w:r w:rsidRPr="00A343FC">
        <w:rPr>
          <w:rFonts w:ascii="TH SarabunPSK" w:hAnsi="TH SarabunPSK" w:cs="TH SarabunPSK"/>
          <w:sz w:val="28"/>
          <w:szCs w:val="28"/>
        </w:rPr>
        <w:t>The impact of logistics service quality on repeat purchase intention.</w:t>
      </w:r>
    </w:p>
    <w:p w14:paraId="75760CFF" w14:textId="77777777" w:rsidR="00CD544D" w:rsidRPr="00A343FC" w:rsidRDefault="008759EC">
      <w:pPr>
        <w:pStyle w:val="a4"/>
        <w:spacing w:beforeAutospacing="0" w:afterAutospacing="0"/>
        <w:rPr>
          <w:rFonts w:ascii="TH SarabunPSK" w:hAnsi="TH SarabunPSK" w:cs="TH SarabunPSK"/>
          <w:sz w:val="28"/>
          <w:szCs w:val="28"/>
        </w:rPr>
      </w:pPr>
      <w:r w:rsidRPr="00A343FC">
        <w:rPr>
          <w:rFonts w:ascii="TH SarabunPSK" w:hAnsi="TH SarabunPSK" w:cs="TH SarabunPSK"/>
          <w:sz w:val="28"/>
          <w:szCs w:val="28"/>
        </w:rPr>
        <w:t>Li, Y. (2024). Corporate brand culture and core competitiveness.</w:t>
      </w:r>
    </w:p>
    <w:p w14:paraId="4CDD7B76" w14:textId="77777777" w:rsidR="00CD544D" w:rsidRPr="00A343FC" w:rsidRDefault="008759EC">
      <w:pPr>
        <w:pStyle w:val="a4"/>
        <w:spacing w:beforeAutospacing="0" w:afterAutospacing="0"/>
        <w:rPr>
          <w:rFonts w:ascii="TH SarabunPSK" w:hAnsi="TH SarabunPSK" w:cs="TH SarabunPSK"/>
          <w:sz w:val="28"/>
          <w:szCs w:val="28"/>
        </w:rPr>
      </w:pPr>
      <w:r w:rsidRPr="00A343FC">
        <w:rPr>
          <w:rFonts w:ascii="TH SarabunPSK" w:hAnsi="TH SarabunPSK" w:cs="TH SarabunPSK"/>
          <w:sz w:val="28"/>
          <w:szCs w:val="28"/>
        </w:rPr>
        <w:t>Liu, Y. (2024). Brand personality, self-consistency and consumer loyalty.</w:t>
      </w:r>
    </w:p>
    <w:p w14:paraId="67D63C33" w14:textId="77777777" w:rsidR="00CD544D" w:rsidRPr="00A343FC" w:rsidRDefault="008759EC">
      <w:pPr>
        <w:pStyle w:val="a4"/>
        <w:spacing w:beforeAutospacing="0" w:afterAutospacing="0"/>
        <w:rPr>
          <w:rFonts w:ascii="TH SarabunPSK" w:hAnsi="TH SarabunPSK" w:cs="TH SarabunPSK"/>
          <w:sz w:val="28"/>
          <w:szCs w:val="28"/>
        </w:rPr>
      </w:pPr>
      <w:r w:rsidRPr="00A343FC">
        <w:rPr>
          <w:rFonts w:ascii="TH SarabunPSK" w:hAnsi="TH SarabunPSK" w:cs="TH SarabunPSK"/>
          <w:sz w:val="28"/>
          <w:szCs w:val="28"/>
        </w:rPr>
        <w:t>Ma, J. C., &amp; Zhang, B. M. (2024). Res</w:t>
      </w:r>
      <w:r w:rsidRPr="00A343FC">
        <w:rPr>
          <w:rFonts w:ascii="TH SarabunPSK" w:hAnsi="TH SarabunPSK" w:cs="TH SarabunPSK"/>
          <w:sz w:val="28"/>
          <w:szCs w:val="28"/>
        </w:rPr>
        <w:t>earch on the composition of brand image.</w:t>
      </w:r>
    </w:p>
    <w:p w14:paraId="20D064AB" w14:textId="77777777" w:rsidR="00CD544D" w:rsidRPr="00A343FC" w:rsidRDefault="008759EC">
      <w:pPr>
        <w:pStyle w:val="a4"/>
        <w:spacing w:beforeAutospacing="0" w:afterAutospacing="0"/>
        <w:ind w:left="1120" w:hangingChars="400" w:hanging="1120"/>
        <w:rPr>
          <w:rFonts w:ascii="TH SarabunPSK" w:hAnsi="TH SarabunPSK" w:cs="TH SarabunPSK"/>
          <w:sz w:val="28"/>
          <w:szCs w:val="28"/>
        </w:rPr>
      </w:pPr>
      <w:r w:rsidRPr="00A343FC">
        <w:rPr>
          <w:rFonts w:ascii="TH SarabunPSK" w:hAnsi="TH SarabunPSK" w:cs="TH SarabunPSK"/>
          <w:sz w:val="28"/>
          <w:szCs w:val="28"/>
        </w:rPr>
        <w:t>Pang, X. F. (2024). Enterprise word-of-mouth marketing strategies under the e-commerce model.</w:t>
      </w:r>
    </w:p>
    <w:p w14:paraId="75B2BC6D" w14:textId="77777777" w:rsidR="00CD544D" w:rsidRPr="00A343FC" w:rsidRDefault="008759EC">
      <w:pPr>
        <w:pStyle w:val="a4"/>
        <w:spacing w:beforeAutospacing="0" w:afterAutospacing="0"/>
        <w:ind w:left="840" w:hangingChars="300" w:hanging="840"/>
        <w:rPr>
          <w:rFonts w:ascii="TH SarabunPSK" w:hAnsi="TH SarabunPSK" w:cs="TH SarabunPSK"/>
          <w:sz w:val="28"/>
          <w:szCs w:val="28"/>
        </w:rPr>
      </w:pPr>
      <w:r w:rsidRPr="00A343FC">
        <w:rPr>
          <w:rFonts w:ascii="TH SarabunPSK" w:hAnsi="TH SarabunPSK" w:cs="TH SarabunPSK"/>
          <w:sz w:val="28"/>
          <w:szCs w:val="28"/>
        </w:rPr>
        <w:t>Pang, Y. L. (2024). The relationship between word-of-mouth communication and brand building.</w:t>
      </w:r>
    </w:p>
    <w:p w14:paraId="64F3864D" w14:textId="77777777" w:rsidR="00CD544D" w:rsidRPr="00A343FC" w:rsidRDefault="008759EC">
      <w:pPr>
        <w:pStyle w:val="a4"/>
        <w:spacing w:beforeAutospacing="0" w:afterAutospacing="0"/>
        <w:ind w:left="840" w:hangingChars="300" w:hanging="840"/>
        <w:rPr>
          <w:rFonts w:ascii="TH SarabunPSK" w:hAnsi="TH SarabunPSK" w:cs="TH SarabunPSK"/>
          <w:sz w:val="28"/>
          <w:szCs w:val="28"/>
        </w:rPr>
      </w:pPr>
      <w:r w:rsidRPr="00A343FC">
        <w:rPr>
          <w:rFonts w:ascii="TH SarabunPSK" w:hAnsi="TH SarabunPSK" w:cs="TH SarabunPSK"/>
          <w:sz w:val="28"/>
          <w:szCs w:val="28"/>
        </w:rPr>
        <w:t xml:space="preserve">Quan, R. (2016). The </w:t>
      </w:r>
      <w:r w:rsidRPr="00A343FC">
        <w:rPr>
          <w:rFonts w:ascii="TH SarabunPSK" w:hAnsi="TH SarabunPSK" w:cs="TH SarabunPSK"/>
          <w:sz w:val="28"/>
          <w:szCs w:val="28"/>
        </w:rPr>
        <w:t>impact of Chinese time-honored brand image on customer loyalty.</w:t>
      </w:r>
    </w:p>
    <w:p w14:paraId="6D74169B" w14:textId="77777777" w:rsidR="00CD544D" w:rsidRPr="00A343FC" w:rsidRDefault="008759EC">
      <w:pPr>
        <w:pStyle w:val="a4"/>
        <w:spacing w:beforeAutospacing="0" w:afterAutospacing="0"/>
        <w:ind w:left="840" w:hangingChars="300" w:hanging="840"/>
        <w:rPr>
          <w:rFonts w:ascii="TH SarabunPSK" w:hAnsi="TH SarabunPSK" w:cs="TH SarabunPSK"/>
          <w:sz w:val="28"/>
          <w:szCs w:val="28"/>
        </w:rPr>
      </w:pPr>
      <w:r w:rsidRPr="00A343FC">
        <w:rPr>
          <w:rFonts w:ascii="TH SarabunPSK" w:hAnsi="TH SarabunPSK" w:cs="TH SarabunPSK"/>
          <w:sz w:val="28"/>
          <w:szCs w:val="28"/>
        </w:rPr>
        <w:t>Sun, Y. D., et al. (2024). The impact of consistency between brand and virtual spokesperson's personality on social media participation.</w:t>
      </w:r>
    </w:p>
    <w:p w14:paraId="199421F6" w14:textId="77777777" w:rsidR="00CD544D" w:rsidRPr="00A343FC" w:rsidRDefault="008759EC">
      <w:pPr>
        <w:pStyle w:val="a4"/>
        <w:spacing w:beforeAutospacing="0" w:afterAutospacing="0"/>
        <w:rPr>
          <w:rFonts w:ascii="TH SarabunPSK" w:hAnsi="TH SarabunPSK" w:cs="TH SarabunPSK"/>
          <w:sz w:val="28"/>
          <w:szCs w:val="28"/>
        </w:rPr>
      </w:pPr>
      <w:r w:rsidRPr="00A343FC">
        <w:rPr>
          <w:rFonts w:ascii="TH SarabunPSK" w:hAnsi="TH SarabunPSK" w:cs="TH SarabunPSK"/>
          <w:sz w:val="28"/>
          <w:szCs w:val="28"/>
        </w:rPr>
        <w:t>Tan, X. Q. (2024). Research on consumers' repeat purcha</w:t>
      </w:r>
      <w:r w:rsidRPr="00A343FC">
        <w:rPr>
          <w:rFonts w:ascii="TH SarabunPSK" w:hAnsi="TH SarabunPSK" w:cs="TH SarabunPSK"/>
          <w:sz w:val="28"/>
          <w:szCs w:val="28"/>
        </w:rPr>
        <w:t>se intention.</w:t>
      </w:r>
    </w:p>
    <w:p w14:paraId="62E79256" w14:textId="77777777" w:rsidR="00CD544D" w:rsidRPr="00A343FC" w:rsidRDefault="008759EC">
      <w:pPr>
        <w:pStyle w:val="a4"/>
        <w:spacing w:beforeAutospacing="0" w:afterAutospacing="0"/>
        <w:ind w:left="840" w:hangingChars="300" w:hanging="840"/>
        <w:rPr>
          <w:rFonts w:ascii="TH SarabunPSK" w:hAnsi="TH SarabunPSK" w:cs="TH SarabunPSK"/>
          <w:sz w:val="28"/>
          <w:szCs w:val="28"/>
        </w:rPr>
      </w:pPr>
      <w:r w:rsidRPr="00A343FC">
        <w:rPr>
          <w:rFonts w:ascii="TH SarabunPSK" w:hAnsi="TH SarabunPSK" w:cs="TH SarabunPSK"/>
          <w:sz w:val="28"/>
          <w:szCs w:val="28"/>
        </w:rPr>
        <w:t xml:space="preserve">Tan, X. Q., &amp; Li, P. (2024). The impact of consumer expectation differences on clothing </w:t>
      </w:r>
      <w:proofErr w:type="gramStart"/>
      <w:r w:rsidRPr="00A343FC">
        <w:rPr>
          <w:rFonts w:ascii="TH SarabunPSK" w:hAnsi="TH SarabunPSK" w:cs="TH SarabunPSK"/>
          <w:sz w:val="28"/>
          <w:szCs w:val="28"/>
        </w:rPr>
        <w:t>repurchase</w:t>
      </w:r>
      <w:proofErr w:type="gramEnd"/>
      <w:r w:rsidRPr="00A343FC">
        <w:rPr>
          <w:rFonts w:ascii="TH SarabunPSK" w:hAnsi="TH SarabunPSK" w:cs="TH SarabunPSK"/>
          <w:sz w:val="28"/>
          <w:szCs w:val="28"/>
        </w:rPr>
        <w:t xml:space="preserve"> willingness.</w:t>
      </w:r>
    </w:p>
    <w:p w14:paraId="68E5E161" w14:textId="77777777" w:rsidR="00CD544D" w:rsidRPr="00A343FC" w:rsidRDefault="008759EC">
      <w:pPr>
        <w:pStyle w:val="a4"/>
        <w:spacing w:beforeAutospacing="0" w:afterAutospacing="0"/>
        <w:ind w:left="840" w:hangingChars="300" w:hanging="840"/>
        <w:rPr>
          <w:rFonts w:ascii="TH SarabunPSK" w:hAnsi="TH SarabunPSK" w:cs="TH SarabunPSK"/>
          <w:sz w:val="28"/>
          <w:szCs w:val="28"/>
        </w:rPr>
      </w:pPr>
      <w:r w:rsidRPr="00A343FC">
        <w:rPr>
          <w:rFonts w:ascii="TH SarabunPSK" w:hAnsi="TH SarabunPSK" w:cs="TH SarabunPSK"/>
          <w:sz w:val="28"/>
          <w:szCs w:val="28"/>
        </w:rPr>
        <w:t>Wang, C. T., &amp; Jia, Y. F. (2017). Brand image and customer loyalty in the Internet context—Taking YYK Tmall flagship store as an e</w:t>
      </w:r>
      <w:r w:rsidRPr="00A343FC">
        <w:rPr>
          <w:rFonts w:ascii="TH SarabunPSK" w:hAnsi="TH SarabunPSK" w:cs="TH SarabunPSK"/>
          <w:sz w:val="28"/>
          <w:szCs w:val="28"/>
        </w:rPr>
        <w:t>xample.</w:t>
      </w:r>
    </w:p>
    <w:p w14:paraId="560434E8" w14:textId="77777777" w:rsidR="00CD544D" w:rsidRPr="00A343FC" w:rsidRDefault="008759EC">
      <w:pPr>
        <w:pStyle w:val="a4"/>
        <w:spacing w:beforeAutospacing="0" w:afterAutospacing="0"/>
        <w:ind w:left="840" w:hangingChars="300" w:hanging="840"/>
        <w:rPr>
          <w:rFonts w:ascii="TH SarabunPSK" w:hAnsi="TH SarabunPSK" w:cs="TH SarabunPSK"/>
          <w:sz w:val="28"/>
          <w:szCs w:val="28"/>
        </w:rPr>
      </w:pPr>
      <w:r w:rsidRPr="00A343FC">
        <w:rPr>
          <w:rFonts w:ascii="TH SarabunPSK" w:hAnsi="TH SarabunPSK" w:cs="TH SarabunPSK"/>
          <w:sz w:val="28"/>
          <w:szCs w:val="28"/>
        </w:rPr>
        <w:t>Wang, X. F., et al. (2024). The relationship between domestic skincare brands' value and sustained purchase intention.</w:t>
      </w:r>
    </w:p>
    <w:p w14:paraId="7A6E8CFB" w14:textId="77777777" w:rsidR="00CD544D" w:rsidRPr="00A343FC" w:rsidRDefault="008759EC">
      <w:pPr>
        <w:pStyle w:val="a4"/>
        <w:spacing w:beforeAutospacing="0" w:afterAutospacing="0"/>
        <w:rPr>
          <w:rFonts w:ascii="TH SarabunPSK" w:hAnsi="TH SarabunPSK" w:cs="TH SarabunPSK"/>
          <w:sz w:val="28"/>
          <w:szCs w:val="28"/>
        </w:rPr>
      </w:pPr>
      <w:r w:rsidRPr="00A343FC">
        <w:rPr>
          <w:rFonts w:ascii="TH SarabunPSK" w:hAnsi="TH SarabunPSK" w:cs="TH SarabunPSK"/>
          <w:sz w:val="28"/>
          <w:szCs w:val="28"/>
        </w:rPr>
        <w:t>Xue, X. Y. (2023). Influencing factors of corporate customer loyalty.</w:t>
      </w:r>
    </w:p>
    <w:p w14:paraId="7E237E2E" w14:textId="77777777" w:rsidR="00CD544D" w:rsidRPr="00A343FC" w:rsidRDefault="008759EC">
      <w:pPr>
        <w:pStyle w:val="a4"/>
        <w:spacing w:beforeAutospacing="0" w:afterAutospacing="0"/>
        <w:ind w:left="840" w:hangingChars="300" w:hanging="840"/>
        <w:rPr>
          <w:rFonts w:ascii="TH SarabunPSK" w:hAnsi="TH SarabunPSK" w:cs="TH SarabunPSK"/>
          <w:sz w:val="28"/>
          <w:szCs w:val="28"/>
        </w:rPr>
      </w:pPr>
      <w:r w:rsidRPr="00A343FC">
        <w:rPr>
          <w:rFonts w:ascii="TH SarabunPSK" w:hAnsi="TH SarabunPSK" w:cs="TH SarabunPSK"/>
          <w:sz w:val="28"/>
          <w:szCs w:val="28"/>
        </w:rPr>
        <w:t>Yang, G. J., et al. (2024). Brand culture positioning and i</w:t>
      </w:r>
      <w:r w:rsidRPr="00A343FC">
        <w:rPr>
          <w:rFonts w:ascii="TH SarabunPSK" w:hAnsi="TH SarabunPSK" w:cs="TH SarabunPSK"/>
          <w:sz w:val="28"/>
          <w:szCs w:val="28"/>
        </w:rPr>
        <w:t>nternationalization of time-honored brands.</w:t>
      </w:r>
    </w:p>
    <w:p w14:paraId="32AC9470" w14:textId="77777777" w:rsidR="00CD544D" w:rsidRPr="00A343FC" w:rsidRDefault="008759EC">
      <w:pPr>
        <w:pStyle w:val="a4"/>
        <w:spacing w:beforeAutospacing="0" w:afterAutospacing="0"/>
        <w:ind w:left="840" w:hangingChars="300" w:hanging="840"/>
        <w:rPr>
          <w:rFonts w:ascii="TH SarabunPSK" w:hAnsi="TH SarabunPSK" w:cs="TH SarabunPSK"/>
          <w:sz w:val="28"/>
          <w:szCs w:val="28"/>
        </w:rPr>
      </w:pPr>
      <w:r w:rsidRPr="00A343FC">
        <w:rPr>
          <w:rFonts w:ascii="TH SarabunPSK" w:hAnsi="TH SarabunPSK" w:cs="TH SarabunPSK"/>
          <w:sz w:val="28"/>
          <w:szCs w:val="28"/>
        </w:rPr>
        <w:t>Yang, R., et al. (2018). A theoretical framework for brand benefits and brand purchasing behavior.</w:t>
      </w:r>
    </w:p>
    <w:p w14:paraId="21C74B8E" w14:textId="77777777" w:rsidR="00CD544D" w:rsidRPr="00A343FC" w:rsidRDefault="008759EC">
      <w:pPr>
        <w:pStyle w:val="a4"/>
        <w:spacing w:beforeAutospacing="0" w:afterAutospacing="0"/>
        <w:rPr>
          <w:rFonts w:ascii="TH SarabunPSK" w:hAnsi="TH SarabunPSK" w:cs="TH SarabunPSK"/>
          <w:sz w:val="28"/>
          <w:szCs w:val="28"/>
        </w:rPr>
      </w:pPr>
      <w:r w:rsidRPr="00A343FC">
        <w:rPr>
          <w:rFonts w:ascii="TH SarabunPSK" w:hAnsi="TH SarabunPSK" w:cs="TH SarabunPSK"/>
          <w:sz w:val="28"/>
          <w:szCs w:val="28"/>
        </w:rPr>
        <w:t>Yang, Y. (2024). The impact of brand value on corporate financial performance.</w:t>
      </w:r>
    </w:p>
    <w:p w14:paraId="75AA4945" w14:textId="77777777" w:rsidR="00CD544D" w:rsidRPr="00A343FC" w:rsidRDefault="008759EC">
      <w:pPr>
        <w:pStyle w:val="a4"/>
        <w:spacing w:beforeAutospacing="0" w:afterAutospacing="0"/>
        <w:ind w:left="840" w:hangingChars="300" w:hanging="840"/>
        <w:rPr>
          <w:rFonts w:ascii="TH SarabunPSK" w:hAnsi="TH SarabunPSK" w:cs="TH SarabunPSK"/>
          <w:sz w:val="28"/>
          <w:szCs w:val="28"/>
        </w:rPr>
      </w:pPr>
      <w:r w:rsidRPr="00A343FC">
        <w:rPr>
          <w:rFonts w:ascii="TH SarabunPSK" w:hAnsi="TH SarabunPSK" w:cs="TH SarabunPSK"/>
          <w:sz w:val="28"/>
          <w:szCs w:val="28"/>
        </w:rPr>
        <w:t xml:space="preserve">Ye, S. H. (2023). Research on the </w:t>
      </w:r>
      <w:r w:rsidRPr="00A343FC">
        <w:rPr>
          <w:rFonts w:ascii="TH SarabunPSK" w:hAnsi="TH SarabunPSK" w:cs="TH SarabunPSK"/>
          <w:sz w:val="28"/>
          <w:szCs w:val="28"/>
        </w:rPr>
        <w:t>characteristics of time-honored brand names and consumer choice psychology.</w:t>
      </w:r>
    </w:p>
    <w:p w14:paraId="20C9CF3C" w14:textId="77777777" w:rsidR="00CD544D" w:rsidRPr="00A343FC" w:rsidRDefault="008759EC">
      <w:pPr>
        <w:pStyle w:val="a4"/>
        <w:spacing w:beforeAutospacing="0" w:afterAutospacing="0"/>
        <w:rPr>
          <w:rFonts w:ascii="TH SarabunPSK" w:hAnsi="TH SarabunPSK" w:cs="TH SarabunPSK"/>
          <w:sz w:val="28"/>
          <w:szCs w:val="28"/>
        </w:rPr>
      </w:pPr>
      <w:r w:rsidRPr="00A343FC">
        <w:rPr>
          <w:rFonts w:ascii="TH SarabunPSK" w:hAnsi="TH SarabunPSK" w:cs="TH SarabunPSK"/>
          <w:sz w:val="28"/>
          <w:szCs w:val="28"/>
        </w:rPr>
        <w:t>Yu, L. L. (2024). Brand customer relationship management of cosmetics brands.</w:t>
      </w:r>
    </w:p>
    <w:p w14:paraId="791FEB50" w14:textId="77777777" w:rsidR="00CD544D" w:rsidRPr="00A343FC" w:rsidRDefault="008759EC">
      <w:pPr>
        <w:pStyle w:val="a4"/>
        <w:spacing w:beforeAutospacing="0" w:afterAutospacing="0"/>
        <w:rPr>
          <w:rFonts w:ascii="TH SarabunPSK" w:hAnsi="TH SarabunPSK" w:cs="TH SarabunPSK"/>
          <w:sz w:val="28"/>
          <w:szCs w:val="28"/>
        </w:rPr>
      </w:pPr>
      <w:r w:rsidRPr="00A343FC">
        <w:rPr>
          <w:rFonts w:ascii="TH SarabunPSK" w:hAnsi="TH SarabunPSK" w:cs="TH SarabunPSK"/>
          <w:sz w:val="28"/>
          <w:szCs w:val="28"/>
        </w:rPr>
        <w:t>Zhang, B. (2024). Digital transformation, brand culture and brand performance.</w:t>
      </w:r>
    </w:p>
    <w:p w14:paraId="589356F2" w14:textId="77777777" w:rsidR="00CD544D" w:rsidRPr="00A343FC" w:rsidRDefault="008759EC">
      <w:pPr>
        <w:pStyle w:val="a4"/>
        <w:spacing w:beforeAutospacing="0" w:afterAutospacing="0"/>
        <w:ind w:left="840" w:hangingChars="300" w:hanging="840"/>
        <w:rPr>
          <w:rFonts w:ascii="TH SarabunPSK" w:hAnsi="TH SarabunPSK" w:cs="TH SarabunPSK"/>
          <w:sz w:val="28"/>
          <w:szCs w:val="28"/>
        </w:rPr>
      </w:pPr>
      <w:r w:rsidRPr="00A343FC">
        <w:rPr>
          <w:rFonts w:ascii="TH SarabunPSK" w:hAnsi="TH SarabunPSK" w:cs="TH SarabunPSK"/>
          <w:sz w:val="28"/>
          <w:szCs w:val="28"/>
        </w:rPr>
        <w:t>Zhang, J. Q., Zhang, J.</w:t>
      </w:r>
      <w:r w:rsidRPr="00A343FC">
        <w:rPr>
          <w:rFonts w:ascii="TH SarabunPSK" w:hAnsi="TH SarabunPSK" w:cs="TH SarabunPSK"/>
          <w:sz w:val="28"/>
          <w:szCs w:val="28"/>
        </w:rPr>
        <w:t xml:space="preserve"> Y., &amp; Yang, D. W. (2022). Brand image and customer loyalty of luxury hotels.</w:t>
      </w:r>
    </w:p>
    <w:p w14:paraId="277B578F" w14:textId="77777777" w:rsidR="00CD544D" w:rsidRPr="00A343FC" w:rsidRDefault="008759EC">
      <w:pPr>
        <w:pStyle w:val="a4"/>
        <w:spacing w:beforeAutospacing="0"/>
        <w:ind w:left="560" w:hangingChars="200" w:hanging="560"/>
        <w:rPr>
          <w:rFonts w:ascii="TH SarabunPSK" w:hAnsi="TH SarabunPSK" w:cs="TH SarabunPSK"/>
          <w:sz w:val="28"/>
          <w:szCs w:val="28"/>
        </w:rPr>
      </w:pPr>
      <w:r w:rsidRPr="00A343FC">
        <w:rPr>
          <w:rFonts w:ascii="TH SarabunPSK" w:hAnsi="TH SarabunPSK" w:cs="TH SarabunPSK"/>
          <w:sz w:val="28"/>
          <w:szCs w:val="28"/>
        </w:rPr>
        <w:lastRenderedPageBreak/>
        <w:t>Zhang, Q. Y., &amp; Sun, X. X. (2019). The impact of perceived benefits on consumers' intention to purchase green brands.</w:t>
      </w:r>
    </w:p>
    <w:p w14:paraId="41DAD407" w14:textId="77777777" w:rsidR="00CD544D" w:rsidRPr="00A343FC" w:rsidRDefault="00CD544D">
      <w:pPr>
        <w:ind w:left="1400" w:hangingChars="500" w:hanging="1400"/>
        <w:rPr>
          <w:rFonts w:ascii="TH SarabunPSK" w:hAnsi="TH SarabunPSK" w:cs="TH SarabunPSK"/>
          <w:sz w:val="28"/>
          <w:szCs w:val="28"/>
        </w:rPr>
      </w:pPr>
    </w:p>
    <w:p w14:paraId="0304EA89" w14:textId="77777777" w:rsidR="00CD544D" w:rsidRPr="00A343FC" w:rsidRDefault="00CD544D">
      <w:pPr>
        <w:pStyle w:val="a4"/>
        <w:spacing w:beforeAutospacing="0" w:afterAutospacing="0"/>
        <w:ind w:firstLineChars="200" w:firstLine="560"/>
        <w:rPr>
          <w:rFonts w:ascii="TH SarabunPSK" w:eastAsia="SimSun" w:hAnsi="TH SarabunPSK" w:cs="TH SarabunPSK"/>
          <w:sz w:val="28"/>
          <w:szCs w:val="28"/>
        </w:rPr>
      </w:pPr>
    </w:p>
    <w:sectPr w:rsidR="00CD544D" w:rsidRPr="00A343FC" w:rsidSect="0092479E">
      <w:pgSz w:w="12240" w:h="15840"/>
      <w:pgMar w:top="1699" w:right="1987" w:bottom="1699" w:left="198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ADB8D" w14:textId="77777777" w:rsidR="008759EC" w:rsidRDefault="008759EC">
      <w:r>
        <w:separator/>
      </w:r>
    </w:p>
  </w:endnote>
  <w:endnote w:type="continuationSeparator" w:id="0">
    <w:p w14:paraId="7EADFE36" w14:textId="77777777" w:rsidR="008759EC" w:rsidRDefault="0087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altName w:val="Segoe UI Symbol"/>
    <w:panose1 w:val="020B0500040200020003"/>
    <w:charset w:val="00"/>
    <w:family w:val="swiss"/>
    <w:pitch w:val="variable"/>
    <w:sig w:usb0="A100006F" w:usb1="5000205A" w:usb2="00000000" w:usb3="00000000" w:csb0="00010183" w:csb1="00000000"/>
    <w:embedRegular r:id="rId1" w:fontKey="{15B3004B-4CBE-4DE8-968D-BEAA38FEF06A}"/>
    <w:embedBold r:id="rId2" w:fontKey="{E0032A23-1FF4-4395-9084-65AD76175EA2}"/>
  </w:font>
  <w:font w:name="Calibri">
    <w:panose1 w:val="020F0502020204030204"/>
    <w:charset w:val="00"/>
    <w:family w:val="swiss"/>
    <w:pitch w:val="variable"/>
    <w:sig w:usb0="E4002EFF" w:usb1="C000247B" w:usb2="00000009" w:usb3="00000000" w:csb0="000001FF" w:csb1="00000000"/>
    <w:embedRegular r:id="rId3" w:subsetted="1" w:fontKey="{405E4E9C-2EF8-4B91-8D3D-143C46D93B89}"/>
  </w:font>
  <w:font w:name="MS Gothic">
    <w:altName w:val="ＭＳ ゴシック"/>
    <w:panose1 w:val="020B0609070205080204"/>
    <w:charset w:val="80"/>
    <w:family w:val="modern"/>
    <w:pitch w:val="fixed"/>
    <w:sig w:usb0="E00002FF" w:usb1="6AC7FDFB" w:usb2="08000012" w:usb3="00000000" w:csb0="0002009F" w:csb1="00000000"/>
    <w:embedBold r:id="rId4" w:subsetted="1" w:fontKey="{DD8C0C7C-6C9F-4E7D-9E67-04A6A2ADB09B}"/>
  </w:font>
  <w:font w:name="Cambria">
    <w:panose1 w:val="02040503050406030204"/>
    <w:charset w:val="00"/>
    <w:family w:val="roman"/>
    <w:pitch w:val="variable"/>
    <w:sig w:usb0="E00006FF" w:usb1="420024FF" w:usb2="02000000"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DCB88" w14:textId="77777777" w:rsidR="008759EC" w:rsidRDefault="008759EC">
      <w:r>
        <w:separator/>
      </w:r>
    </w:p>
  </w:footnote>
  <w:footnote w:type="continuationSeparator" w:id="0">
    <w:p w14:paraId="119A6331" w14:textId="77777777" w:rsidR="008759EC" w:rsidRDefault="00875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54CBE"/>
    <w:multiLevelType w:val="singleLevel"/>
    <w:tmpl w:val="1CF54CBE"/>
    <w:lvl w:ilvl="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TrueTypeFonts/>
  <w:saveSubsetFonts/>
  <w:proofState w:spelling="clean" w:grammar="clean"/>
  <w:defaultTabStop w:val="720"/>
  <w:noPunctuationKerning/>
  <w:characterSpacingControl w:val="doNotCompress"/>
  <w:footnotePr>
    <w:footnote w:id="-1"/>
    <w:footnote w:id="0"/>
  </w:footnotePr>
  <w:endnotePr>
    <w:endnote w:id="-1"/>
    <w:endnote w:id="0"/>
  </w:endnotePr>
  <w:compat>
    <w:spaceForUL/>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4D"/>
    <w:rsid w:val="000F18EF"/>
    <w:rsid w:val="00486055"/>
    <w:rsid w:val="008759EC"/>
    <w:rsid w:val="0092479E"/>
    <w:rsid w:val="00A120D7"/>
    <w:rsid w:val="00A343FC"/>
    <w:rsid w:val="00AA751C"/>
    <w:rsid w:val="00B90B5D"/>
    <w:rsid w:val="00BB7716"/>
    <w:rsid w:val="00CD544D"/>
    <w:rsid w:val="00D03C05"/>
    <w:rsid w:val="00E62021"/>
    <w:rsid w:val="00F81EA7"/>
    <w:rsid w:val="00FD5DEE"/>
    <w:rsid w:val="0997215F"/>
    <w:rsid w:val="0EE85646"/>
    <w:rsid w:val="0FAD1102"/>
    <w:rsid w:val="0FEF456D"/>
    <w:rsid w:val="22A719E1"/>
    <w:rsid w:val="2B487ADA"/>
    <w:rsid w:val="40CD67B3"/>
    <w:rsid w:val="451A208F"/>
    <w:rsid w:val="49103767"/>
    <w:rsid w:val="5D5D5794"/>
    <w:rsid w:val="73582009"/>
    <w:rsid w:val="77D23F8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3B804EF"/>
  <w15:docId w15:val="{75544282-223A-4988-9F9D-E7469598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th-TH"/>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bidi="ar-SA"/>
    </w:rPr>
  </w:style>
  <w:style w:type="paragraph" w:styleId="2">
    <w:name w:val="heading 2"/>
    <w:basedOn w:val="a"/>
    <w:next w:val="a"/>
    <w:semiHidden/>
    <w:unhideWhenUsed/>
    <w:qFormat/>
    <w:pPr>
      <w:spacing w:beforeAutospacing="1" w:afterAutospacing="1"/>
      <w:outlineLvl w:val="1"/>
    </w:pPr>
    <w:rPr>
      <w:rFonts w:ascii="SimSun" w:eastAsia="SimSun" w:hAnsi="SimSun" w:cs="Angsana New" w:hint="eastAsia"/>
      <w:b/>
      <w:bCs/>
      <w:sz w:val="36"/>
      <w:szCs w:val="36"/>
      <w:lang w:eastAsia="zh-CN"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Tahoma" w:eastAsia="Tahoma" w:hAnsi="Tahoma" w:cs="Tahoma"/>
      <w:sz w:val="28"/>
      <w:szCs w:val="28"/>
    </w:rPr>
  </w:style>
  <w:style w:type="paragraph" w:styleId="a4">
    <w:name w:val="Normal (Web)"/>
    <w:basedOn w:val="a"/>
    <w:qFormat/>
    <w:pPr>
      <w:spacing w:beforeAutospacing="1" w:afterAutospacing="1"/>
    </w:pPr>
    <w:rPr>
      <w:rFonts w:cs="Angsana New"/>
      <w:sz w:val="24"/>
      <w:lang w:eastAsia="zh-CN" w:bidi="th-TH"/>
    </w:rPr>
  </w:style>
  <w:style w:type="character" w:styleId="a5">
    <w:name w:val="Strong"/>
    <w:basedOn w:val="a0"/>
    <w:qFormat/>
    <w:rPr>
      <w:b/>
    </w:rPr>
  </w:style>
  <w:style w:type="character" w:styleId="a6">
    <w:name w:val="Emphasis"/>
    <w:basedOn w:val="a0"/>
    <w:qFormat/>
    <w:rPr>
      <w:i/>
    </w:rPr>
  </w:style>
  <w:style w:type="table" w:customStyle="1" w:styleId="TableNormal1">
    <w:name w:val="Table Normal1"/>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Tahoma" w:eastAsia="Tahoma" w:hAnsi="Tahoma" w:cs="Tahoma"/>
      <w:sz w:val="28"/>
      <w:szCs w:val="28"/>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styleId="a7">
    <w:name w:val="Hyperlink"/>
    <w:basedOn w:val="a0"/>
    <w:uiPriority w:val="99"/>
    <w:unhideWhenUsed/>
    <w:qFormat/>
    <w:rsid w:val="00A120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benjamaporn.c@pkru.ac.t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3197</Words>
  <Characters>18225</Characters>
  <Application>Microsoft Office Word</Application>
  <DocSecurity>0</DocSecurity>
  <Lines>151</Lines>
  <Paragraphs>42</Paragraphs>
  <ScaleCrop>false</ScaleCrop>
  <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Walailak Rattanawong</dc:creator>
  <cp:lastModifiedBy>HP</cp:lastModifiedBy>
  <cp:revision>2</cp:revision>
  <dcterms:created xsi:type="dcterms:W3CDTF">2026-02-09T07:22:00Z</dcterms:created>
  <dcterms:modified xsi:type="dcterms:W3CDTF">2026-02-09T07:22:00Z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2026-02-04T11:17:31Z</vt:filetime>
  </property>
  <property fmtid="{D5CDD505-2E9C-101B-9397-08002B2CF9AE}" pid="4" name="KSOTemplateDocerSaveRecord">
    <vt:lpwstr>eyJoZGlkIjoiYTc2ZGZiNzZiNDVlOGViOWVmM2JhOTY0NGJkNjUyYzgiLCJ1c2VySWQiOiIzMDgxMjcwOTEifQ==</vt:lpwstr>
  </property>
  <property fmtid="{D5CDD505-2E9C-101B-9397-08002B2CF9AE}" pid="5" name="KSOProductBuildVer">
    <vt:lpwstr>2052-12.1.0.24657</vt:lpwstr>
  </property>
  <property fmtid="{D5CDD505-2E9C-101B-9397-08002B2CF9AE}" pid="6" name="ICV">
    <vt:lpwstr>D8F342425DC5450E96B420D5F65C7A3F_13</vt:lpwstr>
  </property>
</Properties>
</file>