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CFF9" w14:textId="473F3B6E" w:rsidR="00193FF8" w:rsidRPr="00B140FB" w:rsidRDefault="00193FF8" w:rsidP="00F70474">
      <w:pPr>
        <w:spacing w:after="0" w:line="240" w:lineRule="auto"/>
        <w:jc w:val="center"/>
        <w:rPr>
          <w:rFonts w:ascii="TH Sarabun New" w:hAnsi="TH Sarabun New" w:cs="TH Sarabun New"/>
          <w:b/>
          <w:bCs/>
          <w:sz w:val="40"/>
          <w:szCs w:val="40"/>
        </w:rPr>
      </w:pPr>
      <w:r w:rsidRPr="00193FF8">
        <w:rPr>
          <w:rFonts w:ascii="TH Sarabun New" w:hAnsi="TH Sarabun New" w:cs="TH Sarabun New"/>
          <w:b/>
          <w:bCs/>
          <w:sz w:val="40"/>
          <w:szCs w:val="40"/>
          <w:cs/>
        </w:rPr>
        <w:t>การพัฒนาโมเดลความตั้งใจในการเป็นผู้ประกอบการของนักศึกษาระดับปริญญาตรีในจังหวัดสงขลา</w:t>
      </w:r>
    </w:p>
    <w:p w14:paraId="1DBF42A0" w14:textId="1EDA950B" w:rsidR="00193FF8" w:rsidRPr="00B140FB" w:rsidRDefault="00193FF8" w:rsidP="00193FF8">
      <w:pPr>
        <w:spacing w:after="120" w:line="240" w:lineRule="auto"/>
        <w:jc w:val="center"/>
        <w:rPr>
          <w:rFonts w:ascii="TH Sarabun New" w:hAnsi="TH Sarabun New" w:cs="TH Sarabun New"/>
          <w:b/>
          <w:bCs/>
          <w:sz w:val="40"/>
          <w:szCs w:val="40"/>
        </w:rPr>
      </w:pPr>
      <w:r w:rsidRPr="00193FF8">
        <w:rPr>
          <w:rFonts w:ascii="TH Sarabun New" w:hAnsi="TH Sarabun New" w:cs="TH Sarabun New"/>
          <w:b/>
          <w:bCs/>
          <w:sz w:val="40"/>
          <w:szCs w:val="40"/>
        </w:rPr>
        <w:t>The Development of an Entrepreneurial Intention Model of Undergraduate Students in Songkhla Province</w:t>
      </w:r>
    </w:p>
    <w:p w14:paraId="4D6BAC52" w14:textId="240C1D78" w:rsidR="00193FF8" w:rsidRPr="00193FF8" w:rsidRDefault="00193FF8" w:rsidP="00193FF8">
      <w:pPr>
        <w:spacing w:after="0" w:line="240" w:lineRule="auto"/>
        <w:jc w:val="center"/>
        <w:rPr>
          <w:rFonts w:ascii="TH Sarabun New" w:hAnsi="TH Sarabun New" w:cs="TH Sarabun New"/>
          <w:b/>
          <w:bCs/>
          <w:sz w:val="32"/>
          <w:szCs w:val="32"/>
          <w:vertAlign w:val="superscript"/>
          <w:cs/>
        </w:rPr>
      </w:pPr>
      <w:r w:rsidRPr="00193FF8">
        <w:rPr>
          <w:rFonts w:ascii="TH SarabunPSK" w:hAnsi="TH SarabunPSK" w:cs="TH SarabunPSK"/>
          <w:b/>
          <w:bCs/>
          <w:sz w:val="32"/>
          <w:szCs w:val="32"/>
          <w:cs/>
        </w:rPr>
        <w:t>ชัญญา ชำนาญสิงห์</w:t>
      </w:r>
      <w:r w:rsidRPr="00193FF8">
        <w:rPr>
          <w:rFonts w:ascii="TH Sarabun New" w:hAnsi="TH Sarabun New" w:cs="TH Sarabun New"/>
          <w:b/>
          <w:bCs/>
          <w:sz w:val="32"/>
          <w:szCs w:val="32"/>
          <w:cs/>
        </w:rPr>
        <w:t>*</w:t>
      </w:r>
      <w:r w:rsidRPr="00B140FB">
        <w:rPr>
          <w:rStyle w:val="FootnoteReference"/>
          <w:rFonts w:ascii="TH Sarabun New" w:hAnsi="TH Sarabun New" w:cs="TH Sarabun New"/>
          <w:b/>
          <w:bCs/>
        </w:rPr>
        <w:t>1</w:t>
      </w:r>
      <w:r w:rsidRPr="00193FF8">
        <w:rPr>
          <w:rFonts w:ascii="TH Sarabun New" w:hAnsi="TH Sarabun New" w:cs="TH Sarabun New" w:hint="cs"/>
          <w:b/>
          <w:bCs/>
          <w:sz w:val="32"/>
          <w:szCs w:val="32"/>
          <w:cs/>
        </w:rPr>
        <w:t xml:space="preserve"> ชาคริต สุขขุม</w:t>
      </w:r>
      <w:r w:rsidRPr="00B140FB">
        <w:rPr>
          <w:rFonts w:ascii="TH Sarabun New" w:hAnsi="TH Sarabun New" w:cs="TH Sarabun New"/>
          <w:b/>
          <w:bCs/>
          <w:sz w:val="32"/>
          <w:szCs w:val="32"/>
          <w:vertAlign w:val="superscript"/>
        </w:rPr>
        <w:t>2</w:t>
      </w:r>
      <w:r w:rsidRPr="00193FF8">
        <w:rPr>
          <w:rFonts w:ascii="TH Sarabun New" w:hAnsi="TH Sarabun New" w:cs="TH Sarabun New"/>
          <w:b/>
          <w:bCs/>
          <w:sz w:val="32"/>
          <w:szCs w:val="32"/>
        </w:rPr>
        <w:t xml:space="preserve"> </w:t>
      </w:r>
      <w:r w:rsidRPr="00193FF8">
        <w:rPr>
          <w:rFonts w:ascii="TH SarabunPSK" w:hAnsi="TH SarabunPSK" w:cs="TH SarabunPSK"/>
          <w:b/>
          <w:bCs/>
          <w:sz w:val="32"/>
          <w:szCs w:val="32"/>
          <w:cs/>
        </w:rPr>
        <w:t>ฐิตา ปั</w:t>
      </w:r>
      <w:r w:rsidR="002174D3">
        <w:rPr>
          <w:rFonts w:ascii="TH SarabunPSK" w:hAnsi="TH SarabunPSK" w:cs="TH SarabunPSK" w:hint="cs"/>
          <w:b/>
          <w:bCs/>
          <w:sz w:val="32"/>
          <w:szCs w:val="32"/>
          <w:cs/>
        </w:rPr>
        <w:t>จ</w:t>
      </w:r>
      <w:r w:rsidRPr="00193FF8">
        <w:rPr>
          <w:rFonts w:ascii="TH SarabunPSK" w:hAnsi="TH SarabunPSK" w:cs="TH SarabunPSK"/>
          <w:b/>
          <w:bCs/>
          <w:sz w:val="32"/>
          <w:szCs w:val="32"/>
          <w:cs/>
        </w:rPr>
        <w:t>ฉิม</w:t>
      </w:r>
      <w:r w:rsidRPr="00B140FB">
        <w:rPr>
          <w:rFonts w:ascii="TH Sarabun New" w:hAnsi="TH Sarabun New" w:cs="TH Sarabun New"/>
          <w:b/>
          <w:bCs/>
          <w:sz w:val="32"/>
          <w:szCs w:val="32"/>
          <w:vertAlign w:val="superscript"/>
        </w:rPr>
        <w:t>3</w:t>
      </w:r>
      <w:r w:rsidRPr="00193FF8">
        <w:rPr>
          <w:rFonts w:ascii="TH Sarabun New" w:hAnsi="TH Sarabun New" w:cs="TH Sarabun New" w:hint="cs"/>
          <w:b/>
          <w:bCs/>
          <w:sz w:val="32"/>
          <w:szCs w:val="32"/>
          <w:cs/>
        </w:rPr>
        <w:t xml:space="preserve"> </w:t>
      </w:r>
      <w:r w:rsidRPr="00193FF8">
        <w:rPr>
          <w:rFonts w:ascii="TH SarabunPSK" w:hAnsi="TH SarabunPSK" w:cs="TH SarabunPSK"/>
          <w:b/>
          <w:bCs/>
          <w:sz w:val="32"/>
          <w:szCs w:val="32"/>
          <w:cs/>
        </w:rPr>
        <w:t>สาวิตรี มามะ</w:t>
      </w:r>
      <w:r>
        <w:rPr>
          <w:rFonts w:ascii="TH Sarabun New" w:hAnsi="TH Sarabun New" w:cs="TH Sarabun New"/>
          <w:b/>
          <w:bCs/>
          <w:sz w:val="32"/>
          <w:szCs w:val="32"/>
          <w:vertAlign w:val="superscript"/>
        </w:rPr>
        <w:t>4</w:t>
      </w:r>
      <w:r w:rsidRPr="00193FF8">
        <w:rPr>
          <w:rFonts w:ascii="TH Sarabun New" w:hAnsi="TH Sarabun New" w:cs="TH Sarabun New"/>
          <w:b/>
          <w:bCs/>
          <w:sz w:val="32"/>
          <w:szCs w:val="32"/>
        </w:rPr>
        <w:t xml:space="preserve"> </w:t>
      </w:r>
      <w:r w:rsidR="00BE16D9">
        <w:rPr>
          <w:rFonts w:ascii="TH Sarabun New" w:hAnsi="TH Sarabun New" w:cs="TH Sarabun New" w:hint="cs"/>
          <w:b/>
          <w:bCs/>
          <w:sz w:val="32"/>
          <w:szCs w:val="32"/>
          <w:cs/>
        </w:rPr>
        <w:t xml:space="preserve">และ </w:t>
      </w:r>
      <w:r w:rsidR="00BE16D9" w:rsidRPr="00BE16D9">
        <w:rPr>
          <w:rFonts w:ascii="TH Sarabun New" w:hAnsi="TH Sarabun New" w:cs="TH Sarabun New"/>
          <w:b/>
          <w:bCs/>
          <w:sz w:val="32"/>
          <w:szCs w:val="32"/>
          <w:cs/>
        </w:rPr>
        <w:t>ธีรพร ทองขะโชค</w:t>
      </w:r>
      <w:r w:rsidR="00BE16D9">
        <w:rPr>
          <w:rFonts w:ascii="TH Sarabun New" w:hAnsi="TH Sarabun New" w:cs="TH Sarabun New"/>
          <w:b/>
          <w:bCs/>
          <w:sz w:val="32"/>
          <w:szCs w:val="32"/>
          <w:vertAlign w:val="superscript"/>
        </w:rPr>
        <w:t>5</w:t>
      </w:r>
    </w:p>
    <w:p w14:paraId="36BEA878" w14:textId="241D1AEB" w:rsidR="00193FF8" w:rsidRPr="00B140FB" w:rsidRDefault="00787539" w:rsidP="00193FF8">
      <w:pPr>
        <w:spacing w:after="120" w:line="240" w:lineRule="auto"/>
        <w:jc w:val="center"/>
        <w:rPr>
          <w:rFonts w:ascii="TH Sarabun New" w:hAnsi="TH Sarabun New" w:cs="TH Sarabun New"/>
          <w:b/>
          <w:bCs/>
          <w:sz w:val="32"/>
          <w:szCs w:val="32"/>
        </w:rPr>
      </w:pPr>
      <w:r w:rsidRPr="00787539">
        <w:rPr>
          <w:rFonts w:ascii="TH Sarabun New" w:hAnsi="TH Sarabun New" w:cs="TH Sarabun New"/>
          <w:b/>
          <w:bCs/>
          <w:sz w:val="32"/>
          <w:szCs w:val="32"/>
        </w:rPr>
        <w:t>Chanya Chumnansing</w:t>
      </w:r>
      <w:r w:rsidR="00193FF8" w:rsidRPr="00B140FB">
        <w:rPr>
          <w:rFonts w:ascii="TH Sarabun New" w:hAnsi="TH Sarabun New" w:cs="TH Sarabun New"/>
          <w:b/>
          <w:bCs/>
          <w:sz w:val="32"/>
          <w:szCs w:val="32"/>
          <w:vertAlign w:val="superscript"/>
          <w:cs/>
        </w:rPr>
        <w:t>*</w:t>
      </w:r>
      <w:r w:rsidR="00A22431">
        <w:rPr>
          <w:rFonts w:ascii="TH Sarabun New" w:hAnsi="TH Sarabun New" w:cs="TH Sarabun New"/>
          <w:b/>
          <w:bCs/>
          <w:sz w:val="32"/>
          <w:szCs w:val="32"/>
          <w:vertAlign w:val="superscript"/>
        </w:rPr>
        <w:t>1</w:t>
      </w:r>
      <w:r w:rsidR="00193FF8" w:rsidRPr="00B140FB">
        <w:rPr>
          <w:rFonts w:ascii="TH Sarabun New" w:hAnsi="TH Sarabun New" w:cs="TH Sarabun New"/>
          <w:b/>
          <w:bCs/>
          <w:sz w:val="32"/>
          <w:szCs w:val="32"/>
        </w:rPr>
        <w:t xml:space="preserve">, </w:t>
      </w:r>
      <w:r w:rsidR="00193FF8">
        <w:rPr>
          <w:rFonts w:ascii="TH Sarabun New" w:hAnsi="TH Sarabun New" w:cs="TH Sarabun New"/>
          <w:b/>
          <w:bCs/>
          <w:sz w:val="32"/>
          <w:szCs w:val="32"/>
        </w:rPr>
        <w:t>Chakrit Sukkum</w:t>
      </w:r>
      <w:r w:rsidR="00193FF8" w:rsidRPr="00B140FB">
        <w:rPr>
          <w:rFonts w:ascii="TH Sarabun New" w:hAnsi="TH Sarabun New" w:cs="TH Sarabun New"/>
          <w:b/>
          <w:bCs/>
          <w:sz w:val="32"/>
          <w:szCs w:val="32"/>
          <w:vertAlign w:val="superscript"/>
        </w:rPr>
        <w:t>2</w:t>
      </w:r>
      <w:r w:rsidR="00193FF8" w:rsidRPr="00B140FB">
        <w:rPr>
          <w:rFonts w:ascii="TH Sarabun New" w:hAnsi="TH Sarabun New" w:cs="TH Sarabun New"/>
          <w:b/>
          <w:bCs/>
          <w:sz w:val="32"/>
          <w:szCs w:val="32"/>
        </w:rPr>
        <w:t xml:space="preserve"> </w:t>
      </w:r>
      <w:r w:rsidRPr="00787539">
        <w:rPr>
          <w:rFonts w:ascii="TH Sarabun New" w:hAnsi="TH Sarabun New" w:cs="TH Sarabun New"/>
          <w:b/>
          <w:bCs/>
          <w:sz w:val="32"/>
          <w:szCs w:val="32"/>
        </w:rPr>
        <w:t>Thita Patchim</w:t>
      </w:r>
      <w:r w:rsidRPr="00B140FB">
        <w:rPr>
          <w:rFonts w:ascii="TH Sarabun New" w:hAnsi="TH Sarabun New" w:cs="TH Sarabun New"/>
          <w:b/>
          <w:bCs/>
          <w:sz w:val="32"/>
          <w:szCs w:val="32"/>
          <w:vertAlign w:val="superscript"/>
        </w:rPr>
        <w:t>3</w:t>
      </w:r>
      <w:r>
        <w:rPr>
          <w:rFonts w:ascii="TH Sarabun New" w:hAnsi="TH Sarabun New" w:cs="TH Sarabun New"/>
          <w:b/>
          <w:bCs/>
          <w:sz w:val="32"/>
          <w:szCs w:val="32"/>
          <w:vertAlign w:val="superscript"/>
        </w:rPr>
        <w:t xml:space="preserve"> </w:t>
      </w:r>
      <w:r w:rsidRPr="00787539">
        <w:rPr>
          <w:rFonts w:ascii="TH Sarabun New" w:hAnsi="TH Sarabun New" w:cs="TH Sarabun New"/>
          <w:b/>
          <w:bCs/>
          <w:sz w:val="32"/>
          <w:szCs w:val="32"/>
        </w:rPr>
        <w:t>Sawitree Mamat</w:t>
      </w:r>
      <w:r>
        <w:rPr>
          <w:rFonts w:ascii="TH Sarabun New" w:hAnsi="TH Sarabun New" w:cs="TH Sarabun New"/>
          <w:b/>
          <w:bCs/>
          <w:sz w:val="32"/>
          <w:szCs w:val="32"/>
          <w:vertAlign w:val="superscript"/>
        </w:rPr>
        <w:t>4</w:t>
      </w:r>
      <w:r w:rsidR="00BE16D9">
        <w:rPr>
          <w:rFonts w:ascii="TH Sarabun New" w:hAnsi="TH Sarabun New" w:cs="TH Sarabun New" w:hint="cs"/>
          <w:b/>
          <w:bCs/>
          <w:sz w:val="32"/>
          <w:szCs w:val="32"/>
          <w:vertAlign w:val="superscript"/>
          <w:cs/>
        </w:rPr>
        <w:t xml:space="preserve"> </w:t>
      </w:r>
      <w:r w:rsidR="00BE16D9" w:rsidRPr="00787539">
        <w:rPr>
          <w:rFonts w:ascii="TH Sarabun New" w:hAnsi="TH Sarabun New" w:cs="TH Sarabun New"/>
          <w:b/>
          <w:bCs/>
          <w:sz w:val="32"/>
          <w:szCs w:val="32"/>
        </w:rPr>
        <w:t>a</w:t>
      </w:r>
      <w:r w:rsidR="00BE16D9">
        <w:rPr>
          <w:rFonts w:ascii="TH Sarabun New" w:hAnsi="TH Sarabun New" w:cs="TH Sarabun New"/>
          <w:b/>
          <w:bCs/>
          <w:sz w:val="32"/>
          <w:szCs w:val="32"/>
        </w:rPr>
        <w:t>nd</w:t>
      </w:r>
      <w:r w:rsidR="00E873CA">
        <w:rPr>
          <w:rFonts w:ascii="TH Sarabun New" w:hAnsi="TH Sarabun New" w:cs="TH Sarabun New"/>
          <w:b/>
          <w:bCs/>
          <w:sz w:val="32"/>
          <w:szCs w:val="32"/>
        </w:rPr>
        <w:t xml:space="preserve"> </w:t>
      </w:r>
      <w:r w:rsidR="00BE16D9" w:rsidRPr="00BE16D9">
        <w:rPr>
          <w:rFonts w:ascii="TH Sarabun New" w:hAnsi="TH Sarabun New" w:cs="TH Sarabun New"/>
          <w:b/>
          <w:bCs/>
          <w:sz w:val="32"/>
          <w:szCs w:val="32"/>
        </w:rPr>
        <w:t>Teeraporn Tongkachok</w:t>
      </w:r>
      <w:r w:rsidR="00BE16D9">
        <w:rPr>
          <w:rFonts w:ascii="TH Sarabun New" w:hAnsi="TH Sarabun New" w:cs="TH Sarabun New"/>
          <w:b/>
          <w:bCs/>
          <w:sz w:val="32"/>
          <w:szCs w:val="32"/>
          <w:vertAlign w:val="superscript"/>
        </w:rPr>
        <w:t>5</w:t>
      </w:r>
    </w:p>
    <w:p w14:paraId="660941D5" w14:textId="77777777" w:rsidR="00193FF8" w:rsidRDefault="00193FF8" w:rsidP="00193FF8">
      <w:pPr>
        <w:spacing w:after="0" w:line="240" w:lineRule="auto"/>
        <w:jc w:val="center"/>
        <w:rPr>
          <w:rFonts w:ascii="TH Sarabun New" w:hAnsi="TH Sarabun New" w:cs="TH Sarabun New"/>
          <w:sz w:val="28"/>
          <w:szCs w:val="28"/>
        </w:rPr>
      </w:pPr>
      <w:r w:rsidRPr="00193FF8">
        <w:rPr>
          <w:rFonts w:ascii="TH Sarabun New" w:hAnsi="TH Sarabun New" w:cs="TH Sarabun New"/>
          <w:sz w:val="28"/>
          <w:szCs w:val="28"/>
          <w:cs/>
        </w:rPr>
        <w:t xml:space="preserve">สาขาวิชาการจัดการทรัพยากรมนุษย์คณะมนุษยศาสตร์และสังคมศาสตร์มหาวิทยาลัยทักษิณ </w:t>
      </w:r>
    </w:p>
    <w:p w14:paraId="777C19AB" w14:textId="3553AC64" w:rsidR="00193FF8" w:rsidRPr="00B140FB" w:rsidRDefault="00193FF8" w:rsidP="00193FF8">
      <w:pPr>
        <w:spacing w:after="0" w:line="240" w:lineRule="auto"/>
        <w:jc w:val="center"/>
        <w:rPr>
          <w:rFonts w:ascii="TH Sarabun New" w:hAnsi="TH Sarabun New" w:cs="TH Sarabun New"/>
          <w:sz w:val="28"/>
          <w:szCs w:val="28"/>
        </w:rPr>
      </w:pPr>
      <w:r w:rsidRPr="00193FF8">
        <w:rPr>
          <w:rFonts w:ascii="TH Sarabun New" w:hAnsi="TH Sarabun New" w:cs="TH Sarabun New"/>
          <w:sz w:val="28"/>
          <w:szCs w:val="28"/>
        </w:rPr>
        <w:t>Human Resource Management, Faculty of Humanities and Social Sciences, Thaksin University</w:t>
      </w:r>
    </w:p>
    <w:p w14:paraId="6EF1ADAE" w14:textId="0F1023B4" w:rsidR="00193FF8" w:rsidRPr="00DE7AA8" w:rsidRDefault="00193FF8" w:rsidP="00193FF8">
      <w:pPr>
        <w:spacing w:after="120" w:line="240" w:lineRule="auto"/>
        <w:jc w:val="center"/>
        <w:rPr>
          <w:rFonts w:ascii="TH Sarabun New" w:hAnsi="TH Sarabun New" w:cs="TH Sarabun New"/>
          <w:sz w:val="28"/>
          <w:szCs w:val="28"/>
        </w:rPr>
      </w:pPr>
      <w:r w:rsidRPr="00B140FB">
        <w:rPr>
          <w:rFonts w:ascii="TH Sarabun New" w:hAnsi="TH Sarabun New" w:cs="TH Sarabun New"/>
          <w:sz w:val="28"/>
          <w:szCs w:val="28"/>
        </w:rPr>
        <w:t>E</w:t>
      </w:r>
      <w:r w:rsidRPr="00B140FB">
        <w:rPr>
          <w:rFonts w:ascii="TH Sarabun New" w:hAnsi="TH Sarabun New" w:cs="TH Sarabun New"/>
          <w:sz w:val="28"/>
          <w:szCs w:val="28"/>
          <w:cs/>
        </w:rPr>
        <w:t>-</w:t>
      </w:r>
      <w:r w:rsidRPr="00B140FB">
        <w:rPr>
          <w:rFonts w:ascii="TH Sarabun New" w:hAnsi="TH Sarabun New" w:cs="TH Sarabun New"/>
          <w:sz w:val="28"/>
          <w:szCs w:val="28"/>
        </w:rPr>
        <w:t>mail</w:t>
      </w:r>
      <w:r w:rsidRPr="00B140FB">
        <w:rPr>
          <w:rFonts w:ascii="TH Sarabun New" w:hAnsi="TH Sarabun New" w:cs="TH Sarabun New"/>
          <w:sz w:val="28"/>
          <w:szCs w:val="28"/>
          <w:cs/>
        </w:rPr>
        <w:t xml:space="preserve">: </w:t>
      </w:r>
      <w:hyperlink r:id="rId5" w:history="1">
        <w:r>
          <w:rPr>
            <w:rStyle w:val="Hyperlink"/>
            <w:rFonts w:ascii="TH Sarabun New" w:hAnsi="TH Sarabun New" w:cs="TH Sarabun New"/>
            <w:sz w:val="28"/>
            <w:szCs w:val="28"/>
          </w:rPr>
          <w:t>661011277@tsu.ac.th</w:t>
        </w:r>
        <w:r w:rsidRPr="00B140FB">
          <w:rPr>
            <w:rStyle w:val="Hyperlink"/>
            <w:rFonts w:ascii="TH Sarabun New" w:hAnsi="TH Sarabun New" w:cs="TH Sarabun New"/>
            <w:color w:val="auto"/>
            <w:sz w:val="28"/>
            <w:szCs w:val="28"/>
            <w:u w:val="none"/>
            <w:vertAlign w:val="superscript"/>
          </w:rPr>
          <w:t>1</w:t>
        </w:r>
        <w:r w:rsidRPr="00B140FB">
          <w:rPr>
            <w:rStyle w:val="Hyperlink"/>
            <w:rFonts w:ascii="TH Sarabun New" w:hAnsi="TH Sarabun New" w:cs="TH Sarabun New"/>
            <w:color w:val="auto"/>
            <w:sz w:val="28"/>
            <w:szCs w:val="28"/>
            <w:u w:val="none"/>
            <w:vertAlign w:val="superscript"/>
            <w:cs/>
          </w:rPr>
          <w:t>*</w:t>
        </w:r>
      </w:hyperlink>
      <w:r w:rsidRPr="00B140FB">
        <w:rPr>
          <w:rFonts w:ascii="TH Sarabun New" w:hAnsi="TH Sarabun New" w:cs="TH Sarabun New"/>
          <w:sz w:val="28"/>
          <w:szCs w:val="28"/>
          <w:cs/>
        </w:rPr>
        <w:t xml:space="preserve"> </w:t>
      </w:r>
    </w:p>
    <w:p w14:paraId="456AE9DE" w14:textId="77777777" w:rsidR="00F70474" w:rsidRPr="00B140FB" w:rsidRDefault="00F70474" w:rsidP="00F70474">
      <w:pPr>
        <w:spacing w:after="0" w:line="240" w:lineRule="auto"/>
        <w:rPr>
          <w:rFonts w:ascii="TH Sarabun New" w:hAnsi="TH Sarabun New" w:cs="TH Sarabun New"/>
          <w:sz w:val="32"/>
          <w:szCs w:val="32"/>
        </w:rPr>
      </w:pPr>
      <w:r w:rsidRPr="00B140FB">
        <w:rPr>
          <w:rFonts w:ascii="TH Sarabun New" w:hAnsi="TH Sarabun New" w:cs="TH Sarabun New"/>
          <w:b/>
          <w:bCs/>
          <w:sz w:val="32"/>
          <w:szCs w:val="32"/>
          <w:cs/>
        </w:rPr>
        <w:t>บทคัดย่อ</w:t>
      </w:r>
    </w:p>
    <w:p w14:paraId="319AD41F" w14:textId="7CD8C877" w:rsidR="00F70474" w:rsidRPr="00F70474" w:rsidRDefault="00F70474" w:rsidP="00F70474">
      <w:pPr>
        <w:spacing w:after="0" w:line="240" w:lineRule="auto"/>
        <w:jc w:val="thaiDistribute"/>
        <w:rPr>
          <w:rFonts w:ascii="TH SarabunPSK" w:hAnsi="TH SarabunPSK" w:cs="TH SarabunPSK"/>
          <w:sz w:val="28"/>
          <w:szCs w:val="28"/>
        </w:rPr>
      </w:pPr>
      <w:r w:rsidRPr="00B140FB">
        <w:rPr>
          <w:rFonts w:ascii="TH Sarabun New" w:hAnsi="TH Sarabun New" w:cs="TH Sarabun New"/>
          <w:sz w:val="32"/>
          <w:szCs w:val="32"/>
        </w:rPr>
        <w:tab/>
      </w:r>
      <w:r w:rsidR="00DC73FD" w:rsidRPr="00DC73FD">
        <w:rPr>
          <w:rFonts w:ascii="TH SarabunPSK" w:hAnsi="TH SarabunPSK" w:cs="TH SarabunPSK"/>
          <w:sz w:val="28"/>
          <w:szCs w:val="28"/>
          <w:cs/>
        </w:rPr>
        <w:t xml:space="preserve">การวิจัยครั้งนี้มีวัตถุประสงค์เพื่อศึกษาอิทธิพลของปัจจัยด้านการประยุกต์ใช้ปัญญาประดิษฐ์ ทัศนคติต่อพฤติกรรม การคล้อยตามกลุ่มอ้างอิง และการรับรู้ความสามารถในการควบคุมพฤติกรรม ที่มีต่อความตั้งใจในการเป็นผู้ประกอบการของนักศึกษาระดับปริญญาตรีในจังหวัดสงขลา โดยประยุกต์ใช้ทฤษฎีพฤติกรรมตามแบบแผนของ </w:t>
      </w:r>
      <w:r w:rsidR="00DC73FD" w:rsidRPr="00DC73FD">
        <w:rPr>
          <w:rFonts w:ascii="TH SarabunPSK" w:hAnsi="TH SarabunPSK" w:cs="TH SarabunPSK"/>
          <w:sz w:val="28"/>
          <w:szCs w:val="28"/>
        </w:rPr>
        <w:t xml:space="preserve">Ajzen (1991) </w:t>
      </w:r>
      <w:r w:rsidR="00DC73FD" w:rsidRPr="00DC73FD">
        <w:rPr>
          <w:rFonts w:ascii="TH SarabunPSK" w:hAnsi="TH SarabunPSK" w:cs="TH SarabunPSK"/>
          <w:sz w:val="28"/>
          <w:szCs w:val="28"/>
          <w:cs/>
        </w:rPr>
        <w:t xml:space="preserve">การวิจัยเป็นการวิจัยเชิงปริมาณ ใช้แบบสอบถามเป็นเครื่องมือในการเก็บรวบรวมข้อมูลจากนักศึกษาระดับปริญญาตรีในสถาบันอุดมศึกษาในจังหวัดสงขลา จำนวน </w:t>
      </w:r>
      <w:r w:rsidR="00DC73FD" w:rsidRPr="00DC73FD">
        <w:rPr>
          <w:rFonts w:ascii="TH SarabunPSK" w:hAnsi="TH SarabunPSK" w:cs="TH SarabunPSK"/>
          <w:sz w:val="28"/>
          <w:szCs w:val="28"/>
        </w:rPr>
        <w:t xml:space="preserve">400 </w:t>
      </w:r>
      <w:r w:rsidR="00DC73FD" w:rsidRPr="00DC73FD">
        <w:rPr>
          <w:rFonts w:ascii="TH SarabunPSK" w:hAnsi="TH SarabunPSK" w:cs="TH SarabunPSK"/>
          <w:sz w:val="28"/>
          <w:szCs w:val="28"/>
          <w:cs/>
        </w:rPr>
        <w:t>คน วิเคราะห์ข้อมูลด้วยสถิติเชิงพรรณนาและสถิติเชิงอนุมาน ผลการวิจัยพบว่า การประยุกต์ใช้ปัญญาประดิษฐ์ ทัศนคติต่อพฤติกรรม การคล้อยตามกลุ่มอ้างอิง และการรับรู้ความสามารถในการควบคุมพฤติกรรม มีอิทธิพลต่อความตั้งใจในการเป็นผู้ประกอบการของนักศึกษาระดับปริญญาตรีในจังหวัดสงขลา โดยผลการศึกษาสะท้อนให้เห็นว่าปัจจัยตามทฤษฎีพฤติกรรมตามแบบแผนร่วมกับการประยุกต์ใช้ปัญญาประดิษฐ์สามารถอธิบายความตั้งใจในการเป็นผู้ประกอบการของนักศึกษาได้อย่างเหมาะสม</w:t>
      </w:r>
    </w:p>
    <w:p w14:paraId="0F21420F" w14:textId="72DE93CF" w:rsidR="00F70474" w:rsidRPr="00B140FB" w:rsidRDefault="00F70474" w:rsidP="00F70474">
      <w:pPr>
        <w:spacing w:after="120" w:line="240" w:lineRule="auto"/>
        <w:rPr>
          <w:rFonts w:ascii="TH Sarabun New" w:hAnsi="TH Sarabun New" w:cs="TH Sarabun New"/>
          <w:sz w:val="32"/>
          <w:szCs w:val="32"/>
          <w:cs/>
        </w:rPr>
      </w:pPr>
      <w:r w:rsidRPr="00B140FB">
        <w:rPr>
          <w:rFonts w:ascii="TH Sarabun New" w:hAnsi="TH Sarabun New" w:cs="TH Sarabun New"/>
          <w:b/>
          <w:bCs/>
          <w:sz w:val="28"/>
          <w:szCs w:val="28"/>
          <w:cs/>
        </w:rPr>
        <w:t>คำสำคัญ</w:t>
      </w:r>
      <w:r>
        <w:rPr>
          <w:rFonts w:ascii="TH Sarabun New" w:hAnsi="TH Sarabun New" w:cs="TH Sarabun New"/>
          <w:b/>
          <w:bCs/>
          <w:sz w:val="28"/>
          <w:szCs w:val="28"/>
        </w:rPr>
        <w:t xml:space="preserve">: </w:t>
      </w:r>
      <w:r w:rsidRPr="00F70474">
        <w:rPr>
          <w:rFonts w:ascii="TH Sarabun New" w:hAnsi="TH Sarabun New" w:cs="TH Sarabun New"/>
          <w:sz w:val="28"/>
          <w:szCs w:val="28"/>
          <w:cs/>
        </w:rPr>
        <w:t>ความตั้งใจในการเป็นผู้ประกอบการ</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ทฤษฎีพฤติกรรมตามแบบแผน</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การประยุกต์ใช้ปัญญาประดิษฐ์</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นักศึกษาระดับปริญญาตรี</w:t>
      </w:r>
      <w:r w:rsidRPr="00F70474">
        <w:rPr>
          <w:rFonts w:ascii="TH Sarabun New" w:hAnsi="TH Sarabun New" w:cs="TH Sarabun New"/>
          <w:sz w:val="28"/>
          <w:szCs w:val="28"/>
        </w:rPr>
        <w:t xml:space="preserve">, </w:t>
      </w:r>
      <w:r w:rsidRPr="00F70474">
        <w:rPr>
          <w:rFonts w:ascii="TH Sarabun New" w:hAnsi="TH Sarabun New" w:cs="TH Sarabun New"/>
          <w:sz w:val="28"/>
          <w:szCs w:val="28"/>
          <w:cs/>
        </w:rPr>
        <w:t>จังหวัดสงขลา</w:t>
      </w:r>
    </w:p>
    <w:p w14:paraId="1E2931DC" w14:textId="77777777" w:rsidR="00F70474" w:rsidRPr="00B140FB" w:rsidRDefault="00F70474" w:rsidP="00F70474">
      <w:pPr>
        <w:spacing w:after="0" w:line="240" w:lineRule="auto"/>
        <w:rPr>
          <w:rFonts w:ascii="TH Sarabun New" w:hAnsi="TH Sarabun New" w:cs="TH Sarabun New"/>
          <w:sz w:val="32"/>
          <w:szCs w:val="32"/>
        </w:rPr>
      </w:pPr>
      <w:r w:rsidRPr="00B140FB">
        <w:rPr>
          <w:rFonts w:ascii="TH Sarabun New" w:hAnsi="TH Sarabun New" w:cs="TH Sarabun New"/>
          <w:b/>
          <w:bCs/>
          <w:sz w:val="32"/>
          <w:szCs w:val="32"/>
        </w:rPr>
        <w:t>Abstract</w:t>
      </w:r>
    </w:p>
    <w:p w14:paraId="2B4DA943" w14:textId="2D3B0EE2" w:rsidR="00F70474" w:rsidRPr="00F70474" w:rsidRDefault="00DC73FD" w:rsidP="00F70474">
      <w:pPr>
        <w:spacing w:after="120" w:line="240" w:lineRule="auto"/>
        <w:ind w:firstLine="720"/>
        <w:jc w:val="thaiDistribute"/>
        <w:rPr>
          <w:rFonts w:ascii="TH Sarabun New" w:hAnsi="TH Sarabun New" w:cs="TH Sarabun New"/>
          <w:sz w:val="28"/>
          <w:szCs w:val="28"/>
        </w:rPr>
      </w:pPr>
      <w:bookmarkStart w:id="0" w:name="_Hlk221049011"/>
      <w:r w:rsidRPr="00DC73FD">
        <w:rPr>
          <w:rFonts w:ascii="TH Sarabun New" w:hAnsi="TH Sarabun New" w:cs="TH Sarabun New"/>
          <w:sz w:val="28"/>
          <w:szCs w:val="28"/>
        </w:rPr>
        <w:t xml:space="preserve">This study aims to examine the influence of artificial intelligence application, attitude toward behavior, subjective norm, and perceived behavioral control on entrepreneurial intention among undergraduate students in Songkhla Province by applying the Theory of Planned Behavior proposed by Ajzen (1991). The research employed a quantitative approach, using a questionnaire as the data collection instrument administered to 400 undergraduate students enrolled in higher education institutions in Songkhla Province. The data were analyzed using descriptive and inferential statistics. </w:t>
      </w:r>
      <w:r w:rsidRPr="00DC73FD">
        <w:rPr>
          <w:rFonts w:ascii="TH Sarabun New" w:hAnsi="TH Sarabun New" w:cs="TH Sarabun New"/>
          <w:sz w:val="28"/>
          <w:szCs w:val="28"/>
        </w:rPr>
        <w:lastRenderedPageBreak/>
        <w:t>The results indicate that artificial intelligence application, attitude toward behavior, subjective norm, and perceived behavioral control significantly influence entrepreneurial intention among undergraduate students in Songkhla Province. These findings suggest that integrating the Theory of Planned Behavior with artificial intelligence application provides an appropriate framework for explaining entrepreneurial intention among undergraduate students.</w:t>
      </w:r>
    </w:p>
    <w:bookmarkEnd w:id="0"/>
    <w:p w14:paraId="57732DF9" w14:textId="19689331" w:rsidR="00C90159" w:rsidRDefault="00F70474" w:rsidP="00F70474">
      <w:pPr>
        <w:spacing w:after="0" w:line="240" w:lineRule="auto"/>
        <w:jc w:val="thaiDistribute"/>
        <w:rPr>
          <w:rFonts w:ascii="TH Sarabun New" w:hAnsi="TH Sarabun New" w:cs="TH Sarabun New"/>
          <w:sz w:val="28"/>
          <w:szCs w:val="28"/>
        </w:rPr>
      </w:pPr>
      <w:r w:rsidRPr="00B140FB">
        <w:rPr>
          <w:rFonts w:ascii="TH Sarabun New" w:hAnsi="TH Sarabun New" w:cs="TH Sarabun New"/>
          <w:b/>
          <w:bCs/>
          <w:sz w:val="28"/>
          <w:szCs w:val="28"/>
        </w:rPr>
        <w:t>Keyword</w:t>
      </w:r>
      <w:r w:rsidRPr="00B140FB">
        <w:rPr>
          <w:rFonts w:ascii="TH Sarabun New" w:hAnsi="TH Sarabun New" w:cs="TH Sarabun New"/>
          <w:b/>
          <w:bCs/>
          <w:sz w:val="28"/>
          <w:szCs w:val="28"/>
          <w:cs/>
        </w:rPr>
        <w:t>:</w:t>
      </w:r>
      <w:r w:rsidRPr="00B140FB">
        <w:rPr>
          <w:rFonts w:ascii="TH Sarabun New" w:hAnsi="TH Sarabun New" w:cs="TH Sarabun New"/>
          <w:sz w:val="28"/>
          <w:szCs w:val="28"/>
          <w:cs/>
        </w:rPr>
        <w:t xml:space="preserve"> </w:t>
      </w:r>
      <w:r w:rsidRPr="00F70474">
        <w:rPr>
          <w:rFonts w:ascii="TH Sarabun New" w:hAnsi="TH Sarabun New" w:cs="TH Sarabun New"/>
          <w:sz w:val="28"/>
          <w:szCs w:val="28"/>
        </w:rPr>
        <w:t>Entrepreneurial Intention</w:t>
      </w:r>
      <w:r>
        <w:rPr>
          <w:rFonts w:ascii="TH Sarabun New" w:hAnsi="TH Sarabun New" w:cs="TH Sarabun New"/>
          <w:sz w:val="28"/>
          <w:szCs w:val="28"/>
        </w:rPr>
        <w:t>,</w:t>
      </w:r>
      <w:r w:rsidRPr="00F70474">
        <w:rPr>
          <w:rFonts w:ascii="TH Sarabun New" w:hAnsi="TH Sarabun New" w:cs="TH Sarabun New"/>
          <w:sz w:val="28"/>
          <w:szCs w:val="28"/>
        </w:rPr>
        <w:t xml:space="preserve"> Theory of Planned Behavior</w:t>
      </w:r>
      <w:r>
        <w:rPr>
          <w:rFonts w:ascii="TH Sarabun New" w:hAnsi="TH Sarabun New" w:cs="TH Sarabun New"/>
          <w:sz w:val="28"/>
          <w:szCs w:val="28"/>
        </w:rPr>
        <w:t>,</w:t>
      </w:r>
      <w:r w:rsidRPr="00F70474">
        <w:rPr>
          <w:rFonts w:ascii="TH Sarabun New" w:hAnsi="TH Sarabun New" w:cs="TH Sarabun New"/>
          <w:sz w:val="28"/>
          <w:szCs w:val="28"/>
        </w:rPr>
        <w:t xml:space="preserve"> Artificial Intelligence Application</w:t>
      </w:r>
      <w:r>
        <w:rPr>
          <w:rFonts w:ascii="TH Sarabun New" w:hAnsi="TH Sarabun New" w:cs="TH Sarabun New"/>
          <w:sz w:val="28"/>
          <w:szCs w:val="28"/>
        </w:rPr>
        <w:t>,</w:t>
      </w:r>
      <w:r w:rsidRPr="00F70474">
        <w:rPr>
          <w:rFonts w:ascii="TH Sarabun New" w:hAnsi="TH Sarabun New" w:cs="TH Sarabun New"/>
          <w:sz w:val="28"/>
          <w:szCs w:val="28"/>
        </w:rPr>
        <w:t xml:space="preserve"> Undergraduate Students</w:t>
      </w:r>
      <w:r>
        <w:rPr>
          <w:rFonts w:ascii="TH Sarabun New" w:hAnsi="TH Sarabun New" w:cs="TH Sarabun New"/>
          <w:sz w:val="28"/>
          <w:szCs w:val="28"/>
        </w:rPr>
        <w:t>,</w:t>
      </w:r>
      <w:r w:rsidRPr="00F70474">
        <w:rPr>
          <w:rFonts w:ascii="TH Sarabun New" w:hAnsi="TH Sarabun New" w:cs="TH Sarabun New"/>
          <w:sz w:val="28"/>
          <w:szCs w:val="28"/>
        </w:rPr>
        <w:t xml:space="preserve"> Songkhla Province</w:t>
      </w:r>
    </w:p>
    <w:p w14:paraId="769E08A8" w14:textId="77777777" w:rsidR="00F70474" w:rsidRDefault="00F70474" w:rsidP="00F70474">
      <w:pPr>
        <w:spacing w:after="0" w:line="240" w:lineRule="auto"/>
        <w:jc w:val="thaiDistribute"/>
        <w:rPr>
          <w:rFonts w:ascii="TH Sarabun New" w:hAnsi="TH Sarabun New" w:cs="TH Sarabun New"/>
          <w:sz w:val="28"/>
          <w:szCs w:val="28"/>
        </w:rPr>
      </w:pPr>
    </w:p>
    <w:p w14:paraId="506B23AB" w14:textId="77777777" w:rsidR="00F70474" w:rsidRPr="00DE7AA8" w:rsidRDefault="00F70474" w:rsidP="00F70474">
      <w:pPr>
        <w:spacing w:after="0" w:line="240" w:lineRule="auto"/>
        <w:rPr>
          <w:rFonts w:ascii="TH Sarabun New" w:hAnsi="TH Sarabun New" w:cs="TH Sarabun New"/>
          <w:b/>
          <w:bCs/>
          <w:sz w:val="32"/>
          <w:szCs w:val="32"/>
        </w:rPr>
      </w:pPr>
      <w:r w:rsidRPr="00DE7AA8">
        <w:rPr>
          <w:rFonts w:ascii="TH Sarabun New" w:hAnsi="TH Sarabun New" w:cs="TH Sarabun New"/>
          <w:b/>
          <w:bCs/>
          <w:sz w:val="32"/>
          <w:szCs w:val="32"/>
          <w:cs/>
        </w:rPr>
        <w:t>บทนำ</w:t>
      </w:r>
    </w:p>
    <w:p w14:paraId="698FE5AE" w14:textId="62CA99F0" w:rsidR="00F70474" w:rsidRPr="00F70474" w:rsidRDefault="00F70474" w:rsidP="00F70474">
      <w:pPr>
        <w:spacing w:after="0" w:line="240" w:lineRule="auto"/>
        <w:ind w:firstLine="720"/>
        <w:jc w:val="thaiDistribute"/>
        <w:rPr>
          <w:rFonts w:ascii="TH SarabunPSK" w:hAnsi="TH SarabunPSK" w:cs="TH SarabunPSK"/>
          <w:sz w:val="28"/>
          <w:szCs w:val="28"/>
        </w:rPr>
      </w:pPr>
      <w:r w:rsidRPr="00F70474">
        <w:rPr>
          <w:rFonts w:ascii="TH SarabunPSK" w:hAnsi="TH SarabunPSK" w:cs="TH SarabunPSK" w:hint="cs"/>
          <w:sz w:val="28"/>
          <w:szCs w:val="28"/>
          <w:cs/>
        </w:rPr>
        <w:t>ในปัจจุบัน การเป็นผู้ประกอบการมีบทบาทสำคัญต่อการพัฒนาเศรษฐกิจและการสร้างโอกาสทางอาชีพ ท่ามกลางสภาวะตลาดแรงงานที่มีการแข่งขันสูงและการเปลี่ยนแปลงของรูปแบบการจ้างงาน นักศึกษาระดับอุดมศึกษาจึงจำเป็นต้องพัฒนาทักษะและแนวคิดเชิงผู้ประกอบการเพื่อเป็นทางเลือกในการประกอบอาชีพในอนาคต ความตั้งใจในการเป็นผู้ประกอบการถือเป็นตัวแปรสำคัญที่สามารถใช้ทำนายพฤติกรรมการเป็นผู้ประกอบการได้อย่างมีประสิทธิภาพ (</w:t>
      </w:r>
      <w:r w:rsidRPr="00F70474">
        <w:rPr>
          <w:rFonts w:ascii="TH SarabunPSK" w:hAnsi="TH SarabunPSK" w:cs="TH SarabunPSK" w:hint="cs"/>
          <w:sz w:val="28"/>
          <w:szCs w:val="28"/>
        </w:rPr>
        <w:t>Ey</w:t>
      </w:r>
      <w:r w:rsidR="008325EB">
        <w:rPr>
          <w:rFonts w:ascii="TH SarabunPSK" w:hAnsi="TH SarabunPSK" w:cs="TH SarabunPSK"/>
          <w:sz w:val="28"/>
          <w:szCs w:val="28"/>
        </w:rPr>
        <w:t>e</w:t>
      </w:r>
      <w:r w:rsidRPr="00F70474">
        <w:rPr>
          <w:rFonts w:ascii="TH SarabunPSK" w:hAnsi="TH SarabunPSK" w:cs="TH SarabunPSK" w:hint="cs"/>
          <w:sz w:val="28"/>
          <w:szCs w:val="28"/>
        </w:rPr>
        <w:t>la &amp; Durmaz, 2019)</w:t>
      </w:r>
    </w:p>
    <w:p w14:paraId="2936AD9D" w14:textId="13AFAA44" w:rsidR="00F70474" w:rsidRPr="00F70474" w:rsidRDefault="00F70474" w:rsidP="00F70474">
      <w:pPr>
        <w:spacing w:after="0" w:line="240" w:lineRule="auto"/>
        <w:ind w:firstLine="720"/>
        <w:jc w:val="thaiDistribute"/>
        <w:rPr>
          <w:rFonts w:ascii="TH SarabunPSK" w:hAnsi="TH SarabunPSK" w:cs="TH SarabunPSK"/>
          <w:sz w:val="28"/>
          <w:szCs w:val="28"/>
        </w:rPr>
      </w:pPr>
      <w:r w:rsidRPr="00F70474">
        <w:rPr>
          <w:rFonts w:ascii="TH SarabunPSK" w:hAnsi="TH SarabunPSK" w:cs="TH SarabunPSK" w:hint="cs"/>
          <w:sz w:val="28"/>
          <w:szCs w:val="28"/>
          <w:cs/>
        </w:rPr>
        <w:t xml:space="preserve">จังหวัดสงขลาเป็นศูนย์กลางด้านเศรษฐกิจและการศึกษาในภาคใต้ตอนล่าง มีสถาบันอุดมศึกษาหลายแห่งที่ผลิตบัณฑิตเข้าสู่ตลาดแรงงานเป็นจำนวนมาก อย่างไรก็ตาม การเพิ่มขึ้นของจำนวนบัณฑิตประกอบกับความต้องการแรงงานที่เน้นทักษะหลากหลาย ทำให้นักศึกษาระดับปริญญาตรีต้องเผชิญกับความท้าทายในการเข้าสู่ตลาดแรงงาน การส่งเสริมความตั้งใจในการเป็นผู้ประกอบการจึงเป็นแนวทางหนึ่งที่ช่วยเพิ่มโอกาสทางอาชีพและลดการพึ่งพาการจ้างงานเพียงรูปแบบเดียว </w:t>
      </w:r>
      <w:r w:rsidRPr="00F70474">
        <w:rPr>
          <w:rFonts w:ascii="TH SarabunPSK" w:hAnsi="TH SarabunPSK" w:cs="TH SarabunPSK" w:hint="cs"/>
          <w:sz w:val="28"/>
          <w:szCs w:val="28"/>
        </w:rPr>
        <w:t>(</w:t>
      </w:r>
      <w:r w:rsidRPr="00F70474">
        <w:rPr>
          <w:rFonts w:ascii="TH SarabunPSK" w:hAnsi="TH SarabunPSK" w:cs="TH SarabunPSK" w:hint="cs"/>
          <w:sz w:val="28"/>
          <w:szCs w:val="28"/>
          <w:cs/>
        </w:rPr>
        <w:t>สำนักงานแรงงานจังหวัดสงขลา</w:t>
      </w:r>
      <w:r w:rsidRPr="00F70474">
        <w:rPr>
          <w:rFonts w:ascii="TH SarabunPSK" w:hAnsi="TH SarabunPSK" w:cs="TH SarabunPSK" w:hint="cs"/>
          <w:sz w:val="28"/>
          <w:szCs w:val="28"/>
        </w:rPr>
        <w:t>, 2567)</w:t>
      </w:r>
    </w:p>
    <w:p w14:paraId="76763FA7" w14:textId="573A9706" w:rsidR="00F70474" w:rsidRPr="00F70474" w:rsidRDefault="00F70474" w:rsidP="00F70474">
      <w:pPr>
        <w:spacing w:after="0" w:line="240" w:lineRule="auto"/>
        <w:ind w:firstLine="720"/>
        <w:jc w:val="thaiDistribute"/>
        <w:rPr>
          <w:rFonts w:ascii="TH SarabunPSK" w:hAnsi="TH SarabunPSK" w:cs="TH SarabunPSK"/>
          <w:sz w:val="28"/>
          <w:szCs w:val="28"/>
        </w:rPr>
      </w:pPr>
      <w:r w:rsidRPr="00F70474">
        <w:rPr>
          <w:rFonts w:ascii="TH SarabunPSK" w:hAnsi="TH SarabunPSK" w:cs="TH SarabunPSK" w:hint="cs"/>
          <w:sz w:val="28"/>
          <w:szCs w:val="28"/>
          <w:cs/>
        </w:rPr>
        <w:t>จากการทบทวนวรรณกรรมที่ผ่านมา พบว่าทฤษฎีพฤติกรรมตามแบบแผน (</w:t>
      </w:r>
      <w:r w:rsidRPr="00F70474">
        <w:rPr>
          <w:rFonts w:ascii="TH SarabunPSK" w:hAnsi="TH SarabunPSK" w:cs="TH SarabunPSK" w:hint="cs"/>
          <w:sz w:val="28"/>
          <w:szCs w:val="28"/>
        </w:rPr>
        <w:t xml:space="preserve">Theory of Planned Behavior) </w:t>
      </w:r>
      <w:r w:rsidRPr="00F70474">
        <w:rPr>
          <w:rFonts w:ascii="TH SarabunPSK" w:hAnsi="TH SarabunPSK" w:cs="TH SarabunPSK" w:hint="cs"/>
          <w:sz w:val="28"/>
          <w:szCs w:val="28"/>
          <w:cs/>
        </w:rPr>
        <w:t>ถูกนำมาใช้อย่างแพร่หลายในการอธิบายความตั้งใจในการเป็นผู้ประกอบการ โดยเน้นบทบาทของทัศนคติต่อพฤติกรรม การคล้อยตามกลุ่มอ้างอิง และการรับรู้ความสามารถในการควบคุมพฤติกรรม ซึ่งล้วนมีอิทธิพลต่อความตั้งใจในการเป็นผู้ประกอบการ (</w:t>
      </w:r>
      <w:r w:rsidRPr="00F70474">
        <w:rPr>
          <w:rFonts w:ascii="TH SarabunPSK" w:hAnsi="TH SarabunPSK" w:cs="TH SarabunPSK" w:hint="cs"/>
          <w:sz w:val="28"/>
          <w:szCs w:val="28"/>
        </w:rPr>
        <w:t xml:space="preserve">Ajzen, 1991; Krueger et al., 2000) </w:t>
      </w:r>
      <w:r w:rsidRPr="00F70474">
        <w:rPr>
          <w:rFonts w:ascii="TH SarabunPSK" w:hAnsi="TH SarabunPSK" w:cs="TH SarabunPSK" w:hint="cs"/>
          <w:sz w:val="28"/>
          <w:szCs w:val="28"/>
          <w:cs/>
        </w:rPr>
        <w:t>ขณะเดียวกัน การประยุกต์ใช้ปัญญาประดิษฐ์ในกระบวนการเรียนรู้และการพัฒนาทักษะทางธุรกิจสามารถช่วยเสริมสร้างความมั่นใจ การคิดวิเคราะห์ และความพร้อมในการเป็นผู้ประกอบการของนักศึกษาได้ (</w:t>
      </w:r>
      <w:r w:rsidRPr="00F70474">
        <w:rPr>
          <w:rFonts w:ascii="TH SarabunPSK" w:hAnsi="TH SarabunPSK" w:cs="TH SarabunPSK" w:hint="cs"/>
          <w:sz w:val="28"/>
          <w:szCs w:val="28"/>
        </w:rPr>
        <w:t>Duyen et al., 2025; Margaretha et al., 2025)</w:t>
      </w:r>
    </w:p>
    <w:p w14:paraId="5704939D" w14:textId="75187A85" w:rsidR="00F70474" w:rsidRDefault="00F70474" w:rsidP="00F70474">
      <w:pPr>
        <w:spacing w:after="0" w:line="240" w:lineRule="auto"/>
        <w:ind w:firstLine="720"/>
        <w:jc w:val="thaiDistribute"/>
        <w:rPr>
          <w:rFonts w:ascii="TH SarabunPSK" w:hAnsi="TH SarabunPSK" w:cs="TH SarabunPSK"/>
          <w:sz w:val="28"/>
          <w:szCs w:val="28"/>
        </w:rPr>
      </w:pPr>
      <w:r w:rsidRPr="00F70474">
        <w:rPr>
          <w:rFonts w:ascii="TH SarabunPSK" w:hAnsi="TH SarabunPSK" w:cs="TH SarabunPSK" w:hint="cs"/>
          <w:sz w:val="28"/>
          <w:szCs w:val="28"/>
          <w:cs/>
        </w:rPr>
        <w:t>แม้ว่าจะมีงานวิจัยจำนวนมากที่ศึกษาความตั้งใจในการเป็นผู้ประกอบการของนักศึกษา แต่การศึกษาที่บูรณาการทฤษฎีพฤติกรรมตามแบบแผนร่วมกับปัจจัยด้านการประยุกต์ใช้ปัญญาประดิษฐ์ในบริบทของนักศึกษาระดับปริญญาตรีในจังหวัดสงขลายังมีอยู่อย่างจำกัด ดังนั้น การศึกษาครั้งนี้จึงมุ่งพัฒนาโมเดลความตั้งใจในการเป็นผู้ประกอบการของนักศึกษาระดับปริญญาตรีในจังหวัดสงขลา เพื่ออธิบายปัจจัยที่มีอิทธิพลต่อความตั้งใจดังกล่าว และนำไปใช้เป็นแนวทางในการพัฒนาการเรียนการสอนและกิจกรรมส่งเสริมผู้ประกอบการในสถาบันอุดมศึกษา</w:t>
      </w:r>
    </w:p>
    <w:p w14:paraId="01687FFF" w14:textId="77777777" w:rsidR="0055637B" w:rsidRDefault="0055637B" w:rsidP="00F70474">
      <w:pPr>
        <w:spacing w:after="0" w:line="240" w:lineRule="auto"/>
        <w:ind w:firstLine="720"/>
        <w:jc w:val="thaiDistribute"/>
        <w:rPr>
          <w:rFonts w:ascii="TH SarabunPSK" w:hAnsi="TH SarabunPSK" w:cs="TH SarabunPSK"/>
          <w:sz w:val="28"/>
          <w:szCs w:val="28"/>
        </w:rPr>
      </w:pPr>
    </w:p>
    <w:p w14:paraId="11F4718A" w14:textId="77777777" w:rsidR="0055637B" w:rsidRDefault="0055637B" w:rsidP="00BE16D9">
      <w:pPr>
        <w:spacing w:after="0" w:line="240" w:lineRule="auto"/>
        <w:jc w:val="thaiDistribute"/>
        <w:rPr>
          <w:rFonts w:ascii="TH SarabunPSK" w:hAnsi="TH SarabunPSK" w:cs="TH SarabunPSK"/>
          <w:sz w:val="28"/>
          <w:szCs w:val="28"/>
        </w:rPr>
      </w:pPr>
    </w:p>
    <w:p w14:paraId="22DE05FE" w14:textId="77777777" w:rsidR="00F70474" w:rsidRPr="00F70474" w:rsidRDefault="00F70474" w:rsidP="00F70474">
      <w:pPr>
        <w:spacing w:after="0" w:line="240" w:lineRule="auto"/>
        <w:jc w:val="thaiDistribute"/>
        <w:rPr>
          <w:rFonts w:ascii="TH SarabunPSK" w:hAnsi="TH SarabunPSK" w:cs="TH SarabunPSK"/>
          <w:b/>
          <w:bCs/>
          <w:sz w:val="24"/>
          <w:szCs w:val="32"/>
        </w:rPr>
      </w:pPr>
      <w:r w:rsidRPr="00F70474">
        <w:rPr>
          <w:rFonts w:ascii="TH SarabunPSK" w:hAnsi="TH SarabunPSK" w:cs="TH SarabunPSK"/>
          <w:b/>
          <w:bCs/>
          <w:sz w:val="24"/>
          <w:szCs w:val="32"/>
          <w:cs/>
        </w:rPr>
        <w:lastRenderedPageBreak/>
        <w:t>วัตถุประสงค์การวิจัย</w:t>
      </w:r>
    </w:p>
    <w:p w14:paraId="0D8ED8E5" w14:textId="56008482" w:rsidR="00F70474" w:rsidRPr="00F70474" w:rsidRDefault="00F70474" w:rsidP="00E873CA">
      <w:pPr>
        <w:spacing w:after="0" w:line="240" w:lineRule="auto"/>
        <w:ind w:firstLine="720"/>
        <w:jc w:val="thaiDistribute"/>
        <w:rPr>
          <w:rFonts w:ascii="TH SarabunPSK" w:hAnsi="TH SarabunPSK" w:cs="TH SarabunPSK"/>
          <w:sz w:val="28"/>
          <w:szCs w:val="28"/>
        </w:rPr>
      </w:pPr>
      <w:r w:rsidRPr="00F70474">
        <w:rPr>
          <w:rFonts w:ascii="TH SarabunPSK" w:hAnsi="TH SarabunPSK" w:cs="TH SarabunPSK"/>
          <w:sz w:val="28"/>
          <w:szCs w:val="28"/>
          <w:cs/>
        </w:rPr>
        <w:t xml:space="preserve">เพื่อพัฒนาโมเดลความตั้งใจในการเป็นผู้ประกอบการของนักศึกษาระดับปริญญาตรีในจังหวัดสงขลา </w:t>
      </w:r>
      <w:r w:rsidR="00E873CA">
        <w:rPr>
          <w:rFonts w:ascii="TH SarabunPSK" w:hAnsi="TH SarabunPSK" w:cs="TH SarabunPSK"/>
          <w:sz w:val="28"/>
          <w:szCs w:val="28"/>
        </w:rPr>
        <w:br/>
      </w:r>
      <w:r w:rsidRPr="00F70474">
        <w:rPr>
          <w:rFonts w:ascii="TH SarabunPSK" w:hAnsi="TH SarabunPSK" w:cs="TH SarabunPSK"/>
          <w:sz w:val="28"/>
          <w:szCs w:val="28"/>
          <w:cs/>
        </w:rPr>
        <w:t>บนพื้นฐานทฤษฎีพฤติกรรมตามแบบแผนและการประยุกต์ใช้ปัญญาประดิษฐ์</w:t>
      </w:r>
    </w:p>
    <w:p w14:paraId="14EB4A36" w14:textId="77777777" w:rsidR="00F70474" w:rsidRDefault="00F70474" w:rsidP="00F70474">
      <w:pPr>
        <w:spacing w:after="0" w:line="240" w:lineRule="auto"/>
        <w:jc w:val="thaiDistribute"/>
        <w:rPr>
          <w:rFonts w:ascii="TH SarabunPSK" w:hAnsi="TH SarabunPSK" w:cs="TH SarabunPSK"/>
          <w:sz w:val="28"/>
          <w:szCs w:val="28"/>
        </w:rPr>
      </w:pPr>
    </w:p>
    <w:p w14:paraId="6AA171FE" w14:textId="01B49A2F" w:rsidR="000D62A3" w:rsidRDefault="0055637B" w:rsidP="000D62A3">
      <w:pPr>
        <w:spacing w:after="0" w:line="240" w:lineRule="auto"/>
        <w:jc w:val="thaiDistribute"/>
        <w:rPr>
          <w:rFonts w:ascii="TH SarabunPSK" w:hAnsi="TH SarabunPSK" w:cs="TH SarabunPSK"/>
          <w:b/>
          <w:bCs/>
          <w:sz w:val="24"/>
          <w:szCs w:val="32"/>
        </w:rPr>
      </w:pPr>
      <w:r w:rsidRPr="0055637B">
        <w:rPr>
          <w:rFonts w:ascii="TH SarabunPSK" w:hAnsi="TH SarabunPSK" w:cs="TH SarabunPSK"/>
          <w:b/>
          <w:bCs/>
          <w:sz w:val="32"/>
          <w:szCs w:val="32"/>
          <w:cs/>
        </w:rPr>
        <w:t>แนวคิด ทฤษฎี และงานวิจัยที่เกี่ยวข้อง</w:t>
      </w:r>
    </w:p>
    <w:p w14:paraId="716E497D" w14:textId="7AFAE228" w:rsidR="0055637B" w:rsidRDefault="0055637B" w:rsidP="000D62A3">
      <w:pPr>
        <w:spacing w:after="0" w:line="240" w:lineRule="auto"/>
        <w:jc w:val="thaiDistribute"/>
        <w:rPr>
          <w:rFonts w:ascii="TH SarabunPSK" w:hAnsi="TH SarabunPSK" w:cs="TH SarabunPSK"/>
          <w:szCs w:val="28"/>
        </w:rPr>
      </w:pPr>
      <w:r>
        <w:rPr>
          <w:rFonts w:ascii="TH SarabunPSK" w:hAnsi="TH SarabunPSK" w:cs="TH SarabunPSK"/>
          <w:b/>
          <w:bCs/>
          <w:szCs w:val="28"/>
          <w:cs/>
        </w:rPr>
        <w:tab/>
      </w:r>
      <w:r w:rsidRPr="0055637B">
        <w:rPr>
          <w:rFonts w:ascii="TH SarabunPSK" w:hAnsi="TH SarabunPSK" w:cs="TH SarabunPSK"/>
          <w:szCs w:val="28"/>
          <w:cs/>
        </w:rPr>
        <w:t xml:space="preserve">คณะผู้วิจัยจึงได้ทำการทบทวนแนวคิด ทฤษฎีและงานวิจัยที่เกี่ยวข้องเพื่อสรุปตัวแปรที่เกี่ยวข้องกับ </w:t>
      </w:r>
      <w:r w:rsidR="000C1882">
        <w:rPr>
          <w:rFonts w:ascii="TH SarabunPSK" w:hAnsi="TH SarabunPSK" w:cs="TH SarabunPSK" w:hint="cs"/>
          <w:szCs w:val="28"/>
          <w:cs/>
        </w:rPr>
        <w:t>โมเดล</w:t>
      </w:r>
      <w:r w:rsidRPr="0055637B">
        <w:rPr>
          <w:rFonts w:ascii="TH SarabunPSK" w:hAnsi="TH SarabunPSK" w:cs="TH SarabunPSK"/>
          <w:szCs w:val="28"/>
          <w:cs/>
        </w:rPr>
        <w:t>แนวคิดได้ดังน</w:t>
      </w:r>
      <w:r>
        <w:rPr>
          <w:rFonts w:ascii="TH SarabunPSK" w:hAnsi="TH SarabunPSK" w:cs="TH SarabunPSK" w:hint="cs"/>
          <w:szCs w:val="28"/>
          <w:cs/>
        </w:rPr>
        <w:t>ี้</w:t>
      </w:r>
    </w:p>
    <w:p w14:paraId="5DCCA6F0" w14:textId="1B03A0EF" w:rsidR="00092B78" w:rsidRDefault="00092B78" w:rsidP="00092B78">
      <w:pPr>
        <w:pStyle w:val="ListParagraph"/>
        <w:numPr>
          <w:ilvl w:val="0"/>
          <w:numId w:val="6"/>
        </w:numPr>
        <w:spacing w:after="0" w:line="240" w:lineRule="auto"/>
        <w:ind w:left="1134"/>
        <w:jc w:val="thaiDistribute"/>
        <w:rPr>
          <w:rFonts w:ascii="TH SarabunPSK" w:hAnsi="TH SarabunPSK" w:cs="TH SarabunPSK"/>
          <w:b/>
          <w:bCs/>
        </w:rPr>
      </w:pPr>
      <w:r w:rsidRPr="00092B78">
        <w:rPr>
          <w:rFonts w:ascii="TH SarabunPSK" w:hAnsi="TH SarabunPSK" w:cs="TH SarabunPSK"/>
          <w:b/>
          <w:bCs/>
          <w:cs/>
        </w:rPr>
        <w:t>แนวคิดเกี่ยวกับความตั้งใจในการเป็นผู้ประกอบการ</w:t>
      </w:r>
    </w:p>
    <w:p w14:paraId="319866EB" w14:textId="15D0DFB8" w:rsidR="000C1882" w:rsidRDefault="000C1882" w:rsidP="000C1882">
      <w:pPr>
        <w:spacing w:after="0" w:line="240" w:lineRule="auto"/>
        <w:ind w:left="774" w:firstLine="720"/>
        <w:jc w:val="thaiDistribute"/>
        <w:rPr>
          <w:rFonts w:ascii="TH SarabunPSK" w:hAnsi="TH SarabunPSK" w:cs="TH SarabunPSK" w:hint="cs"/>
          <w:sz w:val="28"/>
          <w:szCs w:val="28"/>
        </w:rPr>
      </w:pPr>
      <w:r w:rsidRPr="000C1882">
        <w:rPr>
          <w:rFonts w:ascii="TH SarabunPSK" w:hAnsi="TH SarabunPSK" w:cs="TH SarabunPSK"/>
          <w:sz w:val="28"/>
          <w:szCs w:val="28"/>
          <w:cs/>
        </w:rPr>
        <w:t>ความตั้งใจในการเป็นผู้ประกอบการ (</w:t>
      </w:r>
      <w:r w:rsidRPr="000C1882">
        <w:rPr>
          <w:rFonts w:ascii="TH SarabunPSK" w:hAnsi="TH SarabunPSK" w:cs="TH SarabunPSK"/>
          <w:sz w:val="28"/>
          <w:szCs w:val="28"/>
        </w:rPr>
        <w:t xml:space="preserve">Entrepreneurial Intention) </w:t>
      </w:r>
      <w:r w:rsidRPr="000C1882">
        <w:rPr>
          <w:rFonts w:ascii="TH SarabunPSK" w:hAnsi="TH SarabunPSK" w:cs="TH SarabunPSK"/>
          <w:sz w:val="28"/>
          <w:szCs w:val="28"/>
          <w:cs/>
        </w:rPr>
        <w:t>หมายถึง ความมุ่งมั่นหรือความตั้งใจของบุคคลในการเลือกประกอบอาชีพเป็นผู้ประกอบการในอนาคต ซึ่งถือเป็นตัวแปรสำคัญที่สามารถใช้ทำนายพฤติกรรมการเริ่มต้นธุรกิจได้ งานวิจัยด้านผู้ประกอบการระบุว่าความตั้งใจเป็นขั้นตอนเริ่มต้นของกระบวนการตัดสินใจในการเป็นผู้ประกอบการ และเป็นปัจจัยที่สะท้อนความพร้อมเชิงจิตวิทยาของบุคคลในการก้าวเข้าสู่บทบาทผู้ประกอบการ (</w:t>
      </w:r>
      <w:r w:rsidRPr="000C1882">
        <w:rPr>
          <w:rFonts w:ascii="TH SarabunPSK" w:hAnsi="TH SarabunPSK" w:cs="TH SarabunPSK"/>
          <w:sz w:val="28"/>
          <w:szCs w:val="28"/>
        </w:rPr>
        <w:t>Ajzen, 1991; Liñán &amp; Chen, 2009)</w:t>
      </w:r>
    </w:p>
    <w:p w14:paraId="5F8E1E96" w14:textId="6B59B429" w:rsidR="00092B78" w:rsidRDefault="00B77594" w:rsidP="00092B78">
      <w:pPr>
        <w:spacing w:after="0" w:line="240" w:lineRule="auto"/>
        <w:ind w:left="774" w:firstLine="720"/>
        <w:jc w:val="thaiDistribute"/>
        <w:rPr>
          <w:rFonts w:ascii="TH SarabunPSK" w:hAnsi="TH SarabunPSK" w:cs="TH SarabunPSK"/>
          <w:sz w:val="28"/>
          <w:szCs w:val="28"/>
        </w:rPr>
      </w:pPr>
      <w:r w:rsidRPr="00B77594">
        <w:rPr>
          <w:rFonts w:ascii="TH SarabunPSK" w:hAnsi="TH SarabunPSK" w:cs="TH SarabunPSK"/>
          <w:sz w:val="28"/>
          <w:szCs w:val="28"/>
          <w:cs/>
        </w:rPr>
        <w:t>ความตั้งใจในการเป็นผู้ประกอบการไม่ใช่เพียงความคิดเชิงนามธรรม แต่เป็นตัวแปรที่เชื่อมโยงปัจจัยภายในของบุคคล เช่น ทัศนคติและความเชื่อในความสามารถของตนเอง เข้ากับพฤติกรรมการเริ่มต้นธุรกิจอย่างเป็นรูปธรรม บุคคลที่มีความตั้งใจสูงมักมีความมุ่งมั่น อดทนต่อความไม่แน่นอน และพร้อมยอมรับความเสี่ยง ส่งผลให้มีแนวโน้มในการวางแผน เตรียมความพร้อม และลงมือดำเนินธุรกิจมากกว่าบุคคลที่มีความตั้งใจต่ำ อีกทั้งความตั้งใจยังทำหน้าที่เป็นตัวแปรสื่อกลางที่อธิบายอิทธิพลของปัจจัยทางสังคมและสิ่งแวดล้อมต่อพฤติกรรมการเริ่มต้นธุรกิจได้อย่างมีนัยสำคัญ</w:t>
      </w:r>
      <w:r w:rsidR="00092B78" w:rsidRPr="00092B78">
        <w:rPr>
          <w:rFonts w:ascii="TH SarabunPSK" w:hAnsi="TH SarabunPSK" w:cs="TH SarabunPSK"/>
          <w:sz w:val="28"/>
          <w:szCs w:val="28"/>
          <w:cs/>
        </w:rPr>
        <w:t xml:space="preserve"> (</w:t>
      </w:r>
      <w:r w:rsidR="00092B78" w:rsidRPr="00092B78">
        <w:rPr>
          <w:rFonts w:ascii="TH SarabunPSK" w:hAnsi="TH SarabunPSK" w:cs="TH SarabunPSK"/>
          <w:sz w:val="28"/>
          <w:szCs w:val="28"/>
        </w:rPr>
        <w:t xml:space="preserve">Krueger, Reilly, &amp; Carsrud, </w:t>
      </w:r>
      <w:r w:rsidR="00092B78" w:rsidRPr="00092B78">
        <w:rPr>
          <w:rFonts w:ascii="TH SarabunPSK" w:hAnsi="TH SarabunPSK" w:cs="TH SarabunPSK"/>
          <w:sz w:val="28"/>
          <w:szCs w:val="28"/>
          <w:cs/>
        </w:rPr>
        <w:t>2000)</w:t>
      </w:r>
    </w:p>
    <w:p w14:paraId="36A6299D" w14:textId="20E85AC6" w:rsidR="00092B78" w:rsidRDefault="00EC3B8C" w:rsidP="00B77594">
      <w:pPr>
        <w:spacing w:after="0" w:line="240" w:lineRule="auto"/>
        <w:ind w:left="774" w:firstLine="720"/>
        <w:jc w:val="thaiDistribute"/>
        <w:rPr>
          <w:rFonts w:ascii="TH SarabunPSK" w:hAnsi="TH SarabunPSK" w:cs="TH SarabunPSK"/>
          <w:sz w:val="28"/>
          <w:szCs w:val="28"/>
        </w:rPr>
      </w:pPr>
      <w:r w:rsidRPr="00EC3B8C">
        <w:rPr>
          <w:rFonts w:ascii="TH SarabunPSK" w:hAnsi="TH SarabunPSK" w:cs="TH SarabunPSK"/>
          <w:sz w:val="28"/>
          <w:szCs w:val="28"/>
          <w:cs/>
        </w:rPr>
        <w:t>ในบริบทของประเทศไทย งานวิจัยเชิงประจักษ์ที่ศึกษาในกลุ่มนักศึกษาระดับอุดมศึกษาพบว่า ความตั้งใจในการเป็นผู้ประกอบการเป็นตัวแปรหลักที่ถูกนำมาใช้ในการอธิบายพฤติกรรมและแนวโน้มการเป็นผู้ประกอบการของนักศึกษา โดยมักถูกกำหนดให้เป็นตัวแปรตามในโมเดลการวิจัยด้านผู้ประกอบการ และมีความสัมพันธ์กับปัจจัยด้านทัศนคติ บรรทัดฐานทางสังคม และการรับรู้ความสามารถของตนเองอย่างมีนัยสำคัญ</w:t>
      </w:r>
      <w:r>
        <w:rPr>
          <w:rFonts w:ascii="TH SarabunPSK" w:hAnsi="TH SarabunPSK" w:cs="TH SarabunPSK" w:hint="cs"/>
          <w:sz w:val="28"/>
          <w:szCs w:val="28"/>
          <w:cs/>
        </w:rPr>
        <w:t xml:space="preserve"> </w:t>
      </w:r>
      <w:r w:rsidRPr="00EC3B8C">
        <w:rPr>
          <w:rFonts w:ascii="TH SarabunPSK" w:hAnsi="TH SarabunPSK" w:cs="TH SarabunPSK"/>
          <w:sz w:val="28"/>
          <w:szCs w:val="28"/>
          <w:cs/>
        </w:rPr>
        <w:t>อีกทั้งยังสามารถใช้เป็นตัวชี้วัดแนวโน้มการเข้าสู่ภาคธุรกิจของบัณฑิตในอนาคตได้อย่างมีประสิทธิภาพ</w:t>
      </w:r>
      <w:r>
        <w:rPr>
          <w:rFonts w:ascii="TH SarabunPSK" w:hAnsi="TH SarabunPSK" w:cs="TH SarabunPSK" w:hint="cs"/>
          <w:sz w:val="28"/>
          <w:szCs w:val="28"/>
          <w:cs/>
        </w:rPr>
        <w:t xml:space="preserve"> </w:t>
      </w:r>
      <w:r w:rsidRPr="00EC3B8C">
        <w:rPr>
          <w:rFonts w:ascii="TH SarabunPSK" w:hAnsi="TH SarabunPSK" w:cs="TH SarabunPSK"/>
          <w:sz w:val="28"/>
          <w:szCs w:val="28"/>
          <w:cs/>
        </w:rPr>
        <w:t>(จริยา กอสุขทวีคูณ</w:t>
      </w:r>
      <w:r w:rsidRPr="00EC3B8C">
        <w:rPr>
          <w:rFonts w:ascii="TH SarabunPSK" w:hAnsi="TH SarabunPSK" w:cs="TH SarabunPSK"/>
          <w:sz w:val="28"/>
          <w:szCs w:val="28"/>
        </w:rPr>
        <w:t>, 2561)</w:t>
      </w:r>
    </w:p>
    <w:p w14:paraId="12CED79B" w14:textId="10097B9C" w:rsidR="00B77594" w:rsidRPr="00B77594" w:rsidRDefault="00EC3B8C" w:rsidP="00B77594">
      <w:pPr>
        <w:spacing w:after="0" w:line="240" w:lineRule="auto"/>
        <w:ind w:left="774" w:firstLine="720"/>
        <w:jc w:val="thaiDistribute"/>
        <w:rPr>
          <w:rFonts w:ascii="TH SarabunPSK" w:hAnsi="TH SarabunPSK" w:cs="TH SarabunPSK"/>
          <w:sz w:val="28"/>
          <w:szCs w:val="28"/>
        </w:rPr>
      </w:pPr>
      <w:r w:rsidRPr="00EC3B8C">
        <w:rPr>
          <w:rFonts w:ascii="TH SarabunPSK" w:hAnsi="TH SarabunPSK" w:cs="TH SarabunPSK"/>
          <w:sz w:val="28"/>
          <w:szCs w:val="28"/>
          <w:cs/>
        </w:rPr>
        <w:t>ดังนั้น ความตั้งใจในการเป็นผู้ประกอบการจึงเป็นแนวคิดสำคัญที่ไม่เพียงช่วยอธิบายแนวโน้มการเลือกเส้นทางอาชีพของบุคคลเท่านั้น แต่ยังเป็นพื้นฐานในการพัฒนาโมเดลการวิจัยเพื่อวิเคราะห์ปัจจัยที่มีอิทธิพลต่อพฤติกรรมการเริ่มต้นธุรกิจในบริบทของนักศึกษาระดับอุดมศึกษาได้อย่างเป็นระบบและเหมาะสม รวมทั้งสามารถนำไปใช้เป็นแนวทางในการออกแบบนโยบายและหลักสูตรการเรียนการสอนเพื่อส่งเสริมผู้ประกอบการในอนาคตได้</w:t>
      </w:r>
    </w:p>
    <w:p w14:paraId="6D0B965C" w14:textId="77777777" w:rsidR="00092B78" w:rsidRDefault="00092B78" w:rsidP="00B77594">
      <w:pPr>
        <w:spacing w:after="0" w:line="240" w:lineRule="auto"/>
        <w:jc w:val="thaiDistribute"/>
        <w:rPr>
          <w:rFonts w:ascii="TH SarabunPSK" w:hAnsi="TH SarabunPSK" w:cs="TH SarabunPSK"/>
          <w:b/>
          <w:bCs/>
        </w:rPr>
      </w:pPr>
    </w:p>
    <w:p w14:paraId="0D8ABB51" w14:textId="77777777" w:rsidR="000C1882" w:rsidRDefault="000C1882" w:rsidP="00B77594">
      <w:pPr>
        <w:spacing w:after="0" w:line="240" w:lineRule="auto"/>
        <w:jc w:val="thaiDistribute"/>
        <w:rPr>
          <w:rFonts w:ascii="TH SarabunPSK" w:hAnsi="TH SarabunPSK" w:cs="TH SarabunPSK"/>
          <w:b/>
          <w:bCs/>
        </w:rPr>
      </w:pPr>
    </w:p>
    <w:p w14:paraId="595BDADD" w14:textId="77777777" w:rsidR="000C1882" w:rsidRPr="00B77594" w:rsidRDefault="000C1882" w:rsidP="00B77594">
      <w:pPr>
        <w:spacing w:after="0" w:line="240" w:lineRule="auto"/>
        <w:jc w:val="thaiDistribute"/>
        <w:rPr>
          <w:rFonts w:ascii="TH SarabunPSK" w:hAnsi="TH SarabunPSK" w:cs="TH SarabunPSK" w:hint="cs"/>
          <w:b/>
          <w:bCs/>
        </w:rPr>
      </w:pPr>
    </w:p>
    <w:p w14:paraId="0D2856D3" w14:textId="4BA246B6" w:rsidR="00B77594" w:rsidRPr="00D04CAA" w:rsidRDefault="00B77594" w:rsidP="00D04CAA">
      <w:pPr>
        <w:pStyle w:val="ListParagraph"/>
        <w:numPr>
          <w:ilvl w:val="0"/>
          <w:numId w:val="6"/>
        </w:numPr>
        <w:spacing w:after="0" w:line="240" w:lineRule="auto"/>
        <w:ind w:left="1134"/>
        <w:jc w:val="thaiDistribute"/>
        <w:rPr>
          <w:rFonts w:ascii="TH SarabunPSK" w:hAnsi="TH SarabunPSK" w:cs="TH SarabunPSK"/>
          <w:b/>
          <w:bCs/>
        </w:rPr>
      </w:pPr>
      <w:r w:rsidRPr="00092B78">
        <w:rPr>
          <w:rFonts w:ascii="TH SarabunPSK" w:hAnsi="TH SarabunPSK" w:cs="TH SarabunPSK"/>
          <w:b/>
          <w:bCs/>
          <w:cs/>
        </w:rPr>
        <w:lastRenderedPageBreak/>
        <w:t>การประยุกต์ใช้ปัญญาประดิษฐ์</w:t>
      </w:r>
    </w:p>
    <w:p w14:paraId="483B03A0" w14:textId="6CCB9DC5" w:rsidR="00D04CAA" w:rsidRPr="00D04CAA" w:rsidRDefault="00D04CAA" w:rsidP="00D04CAA">
      <w:pPr>
        <w:spacing w:after="0" w:line="240" w:lineRule="auto"/>
        <w:ind w:left="720" w:firstLine="720"/>
        <w:jc w:val="thaiDistribute"/>
        <w:rPr>
          <w:rFonts w:ascii="TH SarabunPSK" w:hAnsi="TH SarabunPSK" w:cs="TH SarabunPSK"/>
          <w:sz w:val="28"/>
          <w:szCs w:val="28"/>
        </w:rPr>
      </w:pPr>
      <w:r w:rsidRPr="00D04CAA">
        <w:rPr>
          <w:rFonts w:ascii="TH SarabunPSK" w:hAnsi="TH SarabunPSK" w:cs="TH SarabunPSK"/>
          <w:sz w:val="28"/>
          <w:szCs w:val="28"/>
          <w:cs/>
        </w:rPr>
        <w:t>การประยุกต์ใช้ปัญญาประดิษฐ์ หมายถึง การนำเทคโนโลยีปัญญาประดิษฐ์มาใช้ในการสนับสนุนการเรียนรู้ การวิเคราะห์ข้อมูล และการพัฒนากิจกรรมด้านผู้ประกอบการ โดยช่วยเพิ่มประสิทธิภาพในการคิด วิเคราะห์ และตัดสินใจทางธุรกิจ งานวิจัยด้านการศึกษาและผู้ประกอบการระบุว่า การใช้ปัญญาประดิษฐ์สามารถช่วยให้ผู้เรียนเข้าถึงข้อมูลที่หลากหลาย และสร้างแนวคิดทางธุรกิจได้อย่างเป็นระบบมากยิ่งขึ้น (</w:t>
      </w:r>
      <w:bookmarkStart w:id="1" w:name="_Hlk221119214"/>
      <w:r w:rsidR="004D12C8" w:rsidRPr="004D12C8">
        <w:rPr>
          <w:rFonts w:ascii="TH SarabunPSK" w:hAnsi="TH SarabunPSK" w:cs="TH SarabunPSK"/>
          <w:sz w:val="28"/>
          <w:szCs w:val="28"/>
        </w:rPr>
        <w:t xml:space="preserve">Duyen et al. </w:t>
      </w:r>
      <w:r w:rsidRPr="00D04CAA">
        <w:rPr>
          <w:rFonts w:ascii="TH SarabunPSK" w:hAnsi="TH SarabunPSK" w:cs="TH SarabunPSK"/>
          <w:sz w:val="28"/>
          <w:szCs w:val="28"/>
        </w:rPr>
        <w:t>2025</w:t>
      </w:r>
      <w:bookmarkEnd w:id="1"/>
      <w:r w:rsidRPr="00D04CAA">
        <w:rPr>
          <w:rFonts w:ascii="TH SarabunPSK" w:hAnsi="TH SarabunPSK" w:cs="TH SarabunPSK"/>
          <w:sz w:val="28"/>
          <w:szCs w:val="28"/>
        </w:rPr>
        <w:t>; Margaretha, 2025)</w:t>
      </w:r>
    </w:p>
    <w:p w14:paraId="1B06ECC4" w14:textId="6253A04E" w:rsidR="00D04CAA" w:rsidRPr="00D04CAA" w:rsidRDefault="00D04CAA" w:rsidP="00D04CAA">
      <w:pPr>
        <w:spacing w:after="0" w:line="240" w:lineRule="auto"/>
        <w:ind w:left="720" w:firstLine="720"/>
        <w:jc w:val="thaiDistribute"/>
        <w:rPr>
          <w:rFonts w:ascii="TH SarabunPSK" w:hAnsi="TH SarabunPSK" w:cs="TH SarabunPSK"/>
          <w:sz w:val="28"/>
          <w:szCs w:val="28"/>
        </w:rPr>
      </w:pPr>
      <w:r w:rsidRPr="00D04CAA">
        <w:rPr>
          <w:rFonts w:ascii="TH SarabunPSK" w:hAnsi="TH SarabunPSK" w:cs="TH SarabunPSK"/>
          <w:sz w:val="28"/>
          <w:szCs w:val="28"/>
          <w:cs/>
        </w:rPr>
        <w:t>งานวิจัยในกลุ่มนักศึกษา พบว่า การประยุกต์ใช้ปัญญาประดิษฐ์มีส่วนช่วยเสริมสร้างความมั่นใจในการดำเนินกิจกรรมด้านผู้ประกอบการ และช่วยลดความซับซ้อนของกระบวนการวางแผนธุรกิจ ส่งผลให้นักศึกษามองเห็นโอกาสและความเป็นไปได้ในการเริ่มต้นธุรกิจมากขึ้น ซึ่งนำไปสู่การเพิ่มระดับความตั้งใจในการเป็นผู้ประกอบการ (</w:t>
      </w:r>
      <w:r w:rsidR="004D12C8" w:rsidRPr="004D12C8">
        <w:rPr>
          <w:rFonts w:ascii="TH SarabunPSK" w:hAnsi="TH SarabunPSK" w:cs="TH SarabunPSK"/>
          <w:sz w:val="28"/>
          <w:szCs w:val="28"/>
        </w:rPr>
        <w:t xml:space="preserve">Duyen et al. </w:t>
      </w:r>
      <w:r w:rsidRPr="00D04CAA">
        <w:rPr>
          <w:rFonts w:ascii="TH SarabunPSK" w:hAnsi="TH SarabunPSK" w:cs="TH SarabunPSK"/>
          <w:sz w:val="28"/>
          <w:szCs w:val="28"/>
        </w:rPr>
        <w:t xml:space="preserve">2025; </w:t>
      </w:r>
      <w:r w:rsidRPr="00D04CAA">
        <w:rPr>
          <w:rFonts w:ascii="TH SarabunPSK" w:hAnsi="TH SarabunPSK" w:cs="TH SarabunPSK"/>
          <w:sz w:val="28"/>
          <w:szCs w:val="28"/>
          <w:cs/>
        </w:rPr>
        <w:t>รัชนก ปัญญาสุพัฒน์</w:t>
      </w:r>
      <w:r w:rsidRPr="00D04CAA">
        <w:rPr>
          <w:rFonts w:ascii="TH SarabunPSK" w:hAnsi="TH SarabunPSK" w:cs="TH SarabunPSK"/>
          <w:sz w:val="28"/>
          <w:szCs w:val="28"/>
        </w:rPr>
        <w:t>, 2567)</w:t>
      </w:r>
    </w:p>
    <w:p w14:paraId="712DE97F" w14:textId="2973A835" w:rsidR="00D04CAA" w:rsidRPr="00D04CAA" w:rsidRDefault="00D04CAA" w:rsidP="00D04CAA">
      <w:pPr>
        <w:spacing w:after="0" w:line="240" w:lineRule="auto"/>
        <w:ind w:left="720" w:firstLine="720"/>
        <w:jc w:val="thaiDistribute"/>
        <w:rPr>
          <w:rFonts w:ascii="TH SarabunPSK" w:hAnsi="TH SarabunPSK" w:cs="TH SarabunPSK"/>
          <w:sz w:val="28"/>
          <w:szCs w:val="28"/>
          <w:cs/>
        </w:rPr>
      </w:pPr>
      <w:r w:rsidRPr="00D04CAA">
        <w:rPr>
          <w:rFonts w:ascii="TH SarabunPSK" w:hAnsi="TH SarabunPSK" w:cs="TH SarabunPSK"/>
          <w:sz w:val="28"/>
          <w:szCs w:val="28"/>
          <w:cs/>
        </w:rPr>
        <w:t xml:space="preserve">จากแนวคิดและผลการศึกษาที่เกี่ยวข้องข้างต้น แสดงให้เห็นว่าการประยุกต์ใช้ปัญญาประดิษฐ์มีบทบาทสำคัญต่อการก่อรูปความตั้งใจในการเป็นผู้ประกอบการของนักศึกษา </w:t>
      </w:r>
      <w:r w:rsidR="00340F97">
        <w:rPr>
          <w:rFonts w:ascii="TH SarabunPSK" w:hAnsi="TH SarabunPSK" w:cs="TH SarabunPSK" w:hint="cs"/>
          <w:sz w:val="28"/>
          <w:szCs w:val="28"/>
          <w:cs/>
        </w:rPr>
        <w:t>ดัง</w:t>
      </w:r>
      <w:r w:rsidRPr="00D04CAA">
        <w:rPr>
          <w:rFonts w:ascii="TH SarabunPSK" w:hAnsi="TH SarabunPSK" w:cs="TH SarabunPSK"/>
          <w:sz w:val="28"/>
          <w:szCs w:val="28"/>
          <w:cs/>
        </w:rPr>
        <w:t>สมมติฐาน</w:t>
      </w:r>
      <w:r w:rsidR="00340F97">
        <w:rPr>
          <w:rFonts w:ascii="TH SarabunPSK" w:hAnsi="TH SarabunPSK" w:cs="TH SarabunPSK" w:hint="cs"/>
          <w:sz w:val="28"/>
          <w:szCs w:val="28"/>
          <w:cs/>
        </w:rPr>
        <w:t xml:space="preserve">ที่ </w:t>
      </w:r>
      <w:r w:rsidR="00340F97">
        <w:rPr>
          <w:rFonts w:ascii="TH SarabunPSK" w:hAnsi="TH SarabunPSK" w:cs="TH SarabunPSK"/>
          <w:sz w:val="28"/>
          <w:szCs w:val="28"/>
        </w:rPr>
        <w:t xml:space="preserve">1 </w:t>
      </w:r>
      <w:r w:rsidR="00340F97">
        <w:rPr>
          <w:rFonts w:ascii="TH SarabunPSK" w:hAnsi="TH SarabunPSK" w:cs="TH SarabunPSK" w:hint="cs"/>
          <w:sz w:val="28"/>
          <w:szCs w:val="28"/>
          <w:cs/>
        </w:rPr>
        <w:t>ต่อไปนี้</w:t>
      </w:r>
    </w:p>
    <w:p w14:paraId="73B5D44C" w14:textId="0470272E" w:rsidR="00D04CAA" w:rsidRPr="00D04CAA" w:rsidRDefault="00D04CAA" w:rsidP="00D04CAA">
      <w:pPr>
        <w:spacing w:after="0" w:line="240" w:lineRule="auto"/>
        <w:ind w:left="720" w:firstLine="720"/>
        <w:jc w:val="thaiDistribute"/>
        <w:rPr>
          <w:rFonts w:ascii="TH SarabunPSK" w:hAnsi="TH SarabunPSK" w:cs="TH SarabunPSK"/>
          <w:sz w:val="28"/>
          <w:szCs w:val="28"/>
        </w:rPr>
      </w:pPr>
      <w:r w:rsidRPr="00D04CAA">
        <w:rPr>
          <w:rFonts w:ascii="TH SarabunPSK" w:hAnsi="TH SarabunPSK" w:cs="TH SarabunPSK"/>
          <w:sz w:val="28"/>
          <w:szCs w:val="28"/>
        </w:rPr>
        <w:t xml:space="preserve">H1: </w:t>
      </w:r>
      <w:r w:rsidRPr="00D04CAA">
        <w:rPr>
          <w:rFonts w:ascii="TH SarabunPSK" w:hAnsi="TH SarabunPSK" w:cs="TH SarabunPSK"/>
          <w:sz w:val="28"/>
          <w:szCs w:val="28"/>
          <w:cs/>
        </w:rPr>
        <w:t>การประยุกต์ใช้ปัญญาประดิษฐ์มีอิทธิพลทางบวกต่อความตั้งใจในการเป็นผู้ประกอบการของนักศึกษาระดับปริญญาตรีในจังหวัดสงขลา</w:t>
      </w:r>
    </w:p>
    <w:p w14:paraId="3BA44F32" w14:textId="77777777" w:rsidR="00B77594" w:rsidRPr="00B77594" w:rsidRDefault="00B77594" w:rsidP="00B77594">
      <w:pPr>
        <w:spacing w:after="0" w:line="240" w:lineRule="auto"/>
        <w:jc w:val="thaiDistribute"/>
        <w:rPr>
          <w:rFonts w:ascii="TH SarabunPSK" w:hAnsi="TH SarabunPSK" w:cs="TH SarabunPSK"/>
          <w:b/>
          <w:bCs/>
        </w:rPr>
      </w:pPr>
    </w:p>
    <w:p w14:paraId="42EBD2A6" w14:textId="39B24702" w:rsidR="00092B78" w:rsidRDefault="000244FA" w:rsidP="00092B78">
      <w:pPr>
        <w:pStyle w:val="ListParagraph"/>
        <w:numPr>
          <w:ilvl w:val="0"/>
          <w:numId w:val="6"/>
        </w:numPr>
        <w:spacing w:after="0" w:line="240" w:lineRule="auto"/>
        <w:ind w:left="1134"/>
        <w:jc w:val="thaiDistribute"/>
        <w:rPr>
          <w:rFonts w:ascii="TH SarabunPSK" w:hAnsi="TH SarabunPSK" w:cs="TH SarabunPSK"/>
          <w:b/>
          <w:bCs/>
        </w:rPr>
      </w:pPr>
      <w:r w:rsidRPr="000244FA">
        <w:rPr>
          <w:rFonts w:ascii="TH SarabunPSK" w:hAnsi="TH SarabunPSK" w:cs="TH SarabunPSK"/>
          <w:b/>
          <w:bCs/>
          <w:cs/>
        </w:rPr>
        <w:t>ทัศนคติต่อพฤติกรรม</w:t>
      </w:r>
    </w:p>
    <w:p w14:paraId="11DA373B" w14:textId="3ECF4A63" w:rsidR="00D04CAA" w:rsidRPr="000244FA" w:rsidRDefault="000244FA" w:rsidP="00D04CAA">
      <w:pPr>
        <w:spacing w:after="0" w:line="240" w:lineRule="auto"/>
        <w:ind w:left="774" w:firstLine="720"/>
        <w:jc w:val="thaiDistribute"/>
        <w:rPr>
          <w:rFonts w:ascii="TH SarabunPSK" w:hAnsi="TH SarabunPSK" w:cs="TH SarabunPSK"/>
          <w:sz w:val="28"/>
          <w:szCs w:val="28"/>
        </w:rPr>
      </w:pPr>
      <w:r w:rsidRPr="000244FA">
        <w:rPr>
          <w:rFonts w:ascii="TH SarabunPSK" w:hAnsi="TH SarabunPSK" w:cs="TH SarabunPSK"/>
          <w:sz w:val="28"/>
          <w:szCs w:val="28"/>
          <w:cs/>
        </w:rPr>
        <w:t>ทัศนคติต่อพฤติกรรม หมายถึง การประเมินเชิงบวกหรือเชิงลบของบุคคลต่อการแสดงพฤติกรรมใดพฤติกรรมหนึ่ง ซึ่งในบริบทของการเป็นผู้ประกอบการ หมายถึง การรับรู้ว่าการเลือกประกอบอาชีพเป็นผู้ประกอบการเป็นสิ่งที่มีคุณค่า น่าสนใจ และก่อให้เกิดประโยชน์ต่อตนเอง แนวคิดนี้เป็นองค์ประกอบสำคัญของทฤษฎีพฤติกรรมตามแบบแผน โดยระบุว่าทัศนคติต่อพฤติกรรมมีบทบาทโดยตรงต่อการก่อรูปความตั้งใจเชิงพฤติกรรมของบุคคล (</w:t>
      </w:r>
      <w:r w:rsidRPr="000244FA">
        <w:rPr>
          <w:rFonts w:ascii="TH SarabunPSK" w:hAnsi="TH SarabunPSK" w:cs="TH SarabunPSK"/>
          <w:sz w:val="28"/>
          <w:szCs w:val="28"/>
        </w:rPr>
        <w:t>Ajzen, 1991)</w:t>
      </w:r>
    </w:p>
    <w:p w14:paraId="6AB4A8F3" w14:textId="1FB8025F" w:rsidR="00D04CAA" w:rsidRPr="000244FA" w:rsidRDefault="000244FA" w:rsidP="00D04CAA">
      <w:pPr>
        <w:spacing w:after="0" w:line="240" w:lineRule="auto"/>
        <w:ind w:left="774" w:firstLine="720"/>
        <w:jc w:val="thaiDistribute"/>
        <w:rPr>
          <w:rFonts w:ascii="TH SarabunPSK" w:hAnsi="TH SarabunPSK" w:cs="TH SarabunPSK"/>
          <w:sz w:val="28"/>
          <w:szCs w:val="28"/>
        </w:rPr>
      </w:pPr>
      <w:r w:rsidRPr="000244FA">
        <w:rPr>
          <w:rFonts w:ascii="TH SarabunPSK" w:hAnsi="TH SarabunPSK" w:cs="TH SarabunPSK"/>
          <w:sz w:val="28"/>
          <w:szCs w:val="28"/>
          <w:cs/>
        </w:rPr>
        <w:t>งานวิจัยด้านผู้ประกอบการจำนวนมากพบว่า ทัศนคติต่อการเป็นผู้ประกอบการเป็นปัจจัยที่มีอิทธิพลต่อความตั้งใจในการเป็นผู้ประกอบการในระดับสูง โดยนักศึกษาที่มีทัศนคติเชิงบวกมักมองเห็นโอกาส ความท้าทาย และความเป็นไปได้ในการประสบความสำเร็จจากการประกอบธุรกิจ ส่งผลให้มีความตั้งใจในการเป็นผู้ประกอบการเพิ่มมากขึ้น (</w:t>
      </w:r>
      <w:r w:rsidRPr="000244FA">
        <w:rPr>
          <w:rFonts w:ascii="TH SarabunPSK" w:hAnsi="TH SarabunPSK" w:cs="TH SarabunPSK"/>
          <w:sz w:val="28"/>
          <w:szCs w:val="28"/>
        </w:rPr>
        <w:t>Liñán &amp; Chen, 2009)</w:t>
      </w:r>
    </w:p>
    <w:p w14:paraId="4226D729" w14:textId="3F33F36E" w:rsidR="000244FA" w:rsidRPr="000244FA" w:rsidRDefault="000244FA" w:rsidP="000244FA">
      <w:pPr>
        <w:spacing w:after="0" w:line="240" w:lineRule="auto"/>
        <w:ind w:left="774" w:firstLine="720"/>
        <w:jc w:val="thaiDistribute"/>
        <w:rPr>
          <w:rFonts w:ascii="TH SarabunPSK" w:hAnsi="TH SarabunPSK" w:cs="TH SarabunPSK"/>
          <w:sz w:val="28"/>
          <w:szCs w:val="28"/>
        </w:rPr>
      </w:pPr>
      <w:r w:rsidRPr="000244FA">
        <w:rPr>
          <w:rFonts w:ascii="TH SarabunPSK" w:hAnsi="TH SarabunPSK" w:cs="TH SarabunPSK"/>
          <w:sz w:val="28"/>
          <w:szCs w:val="28"/>
          <w:cs/>
        </w:rPr>
        <w:t xml:space="preserve"> </w:t>
      </w:r>
      <w:r w:rsidR="00340F97" w:rsidRPr="000244FA">
        <w:rPr>
          <w:rFonts w:ascii="TH SarabunPSK" w:hAnsi="TH SarabunPSK" w:cs="TH SarabunPSK"/>
          <w:sz w:val="28"/>
          <w:szCs w:val="28"/>
          <w:cs/>
        </w:rPr>
        <w:t xml:space="preserve">นอกจากนี้ </w:t>
      </w:r>
      <w:r w:rsidR="00340F97">
        <w:rPr>
          <w:rFonts w:ascii="TH SarabunPSK" w:hAnsi="TH SarabunPSK" w:cs="TH SarabunPSK" w:hint="cs"/>
          <w:sz w:val="28"/>
          <w:szCs w:val="28"/>
          <w:cs/>
        </w:rPr>
        <w:t>มี</w:t>
      </w:r>
      <w:r w:rsidR="00340F97" w:rsidRPr="000244FA">
        <w:rPr>
          <w:rFonts w:ascii="TH SarabunPSK" w:hAnsi="TH SarabunPSK" w:cs="TH SarabunPSK"/>
          <w:sz w:val="28"/>
          <w:szCs w:val="28"/>
          <w:cs/>
        </w:rPr>
        <w:t>งานวิจัยบางส่วน</w:t>
      </w:r>
      <w:r w:rsidRPr="000244FA">
        <w:rPr>
          <w:rFonts w:ascii="TH SarabunPSK" w:hAnsi="TH SarabunPSK" w:cs="TH SarabunPSK"/>
          <w:sz w:val="28"/>
          <w:szCs w:val="28"/>
          <w:cs/>
        </w:rPr>
        <w:t xml:space="preserve">ที่ศึกษาในกลุ่มนักศึกษาระดับอุดมศึกษาพบว่า ทัศนคติต่อการเป็นผู้ประกอบการเป็นปัจจัยที่ส่งผลต่อความตั้งใจในการเป็นผู้ประกอบการอย่างมีนัยสำคัญ และในหลายกรณีพบว่ามีอิทธิพลสูงกว่าปัจจัยด้านบรรทัดฐานทางสังคมและการรับรู้ความสามารถในการควบคุมพฤติกรรม </w:t>
      </w:r>
      <w:r w:rsidRPr="00340F97">
        <w:rPr>
          <w:rFonts w:ascii="TH SarabunPSK" w:hAnsi="TH SarabunPSK" w:cs="TH SarabunPSK"/>
          <w:sz w:val="28"/>
          <w:szCs w:val="28"/>
          <w:cs/>
        </w:rPr>
        <w:t>(</w:t>
      </w:r>
      <w:r w:rsidR="00340F97" w:rsidRPr="00340F97">
        <w:rPr>
          <w:rFonts w:ascii="TH SarabunPSK" w:hAnsi="TH SarabunPSK" w:cs="TH SarabunPSK"/>
          <w:sz w:val="28"/>
          <w:szCs w:val="28"/>
        </w:rPr>
        <w:t>Rabialdy, Ibrahim &amp;</w:t>
      </w:r>
      <w:r w:rsidR="00340F97" w:rsidRPr="00340F97">
        <w:rPr>
          <w:rFonts w:ascii="TH SarabunPSK" w:hAnsi="TH SarabunPSK" w:cs="TH SarabunPSK"/>
          <w:sz w:val="28"/>
          <w:szCs w:val="28"/>
          <w:cs/>
        </w:rPr>
        <w:t xml:space="preserve"> </w:t>
      </w:r>
      <w:r w:rsidR="00340F97" w:rsidRPr="00340F97">
        <w:rPr>
          <w:rFonts w:ascii="TH SarabunPSK" w:hAnsi="TH SarabunPSK" w:cs="TH SarabunPSK"/>
          <w:sz w:val="28"/>
          <w:szCs w:val="28"/>
        </w:rPr>
        <w:t>Zuryani 2022</w:t>
      </w:r>
      <w:r w:rsidRPr="00340F97">
        <w:rPr>
          <w:rFonts w:ascii="TH SarabunPSK" w:hAnsi="TH SarabunPSK" w:cs="TH SarabunPSK"/>
          <w:sz w:val="28"/>
          <w:szCs w:val="28"/>
        </w:rPr>
        <w:t xml:space="preserve">; </w:t>
      </w:r>
      <w:r w:rsidR="00340F97" w:rsidRPr="00340F97">
        <w:rPr>
          <w:rFonts w:ascii="TH SarabunPSK" w:hAnsi="TH SarabunPSK" w:cs="TH SarabunPSK"/>
          <w:sz w:val="28"/>
          <w:szCs w:val="28"/>
        </w:rPr>
        <w:t>Simonsmeier, 2025</w:t>
      </w:r>
      <w:r w:rsidRPr="00340F97">
        <w:rPr>
          <w:rFonts w:ascii="TH SarabunPSK" w:hAnsi="TH SarabunPSK" w:cs="TH SarabunPSK"/>
          <w:sz w:val="28"/>
          <w:szCs w:val="28"/>
        </w:rPr>
        <w:t>)</w:t>
      </w:r>
    </w:p>
    <w:p w14:paraId="211277BA" w14:textId="5D3AE494" w:rsidR="000244FA" w:rsidRDefault="000244FA" w:rsidP="00D04CAA">
      <w:pPr>
        <w:spacing w:after="0" w:line="240" w:lineRule="auto"/>
        <w:ind w:left="774" w:firstLine="720"/>
        <w:jc w:val="thaiDistribute"/>
        <w:rPr>
          <w:rFonts w:ascii="TH SarabunPSK" w:hAnsi="TH SarabunPSK" w:cs="TH SarabunPSK"/>
          <w:sz w:val="28"/>
          <w:szCs w:val="28"/>
          <w:cs/>
        </w:rPr>
      </w:pPr>
      <w:r w:rsidRPr="000244FA">
        <w:rPr>
          <w:rFonts w:ascii="TH SarabunPSK" w:hAnsi="TH SarabunPSK" w:cs="TH SarabunPSK"/>
          <w:sz w:val="28"/>
          <w:szCs w:val="28"/>
          <w:cs/>
        </w:rPr>
        <w:t>จากแนวคิดและผลการศึกษาที่เกี่ยวข้องข้างต้น แสดงให้เห็นว่าการคล้อยตามกลุ่มอ้างอิงมีบทบาทต่อการก่อรูปความตั้งใจในการเป็นผู้ประกอบการของนักศึกษา ดังสมมติฐาน</w:t>
      </w:r>
      <w:r w:rsidR="00340F97">
        <w:rPr>
          <w:rFonts w:ascii="TH SarabunPSK" w:hAnsi="TH SarabunPSK" w:cs="TH SarabunPSK" w:hint="cs"/>
          <w:sz w:val="28"/>
          <w:szCs w:val="28"/>
          <w:cs/>
        </w:rPr>
        <w:t xml:space="preserve">ที่ </w:t>
      </w:r>
      <w:r w:rsidR="00340F97">
        <w:rPr>
          <w:rFonts w:ascii="TH SarabunPSK" w:hAnsi="TH SarabunPSK" w:cs="TH SarabunPSK"/>
          <w:sz w:val="28"/>
          <w:szCs w:val="28"/>
        </w:rPr>
        <w:t xml:space="preserve">2 </w:t>
      </w:r>
      <w:r w:rsidR="00340F97">
        <w:rPr>
          <w:rFonts w:ascii="TH SarabunPSK" w:hAnsi="TH SarabunPSK" w:cs="TH SarabunPSK" w:hint="cs"/>
          <w:sz w:val="28"/>
          <w:szCs w:val="28"/>
          <w:cs/>
        </w:rPr>
        <w:t>ต่อไปนี้</w:t>
      </w:r>
    </w:p>
    <w:p w14:paraId="6E252388" w14:textId="375FE0ED" w:rsidR="00D04CAA" w:rsidRPr="00D04CAA" w:rsidRDefault="000244FA" w:rsidP="00340F97">
      <w:pPr>
        <w:spacing w:after="0" w:line="240" w:lineRule="auto"/>
        <w:ind w:left="774" w:firstLine="720"/>
        <w:jc w:val="thaiDistribute"/>
        <w:rPr>
          <w:rFonts w:ascii="TH SarabunPSK" w:hAnsi="TH SarabunPSK" w:cs="TH SarabunPSK"/>
          <w:sz w:val="28"/>
          <w:szCs w:val="28"/>
        </w:rPr>
      </w:pPr>
      <w:r>
        <w:rPr>
          <w:rFonts w:ascii="TH SarabunPSK" w:hAnsi="TH SarabunPSK" w:cs="TH SarabunPSK"/>
          <w:sz w:val="28"/>
          <w:szCs w:val="28"/>
        </w:rPr>
        <w:t>H2:</w:t>
      </w:r>
      <w:r w:rsidRPr="000244FA">
        <w:rPr>
          <w:rFonts w:ascii="TH SarabunPSK" w:hAnsi="TH SarabunPSK" w:cs="TH SarabunPSK"/>
          <w:sz w:val="28"/>
          <w:szCs w:val="28"/>
        </w:rPr>
        <w:t xml:space="preserve"> </w:t>
      </w:r>
      <w:r w:rsidRPr="000244FA">
        <w:rPr>
          <w:rFonts w:ascii="TH SarabunPSK" w:hAnsi="TH SarabunPSK" w:cs="TH SarabunPSK"/>
          <w:sz w:val="28"/>
          <w:szCs w:val="28"/>
          <w:cs/>
        </w:rPr>
        <w:t>ระดับทัศนคติต่อพฤติกรรมมีอิทธิพลทางบวกต่อความตั้งใจในการเป็นผู้ประกอบการของนักศึกษาระดับปริญญาตรีในจังหวัดสงขลา</w:t>
      </w:r>
    </w:p>
    <w:p w14:paraId="2B1600C8" w14:textId="6EB2D15E" w:rsidR="00092B78" w:rsidRDefault="000244FA" w:rsidP="00092B78">
      <w:pPr>
        <w:pStyle w:val="ListParagraph"/>
        <w:numPr>
          <w:ilvl w:val="0"/>
          <w:numId w:val="6"/>
        </w:numPr>
        <w:spacing w:after="0" w:line="240" w:lineRule="auto"/>
        <w:ind w:left="1134"/>
        <w:jc w:val="thaiDistribute"/>
        <w:rPr>
          <w:rFonts w:ascii="TH SarabunPSK" w:hAnsi="TH SarabunPSK" w:cs="TH SarabunPSK"/>
          <w:b/>
          <w:bCs/>
        </w:rPr>
      </w:pPr>
      <w:r w:rsidRPr="00D04CAA">
        <w:rPr>
          <w:rFonts w:ascii="TH SarabunPSK" w:hAnsi="TH SarabunPSK" w:cs="TH SarabunPSK"/>
          <w:b/>
          <w:bCs/>
          <w:cs/>
        </w:rPr>
        <w:lastRenderedPageBreak/>
        <w:t>การคล้อยตามกลุ่มอ้างอิง</w:t>
      </w:r>
    </w:p>
    <w:p w14:paraId="701AD5CA" w14:textId="77777777" w:rsidR="000244FA" w:rsidRPr="000244FA" w:rsidRDefault="000244FA" w:rsidP="000244FA">
      <w:pPr>
        <w:spacing w:after="0" w:line="240" w:lineRule="auto"/>
        <w:ind w:left="720" w:firstLine="720"/>
        <w:jc w:val="thaiDistribute"/>
        <w:rPr>
          <w:rFonts w:ascii="TH SarabunPSK" w:hAnsi="TH SarabunPSK" w:cs="TH SarabunPSK"/>
          <w:sz w:val="28"/>
          <w:szCs w:val="28"/>
        </w:rPr>
      </w:pPr>
      <w:r w:rsidRPr="000244FA">
        <w:rPr>
          <w:rFonts w:ascii="TH SarabunPSK" w:hAnsi="TH SarabunPSK" w:cs="TH SarabunPSK"/>
          <w:sz w:val="28"/>
          <w:szCs w:val="28"/>
          <w:cs/>
        </w:rPr>
        <w:t>การคล้อยตามกลุ่มอ้างอิง หมายถึง การรับรู้ของบุคคลต่อความคิดเห็น ความคาดหวัง หรือแรงสนับสนุนจากบุคคลสำคัญรอบตัว เช่น ครอบครัว เพื่อน หรือบุคคลที่มีอิทธิพลต่อการตัดสินใจ ซึ่งอาจส่งผลต่อการเลือกพฤติกรรมและเส้นทางอาชีพในอนาคต งานวิจัยด้านผู้ประกอบการระบุว่า กลุ่มอ้างอิงมีบทบาทสำคัญในการกำหนดทัศนคติและความตั้งใจของบุคคล โดยเฉพาะในกลุ่มนักศึกษา (</w:t>
      </w:r>
      <w:r w:rsidRPr="000244FA">
        <w:rPr>
          <w:rFonts w:ascii="TH SarabunPSK" w:hAnsi="TH SarabunPSK" w:cs="TH SarabunPSK"/>
          <w:sz w:val="28"/>
          <w:szCs w:val="28"/>
        </w:rPr>
        <w:t xml:space="preserve">Liñán &amp; Chen, </w:t>
      </w:r>
      <w:r w:rsidRPr="000244FA">
        <w:rPr>
          <w:rFonts w:ascii="TH SarabunPSK" w:hAnsi="TH SarabunPSK" w:cs="TH SarabunPSK"/>
          <w:sz w:val="28"/>
          <w:szCs w:val="28"/>
          <w:cs/>
        </w:rPr>
        <w:t>2009)</w:t>
      </w:r>
    </w:p>
    <w:p w14:paraId="3F7C77C7" w14:textId="11806AD3" w:rsidR="000244FA" w:rsidRPr="000244FA" w:rsidRDefault="000244FA" w:rsidP="000244FA">
      <w:pPr>
        <w:spacing w:after="0" w:line="240" w:lineRule="auto"/>
        <w:ind w:left="720" w:firstLine="720"/>
        <w:jc w:val="thaiDistribute"/>
        <w:rPr>
          <w:rFonts w:ascii="TH SarabunPSK" w:hAnsi="TH SarabunPSK" w:cs="TH SarabunPSK"/>
          <w:sz w:val="28"/>
          <w:szCs w:val="28"/>
        </w:rPr>
      </w:pPr>
      <w:r w:rsidRPr="000244FA">
        <w:rPr>
          <w:rFonts w:ascii="TH SarabunPSK" w:hAnsi="TH SarabunPSK" w:cs="TH SarabunPSK"/>
          <w:sz w:val="28"/>
          <w:szCs w:val="28"/>
          <w:cs/>
        </w:rPr>
        <w:t>งานวิจัยในบริบทของนักศึกษาระดับอุดมศึกษาพบว่า การได้รับการยอมรับ การสนับสนุน หรือแรงกระตุ้นจากครอบครัวและสังคม สามารถเพิ่มระดับความตั้งใจในการเป็นผู้ประกอบการได้อย่างมีนัยสำคัญ เนื่องจากช่วยลดความกังวลในการเริ่มต้นธุรกิจ (</w:t>
      </w:r>
      <w:r w:rsidRPr="000244FA">
        <w:rPr>
          <w:rFonts w:ascii="TH SarabunPSK" w:hAnsi="TH SarabunPSK" w:cs="TH SarabunPSK"/>
          <w:sz w:val="28"/>
          <w:szCs w:val="28"/>
        </w:rPr>
        <w:t>Amrouni &amp;</w:t>
      </w:r>
      <w:r w:rsidRPr="000244FA">
        <w:rPr>
          <w:rFonts w:ascii="TH SarabunPSK" w:hAnsi="TH SarabunPSK" w:cs="TH SarabunPSK"/>
          <w:sz w:val="28"/>
          <w:szCs w:val="28"/>
          <w:cs/>
        </w:rPr>
        <w:t xml:space="preserve"> </w:t>
      </w:r>
      <w:r w:rsidRPr="000244FA">
        <w:rPr>
          <w:rFonts w:ascii="TH SarabunPSK" w:hAnsi="TH SarabunPSK" w:cs="TH SarabunPSK"/>
          <w:sz w:val="28"/>
          <w:szCs w:val="28"/>
        </w:rPr>
        <w:t>Azouaou, 2024; Ey</w:t>
      </w:r>
      <w:r w:rsidR="008325EB">
        <w:rPr>
          <w:rFonts w:ascii="TH SarabunPSK" w:hAnsi="TH SarabunPSK" w:cs="TH SarabunPSK"/>
          <w:sz w:val="28"/>
          <w:szCs w:val="28"/>
        </w:rPr>
        <w:t>e</w:t>
      </w:r>
      <w:r w:rsidRPr="000244FA">
        <w:rPr>
          <w:rFonts w:ascii="TH SarabunPSK" w:hAnsi="TH SarabunPSK" w:cs="TH SarabunPSK"/>
          <w:sz w:val="28"/>
          <w:szCs w:val="28"/>
        </w:rPr>
        <w:t>la &amp;</w:t>
      </w:r>
      <w:r w:rsidRPr="000244FA">
        <w:rPr>
          <w:rFonts w:ascii="TH SarabunPSK" w:hAnsi="TH SarabunPSK" w:cs="TH SarabunPSK"/>
          <w:sz w:val="28"/>
          <w:szCs w:val="28"/>
          <w:cs/>
        </w:rPr>
        <w:t xml:space="preserve"> </w:t>
      </w:r>
      <w:r w:rsidRPr="000244FA">
        <w:rPr>
          <w:rFonts w:ascii="TH SarabunPSK" w:hAnsi="TH SarabunPSK" w:cs="TH SarabunPSK"/>
          <w:sz w:val="28"/>
          <w:szCs w:val="28"/>
        </w:rPr>
        <w:t>Durmaz, 2019</w:t>
      </w:r>
      <w:r w:rsidRPr="000244FA">
        <w:rPr>
          <w:rFonts w:ascii="TH SarabunPSK" w:hAnsi="TH SarabunPSK" w:cs="TH SarabunPSK"/>
          <w:sz w:val="28"/>
          <w:szCs w:val="28"/>
          <w:cs/>
        </w:rPr>
        <w:t>)</w:t>
      </w:r>
    </w:p>
    <w:p w14:paraId="45B5B58D" w14:textId="77777777" w:rsidR="000244FA" w:rsidRPr="000244FA" w:rsidRDefault="000244FA" w:rsidP="000244FA">
      <w:pPr>
        <w:spacing w:after="0" w:line="240" w:lineRule="auto"/>
        <w:ind w:left="720" w:firstLine="720"/>
        <w:jc w:val="thaiDistribute"/>
        <w:rPr>
          <w:rFonts w:ascii="TH SarabunPSK" w:hAnsi="TH SarabunPSK" w:cs="TH SarabunPSK"/>
          <w:sz w:val="28"/>
          <w:szCs w:val="28"/>
        </w:rPr>
      </w:pPr>
      <w:r w:rsidRPr="000244FA">
        <w:rPr>
          <w:rFonts w:ascii="TH SarabunPSK" w:hAnsi="TH SarabunPSK" w:cs="TH SarabunPSK"/>
          <w:sz w:val="28"/>
          <w:szCs w:val="28"/>
          <w:cs/>
        </w:rPr>
        <w:t>นอกจากนี้ งานวิจัยบางส่วนชี้ให้เห็นว่า การคล้อยตามกลุ่มอ้างอิงไม่ได้ส่งผลต่อความตั้งใจในการเป็นผู้ประกอบการโดยตรงเท่านั้น แต่ยังมีบทบาทในการเสริมสร้างความมั่นใจและการรับรู้เชิงบวกต่อการเลือกเส้นทางผู้ประกอบการของนักศึกษา ซึ่งเอื้อต่อการตัดสินใจประกอบอาชีพเป็นผู้ประกอบการในระยะยาว (</w:t>
      </w:r>
      <w:r w:rsidRPr="000244FA">
        <w:rPr>
          <w:rFonts w:ascii="TH SarabunPSK" w:hAnsi="TH SarabunPSK" w:cs="TH SarabunPSK"/>
          <w:sz w:val="28"/>
          <w:szCs w:val="28"/>
        </w:rPr>
        <w:t xml:space="preserve">Prabandari &amp; Chong, 2022; </w:t>
      </w:r>
      <w:r w:rsidRPr="000244FA">
        <w:rPr>
          <w:rFonts w:ascii="TH SarabunPSK" w:hAnsi="TH SarabunPSK" w:cs="TH SarabunPSK" w:hint="cs"/>
          <w:sz w:val="28"/>
          <w:szCs w:val="28"/>
          <w:cs/>
        </w:rPr>
        <w:t xml:space="preserve">จริยา กอสุขทวีคูณ </w:t>
      </w:r>
      <w:r w:rsidRPr="000244FA">
        <w:rPr>
          <w:rFonts w:ascii="TH SarabunPSK" w:hAnsi="TH SarabunPSK" w:cs="TH SarabunPSK" w:hint="cs"/>
          <w:sz w:val="28"/>
          <w:szCs w:val="28"/>
        </w:rPr>
        <w:t>2561</w:t>
      </w:r>
      <w:r w:rsidRPr="000244FA">
        <w:rPr>
          <w:rFonts w:ascii="TH SarabunPSK" w:hAnsi="TH SarabunPSK" w:cs="TH SarabunPSK"/>
          <w:sz w:val="28"/>
          <w:szCs w:val="28"/>
        </w:rPr>
        <w:t>)</w:t>
      </w:r>
    </w:p>
    <w:p w14:paraId="13A90829" w14:textId="250DBF56" w:rsidR="000244FA" w:rsidRPr="000244FA" w:rsidRDefault="000244FA" w:rsidP="000244FA">
      <w:pPr>
        <w:spacing w:after="0" w:line="240" w:lineRule="auto"/>
        <w:ind w:left="720" w:firstLine="720"/>
        <w:jc w:val="thaiDistribute"/>
        <w:rPr>
          <w:rFonts w:ascii="TH SarabunPSK" w:hAnsi="TH SarabunPSK" w:cs="TH SarabunPSK"/>
          <w:sz w:val="28"/>
          <w:szCs w:val="28"/>
          <w:cs/>
        </w:rPr>
      </w:pPr>
      <w:r w:rsidRPr="000244FA">
        <w:rPr>
          <w:rFonts w:ascii="TH SarabunPSK" w:hAnsi="TH SarabunPSK" w:cs="TH SarabunPSK"/>
          <w:sz w:val="28"/>
          <w:szCs w:val="28"/>
          <w:cs/>
        </w:rPr>
        <w:t>จากแนวคิดและผลการศึกษาที่เกี่ยวข้องข้างต้น แสดงให้เห็นว่าการคล้อยตามกลุ่มอ้างอิงมีบทบาทต่อการก่อรูปความตั้งใจในการเป็นผู้ประกอบการของนักศึกษา ดังสมมติฐาน</w:t>
      </w:r>
      <w:r w:rsidR="00340F97">
        <w:rPr>
          <w:rFonts w:ascii="TH SarabunPSK" w:hAnsi="TH SarabunPSK" w:cs="TH SarabunPSK" w:hint="cs"/>
          <w:sz w:val="28"/>
          <w:szCs w:val="28"/>
          <w:cs/>
        </w:rPr>
        <w:t xml:space="preserve">ที่ </w:t>
      </w:r>
      <w:r w:rsidR="00340F97">
        <w:rPr>
          <w:rFonts w:ascii="TH SarabunPSK" w:hAnsi="TH SarabunPSK" w:cs="TH SarabunPSK"/>
          <w:sz w:val="28"/>
          <w:szCs w:val="28"/>
        </w:rPr>
        <w:t xml:space="preserve">3 </w:t>
      </w:r>
      <w:r w:rsidR="00340F97">
        <w:rPr>
          <w:rFonts w:ascii="TH SarabunPSK" w:hAnsi="TH SarabunPSK" w:cs="TH SarabunPSK" w:hint="cs"/>
          <w:sz w:val="28"/>
          <w:szCs w:val="28"/>
          <w:cs/>
        </w:rPr>
        <w:t>ต่อไปนี้</w:t>
      </w:r>
    </w:p>
    <w:p w14:paraId="14752FAE" w14:textId="1B720735" w:rsidR="000244FA" w:rsidRDefault="000244FA" w:rsidP="00340F97">
      <w:pPr>
        <w:spacing w:after="0" w:line="240" w:lineRule="auto"/>
        <w:ind w:left="720" w:firstLine="720"/>
        <w:jc w:val="thaiDistribute"/>
        <w:rPr>
          <w:rFonts w:ascii="TH SarabunPSK" w:hAnsi="TH SarabunPSK" w:cs="TH SarabunPSK"/>
          <w:sz w:val="28"/>
          <w:szCs w:val="28"/>
        </w:rPr>
      </w:pPr>
      <w:r w:rsidRPr="000244FA">
        <w:rPr>
          <w:rFonts w:ascii="TH SarabunPSK" w:hAnsi="TH SarabunPSK" w:cs="TH SarabunPSK"/>
          <w:sz w:val="28"/>
          <w:szCs w:val="28"/>
        </w:rPr>
        <w:t xml:space="preserve">H3: </w:t>
      </w:r>
      <w:r w:rsidRPr="000244FA">
        <w:rPr>
          <w:rFonts w:ascii="TH SarabunPSK" w:hAnsi="TH SarabunPSK" w:cs="TH SarabunPSK"/>
          <w:sz w:val="28"/>
          <w:szCs w:val="28"/>
          <w:cs/>
        </w:rPr>
        <w:t>การคล้อยตามกลุ่มอ้างอิงมีอิทธิพลทางบวกต่อความตั้งใจในการเป็นผู้ประกอบการของนักศึกษาระดับปริญญาตรีในจังหวัดสงขลา</w:t>
      </w:r>
    </w:p>
    <w:p w14:paraId="0904ECA7" w14:textId="77777777" w:rsidR="00204D9A" w:rsidRPr="000244FA" w:rsidRDefault="00204D9A" w:rsidP="00340F97">
      <w:pPr>
        <w:spacing w:after="0" w:line="240" w:lineRule="auto"/>
        <w:ind w:left="720" w:firstLine="720"/>
        <w:jc w:val="thaiDistribute"/>
        <w:rPr>
          <w:rFonts w:ascii="TH SarabunPSK" w:hAnsi="TH SarabunPSK" w:cs="TH SarabunPSK"/>
          <w:sz w:val="28"/>
          <w:szCs w:val="28"/>
        </w:rPr>
      </w:pPr>
    </w:p>
    <w:p w14:paraId="26B1AF2A" w14:textId="6641B914" w:rsidR="00092B78" w:rsidRDefault="00092B78" w:rsidP="00092B78">
      <w:pPr>
        <w:pStyle w:val="ListParagraph"/>
        <w:numPr>
          <w:ilvl w:val="0"/>
          <w:numId w:val="6"/>
        </w:numPr>
        <w:spacing w:after="0" w:line="240" w:lineRule="auto"/>
        <w:ind w:left="1134"/>
        <w:jc w:val="thaiDistribute"/>
        <w:rPr>
          <w:rFonts w:ascii="TH SarabunPSK" w:hAnsi="TH SarabunPSK" w:cs="TH SarabunPSK"/>
          <w:b/>
          <w:bCs/>
        </w:rPr>
      </w:pPr>
      <w:r w:rsidRPr="00092B78">
        <w:rPr>
          <w:rFonts w:ascii="TH SarabunPSK" w:hAnsi="TH SarabunPSK" w:cs="TH SarabunPSK"/>
          <w:b/>
          <w:bCs/>
          <w:cs/>
        </w:rPr>
        <w:t>การรับรู้ความสามารถในการเป็นผู้ประกอบการ</w:t>
      </w:r>
    </w:p>
    <w:p w14:paraId="22CA35DE" w14:textId="4C8E551F" w:rsidR="00092B78" w:rsidRPr="00340F97" w:rsidRDefault="00340F97" w:rsidP="00340F97">
      <w:pPr>
        <w:spacing w:after="0" w:line="240" w:lineRule="auto"/>
        <w:ind w:left="720" w:firstLine="720"/>
        <w:jc w:val="thaiDistribute"/>
        <w:rPr>
          <w:rFonts w:ascii="TH SarabunPSK" w:hAnsi="TH SarabunPSK" w:cs="TH SarabunPSK"/>
          <w:sz w:val="28"/>
          <w:szCs w:val="28"/>
        </w:rPr>
      </w:pPr>
      <w:r w:rsidRPr="00340F97">
        <w:rPr>
          <w:rFonts w:ascii="TH SarabunPSK" w:hAnsi="TH SarabunPSK" w:cs="TH SarabunPSK"/>
          <w:sz w:val="28"/>
          <w:szCs w:val="28"/>
          <w:cs/>
        </w:rPr>
        <w:t>การรับรู้ความสามารถในการควบคุมพฤติกรรม หมายถึง การรับรู้ของบุคคลว่าตนเองมีความสามารถ ทักษะ และทรัพยากรเพียงพอในการแสดงพฤติกรรมใดพฤติกรรมหนึ่ง ซึ่งในบริบทของผู้ประกอบการ หมายถึง การรับรู้ว่าสามารถเริ่มต้นและดำเนินธุรกิจได้ด้วยตนเอง แนวคิดดังกล่าวถูกนำเสนอในทฤษฎีพฤติกรรมตามแบบแผน โดยระบุว่าการรับรู้ความสามารถในการควบคุมพฤติกรรมมีบทบาทสำคัญต่อความตั้งใจเชิงพฤติกรรมของบุคคล (</w:t>
      </w:r>
      <w:r w:rsidRPr="00340F97">
        <w:rPr>
          <w:rFonts w:ascii="TH SarabunPSK" w:hAnsi="TH SarabunPSK" w:cs="TH SarabunPSK"/>
          <w:sz w:val="28"/>
          <w:szCs w:val="28"/>
        </w:rPr>
        <w:t>Ajzen, 1991)</w:t>
      </w:r>
    </w:p>
    <w:p w14:paraId="4D1A2A23" w14:textId="1CF777DF" w:rsidR="00340F97" w:rsidRPr="00340F97" w:rsidRDefault="00340F97" w:rsidP="00340F97">
      <w:pPr>
        <w:spacing w:after="0" w:line="240" w:lineRule="auto"/>
        <w:ind w:left="720" w:firstLine="720"/>
        <w:jc w:val="thaiDistribute"/>
        <w:rPr>
          <w:rFonts w:ascii="TH SarabunPSK" w:hAnsi="TH SarabunPSK" w:cs="TH SarabunPSK"/>
          <w:sz w:val="28"/>
          <w:szCs w:val="28"/>
        </w:rPr>
      </w:pPr>
      <w:r w:rsidRPr="00340F97">
        <w:rPr>
          <w:rFonts w:ascii="TH SarabunPSK" w:hAnsi="TH SarabunPSK" w:cs="TH SarabunPSK"/>
          <w:sz w:val="28"/>
          <w:szCs w:val="28"/>
          <w:cs/>
        </w:rPr>
        <w:t>งานวิจัยด้านผู้ประกอบการพบว่า นักศึกษาที่มีระดับการรับรู้ความสามารถในการควบคุมพฤติกรรมสูง มักมีความมั่นใจในการตัดสินใจเริ่มต้นธุรกิจ และมองว่าอุปสรรคต่าง ๆ สามารถจัดการได้ ส่งผลให้มีความตั้งใจในการเป็นผู้ประกอบการในระดับที่สูงขึ้น (</w:t>
      </w:r>
      <w:r w:rsidRPr="00340F97">
        <w:rPr>
          <w:rFonts w:ascii="TH SarabunPSK" w:hAnsi="TH SarabunPSK" w:cs="TH SarabunPSK"/>
          <w:sz w:val="28"/>
          <w:szCs w:val="28"/>
        </w:rPr>
        <w:t xml:space="preserve">Liñán &amp; Chen, 2009) </w:t>
      </w:r>
    </w:p>
    <w:p w14:paraId="41BE69AF" w14:textId="6F20BB56" w:rsidR="00340F97" w:rsidRPr="00340F97" w:rsidRDefault="00340F97" w:rsidP="00340F97">
      <w:pPr>
        <w:spacing w:after="0" w:line="240" w:lineRule="auto"/>
        <w:ind w:left="720" w:firstLine="720"/>
        <w:jc w:val="thaiDistribute"/>
        <w:rPr>
          <w:rFonts w:ascii="TH SarabunPSK" w:hAnsi="TH SarabunPSK" w:cs="TH SarabunPSK"/>
          <w:sz w:val="28"/>
          <w:szCs w:val="28"/>
        </w:rPr>
      </w:pPr>
      <w:r w:rsidRPr="00340F97">
        <w:rPr>
          <w:rFonts w:ascii="TH SarabunPSK" w:hAnsi="TH SarabunPSK" w:cs="TH SarabunPSK"/>
          <w:sz w:val="28"/>
          <w:szCs w:val="28"/>
          <w:cs/>
        </w:rPr>
        <w:t>ในบริบทของประเทศไทย งานวิจัยที่ศึกษาในกลุ่มนักศึกษาระดับอุดมศึกษาพบว่า การรับรู้ความสามารถในการควบคุมพฤติกรรมมีความสัมพันธ์เชิงบวกกับความตั้งใจในการเป็นผู้ประกอบการ และมักเป็นปัจจัยที่ส่งผลโดยตรงต่อความตั้งใจมากกว่าปัจจัยอื่นบางประการ (รัชนก ปัญญาสุพัฒน์</w:t>
      </w:r>
      <w:r>
        <w:rPr>
          <w:rFonts w:ascii="TH SarabunPSK" w:hAnsi="TH SarabunPSK" w:cs="TH SarabunPSK" w:hint="cs"/>
          <w:sz w:val="28"/>
          <w:szCs w:val="28"/>
          <w:cs/>
        </w:rPr>
        <w:t xml:space="preserve"> และคณะ</w:t>
      </w:r>
      <w:r>
        <w:rPr>
          <w:rFonts w:ascii="TH SarabunPSK" w:hAnsi="TH SarabunPSK" w:cs="TH SarabunPSK"/>
          <w:sz w:val="28"/>
          <w:szCs w:val="28"/>
        </w:rPr>
        <w:t>, 2567</w:t>
      </w:r>
      <w:r w:rsidRPr="00340F97">
        <w:rPr>
          <w:rFonts w:ascii="TH SarabunPSK" w:hAnsi="TH SarabunPSK" w:cs="TH SarabunPSK"/>
          <w:sz w:val="28"/>
          <w:szCs w:val="28"/>
        </w:rPr>
        <w:t>)</w:t>
      </w:r>
    </w:p>
    <w:p w14:paraId="1C510286" w14:textId="61F113FC" w:rsidR="00340F97" w:rsidRPr="00340F97" w:rsidRDefault="00340F97" w:rsidP="00340F97">
      <w:pPr>
        <w:spacing w:after="0" w:line="240" w:lineRule="auto"/>
        <w:ind w:left="720" w:firstLine="720"/>
        <w:jc w:val="thaiDistribute"/>
        <w:rPr>
          <w:rFonts w:ascii="TH SarabunPSK" w:hAnsi="TH SarabunPSK" w:cs="TH SarabunPSK"/>
          <w:sz w:val="28"/>
          <w:szCs w:val="28"/>
          <w:cs/>
        </w:rPr>
      </w:pPr>
      <w:r w:rsidRPr="00340F97">
        <w:rPr>
          <w:rFonts w:ascii="TH SarabunPSK" w:hAnsi="TH SarabunPSK" w:cs="TH SarabunPSK"/>
          <w:sz w:val="28"/>
          <w:szCs w:val="28"/>
          <w:cs/>
        </w:rPr>
        <w:t>จากผลการศึกษาที่เกี่ยวข้องข้างต้น แสดงให้เห็นว่าการรับรู้ความสามารถในการควบคุมพฤติกรรมมีบทบาทสำคัญต่อการก่อรูปความตั้งใจในการเป็นผู้ประกอบการของนักศึกษา ดังสมมติฐาน</w:t>
      </w:r>
      <w:r>
        <w:rPr>
          <w:rFonts w:ascii="TH SarabunPSK" w:hAnsi="TH SarabunPSK" w:cs="TH SarabunPSK" w:hint="cs"/>
          <w:sz w:val="28"/>
          <w:szCs w:val="28"/>
          <w:cs/>
        </w:rPr>
        <w:t xml:space="preserve">ที่ </w:t>
      </w:r>
      <w:r>
        <w:rPr>
          <w:rFonts w:ascii="TH SarabunPSK" w:hAnsi="TH SarabunPSK" w:cs="TH SarabunPSK"/>
          <w:sz w:val="28"/>
          <w:szCs w:val="28"/>
        </w:rPr>
        <w:t xml:space="preserve">4 </w:t>
      </w:r>
      <w:r>
        <w:rPr>
          <w:rFonts w:ascii="TH SarabunPSK" w:hAnsi="TH SarabunPSK" w:cs="TH SarabunPSK" w:hint="cs"/>
          <w:sz w:val="28"/>
          <w:szCs w:val="28"/>
          <w:cs/>
        </w:rPr>
        <w:t>ต่อไปนี้</w:t>
      </w:r>
    </w:p>
    <w:p w14:paraId="50E4F0A1" w14:textId="559AD2AC" w:rsidR="00340F97" w:rsidRDefault="00204D9A" w:rsidP="00340F97">
      <w:pPr>
        <w:spacing w:after="0" w:line="240" w:lineRule="auto"/>
        <w:ind w:left="720" w:firstLine="720"/>
        <w:jc w:val="thaiDistribute"/>
        <w:rPr>
          <w:rFonts w:ascii="TH SarabunPSK" w:hAnsi="TH SarabunPSK" w:cs="TH SarabunPSK"/>
          <w:sz w:val="28"/>
          <w:szCs w:val="28"/>
        </w:rPr>
      </w:pPr>
      <w:r>
        <w:rPr>
          <w:rFonts w:ascii="TH SarabunPSK" w:hAnsi="TH SarabunPSK" w:cs="TH SarabunPSK"/>
          <w:sz w:val="28"/>
          <w:szCs w:val="28"/>
        </w:rPr>
        <w:t>H</w:t>
      </w:r>
      <w:r w:rsidR="00340F97">
        <w:rPr>
          <w:rFonts w:ascii="TH SarabunPSK" w:hAnsi="TH SarabunPSK" w:cs="TH SarabunPSK"/>
          <w:sz w:val="28"/>
          <w:szCs w:val="28"/>
        </w:rPr>
        <w:t>4</w:t>
      </w:r>
      <w:r>
        <w:rPr>
          <w:rFonts w:ascii="TH SarabunPSK" w:hAnsi="TH SarabunPSK" w:cs="TH SarabunPSK"/>
          <w:sz w:val="28"/>
          <w:szCs w:val="28"/>
        </w:rPr>
        <w:t>:</w:t>
      </w:r>
      <w:r w:rsidR="00340F97" w:rsidRPr="00340F97">
        <w:rPr>
          <w:rFonts w:ascii="TH SarabunPSK" w:hAnsi="TH SarabunPSK" w:cs="TH SarabunPSK"/>
          <w:sz w:val="28"/>
          <w:szCs w:val="28"/>
        </w:rPr>
        <w:t xml:space="preserve"> </w:t>
      </w:r>
      <w:r w:rsidR="00340F97" w:rsidRPr="00340F97">
        <w:rPr>
          <w:rFonts w:ascii="TH SarabunPSK" w:hAnsi="TH SarabunPSK" w:cs="TH SarabunPSK"/>
          <w:sz w:val="28"/>
          <w:szCs w:val="28"/>
          <w:cs/>
        </w:rPr>
        <w:t>การรับรู้ความสามารถในการควบคุมพฤติกรรมมีอิทธิพลทางบวกต่อความตั้งใจในการเป็นผู้ประกอบการของนักศึกษาระดับปริญญาตรีในจังหวัดสงขลา</w:t>
      </w:r>
    </w:p>
    <w:p w14:paraId="66323B8C" w14:textId="12B371F2" w:rsidR="00204D9A" w:rsidRDefault="00204D9A" w:rsidP="00204D9A">
      <w:pPr>
        <w:spacing w:after="0" w:line="240" w:lineRule="auto"/>
        <w:jc w:val="center"/>
        <w:rPr>
          <w:rFonts w:ascii="TH SarabunPSK" w:hAnsi="TH SarabunPSK" w:cs="TH SarabunPSK"/>
          <w:sz w:val="28"/>
          <w:szCs w:val="28"/>
        </w:rPr>
      </w:pPr>
      <w:r w:rsidRPr="00204D9A">
        <w:rPr>
          <w:rFonts w:ascii="TH SarabunPSK" w:hAnsi="TH SarabunPSK" w:cs="TH SarabunPSK"/>
          <w:sz w:val="28"/>
          <w:szCs w:val="28"/>
          <w:cs/>
        </w:rPr>
        <w:lastRenderedPageBreak/>
        <w:t>ดังนั้นจากการทบทวนวรรณกรรมที่เกี่ยวข้อง คณะผู้วิจัยสรุปเป็น</w:t>
      </w:r>
      <w:r w:rsidR="000C1882" w:rsidRPr="0053691E">
        <w:rPr>
          <w:rFonts w:ascii="TH SarabunPSK" w:hAnsi="TH SarabunPSK" w:cs="TH SarabunPSK"/>
          <w:sz w:val="28"/>
          <w:szCs w:val="28"/>
          <w:cs/>
        </w:rPr>
        <w:t>โมเดลความตั้งใจในการเป็นผู้ประกอบการ</w:t>
      </w:r>
      <w:r w:rsidRPr="00204D9A">
        <w:rPr>
          <w:rFonts w:ascii="TH SarabunPSK" w:hAnsi="TH SarabunPSK" w:cs="TH SarabunPSK"/>
          <w:sz w:val="28"/>
          <w:szCs w:val="28"/>
          <w:cs/>
        </w:rPr>
        <w:t xml:space="preserve"> ดังภาพที่ </w:t>
      </w:r>
      <w:r w:rsidRPr="00204D9A">
        <w:rPr>
          <w:rFonts w:ascii="TH SarabunPSK" w:hAnsi="TH SarabunPSK" w:cs="TH SarabunPSK"/>
          <w:sz w:val="28"/>
          <w:szCs w:val="28"/>
        </w:rPr>
        <w:t>1</w:t>
      </w:r>
    </w:p>
    <w:p w14:paraId="6E144454" w14:textId="667F04D9" w:rsidR="00204D9A" w:rsidRDefault="00204D9A" w:rsidP="00204D9A">
      <w:pPr>
        <w:spacing w:after="0" w:line="240" w:lineRule="auto"/>
        <w:jc w:val="thaiDistribute"/>
        <w:rPr>
          <w:rFonts w:ascii="TH SarabunPSK" w:hAnsi="TH SarabunPSK" w:cs="TH SarabunPSK"/>
          <w:sz w:val="28"/>
          <w:szCs w:val="28"/>
        </w:rPr>
      </w:pPr>
      <w:r>
        <w:rPr>
          <w:rFonts w:ascii="TH SarabunPSK" w:hAnsi="TH SarabunPSK" w:cs="TH SarabunPSK" w:hint="cs"/>
          <w:b/>
          <w:bCs/>
          <w:noProof/>
          <w:sz w:val="36"/>
          <w:szCs w:val="36"/>
        </w:rPr>
        <mc:AlternateContent>
          <mc:Choice Requires="wps">
            <w:drawing>
              <wp:anchor distT="0" distB="0" distL="114300" distR="114300" simplePos="0" relativeHeight="251659264" behindDoc="0" locked="0" layoutInCell="1" allowOverlap="1" wp14:anchorId="740A4D37" wp14:editId="64B9F14D">
                <wp:simplePos x="0" y="0"/>
                <wp:positionH relativeFrom="margin">
                  <wp:posOffset>-626745</wp:posOffset>
                </wp:positionH>
                <wp:positionV relativeFrom="paragraph">
                  <wp:posOffset>275590</wp:posOffset>
                </wp:positionV>
                <wp:extent cx="2917190" cy="1524000"/>
                <wp:effectExtent l="0" t="0" r="16510" b="19050"/>
                <wp:wrapNone/>
                <wp:docPr id="33782553" name="Text Box 4"/>
                <wp:cNvGraphicFramePr/>
                <a:graphic xmlns:a="http://schemas.openxmlformats.org/drawingml/2006/main">
                  <a:graphicData uri="http://schemas.microsoft.com/office/word/2010/wordprocessingShape">
                    <wps:wsp>
                      <wps:cNvSpPr txBox="1"/>
                      <wps:spPr>
                        <a:xfrm>
                          <a:off x="0" y="0"/>
                          <a:ext cx="2917190" cy="1524000"/>
                        </a:xfrm>
                        <a:prstGeom prst="rect">
                          <a:avLst/>
                        </a:prstGeom>
                        <a:ln/>
                      </wps:spPr>
                      <wps:style>
                        <a:lnRef idx="2">
                          <a:schemeClr val="dk1"/>
                        </a:lnRef>
                        <a:fillRef idx="1">
                          <a:schemeClr val="lt1"/>
                        </a:fillRef>
                        <a:effectRef idx="0">
                          <a:schemeClr val="dk1"/>
                        </a:effectRef>
                        <a:fontRef idx="minor">
                          <a:schemeClr val="dk1"/>
                        </a:fontRef>
                      </wps:style>
                      <wps:txbx>
                        <w:txbxContent>
                          <w:p w14:paraId="1F040678" w14:textId="77777777" w:rsidR="00204D9A" w:rsidRPr="00204D9A" w:rsidRDefault="00204D9A" w:rsidP="00204D9A">
                            <w:pPr>
                              <w:jc w:val="center"/>
                              <w:rPr>
                                <w:rFonts w:ascii="TH SarabunPSK" w:hAnsi="TH SarabunPSK" w:cs="TH SarabunPSK"/>
                                <w:b/>
                                <w:bCs/>
                                <w:sz w:val="28"/>
                                <w:szCs w:val="28"/>
                                <w:cs/>
                              </w:rPr>
                            </w:pPr>
                            <w:r w:rsidRPr="00204D9A">
                              <w:rPr>
                                <w:rFonts w:ascii="TH SarabunPSK" w:hAnsi="TH SarabunPSK" w:cs="TH SarabunPSK"/>
                                <w:b/>
                                <w:bCs/>
                                <w:sz w:val="28"/>
                                <w:szCs w:val="28"/>
                                <w:cs/>
                              </w:rPr>
                              <w:t xml:space="preserve">การประยุกต์ใช้ปัญญาประดิษฐ์ </w:t>
                            </w:r>
                            <w:r w:rsidRPr="00204D9A">
                              <w:rPr>
                                <w:rFonts w:ascii="TH SarabunPSK" w:hAnsi="TH SarabunPSK" w:cs="TH SarabunPSK"/>
                                <w:b/>
                                <w:bCs/>
                                <w:sz w:val="28"/>
                                <w:szCs w:val="28"/>
                              </w:rPr>
                              <w:br/>
                            </w:r>
                            <w:r w:rsidRPr="00204D9A">
                              <w:rPr>
                                <w:rFonts w:ascii="TH SarabunPSK" w:hAnsi="TH SarabunPSK" w:cs="TH SarabunPSK" w:hint="cs"/>
                                <w:b/>
                                <w:bCs/>
                                <w:sz w:val="28"/>
                                <w:szCs w:val="28"/>
                                <w:cs/>
                              </w:rPr>
                              <w:t>(</w:t>
                            </w:r>
                            <w:r w:rsidRPr="00204D9A">
                              <w:rPr>
                                <w:rFonts w:ascii="TH SarabunPSK" w:hAnsi="TH SarabunPSK" w:cs="TH SarabunPSK"/>
                                <w:b/>
                                <w:bCs/>
                                <w:sz w:val="28"/>
                                <w:szCs w:val="28"/>
                              </w:rPr>
                              <w:t>Artificial Intelligence</w:t>
                            </w:r>
                            <w:r w:rsidRPr="00204D9A">
                              <w:rPr>
                                <w:rFonts w:ascii="TH SarabunPSK" w:hAnsi="TH SarabunPSK" w:cs="TH SarabunPSK" w:hint="cs"/>
                                <w:b/>
                                <w:bCs/>
                                <w:sz w:val="28"/>
                                <w:szCs w:val="28"/>
                                <w:cs/>
                              </w:rPr>
                              <w:t>)</w:t>
                            </w:r>
                          </w:p>
                          <w:p w14:paraId="7878E72F" w14:textId="77777777" w:rsidR="00204D9A" w:rsidRPr="00204D9A" w:rsidRDefault="00204D9A" w:rsidP="00204D9A">
                            <w:pPr>
                              <w:pStyle w:val="ListParagraph"/>
                              <w:numPr>
                                <w:ilvl w:val="0"/>
                                <w:numId w:val="7"/>
                              </w:numPr>
                              <w:spacing w:after="160" w:line="259" w:lineRule="auto"/>
                              <w:rPr>
                                <w:rFonts w:ascii="TH SarabunPSK" w:hAnsi="TH SarabunPSK" w:cs="TH SarabunPSK"/>
                                <w:sz w:val="28"/>
                              </w:rPr>
                            </w:pPr>
                            <w:r w:rsidRPr="00204D9A">
                              <w:rPr>
                                <w:rFonts w:ascii="TH SarabunPSK" w:hAnsi="TH SarabunPSK" w:cs="TH SarabunPSK"/>
                                <w:sz w:val="28"/>
                                <w:cs/>
                              </w:rPr>
                              <w:t xml:space="preserve">การใช้ </w:t>
                            </w:r>
                            <w:r w:rsidRPr="00204D9A">
                              <w:rPr>
                                <w:rFonts w:ascii="TH SarabunPSK" w:hAnsi="TH SarabunPSK" w:cs="TH SarabunPSK"/>
                                <w:sz w:val="28"/>
                              </w:rPr>
                              <w:t xml:space="preserve">AI </w:t>
                            </w:r>
                            <w:r w:rsidRPr="00204D9A">
                              <w:rPr>
                                <w:rFonts w:ascii="TH SarabunPSK" w:hAnsi="TH SarabunPSK" w:cs="TH SarabunPSK"/>
                                <w:sz w:val="28"/>
                                <w:cs/>
                              </w:rPr>
                              <w:t xml:space="preserve">เพื่อการเรียนรู้และค้นคว้าข้อมูล </w:t>
                            </w:r>
                          </w:p>
                          <w:p w14:paraId="5149DBC0" w14:textId="77777777" w:rsidR="00204D9A" w:rsidRPr="00204D9A" w:rsidRDefault="00204D9A" w:rsidP="00204D9A">
                            <w:pPr>
                              <w:pStyle w:val="ListParagraph"/>
                              <w:numPr>
                                <w:ilvl w:val="0"/>
                                <w:numId w:val="7"/>
                              </w:numPr>
                              <w:spacing w:after="160" w:line="259" w:lineRule="auto"/>
                              <w:rPr>
                                <w:rFonts w:ascii="TH SarabunPSK" w:hAnsi="TH SarabunPSK" w:cs="TH SarabunPSK"/>
                                <w:sz w:val="28"/>
                              </w:rPr>
                            </w:pPr>
                            <w:r w:rsidRPr="00204D9A">
                              <w:rPr>
                                <w:rFonts w:ascii="TH SarabunPSK" w:hAnsi="TH SarabunPSK" w:cs="TH SarabunPSK"/>
                                <w:sz w:val="28"/>
                                <w:cs/>
                              </w:rPr>
                              <w:t xml:space="preserve">การใช้ </w:t>
                            </w:r>
                            <w:r w:rsidRPr="00204D9A">
                              <w:rPr>
                                <w:rFonts w:ascii="TH SarabunPSK" w:hAnsi="TH SarabunPSK" w:cs="TH SarabunPSK"/>
                                <w:sz w:val="28"/>
                              </w:rPr>
                              <w:t xml:space="preserve">AI </w:t>
                            </w:r>
                            <w:r w:rsidRPr="00204D9A">
                              <w:rPr>
                                <w:rFonts w:ascii="TH SarabunPSK" w:hAnsi="TH SarabunPSK" w:cs="TH SarabunPSK"/>
                                <w:sz w:val="28"/>
                                <w:cs/>
                              </w:rPr>
                              <w:t xml:space="preserve">เพื่อการคิด วิเคราะห์ และแก้ปัญหา </w:t>
                            </w:r>
                          </w:p>
                          <w:p w14:paraId="6856C832" w14:textId="370B880A" w:rsidR="00204D9A" w:rsidRPr="00204D9A" w:rsidRDefault="00204D9A" w:rsidP="00204D9A">
                            <w:pPr>
                              <w:pStyle w:val="ListParagraph"/>
                              <w:numPr>
                                <w:ilvl w:val="0"/>
                                <w:numId w:val="7"/>
                              </w:numPr>
                              <w:spacing w:after="160" w:line="259" w:lineRule="auto"/>
                              <w:rPr>
                                <w:rFonts w:ascii="TH SarabunPSK" w:hAnsi="TH SarabunPSK" w:cs="TH SarabunPSK"/>
                                <w:sz w:val="28"/>
                              </w:rPr>
                            </w:pPr>
                            <w:r w:rsidRPr="00204D9A">
                              <w:rPr>
                                <w:rFonts w:ascii="TH SarabunPSK" w:hAnsi="TH SarabunPSK" w:cs="TH SarabunPSK"/>
                                <w:sz w:val="28"/>
                                <w:cs/>
                              </w:rPr>
                              <w:t xml:space="preserve">การใช้ </w:t>
                            </w:r>
                            <w:r w:rsidRPr="00204D9A">
                              <w:rPr>
                                <w:rFonts w:ascii="TH SarabunPSK" w:hAnsi="TH SarabunPSK" w:cs="TH SarabunPSK"/>
                                <w:sz w:val="28"/>
                              </w:rPr>
                              <w:t xml:space="preserve">AI </w:t>
                            </w:r>
                            <w:r w:rsidRPr="00204D9A">
                              <w:rPr>
                                <w:rFonts w:ascii="TH SarabunPSK" w:hAnsi="TH SarabunPSK" w:cs="TH SarabunPSK"/>
                                <w:sz w:val="28"/>
                                <w:cs/>
                              </w:rPr>
                              <w:t>เพื่อการสร้างสรรค์ไอเดียธุรกิจ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A4D37" id="_x0000_t202" coordsize="21600,21600" o:spt="202" path="m,l,21600r21600,l21600,xe">
                <v:stroke joinstyle="miter"/>
                <v:path gradientshapeok="t" o:connecttype="rect"/>
              </v:shapetype>
              <v:shape id="Text Box 4" o:spid="_x0000_s1026" type="#_x0000_t202" style="position:absolute;left:0;text-align:left;margin-left:-49.35pt;margin-top:21.7pt;width:229.7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" fillcolor="white [3201]" strokecolor="black [3200]" strokeweight="1pt">
                <v:textbox>
                  <w:txbxContent>
                    <w:p w14:paraId="1F040678" w14:textId="77777777" w:rsidR="00204D9A" w:rsidRPr="00204D9A" w:rsidRDefault="00204D9A" w:rsidP="00204D9A">
                      <w:pPr>
                        <w:jc w:val="center"/>
                        <w:rPr>
                          <w:rFonts w:ascii="TH SarabunPSK" w:hAnsi="TH SarabunPSK" w:cs="TH SarabunPSK"/>
                          <w:b/>
                          <w:bCs/>
                          <w:sz w:val="28"/>
                          <w:szCs w:val="28"/>
                          <w:cs/>
                        </w:rPr>
                      </w:pPr>
                      <w:r w:rsidRPr="00204D9A">
                        <w:rPr>
                          <w:rFonts w:ascii="TH SarabunPSK" w:hAnsi="TH SarabunPSK" w:cs="TH SarabunPSK"/>
                          <w:b/>
                          <w:bCs/>
                          <w:sz w:val="28"/>
                          <w:szCs w:val="28"/>
                          <w:cs/>
                        </w:rPr>
                        <w:t xml:space="preserve">การประยุกต์ใช้ปัญญาประดิษฐ์ </w:t>
                      </w:r>
                      <w:r w:rsidRPr="00204D9A">
                        <w:rPr>
                          <w:rFonts w:ascii="TH SarabunPSK" w:hAnsi="TH SarabunPSK" w:cs="TH SarabunPSK"/>
                          <w:b/>
                          <w:bCs/>
                          <w:sz w:val="28"/>
                          <w:szCs w:val="28"/>
                        </w:rPr>
                        <w:br/>
                      </w:r>
                      <w:r w:rsidRPr="00204D9A">
                        <w:rPr>
                          <w:rFonts w:ascii="TH SarabunPSK" w:hAnsi="TH SarabunPSK" w:cs="TH SarabunPSK" w:hint="cs"/>
                          <w:b/>
                          <w:bCs/>
                          <w:sz w:val="28"/>
                          <w:szCs w:val="28"/>
                          <w:cs/>
                        </w:rPr>
                        <w:t>(</w:t>
                      </w:r>
                      <w:r w:rsidRPr="00204D9A">
                        <w:rPr>
                          <w:rFonts w:ascii="TH SarabunPSK" w:hAnsi="TH SarabunPSK" w:cs="TH SarabunPSK"/>
                          <w:b/>
                          <w:bCs/>
                          <w:sz w:val="28"/>
                          <w:szCs w:val="28"/>
                        </w:rPr>
                        <w:t>Artificial Intelligence</w:t>
                      </w:r>
                      <w:r w:rsidRPr="00204D9A">
                        <w:rPr>
                          <w:rFonts w:ascii="TH SarabunPSK" w:hAnsi="TH SarabunPSK" w:cs="TH SarabunPSK" w:hint="cs"/>
                          <w:b/>
                          <w:bCs/>
                          <w:sz w:val="28"/>
                          <w:szCs w:val="28"/>
                          <w:cs/>
                        </w:rPr>
                        <w:t>)</w:t>
                      </w:r>
                    </w:p>
                    <w:p w14:paraId="7878E72F" w14:textId="77777777" w:rsidR="00204D9A" w:rsidRPr="00204D9A" w:rsidRDefault="00204D9A" w:rsidP="00204D9A">
                      <w:pPr>
                        <w:pStyle w:val="ListParagraph"/>
                        <w:numPr>
                          <w:ilvl w:val="0"/>
                          <w:numId w:val="7"/>
                        </w:numPr>
                        <w:spacing w:after="160" w:line="259" w:lineRule="auto"/>
                        <w:rPr>
                          <w:rFonts w:ascii="TH SarabunPSK" w:hAnsi="TH SarabunPSK" w:cs="TH SarabunPSK"/>
                          <w:sz w:val="28"/>
                        </w:rPr>
                      </w:pPr>
                      <w:r w:rsidRPr="00204D9A">
                        <w:rPr>
                          <w:rFonts w:ascii="TH SarabunPSK" w:hAnsi="TH SarabunPSK" w:cs="TH SarabunPSK"/>
                          <w:sz w:val="28"/>
                          <w:cs/>
                        </w:rPr>
                        <w:t xml:space="preserve">การใช้ </w:t>
                      </w:r>
                      <w:r w:rsidRPr="00204D9A">
                        <w:rPr>
                          <w:rFonts w:ascii="TH SarabunPSK" w:hAnsi="TH SarabunPSK" w:cs="TH SarabunPSK"/>
                          <w:sz w:val="28"/>
                        </w:rPr>
                        <w:t xml:space="preserve">AI </w:t>
                      </w:r>
                      <w:r w:rsidRPr="00204D9A">
                        <w:rPr>
                          <w:rFonts w:ascii="TH SarabunPSK" w:hAnsi="TH SarabunPSK" w:cs="TH SarabunPSK"/>
                          <w:sz w:val="28"/>
                          <w:cs/>
                        </w:rPr>
                        <w:t xml:space="preserve">เพื่อการเรียนรู้และค้นคว้าข้อมูล </w:t>
                      </w:r>
                    </w:p>
                    <w:p w14:paraId="5149DBC0" w14:textId="77777777" w:rsidR="00204D9A" w:rsidRPr="00204D9A" w:rsidRDefault="00204D9A" w:rsidP="00204D9A">
                      <w:pPr>
                        <w:pStyle w:val="ListParagraph"/>
                        <w:numPr>
                          <w:ilvl w:val="0"/>
                          <w:numId w:val="7"/>
                        </w:numPr>
                        <w:spacing w:after="160" w:line="259" w:lineRule="auto"/>
                        <w:rPr>
                          <w:rFonts w:ascii="TH SarabunPSK" w:hAnsi="TH SarabunPSK" w:cs="TH SarabunPSK"/>
                          <w:sz w:val="28"/>
                        </w:rPr>
                      </w:pPr>
                      <w:r w:rsidRPr="00204D9A">
                        <w:rPr>
                          <w:rFonts w:ascii="TH SarabunPSK" w:hAnsi="TH SarabunPSK" w:cs="TH SarabunPSK"/>
                          <w:sz w:val="28"/>
                          <w:cs/>
                        </w:rPr>
                        <w:t xml:space="preserve">การใช้ </w:t>
                      </w:r>
                      <w:r w:rsidRPr="00204D9A">
                        <w:rPr>
                          <w:rFonts w:ascii="TH SarabunPSK" w:hAnsi="TH SarabunPSK" w:cs="TH SarabunPSK"/>
                          <w:sz w:val="28"/>
                        </w:rPr>
                        <w:t xml:space="preserve">AI </w:t>
                      </w:r>
                      <w:r w:rsidRPr="00204D9A">
                        <w:rPr>
                          <w:rFonts w:ascii="TH SarabunPSK" w:hAnsi="TH SarabunPSK" w:cs="TH SarabunPSK"/>
                          <w:sz w:val="28"/>
                          <w:cs/>
                        </w:rPr>
                        <w:t xml:space="preserve">เพื่อการคิด วิเคราะห์ และแก้ปัญหา </w:t>
                      </w:r>
                    </w:p>
                    <w:p w14:paraId="6856C832" w14:textId="370B880A" w:rsidR="00204D9A" w:rsidRPr="00204D9A" w:rsidRDefault="00204D9A" w:rsidP="00204D9A">
                      <w:pPr>
                        <w:pStyle w:val="ListParagraph"/>
                        <w:numPr>
                          <w:ilvl w:val="0"/>
                          <w:numId w:val="7"/>
                        </w:numPr>
                        <w:spacing w:after="160" w:line="259" w:lineRule="auto"/>
                        <w:rPr>
                          <w:rFonts w:ascii="TH SarabunPSK" w:hAnsi="TH SarabunPSK" w:cs="TH SarabunPSK"/>
                          <w:sz w:val="28"/>
                        </w:rPr>
                      </w:pPr>
                      <w:r w:rsidRPr="00204D9A">
                        <w:rPr>
                          <w:rFonts w:ascii="TH SarabunPSK" w:hAnsi="TH SarabunPSK" w:cs="TH SarabunPSK"/>
                          <w:sz w:val="28"/>
                          <w:cs/>
                        </w:rPr>
                        <w:t xml:space="preserve">การใช้ </w:t>
                      </w:r>
                      <w:r w:rsidRPr="00204D9A">
                        <w:rPr>
                          <w:rFonts w:ascii="TH SarabunPSK" w:hAnsi="TH SarabunPSK" w:cs="TH SarabunPSK"/>
                          <w:sz w:val="28"/>
                        </w:rPr>
                        <w:t xml:space="preserve">AI </w:t>
                      </w:r>
                      <w:r w:rsidRPr="00204D9A">
                        <w:rPr>
                          <w:rFonts w:ascii="TH SarabunPSK" w:hAnsi="TH SarabunPSK" w:cs="TH SarabunPSK"/>
                          <w:sz w:val="28"/>
                          <w:cs/>
                        </w:rPr>
                        <w:t>เพื่อการสร้างสรรค์ไอเดียธุรกิจ</w:t>
                      </w:r>
                    </w:p>
                  </w:txbxContent>
                </v:textbox>
                <w10:wrap anchorx="margin"/>
              </v:shape>
            </w:pict>
          </mc:Fallback>
        </mc:AlternateContent>
      </w:r>
    </w:p>
    <w:p w14:paraId="0906CB5E" w14:textId="14283B7E" w:rsidR="00204D9A" w:rsidRDefault="00204D9A" w:rsidP="00204D9A">
      <w:pPr>
        <w:spacing w:after="0"/>
        <w:jc w:val="thaiDistribute"/>
        <w:rPr>
          <w:rFonts w:ascii="TH SarabunPSK" w:hAnsi="TH SarabunPSK" w:cs="TH SarabunPSK"/>
          <w:b/>
          <w:bCs/>
          <w:sz w:val="36"/>
          <w:szCs w:val="36"/>
        </w:rPr>
      </w:pPr>
    </w:p>
    <w:p w14:paraId="64B49D27" w14:textId="77777777" w:rsidR="00204D9A" w:rsidRDefault="00204D9A" w:rsidP="00204D9A">
      <w:pPr>
        <w:spacing w:after="0"/>
        <w:jc w:val="thaiDistribute"/>
        <w:rPr>
          <w:rFonts w:ascii="TH SarabunPSK" w:hAnsi="TH SarabunPSK" w:cs="TH SarabunPSK"/>
          <w:b/>
          <w:bCs/>
          <w:sz w:val="36"/>
          <w:szCs w:val="36"/>
        </w:rPr>
      </w:pPr>
    </w:p>
    <w:p w14:paraId="7FFDD05C" w14:textId="77777777" w:rsidR="00204D9A" w:rsidRDefault="00204D9A" w:rsidP="00204D9A">
      <w:pPr>
        <w:spacing w:after="0"/>
        <w:jc w:val="thaiDistribute"/>
        <w:rPr>
          <w:rFonts w:ascii="TH SarabunPSK" w:hAnsi="TH SarabunPSK" w:cs="TH SarabunPSK"/>
          <w:b/>
          <w:bCs/>
          <w:sz w:val="36"/>
          <w:szCs w:val="36"/>
        </w:rPr>
      </w:pPr>
    </w:p>
    <w:p w14:paraId="472F488A" w14:textId="5C22C6E1" w:rsidR="00204D9A" w:rsidRDefault="00204D9A" w:rsidP="00204D9A">
      <w:pPr>
        <w:spacing w:after="0"/>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65408" behindDoc="0" locked="0" layoutInCell="1" allowOverlap="1" wp14:anchorId="763662D8" wp14:editId="714CDECA">
                <wp:simplePos x="0" y="0"/>
                <wp:positionH relativeFrom="column">
                  <wp:posOffset>2297884</wp:posOffset>
                </wp:positionH>
                <wp:positionV relativeFrom="paragraph">
                  <wp:posOffset>197758</wp:posOffset>
                </wp:positionV>
                <wp:extent cx="1420585" cy="669472"/>
                <wp:effectExtent l="0" t="0" r="46355" b="54610"/>
                <wp:wrapNone/>
                <wp:docPr id="1052092094" name="Straight Arrow Connector 13"/>
                <wp:cNvGraphicFramePr/>
                <a:graphic xmlns:a="http://schemas.openxmlformats.org/drawingml/2006/main">
                  <a:graphicData uri="http://schemas.microsoft.com/office/word/2010/wordprocessingShape">
                    <wps:wsp>
                      <wps:cNvCnPr/>
                      <wps:spPr>
                        <a:xfrm>
                          <a:off x="0" y="0"/>
                          <a:ext cx="1420585" cy="6694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242D68" id="_x0000_t32" coordsize="21600,21600" o:spt="32" o:oned="t" path="m,l21600,21600e" filled="f">
                <v:path arrowok="t" fillok="f" o:connecttype="none"/>
                <o:lock v:ext="edit" shapetype="t"/>
              </v:shapetype>
              <v:shape id="Straight Arrow Connector 13" o:spid="_x0000_s1026" type="#_x0000_t32" style="position:absolute;margin-left:180.95pt;margin-top:15.55pt;width:111.85pt;height:5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" strokecolor="black [3213]" strokeweight=".5pt">
                <v:stroke endarrow="block" joinstyle="miter"/>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64384" behindDoc="0" locked="0" layoutInCell="1" allowOverlap="1" wp14:anchorId="43E60CB3" wp14:editId="3A237EC6">
                <wp:simplePos x="0" y="0"/>
                <wp:positionH relativeFrom="column">
                  <wp:posOffset>3720374</wp:posOffset>
                </wp:positionH>
                <wp:positionV relativeFrom="paragraph">
                  <wp:posOffset>113937</wp:posOffset>
                </wp:positionV>
                <wp:extent cx="2519680" cy="2597498"/>
                <wp:effectExtent l="0" t="0" r="13970" b="12700"/>
                <wp:wrapNone/>
                <wp:docPr id="1391472126" name="Text Box 10"/>
                <wp:cNvGraphicFramePr/>
                <a:graphic xmlns:a="http://schemas.openxmlformats.org/drawingml/2006/main">
                  <a:graphicData uri="http://schemas.microsoft.com/office/word/2010/wordprocessingShape">
                    <wps:wsp>
                      <wps:cNvSpPr txBox="1"/>
                      <wps:spPr>
                        <a:xfrm>
                          <a:off x="0" y="0"/>
                          <a:ext cx="2519680" cy="2597498"/>
                        </a:xfrm>
                        <a:prstGeom prst="rect">
                          <a:avLst/>
                        </a:prstGeom>
                        <a:ln/>
                      </wps:spPr>
                      <wps:style>
                        <a:lnRef idx="2">
                          <a:schemeClr val="dk1"/>
                        </a:lnRef>
                        <a:fillRef idx="1">
                          <a:schemeClr val="lt1"/>
                        </a:fillRef>
                        <a:effectRef idx="0">
                          <a:schemeClr val="dk1"/>
                        </a:effectRef>
                        <a:fontRef idx="minor">
                          <a:schemeClr val="dk1"/>
                        </a:fontRef>
                      </wps:style>
                      <wps:txbx>
                        <w:txbxContent>
                          <w:p w14:paraId="2D0F6F3E" w14:textId="77777777" w:rsidR="00204D9A" w:rsidRPr="00204D9A" w:rsidRDefault="00204D9A" w:rsidP="00204D9A">
                            <w:pPr>
                              <w:jc w:val="center"/>
                              <w:rPr>
                                <w:rFonts w:ascii="TH SarabunPSK" w:hAnsi="TH SarabunPSK" w:cs="TH SarabunPSK"/>
                                <w:b/>
                                <w:bCs/>
                                <w:sz w:val="28"/>
                                <w:szCs w:val="28"/>
                              </w:rPr>
                            </w:pPr>
                            <w:r w:rsidRPr="00204D9A">
                              <w:rPr>
                                <w:rFonts w:ascii="TH SarabunPSK" w:hAnsi="TH SarabunPSK" w:cs="TH SarabunPSK"/>
                                <w:b/>
                                <w:bCs/>
                                <w:sz w:val="28"/>
                                <w:szCs w:val="28"/>
                                <w:cs/>
                              </w:rPr>
                              <w:t>ความตั้งใจในการเป็นผู้ประกอบการ</w:t>
                            </w:r>
                            <w:r w:rsidRPr="00204D9A">
                              <w:rPr>
                                <w:rFonts w:ascii="TH SarabunPSK" w:hAnsi="TH SarabunPSK" w:cs="TH SarabunPSK"/>
                                <w:b/>
                                <w:bCs/>
                                <w:sz w:val="28"/>
                                <w:szCs w:val="28"/>
                              </w:rPr>
                              <w:br/>
                            </w:r>
                            <w:r w:rsidRPr="00204D9A">
                              <w:rPr>
                                <w:rFonts w:ascii="TH SarabunPSK" w:hAnsi="TH SarabunPSK" w:cs="TH SarabunPSK"/>
                                <w:b/>
                                <w:bCs/>
                                <w:sz w:val="28"/>
                                <w:szCs w:val="28"/>
                                <w:cs/>
                              </w:rPr>
                              <w:t>(</w:t>
                            </w:r>
                            <w:r w:rsidRPr="00204D9A">
                              <w:rPr>
                                <w:rFonts w:ascii="TH SarabunPSK" w:hAnsi="TH SarabunPSK" w:cs="TH SarabunPSK"/>
                                <w:b/>
                                <w:bCs/>
                                <w:sz w:val="28"/>
                                <w:szCs w:val="28"/>
                              </w:rPr>
                              <w:t>Entrepreneurial Intention</w:t>
                            </w:r>
                            <w:r w:rsidRPr="00204D9A">
                              <w:rPr>
                                <w:rFonts w:ascii="TH SarabunPSK" w:hAnsi="TH SarabunPSK" w:cs="TH SarabunPSK"/>
                                <w:b/>
                                <w:bCs/>
                                <w:sz w:val="28"/>
                                <w:szCs w:val="28"/>
                                <w:cs/>
                              </w:rPr>
                              <w:t>)</w:t>
                            </w:r>
                          </w:p>
                          <w:p w14:paraId="442B6B39" w14:textId="77777777" w:rsidR="00204D9A" w:rsidRPr="00204D9A" w:rsidRDefault="00204D9A" w:rsidP="00204D9A">
                            <w:pPr>
                              <w:pStyle w:val="ListParagraph"/>
                              <w:numPr>
                                <w:ilvl w:val="0"/>
                                <w:numId w:val="8"/>
                              </w:numPr>
                              <w:spacing w:after="160" w:line="259" w:lineRule="auto"/>
                              <w:rPr>
                                <w:rFonts w:ascii="TH SarabunPSK" w:hAnsi="TH SarabunPSK" w:cs="TH SarabunPSK"/>
                                <w:sz w:val="28"/>
                              </w:rPr>
                            </w:pPr>
                            <w:r w:rsidRPr="00204D9A">
                              <w:rPr>
                                <w:rFonts w:ascii="TH SarabunPSK" w:hAnsi="TH SarabunPSK" w:cs="TH SarabunPSK"/>
                                <w:sz w:val="28"/>
                                <w:cs/>
                              </w:rPr>
                              <w:t>ความตั้งใจในการเริ่มต้นประกอบธุรกิจเป็นของตนเองในอนาคต</w:t>
                            </w:r>
                          </w:p>
                          <w:p w14:paraId="50BD5168" w14:textId="77777777" w:rsidR="00204D9A" w:rsidRPr="00204D9A" w:rsidRDefault="00204D9A" w:rsidP="00204D9A">
                            <w:pPr>
                              <w:pStyle w:val="ListParagraph"/>
                              <w:numPr>
                                <w:ilvl w:val="0"/>
                                <w:numId w:val="8"/>
                              </w:numPr>
                              <w:spacing w:after="160" w:line="259" w:lineRule="auto"/>
                              <w:rPr>
                                <w:rFonts w:ascii="TH SarabunPSK" w:hAnsi="TH SarabunPSK" w:cs="TH SarabunPSK"/>
                                <w:sz w:val="28"/>
                              </w:rPr>
                            </w:pPr>
                            <w:r w:rsidRPr="00204D9A">
                              <w:rPr>
                                <w:rFonts w:ascii="TH SarabunPSK" w:hAnsi="TH SarabunPSK" w:cs="TH SarabunPSK"/>
                                <w:sz w:val="28"/>
                                <w:cs/>
                              </w:rPr>
                              <w:t>ความตั้งใจในการวางแผนและเตรียมความพร้อมเพื่อประกอบธุรกิจ</w:t>
                            </w:r>
                          </w:p>
                          <w:p w14:paraId="09E8EB9C" w14:textId="77777777" w:rsidR="00204D9A" w:rsidRPr="00204D9A" w:rsidRDefault="00204D9A" w:rsidP="00204D9A">
                            <w:pPr>
                              <w:pStyle w:val="ListParagraph"/>
                              <w:numPr>
                                <w:ilvl w:val="0"/>
                                <w:numId w:val="8"/>
                              </w:numPr>
                              <w:spacing w:after="160" w:line="259" w:lineRule="auto"/>
                              <w:rPr>
                                <w:rFonts w:ascii="TH SarabunPSK" w:hAnsi="TH SarabunPSK" w:cs="TH SarabunPSK"/>
                                <w:sz w:val="28"/>
                                <w:cs/>
                              </w:rPr>
                            </w:pPr>
                            <w:r w:rsidRPr="00204D9A">
                              <w:rPr>
                                <w:rFonts w:ascii="TH SarabunPSK" w:hAnsi="TH SarabunPSK" w:cs="TH SarabunPSK"/>
                                <w:sz w:val="28"/>
                                <w:cs/>
                              </w:rPr>
                              <w:t>ความตั้งใจในการทุ่มเทความพยายามเพื่อเป็นผู้ประกอบการ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60CB3" id="Text Box 10" o:spid="_x0000_s1027" type="#_x0000_t202" style="position:absolute;margin-left:292.95pt;margin-top:8.95pt;width:198.4pt;height:20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" fillcolor="white [3201]" strokecolor="black [3200]" strokeweight="1pt">
                <v:textbox>
                  <w:txbxContent>
                    <w:p w14:paraId="2D0F6F3E" w14:textId="77777777" w:rsidR="00204D9A" w:rsidRPr="00204D9A" w:rsidRDefault="00204D9A" w:rsidP="00204D9A">
                      <w:pPr>
                        <w:jc w:val="center"/>
                        <w:rPr>
                          <w:rFonts w:ascii="TH SarabunPSK" w:hAnsi="TH SarabunPSK" w:cs="TH SarabunPSK"/>
                          <w:b/>
                          <w:bCs/>
                          <w:sz w:val="28"/>
                          <w:szCs w:val="28"/>
                        </w:rPr>
                      </w:pPr>
                      <w:r w:rsidRPr="00204D9A">
                        <w:rPr>
                          <w:rFonts w:ascii="TH SarabunPSK" w:hAnsi="TH SarabunPSK" w:cs="TH SarabunPSK"/>
                          <w:b/>
                          <w:bCs/>
                          <w:sz w:val="28"/>
                          <w:szCs w:val="28"/>
                          <w:cs/>
                        </w:rPr>
                        <w:t>ความตั้งใจในการเป็นผู้ประกอบการ</w:t>
                      </w:r>
                      <w:r w:rsidRPr="00204D9A">
                        <w:rPr>
                          <w:rFonts w:ascii="TH SarabunPSK" w:hAnsi="TH SarabunPSK" w:cs="TH SarabunPSK"/>
                          <w:b/>
                          <w:bCs/>
                          <w:sz w:val="28"/>
                          <w:szCs w:val="28"/>
                        </w:rPr>
                        <w:br/>
                      </w:r>
                      <w:r w:rsidRPr="00204D9A">
                        <w:rPr>
                          <w:rFonts w:ascii="TH SarabunPSK" w:hAnsi="TH SarabunPSK" w:cs="TH SarabunPSK"/>
                          <w:b/>
                          <w:bCs/>
                          <w:sz w:val="28"/>
                          <w:szCs w:val="28"/>
                          <w:cs/>
                        </w:rPr>
                        <w:t>(</w:t>
                      </w:r>
                      <w:r w:rsidRPr="00204D9A">
                        <w:rPr>
                          <w:rFonts w:ascii="TH SarabunPSK" w:hAnsi="TH SarabunPSK" w:cs="TH SarabunPSK"/>
                          <w:b/>
                          <w:bCs/>
                          <w:sz w:val="28"/>
                          <w:szCs w:val="28"/>
                        </w:rPr>
                        <w:t>Entrepreneurial Intention</w:t>
                      </w:r>
                      <w:r w:rsidRPr="00204D9A">
                        <w:rPr>
                          <w:rFonts w:ascii="TH SarabunPSK" w:hAnsi="TH SarabunPSK" w:cs="TH SarabunPSK"/>
                          <w:b/>
                          <w:bCs/>
                          <w:sz w:val="28"/>
                          <w:szCs w:val="28"/>
                          <w:cs/>
                        </w:rPr>
                        <w:t>)</w:t>
                      </w:r>
                    </w:p>
                    <w:p w14:paraId="442B6B39" w14:textId="77777777" w:rsidR="00204D9A" w:rsidRPr="00204D9A" w:rsidRDefault="00204D9A" w:rsidP="00204D9A">
                      <w:pPr>
                        <w:pStyle w:val="ListParagraph"/>
                        <w:numPr>
                          <w:ilvl w:val="0"/>
                          <w:numId w:val="8"/>
                        </w:numPr>
                        <w:spacing w:after="160" w:line="259" w:lineRule="auto"/>
                        <w:rPr>
                          <w:rFonts w:ascii="TH SarabunPSK" w:hAnsi="TH SarabunPSK" w:cs="TH SarabunPSK"/>
                          <w:sz w:val="28"/>
                        </w:rPr>
                      </w:pPr>
                      <w:r w:rsidRPr="00204D9A">
                        <w:rPr>
                          <w:rFonts w:ascii="TH SarabunPSK" w:hAnsi="TH SarabunPSK" w:cs="TH SarabunPSK"/>
                          <w:sz w:val="28"/>
                          <w:cs/>
                        </w:rPr>
                        <w:t>ความตั้งใจในการเริ่มต้นประกอบธุรกิจเป็นของตนเองในอนาคต</w:t>
                      </w:r>
                    </w:p>
                    <w:p w14:paraId="50BD5168" w14:textId="77777777" w:rsidR="00204D9A" w:rsidRPr="00204D9A" w:rsidRDefault="00204D9A" w:rsidP="00204D9A">
                      <w:pPr>
                        <w:pStyle w:val="ListParagraph"/>
                        <w:numPr>
                          <w:ilvl w:val="0"/>
                          <w:numId w:val="8"/>
                        </w:numPr>
                        <w:spacing w:after="160" w:line="259" w:lineRule="auto"/>
                        <w:rPr>
                          <w:rFonts w:ascii="TH SarabunPSK" w:hAnsi="TH SarabunPSK" w:cs="TH SarabunPSK"/>
                          <w:sz w:val="28"/>
                        </w:rPr>
                      </w:pPr>
                      <w:r w:rsidRPr="00204D9A">
                        <w:rPr>
                          <w:rFonts w:ascii="TH SarabunPSK" w:hAnsi="TH SarabunPSK" w:cs="TH SarabunPSK"/>
                          <w:sz w:val="28"/>
                          <w:cs/>
                        </w:rPr>
                        <w:t>ความตั้งใจในการวางแผนและเตรียมความพร้อมเพื่อประกอบธุรกิจ</w:t>
                      </w:r>
                    </w:p>
                    <w:p w14:paraId="09E8EB9C" w14:textId="77777777" w:rsidR="00204D9A" w:rsidRPr="00204D9A" w:rsidRDefault="00204D9A" w:rsidP="00204D9A">
                      <w:pPr>
                        <w:pStyle w:val="ListParagraph"/>
                        <w:numPr>
                          <w:ilvl w:val="0"/>
                          <w:numId w:val="8"/>
                        </w:numPr>
                        <w:spacing w:after="160" w:line="259" w:lineRule="auto"/>
                        <w:rPr>
                          <w:rFonts w:ascii="TH SarabunPSK" w:hAnsi="TH SarabunPSK" w:cs="TH SarabunPSK"/>
                          <w:sz w:val="28"/>
                          <w:cs/>
                        </w:rPr>
                      </w:pPr>
                      <w:r w:rsidRPr="00204D9A">
                        <w:rPr>
                          <w:rFonts w:ascii="TH SarabunPSK" w:hAnsi="TH SarabunPSK" w:cs="TH SarabunPSK"/>
                          <w:sz w:val="28"/>
                          <w:cs/>
                        </w:rPr>
                        <w:t>ความตั้งใจในการทุ่มเทความพยายามเพื่อเป็นผู้ประกอบการ</w:t>
                      </w:r>
                    </w:p>
                  </w:txbxContent>
                </v:textbox>
              </v:shape>
            </w:pict>
          </mc:Fallback>
        </mc:AlternateContent>
      </w:r>
    </w:p>
    <w:p w14:paraId="7BFEBE5B" w14:textId="4A154210" w:rsidR="00204D9A" w:rsidRDefault="00204D9A" w:rsidP="00204D9A">
      <w:pPr>
        <w:spacing w:after="0"/>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69504" behindDoc="1" locked="0" layoutInCell="1" allowOverlap="1" wp14:anchorId="4A32C0C9" wp14:editId="567D1C1D">
                <wp:simplePos x="0" y="0"/>
                <wp:positionH relativeFrom="column">
                  <wp:posOffset>2876916</wp:posOffset>
                </wp:positionH>
                <wp:positionV relativeFrom="paragraph">
                  <wp:posOffset>9192</wp:posOffset>
                </wp:positionV>
                <wp:extent cx="354216" cy="244396"/>
                <wp:effectExtent l="57150" t="76200" r="46355" b="80010"/>
                <wp:wrapNone/>
                <wp:docPr id="1000277916" name="Text Box 18"/>
                <wp:cNvGraphicFramePr/>
                <a:graphic xmlns:a="http://schemas.openxmlformats.org/drawingml/2006/main">
                  <a:graphicData uri="http://schemas.microsoft.com/office/word/2010/wordprocessingShape">
                    <wps:wsp>
                      <wps:cNvSpPr txBox="1"/>
                      <wps:spPr>
                        <a:xfrm rot="1583128">
                          <a:off x="0" y="0"/>
                          <a:ext cx="354216" cy="244396"/>
                        </a:xfrm>
                        <a:prstGeom prst="rect">
                          <a:avLst/>
                        </a:prstGeom>
                        <a:solidFill>
                          <a:schemeClr val="lt1"/>
                        </a:solidFill>
                        <a:ln w="6350">
                          <a:solidFill>
                            <a:schemeClr val="bg1"/>
                          </a:solidFill>
                        </a:ln>
                      </wps:spPr>
                      <wps:txbx>
                        <w:txbxContent>
                          <w:p w14:paraId="652EE2D8" w14:textId="77777777" w:rsidR="00204D9A" w:rsidRDefault="00204D9A" w:rsidP="00204D9A">
                            <w: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2C0C9" id="Text Box 18" o:spid="_x0000_s1028" type="#_x0000_t202" style="position:absolute;margin-left:226.55pt;margin-top:.7pt;width:27.9pt;height:19.25pt;rotation:1729198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" fillcolor="white [3201]" strokecolor="white [3212]" strokeweight=".5pt">
                <v:textbox>
                  <w:txbxContent>
                    <w:p w14:paraId="652EE2D8" w14:textId="77777777" w:rsidR="00204D9A" w:rsidRDefault="00204D9A" w:rsidP="00204D9A">
                      <w:r>
                        <w:t>H1</w:t>
                      </w:r>
                    </w:p>
                  </w:txbxContent>
                </v:textbox>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73600" behindDoc="1" locked="0" layoutInCell="1" allowOverlap="1" wp14:anchorId="53BCC6E5" wp14:editId="7ADC5573">
                <wp:simplePos x="0" y="0"/>
                <wp:positionH relativeFrom="column">
                  <wp:posOffset>-443230</wp:posOffset>
                </wp:positionH>
                <wp:positionV relativeFrom="paragraph">
                  <wp:posOffset>231140</wp:posOffset>
                </wp:positionV>
                <wp:extent cx="2658676" cy="304800"/>
                <wp:effectExtent l="0" t="0" r="27940" b="19050"/>
                <wp:wrapNone/>
                <wp:docPr id="354127055" name="Text Box 18"/>
                <wp:cNvGraphicFramePr/>
                <a:graphic xmlns:a="http://schemas.openxmlformats.org/drawingml/2006/main">
                  <a:graphicData uri="http://schemas.microsoft.com/office/word/2010/wordprocessingShape">
                    <wps:wsp>
                      <wps:cNvSpPr txBox="1"/>
                      <wps:spPr>
                        <a:xfrm>
                          <a:off x="0" y="0"/>
                          <a:ext cx="2658676" cy="304800"/>
                        </a:xfrm>
                        <a:prstGeom prst="rect">
                          <a:avLst/>
                        </a:prstGeom>
                        <a:solidFill>
                          <a:schemeClr val="lt1"/>
                        </a:solidFill>
                        <a:ln w="6350">
                          <a:solidFill>
                            <a:schemeClr val="bg1"/>
                          </a:solidFill>
                        </a:ln>
                      </wps:spPr>
                      <wps:txbx>
                        <w:txbxContent>
                          <w:p w14:paraId="613CA74E" w14:textId="66130B8D" w:rsidR="00204D9A" w:rsidRPr="00204D9A" w:rsidRDefault="00204D9A" w:rsidP="00204D9A">
                            <w:pPr>
                              <w:rPr>
                                <w:rFonts w:ascii="TH SarabunPSK" w:hAnsi="TH SarabunPSK" w:cs="TH SarabunPSK"/>
                                <w:sz w:val="28"/>
                                <w:szCs w:val="28"/>
                              </w:rPr>
                            </w:pPr>
                            <w:r w:rsidRPr="00204D9A">
                              <w:rPr>
                                <w:rFonts w:ascii="TH SarabunPSK" w:hAnsi="TH SarabunPSK" w:cs="TH SarabunPSK"/>
                                <w:sz w:val="28"/>
                                <w:szCs w:val="28"/>
                                <w:cs/>
                              </w:rPr>
                              <w:t>(</w:t>
                            </w:r>
                            <w:r w:rsidRPr="00204D9A">
                              <w:rPr>
                                <w:rFonts w:ascii="TH SarabunPSK" w:hAnsi="TH SarabunPSK" w:cs="TH SarabunPSK"/>
                                <w:sz w:val="28"/>
                                <w:szCs w:val="28"/>
                              </w:rPr>
                              <w:t>Margaretha et al. 2025; Duyen et al. 2025</w:t>
                            </w:r>
                            <w:r w:rsidRPr="00204D9A">
                              <w:rPr>
                                <w:rFonts w:ascii="TH SarabunPSK" w:hAnsi="TH SarabunPSK" w:cs="TH SarabunPSK"/>
                                <w:sz w:val="28"/>
                                <w:szCs w:val="28"/>
                                <w: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CC6E5" id="_x0000_s1029" type="#_x0000_t202" style="position:absolute;margin-left:-34.9pt;margin-top:18.2pt;width:209.35pt;height: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" fillcolor="white [3201]" strokecolor="white [3212]" strokeweight=".5pt">
                <v:textbox>
                  <w:txbxContent>
                    <w:p w14:paraId="613CA74E" w14:textId="66130B8D" w:rsidR="00204D9A" w:rsidRPr="00204D9A" w:rsidRDefault="00204D9A" w:rsidP="00204D9A">
                      <w:pPr>
                        <w:rPr>
                          <w:rFonts w:ascii="TH SarabunPSK" w:hAnsi="TH SarabunPSK" w:cs="TH SarabunPSK"/>
                          <w:sz w:val="28"/>
                          <w:szCs w:val="28"/>
                        </w:rPr>
                      </w:pPr>
                      <w:r w:rsidRPr="00204D9A">
                        <w:rPr>
                          <w:rFonts w:ascii="TH SarabunPSK" w:hAnsi="TH SarabunPSK" w:cs="TH SarabunPSK"/>
                          <w:sz w:val="28"/>
                          <w:szCs w:val="28"/>
                          <w:cs/>
                        </w:rPr>
                        <w:t>(</w:t>
                      </w:r>
                      <w:r w:rsidRPr="00204D9A">
                        <w:rPr>
                          <w:rFonts w:ascii="TH SarabunPSK" w:hAnsi="TH SarabunPSK" w:cs="TH SarabunPSK"/>
                          <w:sz w:val="28"/>
                          <w:szCs w:val="28"/>
                        </w:rPr>
                        <w:t>Margaretha et al. 2025; Duyen et al. 2025</w:t>
                      </w:r>
                      <w:r w:rsidRPr="00204D9A">
                        <w:rPr>
                          <w:rFonts w:ascii="TH SarabunPSK" w:hAnsi="TH SarabunPSK" w:cs="TH SarabunPSK"/>
                          <w:sz w:val="28"/>
                          <w:szCs w:val="28"/>
                          <w:cs/>
                        </w:rPr>
                        <w:t>)</w:t>
                      </w:r>
                    </w:p>
                  </w:txbxContent>
                </v:textbox>
              </v:shape>
            </w:pict>
          </mc:Fallback>
        </mc:AlternateContent>
      </w:r>
    </w:p>
    <w:p w14:paraId="76D99C4C" w14:textId="3CA6CA68" w:rsidR="00204D9A" w:rsidRDefault="00204D9A" w:rsidP="00204D9A">
      <w:pPr>
        <w:spacing w:after="0"/>
        <w:rPr>
          <w:rFonts w:ascii="TH SarabunPSK" w:hAnsi="TH SarabunPSK" w:cs="TH SarabunPSK"/>
          <w:sz w:val="32"/>
          <w:szCs w:val="32"/>
        </w:rPr>
      </w:pPr>
    </w:p>
    <w:p w14:paraId="154DF78A" w14:textId="61D0C225" w:rsidR="00204D9A" w:rsidRDefault="00204D9A" w:rsidP="00204D9A">
      <w:pPr>
        <w:spacing w:after="0"/>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60288" behindDoc="0" locked="0" layoutInCell="1" allowOverlap="1" wp14:anchorId="5539DF95" wp14:editId="2F816D00">
                <wp:simplePos x="0" y="0"/>
                <wp:positionH relativeFrom="margin">
                  <wp:posOffset>-575945</wp:posOffset>
                </wp:positionH>
                <wp:positionV relativeFrom="paragraph">
                  <wp:posOffset>237491</wp:posOffset>
                </wp:positionV>
                <wp:extent cx="2829560" cy="2070100"/>
                <wp:effectExtent l="0" t="0" r="27940" b="25400"/>
                <wp:wrapNone/>
                <wp:docPr id="1775341299" name="Text Box 4"/>
                <wp:cNvGraphicFramePr/>
                <a:graphic xmlns:a="http://schemas.openxmlformats.org/drawingml/2006/main">
                  <a:graphicData uri="http://schemas.microsoft.com/office/word/2010/wordprocessingShape">
                    <wps:wsp>
                      <wps:cNvSpPr txBox="1"/>
                      <wps:spPr>
                        <a:xfrm>
                          <a:off x="0" y="0"/>
                          <a:ext cx="2829560" cy="2070100"/>
                        </a:xfrm>
                        <a:prstGeom prst="rect">
                          <a:avLst/>
                        </a:prstGeom>
                        <a:ln/>
                      </wps:spPr>
                      <wps:style>
                        <a:lnRef idx="2">
                          <a:schemeClr val="dk1"/>
                        </a:lnRef>
                        <a:fillRef idx="1">
                          <a:schemeClr val="lt1"/>
                        </a:fillRef>
                        <a:effectRef idx="0">
                          <a:schemeClr val="dk1"/>
                        </a:effectRef>
                        <a:fontRef idx="minor">
                          <a:schemeClr val="dk1"/>
                        </a:fontRef>
                      </wps:style>
                      <wps:txbx>
                        <w:txbxContent>
                          <w:p w14:paraId="51A2E2AA" w14:textId="77777777" w:rsidR="00204D9A" w:rsidRDefault="00204D9A" w:rsidP="00204D9A">
                            <w:pPr>
                              <w:jc w:val="center"/>
                              <w:rPr>
                                <w:rFonts w:ascii="TH SarabunPSK" w:hAnsi="TH SarabunPSK" w:cs="TH SarabunPSK"/>
                                <w:sz w:val="32"/>
                                <w:szCs w:val="32"/>
                              </w:rPr>
                            </w:pPr>
                          </w:p>
                          <w:p w14:paraId="70DE7024" w14:textId="77777777" w:rsidR="00204D9A" w:rsidRDefault="00204D9A" w:rsidP="00204D9A">
                            <w:pPr>
                              <w:jc w:val="center"/>
                              <w:rPr>
                                <w:rFonts w:ascii="TH SarabunPSK" w:hAnsi="TH SarabunPSK" w:cs="TH SarabunPSK"/>
                                <w:sz w:val="32"/>
                                <w:szCs w:val="32"/>
                              </w:rPr>
                            </w:pPr>
                          </w:p>
                          <w:p w14:paraId="208113DC" w14:textId="77777777" w:rsidR="00204D9A" w:rsidRPr="00A13AF2" w:rsidRDefault="00204D9A" w:rsidP="00204D9A">
                            <w:pPr>
                              <w:jc w:val="center"/>
                              <w:rPr>
                                <w:rFonts w:ascii="TH SarabunPSK" w:hAnsi="TH SarabunPSK" w:cs="TH SarabunPSK"/>
                                <w:sz w:val="32"/>
                                <w:szCs w:val="32"/>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9DF95" id="_x0000_s1030" type="#_x0000_t202" style="position:absolute;margin-left:-45.35pt;margin-top:18.7pt;width:222.8pt;height:1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" fillcolor="white [3201]" strokecolor="black [3200]" strokeweight="1pt">
                <v:textbox>
                  <w:txbxContent>
                    <w:p w14:paraId="51A2E2AA" w14:textId="77777777" w:rsidR="00204D9A" w:rsidRDefault="00204D9A" w:rsidP="00204D9A">
                      <w:pPr>
                        <w:jc w:val="center"/>
                        <w:rPr>
                          <w:rFonts w:ascii="TH SarabunPSK" w:hAnsi="TH SarabunPSK" w:cs="TH SarabunPSK"/>
                          <w:sz w:val="32"/>
                          <w:szCs w:val="32"/>
                        </w:rPr>
                      </w:pPr>
                    </w:p>
                    <w:p w14:paraId="70DE7024" w14:textId="77777777" w:rsidR="00204D9A" w:rsidRDefault="00204D9A" w:rsidP="00204D9A">
                      <w:pPr>
                        <w:jc w:val="center"/>
                        <w:rPr>
                          <w:rFonts w:ascii="TH SarabunPSK" w:hAnsi="TH SarabunPSK" w:cs="TH SarabunPSK"/>
                          <w:sz w:val="32"/>
                          <w:szCs w:val="32"/>
                        </w:rPr>
                      </w:pPr>
                    </w:p>
                    <w:p w14:paraId="208113DC" w14:textId="77777777" w:rsidR="00204D9A" w:rsidRPr="00A13AF2" w:rsidRDefault="00204D9A" w:rsidP="00204D9A">
                      <w:pPr>
                        <w:jc w:val="center"/>
                        <w:rPr>
                          <w:rFonts w:ascii="TH SarabunPSK" w:hAnsi="TH SarabunPSK" w:cs="TH SarabunPSK"/>
                          <w:sz w:val="32"/>
                          <w:szCs w:val="32"/>
                          <w:cs/>
                        </w:rPr>
                      </w:pPr>
                    </w:p>
                  </w:txbxContent>
                </v:textbox>
                <w10:wrap anchorx="margin"/>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63360" behindDoc="0" locked="0" layoutInCell="1" allowOverlap="1" wp14:anchorId="3701F183" wp14:editId="75FBB641">
                <wp:simplePos x="0" y="0"/>
                <wp:positionH relativeFrom="column">
                  <wp:posOffset>-239395</wp:posOffset>
                </wp:positionH>
                <wp:positionV relativeFrom="paragraph">
                  <wp:posOffset>307340</wp:posOffset>
                </wp:positionV>
                <wp:extent cx="2085340" cy="584200"/>
                <wp:effectExtent l="0" t="0" r="10160" b="25400"/>
                <wp:wrapNone/>
                <wp:docPr id="1273227464" name="Text Box 9"/>
                <wp:cNvGraphicFramePr/>
                <a:graphic xmlns:a="http://schemas.openxmlformats.org/drawingml/2006/main">
                  <a:graphicData uri="http://schemas.microsoft.com/office/word/2010/wordprocessingShape">
                    <wps:wsp>
                      <wps:cNvSpPr txBox="1"/>
                      <wps:spPr>
                        <a:xfrm>
                          <a:off x="0" y="0"/>
                          <a:ext cx="2085340" cy="584200"/>
                        </a:xfrm>
                        <a:prstGeom prst="rect">
                          <a:avLst/>
                        </a:prstGeom>
                        <a:solidFill>
                          <a:schemeClr val="lt1"/>
                        </a:solidFill>
                        <a:ln w="6350">
                          <a:solidFill>
                            <a:prstClr val="black"/>
                          </a:solidFill>
                        </a:ln>
                      </wps:spPr>
                      <wps:txbx>
                        <w:txbxContent>
                          <w:p w14:paraId="41628E7C" w14:textId="77777777"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 xml:space="preserve">ทัศนคติต่อพฤติกรรม </w:t>
                            </w:r>
                            <w:r w:rsidRPr="00204D9A">
                              <w:rPr>
                                <w:rFonts w:ascii="TH SarabunPSK" w:hAnsi="TH SarabunPSK" w:cs="TH SarabunPSK"/>
                                <w:sz w:val="28"/>
                                <w:szCs w:val="28"/>
                              </w:rPr>
                              <w:br/>
                            </w:r>
                            <w:r w:rsidRPr="00204D9A">
                              <w:rPr>
                                <w:rFonts w:ascii="TH SarabunPSK" w:hAnsi="TH SarabunPSK" w:cs="TH SarabunPSK"/>
                                <w:sz w:val="28"/>
                                <w:szCs w:val="28"/>
                                <w:cs/>
                              </w:rPr>
                              <w:t>(</w:t>
                            </w:r>
                            <w:r w:rsidRPr="00204D9A">
                              <w:rPr>
                                <w:rFonts w:ascii="TH SarabunPSK" w:hAnsi="TH SarabunPSK" w:cs="TH SarabunPSK"/>
                                <w:sz w:val="28"/>
                                <w:szCs w:val="28"/>
                              </w:rPr>
                              <w:t>Attitude toward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1F183" id="Text Box 9" o:spid="_x0000_s1031" type="#_x0000_t202" style="position:absolute;margin-left:-18.85pt;margin-top:24.2pt;width:164.2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" fillcolor="white [3201]" strokeweight=".5pt">
                <v:textbox>
                  <w:txbxContent>
                    <w:p w14:paraId="41628E7C" w14:textId="77777777"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 xml:space="preserve">ทัศนคติต่อพฤติกรรม </w:t>
                      </w:r>
                      <w:r w:rsidRPr="00204D9A">
                        <w:rPr>
                          <w:rFonts w:ascii="TH SarabunPSK" w:hAnsi="TH SarabunPSK" w:cs="TH SarabunPSK"/>
                          <w:sz w:val="28"/>
                          <w:szCs w:val="28"/>
                        </w:rPr>
                        <w:br/>
                      </w:r>
                      <w:r w:rsidRPr="00204D9A">
                        <w:rPr>
                          <w:rFonts w:ascii="TH SarabunPSK" w:hAnsi="TH SarabunPSK" w:cs="TH SarabunPSK"/>
                          <w:sz w:val="28"/>
                          <w:szCs w:val="28"/>
                          <w:cs/>
                        </w:rPr>
                        <w:t>(</w:t>
                      </w:r>
                      <w:r w:rsidRPr="00204D9A">
                        <w:rPr>
                          <w:rFonts w:ascii="TH SarabunPSK" w:hAnsi="TH SarabunPSK" w:cs="TH SarabunPSK"/>
                          <w:sz w:val="28"/>
                          <w:szCs w:val="28"/>
                        </w:rPr>
                        <w:t>Attitude toward Behaviour)</w:t>
                      </w:r>
                    </w:p>
                  </w:txbxContent>
                </v:textbox>
              </v:shape>
            </w:pict>
          </mc:Fallback>
        </mc:AlternateContent>
      </w:r>
    </w:p>
    <w:p w14:paraId="6B1E1A35" w14:textId="2FD1FBDF" w:rsidR="00204D9A" w:rsidRPr="008C60C0" w:rsidRDefault="00204D9A" w:rsidP="00204D9A">
      <w:pPr>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66432" behindDoc="0" locked="0" layoutInCell="1" allowOverlap="1" wp14:anchorId="252D789C" wp14:editId="66A14265">
                <wp:simplePos x="0" y="0"/>
                <wp:positionH relativeFrom="column">
                  <wp:posOffset>1858444</wp:posOffset>
                </wp:positionH>
                <wp:positionV relativeFrom="paragraph">
                  <wp:posOffset>95851</wp:posOffset>
                </wp:positionV>
                <wp:extent cx="1860885" cy="295041"/>
                <wp:effectExtent l="0" t="57150" r="6350" b="29210"/>
                <wp:wrapNone/>
                <wp:docPr id="1272700959" name="Straight Arrow Connector 15"/>
                <wp:cNvGraphicFramePr/>
                <a:graphic xmlns:a="http://schemas.openxmlformats.org/drawingml/2006/main">
                  <a:graphicData uri="http://schemas.microsoft.com/office/word/2010/wordprocessingShape">
                    <wps:wsp>
                      <wps:cNvCnPr/>
                      <wps:spPr>
                        <a:xfrm flipV="1">
                          <a:off x="0" y="0"/>
                          <a:ext cx="1860885" cy="2950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2E8BC6" id="Straight Arrow Connector 15" o:spid="_x0000_s1026" type="#_x0000_t32" style="position:absolute;margin-left:146.35pt;margin-top:7.55pt;width:146.55pt;height:23.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" strokecolor="black [3213]" strokeweight=".5pt">
                <v:stroke endarrow="block" joinstyle="miter"/>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70528" behindDoc="1" locked="0" layoutInCell="1" allowOverlap="1" wp14:anchorId="37AA899B" wp14:editId="6F51AE4F">
                <wp:simplePos x="0" y="0"/>
                <wp:positionH relativeFrom="page">
                  <wp:align>center</wp:align>
                </wp:positionH>
                <wp:positionV relativeFrom="paragraph">
                  <wp:posOffset>40477</wp:posOffset>
                </wp:positionV>
                <wp:extent cx="914400" cy="291402"/>
                <wp:effectExtent l="38100" t="38100" r="33655" b="52070"/>
                <wp:wrapNone/>
                <wp:docPr id="176432297" name="Text Box 18"/>
                <wp:cNvGraphicFramePr/>
                <a:graphic xmlns:a="http://schemas.openxmlformats.org/drawingml/2006/main">
                  <a:graphicData uri="http://schemas.microsoft.com/office/word/2010/wordprocessingShape">
                    <wps:wsp>
                      <wps:cNvSpPr txBox="1"/>
                      <wps:spPr>
                        <a:xfrm rot="21049982">
                          <a:off x="0" y="0"/>
                          <a:ext cx="914400" cy="291402"/>
                        </a:xfrm>
                        <a:prstGeom prst="rect">
                          <a:avLst/>
                        </a:prstGeom>
                        <a:solidFill>
                          <a:schemeClr val="lt1"/>
                        </a:solidFill>
                        <a:ln w="6350">
                          <a:solidFill>
                            <a:schemeClr val="bg1"/>
                          </a:solidFill>
                        </a:ln>
                      </wps:spPr>
                      <wps:txbx>
                        <w:txbxContent>
                          <w:p w14:paraId="2856AA78" w14:textId="77777777" w:rsidR="00204D9A" w:rsidRDefault="00204D9A" w:rsidP="00204D9A">
                            <w: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A899B" id="_x0000_s1032" type="#_x0000_t202" style="position:absolute;margin-left:0;margin-top:3.2pt;width:1in;height:22.95pt;rotation:-600766fd;z-index:-251645952;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" fillcolor="white [3201]" strokecolor="white [3212]" strokeweight=".5pt">
                <v:textbox>
                  <w:txbxContent>
                    <w:p w14:paraId="2856AA78" w14:textId="77777777" w:rsidR="00204D9A" w:rsidRDefault="00204D9A" w:rsidP="00204D9A">
                      <w:r>
                        <w:t>H2</w:t>
                      </w:r>
                    </w:p>
                  </w:txbxContent>
                </v:textbox>
                <w10:wrap anchorx="page"/>
              </v:shape>
            </w:pict>
          </mc:Fallback>
        </mc:AlternateContent>
      </w:r>
    </w:p>
    <w:p w14:paraId="7CE0627B" w14:textId="76713B7D" w:rsidR="00204D9A" w:rsidRPr="008C60C0" w:rsidRDefault="00204D9A" w:rsidP="00204D9A">
      <w:pPr>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71552" behindDoc="1" locked="0" layoutInCell="1" allowOverlap="1" wp14:anchorId="37F3A247" wp14:editId="710418B4">
                <wp:simplePos x="0" y="0"/>
                <wp:positionH relativeFrom="margin">
                  <wp:align>center</wp:align>
                </wp:positionH>
                <wp:positionV relativeFrom="paragraph">
                  <wp:posOffset>140501</wp:posOffset>
                </wp:positionV>
                <wp:extent cx="914400" cy="291402"/>
                <wp:effectExtent l="38100" t="57150" r="52705" b="52070"/>
                <wp:wrapNone/>
                <wp:docPr id="1817274085" name="Text Box 18"/>
                <wp:cNvGraphicFramePr/>
                <a:graphic xmlns:a="http://schemas.openxmlformats.org/drawingml/2006/main">
                  <a:graphicData uri="http://schemas.microsoft.com/office/word/2010/wordprocessingShape">
                    <wps:wsp>
                      <wps:cNvSpPr txBox="1"/>
                      <wps:spPr>
                        <a:xfrm rot="20896082">
                          <a:off x="0" y="0"/>
                          <a:ext cx="914400" cy="291402"/>
                        </a:xfrm>
                        <a:prstGeom prst="rect">
                          <a:avLst/>
                        </a:prstGeom>
                        <a:solidFill>
                          <a:schemeClr val="lt1"/>
                        </a:solidFill>
                        <a:ln w="6350">
                          <a:solidFill>
                            <a:schemeClr val="bg1"/>
                          </a:solidFill>
                        </a:ln>
                      </wps:spPr>
                      <wps:txbx>
                        <w:txbxContent>
                          <w:p w14:paraId="1850D88D" w14:textId="77777777" w:rsidR="00204D9A" w:rsidRDefault="00204D9A" w:rsidP="00204D9A">
                            <w:r>
                              <w:t>H3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F3A247" id="_x0000_s1033" type="#_x0000_t202" style="position:absolute;margin-left:0;margin-top:11.05pt;width:1in;height:22.95pt;rotation:-768866fd;z-index:-25164492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" fillcolor="white [3201]" strokecolor="white [3212]" strokeweight=".5pt">
                <v:textbox>
                  <w:txbxContent>
                    <w:p w14:paraId="1850D88D" w14:textId="77777777" w:rsidR="00204D9A" w:rsidRDefault="00204D9A" w:rsidP="00204D9A">
                      <w:r>
                        <w:t>H3</w:t>
                      </w:r>
                    </w:p>
                  </w:txbxContent>
                </v:textbox>
                <w10:wrap anchorx="margin"/>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67456" behindDoc="0" locked="0" layoutInCell="1" allowOverlap="1" wp14:anchorId="1AE60A9A" wp14:editId="6D90EFEE">
                <wp:simplePos x="0" y="0"/>
                <wp:positionH relativeFrom="column">
                  <wp:posOffset>1565676</wp:posOffset>
                </wp:positionH>
                <wp:positionV relativeFrom="paragraph">
                  <wp:posOffset>140033</wp:posOffset>
                </wp:positionV>
                <wp:extent cx="2153653" cy="472641"/>
                <wp:effectExtent l="0" t="57150" r="0" b="22860"/>
                <wp:wrapNone/>
                <wp:docPr id="518250741" name="Straight Arrow Connector 16"/>
                <wp:cNvGraphicFramePr/>
                <a:graphic xmlns:a="http://schemas.openxmlformats.org/drawingml/2006/main">
                  <a:graphicData uri="http://schemas.microsoft.com/office/word/2010/wordprocessingShape">
                    <wps:wsp>
                      <wps:cNvCnPr/>
                      <wps:spPr>
                        <a:xfrm flipV="1">
                          <a:off x="0" y="0"/>
                          <a:ext cx="2153653" cy="4726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A9AD4" id="Straight Arrow Connector 16" o:spid="_x0000_s1026" type="#_x0000_t32" style="position:absolute;margin-left:123.3pt;margin-top:11.05pt;width:169.6pt;height:37.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" strokecolor="black [3213]" strokeweight=".5pt">
                <v:stroke endarrow="block" joinstyle="miter"/>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61312" behindDoc="0" locked="0" layoutInCell="1" allowOverlap="1" wp14:anchorId="1CFDD924" wp14:editId="60AFF33B">
                <wp:simplePos x="0" y="0"/>
                <wp:positionH relativeFrom="margin">
                  <wp:align>left</wp:align>
                </wp:positionH>
                <wp:positionV relativeFrom="paragraph">
                  <wp:posOffset>221615</wp:posOffset>
                </wp:positionV>
                <wp:extent cx="1560195" cy="601980"/>
                <wp:effectExtent l="0" t="0" r="20955" b="26670"/>
                <wp:wrapNone/>
                <wp:docPr id="1253026238" name="Text Box 5"/>
                <wp:cNvGraphicFramePr/>
                <a:graphic xmlns:a="http://schemas.openxmlformats.org/drawingml/2006/main">
                  <a:graphicData uri="http://schemas.microsoft.com/office/word/2010/wordprocessingShape">
                    <wps:wsp>
                      <wps:cNvSpPr txBox="1"/>
                      <wps:spPr>
                        <a:xfrm>
                          <a:off x="0" y="0"/>
                          <a:ext cx="1560195" cy="601980"/>
                        </a:xfrm>
                        <a:prstGeom prst="rect">
                          <a:avLst/>
                        </a:prstGeom>
                        <a:solidFill>
                          <a:schemeClr val="lt1"/>
                        </a:solidFill>
                        <a:ln w="6350">
                          <a:solidFill>
                            <a:prstClr val="black"/>
                          </a:solidFill>
                        </a:ln>
                      </wps:spPr>
                      <wps:txbx>
                        <w:txbxContent>
                          <w:p w14:paraId="05965959" w14:textId="77777777"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การคล้อยตามกลุ่มอ้างอิง</w:t>
                            </w:r>
                            <w:r w:rsidRPr="00204D9A">
                              <w:rPr>
                                <w:rFonts w:ascii="TH SarabunPSK" w:hAnsi="TH SarabunPSK" w:cs="TH SarabunPSK"/>
                                <w:sz w:val="28"/>
                                <w:szCs w:val="28"/>
                              </w:rPr>
                              <w:br/>
                            </w:r>
                            <w:r w:rsidRPr="00204D9A">
                              <w:rPr>
                                <w:rFonts w:ascii="TH SarabunPSK" w:hAnsi="TH SarabunPSK" w:cs="TH SarabunPSK"/>
                                <w:sz w:val="28"/>
                                <w:szCs w:val="28"/>
                                <w:cs/>
                              </w:rPr>
                              <w:t>(</w:t>
                            </w:r>
                            <w:r w:rsidRPr="00204D9A">
                              <w:rPr>
                                <w:rFonts w:ascii="TH SarabunPSK" w:hAnsi="TH SarabunPSK" w:cs="TH SarabunPSK"/>
                                <w:sz w:val="28"/>
                                <w:szCs w:val="28"/>
                              </w:rPr>
                              <w:t>Subjective Norm)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D924" id="Text Box 5" o:spid="_x0000_s1034" type="#_x0000_t202" style="position:absolute;margin-left:0;margin-top:17.45pt;width:122.85pt;height:47.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" fillcolor="white [3201]" strokeweight=".5pt">
                <v:textbox>
                  <w:txbxContent>
                    <w:p w14:paraId="05965959" w14:textId="77777777"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การคล้อยตามกลุ่มอ้างอิง</w:t>
                      </w:r>
                      <w:r w:rsidRPr="00204D9A">
                        <w:rPr>
                          <w:rFonts w:ascii="TH SarabunPSK" w:hAnsi="TH SarabunPSK" w:cs="TH SarabunPSK"/>
                          <w:sz w:val="28"/>
                          <w:szCs w:val="28"/>
                        </w:rPr>
                        <w:br/>
                      </w:r>
                      <w:r w:rsidRPr="00204D9A">
                        <w:rPr>
                          <w:rFonts w:ascii="TH SarabunPSK" w:hAnsi="TH SarabunPSK" w:cs="TH SarabunPSK"/>
                          <w:sz w:val="28"/>
                          <w:szCs w:val="28"/>
                          <w:cs/>
                        </w:rPr>
                        <w:t>(</w:t>
                      </w:r>
                      <w:r w:rsidRPr="00204D9A">
                        <w:rPr>
                          <w:rFonts w:ascii="TH SarabunPSK" w:hAnsi="TH SarabunPSK" w:cs="TH SarabunPSK"/>
                          <w:sz w:val="28"/>
                          <w:szCs w:val="28"/>
                        </w:rPr>
                        <w:t>Subjective Norm)</w:t>
                      </w:r>
                    </w:p>
                  </w:txbxContent>
                </v:textbox>
                <w10:wrap anchorx="margin"/>
              </v:shape>
            </w:pict>
          </mc:Fallback>
        </mc:AlternateContent>
      </w:r>
    </w:p>
    <w:p w14:paraId="472EF302" w14:textId="39EA7716" w:rsidR="00204D9A" w:rsidRPr="008C60C0" w:rsidRDefault="00204D9A" w:rsidP="00204D9A">
      <w:pPr>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72576" behindDoc="1" locked="0" layoutInCell="1" allowOverlap="1" wp14:anchorId="33F61FC2" wp14:editId="0B8A22ED">
                <wp:simplePos x="0" y="0"/>
                <wp:positionH relativeFrom="margin">
                  <wp:posOffset>2670176</wp:posOffset>
                </wp:positionH>
                <wp:positionV relativeFrom="paragraph">
                  <wp:posOffset>407670</wp:posOffset>
                </wp:positionV>
                <wp:extent cx="914400" cy="291402"/>
                <wp:effectExtent l="57150" t="57150" r="52705" b="52070"/>
                <wp:wrapNone/>
                <wp:docPr id="566101625" name="Text Box 18"/>
                <wp:cNvGraphicFramePr/>
                <a:graphic xmlns:a="http://schemas.openxmlformats.org/drawingml/2006/main">
                  <a:graphicData uri="http://schemas.microsoft.com/office/word/2010/wordprocessingShape">
                    <wps:wsp>
                      <wps:cNvSpPr txBox="1"/>
                      <wps:spPr>
                        <a:xfrm rot="20692304">
                          <a:off x="0" y="0"/>
                          <a:ext cx="914400" cy="291402"/>
                        </a:xfrm>
                        <a:prstGeom prst="rect">
                          <a:avLst/>
                        </a:prstGeom>
                        <a:solidFill>
                          <a:schemeClr val="lt1"/>
                        </a:solidFill>
                        <a:ln w="6350">
                          <a:solidFill>
                            <a:schemeClr val="bg1"/>
                          </a:solidFill>
                        </a:ln>
                      </wps:spPr>
                      <wps:txbx>
                        <w:txbxContent>
                          <w:p w14:paraId="6AB8C240" w14:textId="77777777" w:rsidR="00204D9A" w:rsidRDefault="00204D9A" w:rsidP="00204D9A">
                            <w:r>
                              <w:t>H4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F61FC2" id="_x0000_s1035" type="#_x0000_t202" style="position:absolute;margin-left:210.25pt;margin-top:32.1pt;width:1in;height:22.95pt;rotation:-991446fd;z-index:-2516439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" fillcolor="white [3201]" strokecolor="white [3212]" strokeweight=".5pt">
                <v:textbox>
                  <w:txbxContent>
                    <w:p w14:paraId="6AB8C240" w14:textId="77777777" w:rsidR="00204D9A" w:rsidRDefault="00204D9A" w:rsidP="00204D9A">
                      <w:r>
                        <w:t>H4</w:t>
                      </w:r>
                    </w:p>
                  </w:txbxContent>
                </v:textbox>
                <w10:wrap anchorx="margin"/>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68480" behindDoc="0" locked="0" layoutInCell="1" allowOverlap="1" wp14:anchorId="50751686" wp14:editId="13972FF8">
                <wp:simplePos x="0" y="0"/>
                <wp:positionH relativeFrom="column">
                  <wp:posOffset>2179287</wp:posOffset>
                </wp:positionH>
                <wp:positionV relativeFrom="paragraph">
                  <wp:posOffset>389155</wp:posOffset>
                </wp:positionV>
                <wp:extent cx="1540042" cy="425784"/>
                <wp:effectExtent l="0" t="57150" r="0" b="31750"/>
                <wp:wrapNone/>
                <wp:docPr id="1452310003" name="Straight Arrow Connector 17"/>
                <wp:cNvGraphicFramePr/>
                <a:graphic xmlns:a="http://schemas.openxmlformats.org/drawingml/2006/main">
                  <a:graphicData uri="http://schemas.microsoft.com/office/word/2010/wordprocessingShape">
                    <wps:wsp>
                      <wps:cNvCnPr/>
                      <wps:spPr>
                        <a:xfrm flipV="1">
                          <a:off x="0" y="0"/>
                          <a:ext cx="1540042" cy="4257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DF57B" id="Straight Arrow Connector 17" o:spid="_x0000_s1026" type="#_x0000_t32" style="position:absolute;margin-left:171.6pt;margin-top:30.65pt;width:121.25pt;height:33.5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" strokecolor="black [3213]" strokeweight=".5pt">
                <v:stroke endarrow="block" joinstyle="miter"/>
              </v:shape>
            </w:pict>
          </mc:Fallback>
        </mc:AlternateContent>
      </w:r>
      <w:r>
        <w:rPr>
          <w:rFonts w:ascii="TH SarabunPSK" w:hAnsi="TH SarabunPSK" w:cs="TH SarabunPSK" w:hint="cs"/>
          <w:b/>
          <w:bCs/>
          <w:noProof/>
          <w:sz w:val="36"/>
          <w:szCs w:val="36"/>
        </w:rPr>
        <mc:AlternateContent>
          <mc:Choice Requires="wps">
            <w:drawing>
              <wp:anchor distT="0" distB="0" distL="114300" distR="114300" simplePos="0" relativeHeight="251662336" behindDoc="0" locked="0" layoutInCell="1" allowOverlap="1" wp14:anchorId="63C4F763" wp14:editId="7A6A7178">
                <wp:simplePos x="0" y="0"/>
                <wp:positionH relativeFrom="column">
                  <wp:posOffset>-481330</wp:posOffset>
                </wp:positionH>
                <wp:positionV relativeFrom="paragraph">
                  <wp:posOffset>454660</wp:posOffset>
                </wp:positionV>
                <wp:extent cx="2662989" cy="598170"/>
                <wp:effectExtent l="0" t="0" r="23495" b="11430"/>
                <wp:wrapNone/>
                <wp:docPr id="1293764714" name="Text Box 8"/>
                <wp:cNvGraphicFramePr/>
                <a:graphic xmlns:a="http://schemas.openxmlformats.org/drawingml/2006/main">
                  <a:graphicData uri="http://schemas.microsoft.com/office/word/2010/wordprocessingShape">
                    <wps:wsp>
                      <wps:cNvSpPr txBox="1"/>
                      <wps:spPr>
                        <a:xfrm>
                          <a:off x="0" y="0"/>
                          <a:ext cx="2662989" cy="598170"/>
                        </a:xfrm>
                        <a:prstGeom prst="rect">
                          <a:avLst/>
                        </a:prstGeom>
                        <a:solidFill>
                          <a:schemeClr val="lt1"/>
                        </a:solidFill>
                        <a:ln w="6350">
                          <a:solidFill>
                            <a:prstClr val="black"/>
                          </a:solidFill>
                        </a:ln>
                      </wps:spPr>
                      <wps:txbx>
                        <w:txbxContent>
                          <w:p w14:paraId="38E59068" w14:textId="77777777"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 xml:space="preserve">การรับรู้ความสามารถในการควบคุมพฤติกรรม </w:t>
                            </w:r>
                            <w:r w:rsidRPr="00204D9A">
                              <w:rPr>
                                <w:rFonts w:ascii="TH SarabunPSK" w:hAnsi="TH SarabunPSK" w:cs="TH SarabunPSK"/>
                                <w:sz w:val="28"/>
                                <w:szCs w:val="28"/>
                              </w:rPr>
                              <w:br/>
                            </w:r>
                            <w:r w:rsidRPr="00204D9A">
                              <w:rPr>
                                <w:rFonts w:ascii="TH SarabunPSK" w:hAnsi="TH SarabunPSK" w:cs="TH SarabunPSK"/>
                                <w:sz w:val="28"/>
                                <w:szCs w:val="28"/>
                                <w:cs/>
                              </w:rPr>
                              <w:t>(</w:t>
                            </w:r>
                            <w:r w:rsidRPr="00204D9A">
                              <w:rPr>
                                <w:rFonts w:ascii="TH SarabunPSK" w:hAnsi="TH SarabunPSK" w:cs="TH SarabunPSK"/>
                                <w:sz w:val="28"/>
                                <w:szCs w:val="28"/>
                              </w:rPr>
                              <w:t>Perceived Behavioral Control)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4F763" id="Text Box 8" o:spid="_x0000_s1036" type="#_x0000_t202" style="position:absolute;margin-left:-37.9pt;margin-top:35.8pt;width:209.7pt;height:4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" fillcolor="white [3201]" strokeweight=".5pt">
                <v:textbox>
                  <w:txbxContent>
                    <w:p w14:paraId="38E59068" w14:textId="77777777"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 xml:space="preserve">การรับรู้ความสามารถในการควบคุมพฤติกรรม </w:t>
                      </w:r>
                      <w:r w:rsidRPr="00204D9A">
                        <w:rPr>
                          <w:rFonts w:ascii="TH SarabunPSK" w:hAnsi="TH SarabunPSK" w:cs="TH SarabunPSK"/>
                          <w:sz w:val="28"/>
                          <w:szCs w:val="28"/>
                        </w:rPr>
                        <w:br/>
                      </w:r>
                      <w:r w:rsidRPr="00204D9A">
                        <w:rPr>
                          <w:rFonts w:ascii="TH SarabunPSK" w:hAnsi="TH SarabunPSK" w:cs="TH SarabunPSK"/>
                          <w:sz w:val="28"/>
                          <w:szCs w:val="28"/>
                          <w:cs/>
                        </w:rPr>
                        <w:t>(</w:t>
                      </w:r>
                      <w:r w:rsidRPr="00204D9A">
                        <w:rPr>
                          <w:rFonts w:ascii="TH SarabunPSK" w:hAnsi="TH SarabunPSK" w:cs="TH SarabunPSK"/>
                          <w:sz w:val="28"/>
                          <w:szCs w:val="28"/>
                        </w:rPr>
                        <w:t>Perceived Behavioral Control)</w:t>
                      </w:r>
                    </w:p>
                  </w:txbxContent>
                </v:textbox>
              </v:shape>
            </w:pict>
          </mc:Fallback>
        </mc:AlternateContent>
      </w:r>
    </w:p>
    <w:p w14:paraId="6F2D63F9" w14:textId="67EEBFB4" w:rsidR="00204D9A" w:rsidRPr="008C60C0" w:rsidRDefault="00204D9A" w:rsidP="00204D9A">
      <w:pPr>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75648" behindDoc="1" locked="0" layoutInCell="1" allowOverlap="1" wp14:anchorId="1C966B95" wp14:editId="0E6F200D">
                <wp:simplePos x="0" y="0"/>
                <wp:positionH relativeFrom="page">
                  <wp:posOffset>4306809</wp:posOffset>
                </wp:positionH>
                <wp:positionV relativeFrom="paragraph">
                  <wp:posOffset>191770</wp:posOffset>
                </wp:positionV>
                <wp:extent cx="3887373" cy="304800"/>
                <wp:effectExtent l="0" t="0" r="18415" b="19050"/>
                <wp:wrapNone/>
                <wp:docPr id="1608440641" name="Text Box 18"/>
                <wp:cNvGraphicFramePr/>
                <a:graphic xmlns:a="http://schemas.openxmlformats.org/drawingml/2006/main">
                  <a:graphicData uri="http://schemas.microsoft.com/office/word/2010/wordprocessingShape">
                    <wps:wsp>
                      <wps:cNvSpPr txBox="1"/>
                      <wps:spPr>
                        <a:xfrm>
                          <a:off x="0" y="0"/>
                          <a:ext cx="3887373" cy="304800"/>
                        </a:xfrm>
                        <a:prstGeom prst="rect">
                          <a:avLst/>
                        </a:prstGeom>
                        <a:solidFill>
                          <a:schemeClr val="lt1"/>
                        </a:solidFill>
                        <a:ln w="6350">
                          <a:solidFill>
                            <a:schemeClr val="bg1"/>
                          </a:solidFill>
                        </a:ln>
                      </wps:spPr>
                      <wps:txbx>
                        <w:txbxContent>
                          <w:p w14:paraId="41BDE83F" w14:textId="109A01F2"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w:t>
                            </w:r>
                            <w:r w:rsidRPr="00204D9A">
                              <w:rPr>
                                <w:rFonts w:ascii="TH SarabunPSK" w:hAnsi="TH SarabunPSK" w:cs="TH SarabunPSK"/>
                                <w:sz w:val="28"/>
                                <w:szCs w:val="28"/>
                              </w:rPr>
                              <w:t>Liñán &amp; Chen 2009; Prabandari &amp; Chong 2022</w:t>
                            </w:r>
                            <w:r w:rsidRPr="00204D9A">
                              <w:rPr>
                                <w:rFonts w:ascii="TH SarabunPSK" w:hAnsi="TH SarabunPSK" w:cs="TH SarabunPSK"/>
                                <w:sz w:val="28"/>
                                <w:szCs w:val="28"/>
                                <w:cs/>
                              </w:rPr>
                              <w:t>)</w:t>
                            </w:r>
                          </w:p>
                          <w:p w14:paraId="2D83A29D" w14:textId="77777777" w:rsidR="00204D9A" w:rsidRPr="008D74B7" w:rsidRDefault="00204D9A" w:rsidP="00204D9A">
                            <w:pPr>
                              <w:jc w:val="center"/>
                              <w:rPr>
                                <w:rFonts w:ascii="TH SarabunPSK" w:hAnsi="TH SarabunPSK" w:cs="TH SarabunPSK"/>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66B95" id="_x0000_s1037" type="#_x0000_t202" style="position:absolute;margin-left:339.1pt;margin-top:15.1pt;width:306.1pt;height:2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" fillcolor="white [3201]" strokecolor="white [3212]" strokeweight=".5pt">
                <v:textbox>
                  <w:txbxContent>
                    <w:p w14:paraId="41BDE83F" w14:textId="109A01F2"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w:t>
                      </w:r>
                      <w:r w:rsidRPr="00204D9A">
                        <w:rPr>
                          <w:rFonts w:ascii="TH SarabunPSK" w:hAnsi="TH SarabunPSK" w:cs="TH SarabunPSK"/>
                          <w:sz w:val="28"/>
                          <w:szCs w:val="28"/>
                        </w:rPr>
                        <w:t>Liñán &amp; Chen 2009; Prabandari &amp; Chong 2022</w:t>
                      </w:r>
                      <w:r w:rsidRPr="00204D9A">
                        <w:rPr>
                          <w:rFonts w:ascii="TH SarabunPSK" w:hAnsi="TH SarabunPSK" w:cs="TH SarabunPSK"/>
                          <w:sz w:val="28"/>
                          <w:szCs w:val="28"/>
                          <w:cs/>
                        </w:rPr>
                        <w:t>)</w:t>
                      </w:r>
                    </w:p>
                    <w:p w14:paraId="2D83A29D" w14:textId="77777777" w:rsidR="00204D9A" w:rsidRPr="008D74B7" w:rsidRDefault="00204D9A" w:rsidP="00204D9A">
                      <w:pPr>
                        <w:jc w:val="center"/>
                        <w:rPr>
                          <w:rFonts w:ascii="TH SarabunPSK" w:hAnsi="TH SarabunPSK" w:cs="TH SarabunPSK"/>
                          <w:sz w:val="28"/>
                        </w:rPr>
                      </w:pPr>
                    </w:p>
                  </w:txbxContent>
                </v:textbox>
                <w10:wrap anchorx="page"/>
              </v:shape>
            </w:pict>
          </mc:Fallback>
        </mc:AlternateContent>
      </w:r>
    </w:p>
    <w:p w14:paraId="3B6135E7" w14:textId="443CB4BE" w:rsidR="00204D9A" w:rsidRPr="005D19C6" w:rsidRDefault="00204D9A" w:rsidP="00204D9A">
      <w:pPr>
        <w:rPr>
          <w:rFonts w:ascii="TH SarabunPSK" w:hAnsi="TH SarabunPSK" w:cs="TH SarabunPSK"/>
          <w:sz w:val="32"/>
          <w:szCs w:val="32"/>
        </w:rPr>
      </w:pPr>
      <w:r>
        <w:rPr>
          <w:rFonts w:ascii="TH SarabunPSK" w:hAnsi="TH SarabunPSK" w:cs="TH SarabunPSK" w:hint="cs"/>
          <w:b/>
          <w:bCs/>
          <w:noProof/>
          <w:sz w:val="36"/>
          <w:szCs w:val="36"/>
        </w:rPr>
        <mc:AlternateContent>
          <mc:Choice Requires="wps">
            <w:drawing>
              <wp:anchor distT="0" distB="0" distL="114300" distR="114300" simplePos="0" relativeHeight="251674624" behindDoc="1" locked="0" layoutInCell="1" allowOverlap="1" wp14:anchorId="01C38EA9" wp14:editId="542F77D7">
                <wp:simplePos x="0" y="0"/>
                <wp:positionH relativeFrom="page">
                  <wp:posOffset>-312131</wp:posOffset>
                </wp:positionH>
                <wp:positionV relativeFrom="paragraph">
                  <wp:posOffset>283268</wp:posOffset>
                </wp:positionV>
                <wp:extent cx="4858039" cy="304800"/>
                <wp:effectExtent l="0" t="0" r="19050" b="19050"/>
                <wp:wrapNone/>
                <wp:docPr id="1753822401" name="Text Box 18"/>
                <wp:cNvGraphicFramePr/>
                <a:graphic xmlns:a="http://schemas.openxmlformats.org/drawingml/2006/main">
                  <a:graphicData uri="http://schemas.microsoft.com/office/word/2010/wordprocessingShape">
                    <wps:wsp>
                      <wps:cNvSpPr txBox="1"/>
                      <wps:spPr>
                        <a:xfrm>
                          <a:off x="0" y="0"/>
                          <a:ext cx="4858039" cy="304800"/>
                        </a:xfrm>
                        <a:prstGeom prst="rect">
                          <a:avLst/>
                        </a:prstGeom>
                        <a:solidFill>
                          <a:schemeClr val="lt1"/>
                        </a:solidFill>
                        <a:ln w="6350">
                          <a:solidFill>
                            <a:schemeClr val="bg1"/>
                          </a:solidFill>
                        </a:ln>
                      </wps:spPr>
                      <wps:txbx>
                        <w:txbxContent>
                          <w:p w14:paraId="228BC3BC" w14:textId="32CB4C60"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w:t>
                            </w:r>
                            <w:r w:rsidRPr="00204D9A">
                              <w:rPr>
                                <w:rFonts w:ascii="TH SarabunPSK" w:hAnsi="TH SarabunPSK" w:cs="TH SarabunPSK"/>
                                <w:sz w:val="28"/>
                                <w:szCs w:val="28"/>
                              </w:rPr>
                              <w:t>Ajzen</w:t>
                            </w:r>
                            <w:r>
                              <w:rPr>
                                <w:rFonts w:ascii="TH SarabunPSK" w:hAnsi="TH SarabunPSK" w:cs="TH SarabunPSK"/>
                                <w:sz w:val="28"/>
                                <w:szCs w:val="28"/>
                              </w:rPr>
                              <w:t xml:space="preserve">, </w:t>
                            </w:r>
                            <w:r w:rsidRPr="00204D9A">
                              <w:rPr>
                                <w:rFonts w:ascii="TH SarabunPSK" w:hAnsi="TH SarabunPSK" w:cs="TH SarabunPSK"/>
                                <w:sz w:val="28"/>
                                <w:szCs w:val="28"/>
                              </w:rPr>
                              <w:t>1991</w:t>
                            </w:r>
                            <w:r w:rsidRPr="000244FA">
                              <w:rPr>
                                <w:rFonts w:ascii="TH SarabunPSK" w:hAnsi="TH SarabunPSK" w:cs="TH SarabunPSK"/>
                                <w:sz w:val="28"/>
                                <w:szCs w:val="28"/>
                              </w:rPr>
                              <w:t>; Ey</w:t>
                            </w:r>
                            <w:r w:rsidR="008325EB">
                              <w:rPr>
                                <w:rFonts w:ascii="TH SarabunPSK" w:hAnsi="TH SarabunPSK" w:cs="TH SarabunPSK"/>
                                <w:sz w:val="28"/>
                                <w:szCs w:val="28"/>
                              </w:rPr>
                              <w:t>e</w:t>
                            </w:r>
                            <w:r w:rsidRPr="000244FA">
                              <w:rPr>
                                <w:rFonts w:ascii="TH SarabunPSK" w:hAnsi="TH SarabunPSK" w:cs="TH SarabunPSK"/>
                                <w:sz w:val="28"/>
                                <w:szCs w:val="28"/>
                              </w:rPr>
                              <w:t>la &amp;</w:t>
                            </w:r>
                            <w:r w:rsidRPr="000244FA">
                              <w:rPr>
                                <w:rFonts w:ascii="TH SarabunPSK" w:hAnsi="TH SarabunPSK" w:cs="TH SarabunPSK"/>
                                <w:sz w:val="28"/>
                                <w:szCs w:val="28"/>
                                <w:cs/>
                              </w:rPr>
                              <w:t xml:space="preserve"> </w:t>
                            </w:r>
                            <w:r w:rsidRPr="000244FA">
                              <w:rPr>
                                <w:rFonts w:ascii="TH SarabunPSK" w:hAnsi="TH SarabunPSK" w:cs="TH SarabunPSK"/>
                                <w:sz w:val="28"/>
                                <w:szCs w:val="28"/>
                              </w:rPr>
                              <w:t>Durmaz, 2019</w:t>
                            </w:r>
                            <w:r>
                              <w:rPr>
                                <w:rFonts w:ascii="TH SarabunPSK" w:hAnsi="TH SarabunPSK" w:cs="TH SarabunPSK"/>
                                <w:sz w:val="28"/>
                                <w:szCs w:val="28"/>
                              </w:rPr>
                              <w:t xml:space="preserve">; </w:t>
                            </w:r>
                            <w:r w:rsidRPr="00D04CAA">
                              <w:rPr>
                                <w:rFonts w:ascii="TH SarabunPSK" w:hAnsi="TH SarabunPSK" w:cs="TH SarabunPSK"/>
                                <w:sz w:val="28"/>
                                <w:szCs w:val="28"/>
                                <w:cs/>
                              </w:rPr>
                              <w:t>รัชนก ปัญญาสุพัฒน์</w:t>
                            </w:r>
                            <w:r w:rsidRPr="00D04CAA">
                              <w:rPr>
                                <w:rFonts w:ascii="TH SarabunPSK" w:hAnsi="TH SarabunPSK" w:cs="TH SarabunPSK"/>
                                <w:sz w:val="28"/>
                                <w:szCs w:val="28"/>
                              </w:rPr>
                              <w:t>, 2567</w:t>
                            </w:r>
                            <w:r w:rsidRPr="00204D9A">
                              <w:rPr>
                                <w:rFonts w:ascii="TH SarabunPSK" w:hAnsi="TH SarabunPSK" w:cs="TH SarabunPSK"/>
                                <w:sz w:val="28"/>
                                <w:szCs w:val="28"/>
                                <w: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38EA9" id="_x0000_s1038" type="#_x0000_t202" style="position:absolute;margin-left:-24.6pt;margin-top:22.3pt;width:382.5pt;height:2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" fillcolor="white [3201]" strokecolor="white [3212]" strokeweight=".5pt">
                <v:textbox>
                  <w:txbxContent>
                    <w:p w14:paraId="228BC3BC" w14:textId="32CB4C60"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sz w:val="28"/>
                          <w:szCs w:val="28"/>
                          <w:cs/>
                        </w:rPr>
                        <w:t>(</w:t>
                      </w:r>
                      <w:r w:rsidRPr="00204D9A">
                        <w:rPr>
                          <w:rFonts w:ascii="TH SarabunPSK" w:hAnsi="TH SarabunPSK" w:cs="TH SarabunPSK"/>
                          <w:sz w:val="28"/>
                          <w:szCs w:val="28"/>
                        </w:rPr>
                        <w:t>Ajzen</w:t>
                      </w:r>
                      <w:r>
                        <w:rPr>
                          <w:rFonts w:ascii="TH SarabunPSK" w:hAnsi="TH SarabunPSK" w:cs="TH SarabunPSK"/>
                          <w:sz w:val="28"/>
                          <w:szCs w:val="28"/>
                        </w:rPr>
                        <w:t xml:space="preserve">, </w:t>
                      </w:r>
                      <w:r w:rsidRPr="00204D9A">
                        <w:rPr>
                          <w:rFonts w:ascii="TH SarabunPSK" w:hAnsi="TH SarabunPSK" w:cs="TH SarabunPSK"/>
                          <w:sz w:val="28"/>
                          <w:szCs w:val="28"/>
                        </w:rPr>
                        <w:t>1991</w:t>
                      </w:r>
                      <w:r w:rsidRPr="000244FA">
                        <w:rPr>
                          <w:rFonts w:ascii="TH SarabunPSK" w:hAnsi="TH SarabunPSK" w:cs="TH SarabunPSK"/>
                          <w:sz w:val="28"/>
                          <w:szCs w:val="28"/>
                        </w:rPr>
                        <w:t>; Ey</w:t>
                      </w:r>
                      <w:r w:rsidR="008325EB">
                        <w:rPr>
                          <w:rFonts w:ascii="TH SarabunPSK" w:hAnsi="TH SarabunPSK" w:cs="TH SarabunPSK"/>
                          <w:sz w:val="28"/>
                          <w:szCs w:val="28"/>
                        </w:rPr>
                        <w:t>e</w:t>
                      </w:r>
                      <w:r w:rsidRPr="000244FA">
                        <w:rPr>
                          <w:rFonts w:ascii="TH SarabunPSK" w:hAnsi="TH SarabunPSK" w:cs="TH SarabunPSK"/>
                          <w:sz w:val="28"/>
                          <w:szCs w:val="28"/>
                        </w:rPr>
                        <w:t>la &amp;</w:t>
                      </w:r>
                      <w:r w:rsidRPr="000244FA">
                        <w:rPr>
                          <w:rFonts w:ascii="TH SarabunPSK" w:hAnsi="TH SarabunPSK" w:cs="TH SarabunPSK"/>
                          <w:sz w:val="28"/>
                          <w:szCs w:val="28"/>
                          <w:cs/>
                        </w:rPr>
                        <w:t xml:space="preserve"> </w:t>
                      </w:r>
                      <w:r w:rsidRPr="000244FA">
                        <w:rPr>
                          <w:rFonts w:ascii="TH SarabunPSK" w:hAnsi="TH SarabunPSK" w:cs="TH SarabunPSK"/>
                          <w:sz w:val="28"/>
                          <w:szCs w:val="28"/>
                        </w:rPr>
                        <w:t>Durmaz, 2019</w:t>
                      </w:r>
                      <w:r>
                        <w:rPr>
                          <w:rFonts w:ascii="TH SarabunPSK" w:hAnsi="TH SarabunPSK" w:cs="TH SarabunPSK"/>
                          <w:sz w:val="28"/>
                          <w:szCs w:val="28"/>
                        </w:rPr>
                        <w:t xml:space="preserve">; </w:t>
                      </w:r>
                      <w:r w:rsidRPr="00D04CAA">
                        <w:rPr>
                          <w:rFonts w:ascii="TH SarabunPSK" w:hAnsi="TH SarabunPSK" w:cs="TH SarabunPSK"/>
                          <w:sz w:val="28"/>
                          <w:szCs w:val="28"/>
                          <w:cs/>
                        </w:rPr>
                        <w:t>รัชนก ปัญญาสุพัฒน์</w:t>
                      </w:r>
                      <w:r w:rsidRPr="00D04CAA">
                        <w:rPr>
                          <w:rFonts w:ascii="TH SarabunPSK" w:hAnsi="TH SarabunPSK" w:cs="TH SarabunPSK"/>
                          <w:sz w:val="28"/>
                          <w:szCs w:val="28"/>
                        </w:rPr>
                        <w:t>, 2567</w:t>
                      </w:r>
                      <w:r w:rsidRPr="00204D9A">
                        <w:rPr>
                          <w:rFonts w:ascii="TH SarabunPSK" w:hAnsi="TH SarabunPSK" w:cs="TH SarabunPSK"/>
                          <w:sz w:val="28"/>
                          <w:szCs w:val="28"/>
                          <w:cs/>
                        </w:rPr>
                        <w:t>)</w:t>
                      </w:r>
                    </w:p>
                  </w:txbxContent>
                </v:textbox>
                <w10:wrap anchorx="page"/>
              </v:shape>
            </w:pict>
          </mc:Fallback>
        </mc:AlternateContent>
      </w:r>
      <w:r>
        <w:rPr>
          <w:rFonts w:ascii="TH SarabunPSK" w:hAnsi="TH SarabunPSK" w:cs="TH SarabunPSK"/>
          <w:sz w:val="32"/>
          <w:szCs w:val="32"/>
          <w:cs/>
        </w:rPr>
        <w:br/>
      </w:r>
    </w:p>
    <w:p w14:paraId="1B5DAEDE" w14:textId="5014524A" w:rsidR="00204D9A" w:rsidRPr="00204D9A" w:rsidRDefault="00204D9A" w:rsidP="00204D9A">
      <w:pPr>
        <w:jc w:val="center"/>
        <w:rPr>
          <w:rFonts w:ascii="TH SarabunPSK" w:hAnsi="TH SarabunPSK" w:cs="TH SarabunPSK"/>
          <w:sz w:val="28"/>
          <w:szCs w:val="28"/>
        </w:rPr>
      </w:pPr>
      <w:r w:rsidRPr="00204D9A">
        <w:rPr>
          <w:rFonts w:ascii="TH SarabunPSK" w:hAnsi="TH SarabunPSK" w:cs="TH SarabunPSK" w:hint="cs"/>
          <w:sz w:val="28"/>
          <w:szCs w:val="28"/>
          <w:cs/>
        </w:rPr>
        <w:t xml:space="preserve">ภาพที่ </w:t>
      </w:r>
      <w:r w:rsidRPr="00204D9A">
        <w:rPr>
          <w:rFonts w:ascii="TH SarabunPSK" w:hAnsi="TH SarabunPSK" w:cs="TH SarabunPSK"/>
          <w:sz w:val="28"/>
          <w:szCs w:val="28"/>
        </w:rPr>
        <w:t xml:space="preserve">1 : </w:t>
      </w:r>
      <w:r w:rsidR="000C1882" w:rsidRPr="0053691E">
        <w:rPr>
          <w:rFonts w:ascii="TH SarabunPSK" w:hAnsi="TH SarabunPSK" w:cs="TH SarabunPSK"/>
          <w:sz w:val="28"/>
          <w:szCs w:val="28"/>
          <w:cs/>
        </w:rPr>
        <w:t>โมเดลความตั้งใจในการเป็นผู้ประกอบการ</w:t>
      </w:r>
    </w:p>
    <w:p w14:paraId="0EC2AF89" w14:textId="45D41F22" w:rsidR="004D12C8" w:rsidRPr="004D12C8" w:rsidRDefault="004D12C8" w:rsidP="004D12C8">
      <w:pPr>
        <w:ind w:firstLine="720"/>
        <w:jc w:val="thaiDistribute"/>
        <w:rPr>
          <w:rFonts w:ascii="TH SarabunPSK" w:hAnsi="TH SarabunPSK" w:cs="TH SarabunPSK"/>
          <w:sz w:val="28"/>
          <w:szCs w:val="28"/>
        </w:rPr>
      </w:pPr>
      <w:r w:rsidRPr="004D12C8">
        <w:rPr>
          <w:rFonts w:ascii="TH SarabunPSK" w:hAnsi="TH SarabunPSK" w:cs="TH SarabunPSK" w:hint="cs"/>
          <w:sz w:val="28"/>
          <w:szCs w:val="28"/>
          <w:cs/>
        </w:rPr>
        <w:t>โดย</w:t>
      </w:r>
      <w:r w:rsidR="000C1882">
        <w:rPr>
          <w:rFonts w:ascii="TH SarabunPSK" w:hAnsi="TH SarabunPSK" w:cs="TH SarabunPSK" w:hint="cs"/>
          <w:sz w:val="28"/>
          <w:szCs w:val="28"/>
          <w:cs/>
        </w:rPr>
        <w:t>โมเดล</w:t>
      </w:r>
      <w:r w:rsidRPr="004D12C8">
        <w:rPr>
          <w:rFonts w:ascii="TH SarabunPSK" w:hAnsi="TH SarabunPSK" w:cs="TH SarabunPSK"/>
          <w:sz w:val="28"/>
          <w:szCs w:val="28"/>
          <w:cs/>
        </w:rPr>
        <w:t>แนวคิดนี้พัฒนาจากการทบทวนวรรณกรรม แนวคิด และทฤษฎีที่เกี่ยวข้องกับความตั้งใจในการเป็นผู้ประกอบการ โดยบูรณาการแนวคิดการประยุกต์ใช้ปัญญาประดิษฐ์และทฤษฎีพฤติกรรมตามแบบแผน (</w:t>
      </w:r>
      <w:r w:rsidRPr="004D12C8">
        <w:rPr>
          <w:rFonts w:ascii="TH SarabunPSK" w:hAnsi="TH SarabunPSK" w:cs="TH SarabunPSK"/>
          <w:sz w:val="28"/>
          <w:szCs w:val="28"/>
        </w:rPr>
        <w:t xml:space="preserve">Theory of Planned Behavior) </w:t>
      </w:r>
      <w:r w:rsidRPr="004D12C8">
        <w:rPr>
          <w:rFonts w:ascii="TH SarabunPSK" w:hAnsi="TH SarabunPSK" w:cs="TH SarabunPSK"/>
          <w:sz w:val="28"/>
          <w:szCs w:val="28"/>
          <w:cs/>
        </w:rPr>
        <w:t xml:space="preserve">เพื่ออธิบายปัจจัยที่มีอิทธิพลต่อความตั้งใจในการเป็นผู้ประกอบการของนักศึกษาระดับปริญญาตรีในจังหวัดสงขลา งานวิจัยกำหนดให้ความตั้งใจในการเป็นผู้ประกอบการเป็นตัวแปรตาม และกำหนดตัวแปรอิสระ </w:t>
      </w:r>
      <w:r w:rsidRPr="004D12C8">
        <w:rPr>
          <w:rFonts w:ascii="TH SarabunPSK" w:hAnsi="TH SarabunPSK" w:cs="TH SarabunPSK"/>
          <w:sz w:val="28"/>
          <w:szCs w:val="28"/>
        </w:rPr>
        <w:t xml:space="preserve">4 </w:t>
      </w:r>
      <w:r w:rsidRPr="004D12C8">
        <w:rPr>
          <w:rFonts w:ascii="TH SarabunPSK" w:hAnsi="TH SarabunPSK" w:cs="TH SarabunPSK"/>
          <w:sz w:val="28"/>
          <w:szCs w:val="28"/>
          <w:cs/>
        </w:rPr>
        <w:t xml:space="preserve">ตัว ได้แก่ การประยุกต์ใช้ปัญญาประดิษฐ์ ทัศนคติต่อพฤติกรรม การคล้อยตามกลุ่มอ้างอิง และการรับรู้ความสามารถในการควบคุมพฤติกรรม </w:t>
      </w:r>
    </w:p>
    <w:p w14:paraId="1B36ABAE" w14:textId="77777777" w:rsidR="004D12C8" w:rsidRPr="004D12C8" w:rsidRDefault="004D12C8" w:rsidP="004D12C8">
      <w:pPr>
        <w:jc w:val="thaiDistribute"/>
        <w:rPr>
          <w:rFonts w:ascii="TH SarabunPSK" w:hAnsi="TH SarabunPSK" w:cs="TH SarabunPSK"/>
          <w:b/>
          <w:bCs/>
          <w:sz w:val="28"/>
          <w:szCs w:val="28"/>
        </w:rPr>
      </w:pPr>
      <w:r w:rsidRPr="004D12C8">
        <w:rPr>
          <w:rFonts w:ascii="TH SarabunPSK" w:hAnsi="TH SarabunPSK" w:cs="TH SarabunPSK"/>
          <w:b/>
          <w:bCs/>
          <w:sz w:val="28"/>
          <w:szCs w:val="28"/>
          <w:cs/>
        </w:rPr>
        <w:lastRenderedPageBreak/>
        <w:t xml:space="preserve">สมมติฐานที่ </w:t>
      </w:r>
      <w:r w:rsidRPr="004D12C8">
        <w:rPr>
          <w:rFonts w:ascii="TH SarabunPSK" w:hAnsi="TH SarabunPSK" w:cs="TH SarabunPSK"/>
          <w:b/>
          <w:bCs/>
          <w:sz w:val="28"/>
          <w:szCs w:val="28"/>
        </w:rPr>
        <w:t xml:space="preserve">1 : </w:t>
      </w:r>
      <w:r w:rsidRPr="004D12C8">
        <w:rPr>
          <w:rFonts w:ascii="TH SarabunPSK" w:hAnsi="TH SarabunPSK" w:cs="TH SarabunPSK"/>
          <w:sz w:val="28"/>
          <w:szCs w:val="28"/>
          <w:cs/>
        </w:rPr>
        <w:t>การประยุกต์ใช้ปัญญาประดิษฐ์มีอิทธิพลทางบวกต่อความตั้งใจในการเป็นผู้ประกอบการของนักศึกษาระดับปริญญาตรีในจังหวัดสงขลา</w:t>
      </w:r>
    </w:p>
    <w:p w14:paraId="3F49D724" w14:textId="7342EBE7" w:rsidR="005D4829" w:rsidRPr="005D4829" w:rsidRDefault="005D4829" w:rsidP="005D4829">
      <w:pPr>
        <w:ind w:firstLine="720"/>
        <w:jc w:val="thaiDistribute"/>
        <w:rPr>
          <w:rFonts w:ascii="TH SarabunPSK" w:hAnsi="TH SarabunPSK" w:cs="TH SarabunPSK"/>
          <w:sz w:val="28"/>
          <w:szCs w:val="28"/>
        </w:rPr>
      </w:pPr>
      <w:r w:rsidRPr="005D4829">
        <w:rPr>
          <w:rFonts w:ascii="TH SarabunPSK" w:hAnsi="TH SarabunPSK" w:cs="TH SarabunPSK"/>
          <w:sz w:val="28"/>
          <w:szCs w:val="28"/>
          <w:cs/>
        </w:rPr>
        <w:t>สมมติฐานนี้อาศัยแนวคิดว่าการใช้ปัญญาประดิษฐ์ (</w:t>
      </w:r>
      <w:r w:rsidRPr="005D4829">
        <w:rPr>
          <w:rFonts w:ascii="TH SarabunPSK" w:hAnsi="TH SarabunPSK" w:cs="TH SarabunPSK"/>
          <w:sz w:val="28"/>
          <w:szCs w:val="28"/>
        </w:rPr>
        <w:t xml:space="preserve">AI) </w:t>
      </w:r>
      <w:r w:rsidRPr="005D4829">
        <w:rPr>
          <w:rFonts w:ascii="TH SarabunPSK" w:hAnsi="TH SarabunPSK" w:cs="TH SarabunPSK"/>
          <w:sz w:val="28"/>
          <w:szCs w:val="28"/>
          <w:cs/>
        </w:rPr>
        <w:t xml:space="preserve">ในกระบวนการเรียนรู้และการพัฒนาทักษะทางธุรกิจช่วยเสริมสร้างความสามารถในการคิดเชิงกลยุทธ์ การตัดสินใจ และความเชื่อมั่นของผู้เรียน ซึ่งส่งผลต่อความตั้งใจในการเป็นผู้ประกอบการ นอกจากนี้ การใช้ </w:t>
      </w:r>
      <w:r w:rsidRPr="005D4829">
        <w:rPr>
          <w:rFonts w:ascii="TH SarabunPSK" w:hAnsi="TH SarabunPSK" w:cs="TH SarabunPSK"/>
          <w:sz w:val="28"/>
          <w:szCs w:val="28"/>
        </w:rPr>
        <w:t xml:space="preserve">AI </w:t>
      </w:r>
      <w:r w:rsidRPr="005D4829">
        <w:rPr>
          <w:rFonts w:ascii="TH SarabunPSK" w:hAnsi="TH SarabunPSK" w:cs="TH SarabunPSK"/>
          <w:sz w:val="28"/>
          <w:szCs w:val="28"/>
          <w:cs/>
        </w:rPr>
        <w:t>ยังช่วยให้ผู้เรียนเข้าถึงข้อมูล วิเคราะห์โอกาสทางธุรกิจ และทดลองแนวคิดใหม่ ๆ อันนำไปสู่การเพิ่มความพร้อมในการเริ่มต้นธุรกิจ (</w:t>
      </w:r>
      <w:r w:rsidRPr="005D4829">
        <w:rPr>
          <w:rFonts w:ascii="TH SarabunPSK" w:hAnsi="TH SarabunPSK" w:cs="TH SarabunPSK"/>
          <w:sz w:val="28"/>
          <w:szCs w:val="28"/>
        </w:rPr>
        <w:t>Duyen et al., 2025; Margaretha et al., 2025)</w:t>
      </w:r>
    </w:p>
    <w:p w14:paraId="0D8C4BE8" w14:textId="77777777" w:rsidR="004D12C8" w:rsidRPr="004D12C8" w:rsidRDefault="004D12C8" w:rsidP="004D12C8">
      <w:pPr>
        <w:jc w:val="thaiDistribute"/>
        <w:rPr>
          <w:rFonts w:ascii="TH SarabunPSK" w:hAnsi="TH SarabunPSK" w:cs="TH SarabunPSK"/>
          <w:b/>
          <w:bCs/>
          <w:sz w:val="28"/>
          <w:szCs w:val="28"/>
        </w:rPr>
      </w:pPr>
      <w:r w:rsidRPr="004D12C8">
        <w:rPr>
          <w:rFonts w:ascii="TH SarabunPSK" w:hAnsi="TH SarabunPSK" w:cs="TH SarabunPSK"/>
          <w:b/>
          <w:bCs/>
          <w:sz w:val="28"/>
          <w:szCs w:val="28"/>
          <w:cs/>
        </w:rPr>
        <w:t xml:space="preserve">สมมติฐานที่ </w:t>
      </w:r>
      <w:r w:rsidRPr="004D12C8">
        <w:rPr>
          <w:rFonts w:ascii="TH SarabunPSK" w:hAnsi="TH SarabunPSK" w:cs="TH SarabunPSK"/>
          <w:b/>
          <w:bCs/>
          <w:sz w:val="28"/>
          <w:szCs w:val="28"/>
        </w:rPr>
        <w:t xml:space="preserve">2 : </w:t>
      </w:r>
      <w:r w:rsidRPr="004D12C8">
        <w:rPr>
          <w:rFonts w:ascii="TH SarabunPSK" w:hAnsi="TH SarabunPSK" w:cs="TH SarabunPSK" w:hint="cs"/>
          <w:sz w:val="28"/>
          <w:szCs w:val="28"/>
          <w:cs/>
        </w:rPr>
        <w:t>ระดับ</w:t>
      </w:r>
      <w:r w:rsidRPr="004D12C8">
        <w:rPr>
          <w:rFonts w:ascii="TH SarabunPSK" w:hAnsi="TH SarabunPSK" w:cs="TH SarabunPSK"/>
          <w:sz w:val="28"/>
          <w:szCs w:val="28"/>
          <w:cs/>
        </w:rPr>
        <w:t>ทัศนคติต่อพฤติกรรมมีอิทธิพลทางบวกต่อความตั้งใจในการเป็นผู้ประกอบการของนักศึกษาระดับปริญญาตรีในจังหวัดสงขลา</w:t>
      </w:r>
    </w:p>
    <w:p w14:paraId="11D40E31" w14:textId="068EE3F1" w:rsidR="005D4829" w:rsidRDefault="005D4829" w:rsidP="005D4829">
      <w:pPr>
        <w:ind w:firstLine="720"/>
        <w:jc w:val="thaiDistribute"/>
        <w:rPr>
          <w:rFonts w:ascii="TH SarabunPSK" w:hAnsi="TH SarabunPSK" w:cs="TH SarabunPSK"/>
          <w:sz w:val="28"/>
          <w:szCs w:val="28"/>
        </w:rPr>
      </w:pPr>
      <w:r w:rsidRPr="005D4829">
        <w:rPr>
          <w:rFonts w:ascii="TH SarabunPSK" w:hAnsi="TH SarabunPSK" w:cs="TH SarabunPSK"/>
          <w:sz w:val="28"/>
          <w:szCs w:val="28"/>
          <w:cs/>
        </w:rPr>
        <w:t>สมมติฐานนี้ตั้งอยู่บนแนวคิดว่าทัศนคติเชิงบวกต่อการเป็นผู้ประกอบการ เช่น การรับรู้ว่าเป็นอาชีพที่เปิดโอกาสในการสร้างรายได้ ความก้าวหน้าในชีวิต และความสำเร็จส่วนบุคคล จะช่วยเสริมสร้างแรงจูงใจภายในและเพิ่มระดับความตั้งใจในการเลือกเส้นทางอาชีพผู้ประกอบการ ทั้งนี้ งานวิจัยที่ผ่านมาได้ชี้ให้เห็นว่าบุคคลที่มีมุมมองเชิงบวกต่อการเป็นผู้ประกอบการมักมีความพร้อมในการยอมรับความเสี่ยง และมีแนวโน้มในการตัดสินใจเริ่มต้นธุรกิจมากกว่าบุคคลที่มีทัศนคติเชิงลบ (</w:t>
      </w:r>
      <w:r w:rsidRPr="005D4829">
        <w:rPr>
          <w:rFonts w:ascii="TH SarabunPSK" w:hAnsi="TH SarabunPSK" w:cs="TH SarabunPSK"/>
          <w:sz w:val="28"/>
          <w:szCs w:val="28"/>
        </w:rPr>
        <w:t>Ey</w:t>
      </w:r>
      <w:r w:rsidR="008325EB">
        <w:rPr>
          <w:rFonts w:ascii="TH SarabunPSK" w:hAnsi="TH SarabunPSK" w:cs="TH SarabunPSK"/>
          <w:sz w:val="28"/>
          <w:szCs w:val="28"/>
        </w:rPr>
        <w:t>e</w:t>
      </w:r>
      <w:r w:rsidRPr="005D4829">
        <w:rPr>
          <w:rFonts w:ascii="TH SarabunPSK" w:hAnsi="TH SarabunPSK" w:cs="TH SarabunPSK"/>
          <w:sz w:val="28"/>
          <w:szCs w:val="28"/>
        </w:rPr>
        <w:t>la &amp; Durmaz, 2019; Rabialdy et al., 2022; Simonsmeier, 2025)</w:t>
      </w:r>
    </w:p>
    <w:p w14:paraId="35BFBDCF" w14:textId="73DD74BB" w:rsidR="004D12C8" w:rsidRPr="004D12C8" w:rsidRDefault="004D12C8" w:rsidP="005D4829">
      <w:pPr>
        <w:jc w:val="thaiDistribute"/>
        <w:rPr>
          <w:rFonts w:ascii="TH SarabunPSK" w:hAnsi="TH SarabunPSK" w:cs="TH SarabunPSK"/>
          <w:sz w:val="28"/>
          <w:szCs w:val="28"/>
        </w:rPr>
      </w:pPr>
      <w:r w:rsidRPr="004D12C8">
        <w:rPr>
          <w:rFonts w:ascii="TH SarabunPSK" w:hAnsi="TH SarabunPSK" w:cs="TH SarabunPSK"/>
          <w:b/>
          <w:bCs/>
          <w:sz w:val="28"/>
          <w:szCs w:val="28"/>
          <w:cs/>
        </w:rPr>
        <w:t xml:space="preserve">สมมติฐานที่ </w:t>
      </w:r>
      <w:r w:rsidRPr="004D12C8">
        <w:rPr>
          <w:rFonts w:ascii="TH SarabunPSK" w:hAnsi="TH SarabunPSK" w:cs="TH SarabunPSK"/>
          <w:b/>
          <w:bCs/>
          <w:sz w:val="28"/>
          <w:szCs w:val="28"/>
        </w:rPr>
        <w:t xml:space="preserve">3 : </w:t>
      </w:r>
      <w:r w:rsidRPr="004D12C8">
        <w:rPr>
          <w:rFonts w:ascii="TH SarabunPSK" w:hAnsi="TH SarabunPSK" w:cs="TH SarabunPSK"/>
          <w:sz w:val="28"/>
          <w:szCs w:val="28"/>
          <w:cs/>
        </w:rPr>
        <w:t>การคล้อยตามกลุ่มอ้างอิงมีอิทธิพลทางบวกต่อความตั้งใจในการเป็นผู้ประกอบการของนักศึกษาระดับปริญญาตรีในจังหวัดสงขลา</w:t>
      </w:r>
    </w:p>
    <w:p w14:paraId="17E18079" w14:textId="77777777" w:rsidR="004D12C8" w:rsidRPr="004D12C8" w:rsidRDefault="004D12C8" w:rsidP="004D12C8">
      <w:pPr>
        <w:ind w:firstLine="720"/>
        <w:jc w:val="thaiDistribute"/>
        <w:rPr>
          <w:rFonts w:ascii="TH SarabunPSK" w:hAnsi="TH SarabunPSK" w:cs="TH SarabunPSK"/>
          <w:sz w:val="28"/>
          <w:szCs w:val="28"/>
        </w:rPr>
      </w:pPr>
      <w:r w:rsidRPr="004D12C8">
        <w:rPr>
          <w:rFonts w:ascii="TH SarabunPSK" w:hAnsi="TH SarabunPSK" w:cs="TH SarabunPSK"/>
          <w:sz w:val="28"/>
          <w:szCs w:val="28"/>
          <w:cs/>
        </w:rPr>
        <w:t>สมมติฐานนี้ตั้งอยู่บนแนวคิดของทฤษฎีพฤติกรรมตามแบบแผนที่อธิบายว่า การรับรู้แรงสนับสนุนหรือความคาดหวังจากบุคคลรอบตัว เช่น ครอบครัว เพื่อน และสังคม มีผลต่อการตัดสินใจเลือกเส้นทางอาชีพ งานวิจัยทั้งในและต่างประเทศพบว่าการคล้อยตามกลุ่มอ้างอิงเป็นปัจจัยสำคัญต่อความตั้งใจในการเป็นผู้ประกอบการ</w:t>
      </w:r>
      <w:r w:rsidRPr="004D12C8">
        <w:rPr>
          <w:rFonts w:ascii="TH SarabunPSK" w:hAnsi="TH SarabunPSK" w:cs="TH SarabunPSK" w:hint="cs"/>
          <w:sz w:val="28"/>
          <w:szCs w:val="28"/>
          <w:cs/>
        </w:rPr>
        <w:t xml:space="preserve"> (</w:t>
      </w:r>
      <w:r w:rsidRPr="004D12C8">
        <w:rPr>
          <w:rFonts w:ascii="TH SarabunPSK" w:hAnsi="TH SarabunPSK" w:cs="TH SarabunPSK"/>
          <w:sz w:val="28"/>
          <w:szCs w:val="28"/>
        </w:rPr>
        <w:t xml:space="preserve">Prabandari &amp; Chong, 2022; Amrouni &amp; Azouaou, 2024; </w:t>
      </w:r>
      <w:r w:rsidRPr="004D12C8">
        <w:rPr>
          <w:rFonts w:ascii="TH SarabunPSK" w:hAnsi="TH SarabunPSK" w:cs="TH SarabunPSK"/>
          <w:sz w:val="28"/>
          <w:szCs w:val="28"/>
          <w:cs/>
        </w:rPr>
        <w:t>รัชนก ปัญญาสุพัฒน์</w:t>
      </w:r>
      <w:r w:rsidRPr="004D12C8">
        <w:rPr>
          <w:rFonts w:ascii="TH SarabunPSK" w:hAnsi="TH SarabunPSK" w:cs="TH SarabunPSK"/>
          <w:sz w:val="28"/>
          <w:szCs w:val="28"/>
        </w:rPr>
        <w:t xml:space="preserve">, </w:t>
      </w:r>
      <w:r w:rsidRPr="004D12C8">
        <w:rPr>
          <w:rFonts w:ascii="TH SarabunPSK" w:hAnsi="TH SarabunPSK" w:cs="TH SarabunPSK"/>
          <w:sz w:val="28"/>
          <w:szCs w:val="28"/>
          <w:cs/>
        </w:rPr>
        <w:t xml:space="preserve">ชัยวิชญ์ ม่วงหมี และนฤมล สุ่นสวัสดิ์ </w:t>
      </w:r>
      <w:r w:rsidRPr="004D12C8">
        <w:rPr>
          <w:rFonts w:ascii="TH SarabunPSK" w:hAnsi="TH SarabunPSK" w:cs="TH SarabunPSK"/>
          <w:sz w:val="28"/>
          <w:szCs w:val="28"/>
        </w:rPr>
        <w:t xml:space="preserve">2567) </w:t>
      </w:r>
    </w:p>
    <w:p w14:paraId="410A665E" w14:textId="77777777" w:rsidR="004D12C8" w:rsidRPr="004D12C8" w:rsidRDefault="004D12C8" w:rsidP="004D12C8">
      <w:pPr>
        <w:jc w:val="thaiDistribute"/>
        <w:rPr>
          <w:rFonts w:ascii="TH SarabunPSK" w:hAnsi="TH SarabunPSK" w:cs="TH SarabunPSK"/>
          <w:sz w:val="28"/>
          <w:szCs w:val="28"/>
        </w:rPr>
      </w:pPr>
      <w:r w:rsidRPr="004D12C8">
        <w:rPr>
          <w:rFonts w:ascii="TH SarabunPSK" w:hAnsi="TH SarabunPSK" w:cs="TH SarabunPSK"/>
          <w:b/>
          <w:bCs/>
          <w:sz w:val="28"/>
          <w:szCs w:val="28"/>
          <w:cs/>
        </w:rPr>
        <w:t xml:space="preserve">สมมติฐานที่ </w:t>
      </w:r>
      <w:r w:rsidRPr="004D12C8">
        <w:rPr>
          <w:rFonts w:ascii="TH SarabunPSK" w:hAnsi="TH SarabunPSK" w:cs="TH SarabunPSK"/>
          <w:b/>
          <w:bCs/>
          <w:sz w:val="28"/>
          <w:szCs w:val="28"/>
        </w:rPr>
        <w:t xml:space="preserve">4 : </w:t>
      </w:r>
      <w:r w:rsidRPr="004D12C8">
        <w:rPr>
          <w:rFonts w:ascii="TH SarabunPSK" w:hAnsi="TH SarabunPSK" w:cs="TH SarabunPSK"/>
          <w:sz w:val="28"/>
          <w:szCs w:val="28"/>
          <w:cs/>
        </w:rPr>
        <w:t>การรับรู้ความสามารถในการควบคุมพฤติกรรมมีอิทธิพลทางบวกต่อความตั้งใจในการเป็นผู้ประกอบการของนักศึกษาระดับปริญญาตรีในจังหวัดสงขลา</w:t>
      </w:r>
    </w:p>
    <w:p w14:paraId="70CBA493" w14:textId="0A7FFCE0" w:rsidR="00D17116" w:rsidRDefault="005D4829" w:rsidP="00905030">
      <w:pPr>
        <w:ind w:firstLine="720"/>
        <w:jc w:val="thaiDistribute"/>
        <w:rPr>
          <w:rFonts w:ascii="TH SarabunPSK" w:hAnsi="TH SarabunPSK" w:cs="TH SarabunPSK"/>
          <w:sz w:val="28"/>
          <w:szCs w:val="28"/>
        </w:rPr>
      </w:pPr>
      <w:r w:rsidRPr="005D4829">
        <w:rPr>
          <w:rFonts w:ascii="TH SarabunPSK" w:hAnsi="TH SarabunPSK" w:cs="TH SarabunPSK"/>
          <w:sz w:val="28"/>
          <w:szCs w:val="28"/>
          <w:cs/>
        </w:rPr>
        <w:t xml:space="preserve">สมมติฐานนี้อธิบายว่าการรับรู้ความสามารถในการควบคุมพฤติกรรมของนักศึกษา โดยเฉพาะการรับรู้ว่าตนเองมีความรู้ ทักษะ และทรัพยากรที่เพียงพอในการเริ่มต้นธุรกิจ จะช่วยเสริมสร้างความเชื่อมั่นในศักยภาพของตนเอง ลดความกลัวต่อความเสี่ยง ส่งผลให้เกิดแรงจูงใจและความตั้งใจในการเป็นผู้ประกอบการมากยิ่งขึ้น </w:t>
      </w:r>
      <w:r w:rsidRPr="005D4829">
        <w:rPr>
          <w:rFonts w:ascii="TH SarabunPSK" w:hAnsi="TH SarabunPSK" w:cs="TH SarabunPSK" w:hint="cs"/>
          <w:sz w:val="28"/>
          <w:szCs w:val="28"/>
          <w:cs/>
        </w:rPr>
        <w:t>(</w:t>
      </w:r>
      <w:r w:rsidRPr="005D4829">
        <w:rPr>
          <w:rFonts w:ascii="TH SarabunPSK" w:hAnsi="TH SarabunPSK" w:cs="TH SarabunPSK"/>
          <w:sz w:val="28"/>
          <w:szCs w:val="28"/>
        </w:rPr>
        <w:t xml:space="preserve">Otchengco </w:t>
      </w:r>
      <w:r w:rsidRPr="005D4829">
        <w:rPr>
          <w:rFonts w:ascii="TH SarabunPSK" w:hAnsi="TH SarabunPSK" w:cs="TH SarabunPSK"/>
          <w:sz w:val="28"/>
          <w:szCs w:val="28"/>
          <w:cs/>
        </w:rPr>
        <w:t xml:space="preserve">และ </w:t>
      </w:r>
      <w:r w:rsidRPr="005D4829">
        <w:rPr>
          <w:rFonts w:ascii="TH SarabunPSK" w:hAnsi="TH SarabunPSK" w:cs="TH SarabunPSK"/>
          <w:sz w:val="28"/>
          <w:szCs w:val="28"/>
        </w:rPr>
        <w:t xml:space="preserve">Akiate (2021); Simonsmeier (2025); </w:t>
      </w:r>
      <w:r w:rsidRPr="005D4829">
        <w:rPr>
          <w:rFonts w:ascii="TH SarabunPSK" w:hAnsi="TH SarabunPSK" w:cs="TH SarabunPSK"/>
          <w:sz w:val="28"/>
          <w:szCs w:val="28"/>
          <w:cs/>
        </w:rPr>
        <w:t xml:space="preserve">จริยา กอสุขทวีคูณ </w:t>
      </w:r>
      <w:r w:rsidRPr="005D4829">
        <w:rPr>
          <w:rFonts w:ascii="TH SarabunPSK" w:hAnsi="TH SarabunPSK" w:cs="TH SarabunPSK"/>
          <w:sz w:val="28"/>
          <w:szCs w:val="28"/>
        </w:rPr>
        <w:t>2561</w:t>
      </w:r>
      <w:r w:rsidRPr="005D4829">
        <w:rPr>
          <w:rFonts w:ascii="TH SarabunPSK" w:hAnsi="TH SarabunPSK" w:cs="TH SarabunPSK" w:hint="cs"/>
          <w:sz w:val="28"/>
          <w:szCs w:val="28"/>
          <w:cs/>
        </w:rPr>
        <w:t>)</w:t>
      </w:r>
    </w:p>
    <w:p w14:paraId="4878C3D4" w14:textId="77777777" w:rsidR="00905030" w:rsidRPr="00905030" w:rsidRDefault="00905030" w:rsidP="00905030">
      <w:pPr>
        <w:jc w:val="thaiDistribute"/>
        <w:rPr>
          <w:rFonts w:ascii="TH SarabunPSK" w:hAnsi="TH SarabunPSK" w:cs="TH SarabunPSK"/>
          <w:b/>
          <w:bCs/>
          <w:sz w:val="32"/>
          <w:szCs w:val="32"/>
        </w:rPr>
      </w:pPr>
      <w:r w:rsidRPr="00905030">
        <w:rPr>
          <w:rFonts w:ascii="TH SarabunPSK" w:hAnsi="TH SarabunPSK" w:cs="TH SarabunPSK"/>
          <w:b/>
          <w:bCs/>
          <w:sz w:val="32"/>
          <w:szCs w:val="32"/>
          <w:cs/>
        </w:rPr>
        <w:lastRenderedPageBreak/>
        <w:t>บทสรุป</w:t>
      </w:r>
    </w:p>
    <w:p w14:paraId="5BFD7541" w14:textId="44880F27" w:rsidR="00905030" w:rsidRPr="00905030" w:rsidRDefault="0053691E" w:rsidP="0053691E">
      <w:pPr>
        <w:ind w:firstLine="720"/>
        <w:jc w:val="thaiDistribute"/>
        <w:rPr>
          <w:rFonts w:ascii="TH SarabunPSK" w:hAnsi="TH SarabunPSK" w:cs="TH SarabunPSK"/>
          <w:sz w:val="28"/>
          <w:szCs w:val="28"/>
        </w:rPr>
      </w:pPr>
      <w:r w:rsidRPr="0053691E">
        <w:rPr>
          <w:rFonts w:ascii="TH SarabunPSK" w:hAnsi="TH SarabunPSK" w:cs="TH SarabunPSK"/>
          <w:sz w:val="28"/>
          <w:szCs w:val="28"/>
          <w:cs/>
        </w:rPr>
        <w:t>การวิจัยเรื่องการพัฒนาโมเดลความตั้งใจในการเป็นผู้ประกอบการของนักศึกษาระดับปริญญาตรีในจังหวัดสงขลามีวัตถุประสงค์เพื่อศึกษาอิทธิพลของปัจจัยที่เกี่ยวข้องกับความตั้งใจในการเป็นผู้ประกอบการ โดยประยุกต์ใช้กรอบแนวคิดจากทฤษฎีพฤติกรรมตามแบบแผนร่วมกับการประยุกต์ใช้ปัญญาประดิษฐ์ เพื่ออธิบายความสัมพันธ์ของปัจจัยต่าง ๆ ที่ส่งผลต่อความตั้งใจในการเป็นผู้ประกอบการของนักศึกษาในบริบทพื้นที่จังหวัดสงขลา</w:t>
      </w:r>
    </w:p>
    <w:p w14:paraId="25882544" w14:textId="25AA885D" w:rsidR="00905030" w:rsidRDefault="0053691E" w:rsidP="0053691E">
      <w:pPr>
        <w:ind w:firstLine="720"/>
        <w:jc w:val="thaiDistribute"/>
        <w:rPr>
          <w:rFonts w:ascii="TH SarabunPSK" w:hAnsi="TH SarabunPSK" w:cs="TH SarabunPSK"/>
          <w:sz w:val="28"/>
          <w:szCs w:val="28"/>
        </w:rPr>
      </w:pPr>
      <w:r w:rsidRPr="0053691E">
        <w:rPr>
          <w:rFonts w:ascii="TH SarabunPSK" w:hAnsi="TH SarabunPSK" w:cs="TH SarabunPSK"/>
          <w:sz w:val="28"/>
          <w:szCs w:val="28"/>
          <w:cs/>
        </w:rPr>
        <w:t>จากการทบทวนแนวคิด ทฤษฎี และงานวิจัยที่เกี่ยวข้อง พบว่า ความตั้งใจในการเป็นผู้ประกอบการเป็นแนวคิดสำคัญที่สามารถใช้ทำนายพฤติกรรมการเริ่มต้นธุรกิจได้อย่างมีประสิทธิภาพ โดยเฉพาะในกลุ่มนักศึกษาซึ่งอยู่ในช่วงของการกำหนดทิศทางอาชีพในอนาคต ปัจจัยด้านทัศนคติต่อพฤติกรรม การคล้อยตามกลุ่มอ้างอิง และการรับรู้ความสามารถในการควบคุมพฤติกรรม ล้วนเป็นองค์ประกอบหลักตามทฤษฎีพฤติกรรมตามแบบแผนที่มีบทบาทต่อการก่อรูปความตั้งใจเชิงพฤติกรรมของบุคคล</w:t>
      </w:r>
    </w:p>
    <w:p w14:paraId="730A75B2" w14:textId="77777777" w:rsidR="00905030" w:rsidRPr="00905030" w:rsidRDefault="00905030" w:rsidP="00905030">
      <w:pPr>
        <w:ind w:firstLine="720"/>
        <w:jc w:val="thaiDistribute"/>
        <w:rPr>
          <w:rFonts w:ascii="TH SarabunPSK" w:hAnsi="TH SarabunPSK" w:cs="TH SarabunPSK"/>
          <w:sz w:val="28"/>
          <w:szCs w:val="28"/>
        </w:rPr>
      </w:pPr>
      <w:r w:rsidRPr="00905030">
        <w:rPr>
          <w:rFonts w:ascii="TH SarabunPSK" w:hAnsi="TH SarabunPSK" w:cs="TH SarabunPSK"/>
          <w:sz w:val="28"/>
          <w:szCs w:val="28"/>
          <w:cs/>
        </w:rPr>
        <w:t>นอกจากนี้ การประยุกต์ใช้ปัญญาประดิษฐ์ยังเป็นปัจจัยร่วมสมัยที่มีบทบาทสำคัญต่อการเรียนรู้และการพัฒนาศักยภาพด้านผู้ประกอบการของนักศึกษา การใช้ปัญญาประดิษฐ์สามารถช่วยสนับสนุนกระบวนการคิด วิเคราะห์ และการวางแผนทางธุรกิจ ส่งผลให้นักศึกษามีความมั่นใจและมองเห็นโอกาสในการประกอบธุรกิจมากยิ่งขึ้น ซึ่งเอื้อต่อการเพิ่มระดับความตั้งใจในการเป็นผู้ประกอบการ</w:t>
      </w:r>
    </w:p>
    <w:p w14:paraId="73521F41" w14:textId="77777777" w:rsidR="00905030" w:rsidRPr="00905030" w:rsidRDefault="00905030" w:rsidP="00905030">
      <w:pPr>
        <w:ind w:firstLine="720"/>
        <w:jc w:val="thaiDistribute"/>
        <w:rPr>
          <w:rFonts w:ascii="TH SarabunPSK" w:hAnsi="TH SarabunPSK" w:cs="TH SarabunPSK"/>
          <w:sz w:val="28"/>
          <w:szCs w:val="28"/>
        </w:rPr>
      </w:pPr>
      <w:r w:rsidRPr="00905030">
        <w:rPr>
          <w:rFonts w:ascii="TH SarabunPSK" w:hAnsi="TH SarabunPSK" w:cs="TH SarabunPSK"/>
          <w:sz w:val="28"/>
          <w:szCs w:val="28"/>
          <w:cs/>
        </w:rPr>
        <w:t xml:space="preserve">งานวิจัยนี้ได้กำหนดสมมติฐานการวิจัยจำนวน </w:t>
      </w:r>
      <w:r w:rsidRPr="00905030">
        <w:rPr>
          <w:rFonts w:ascii="TH SarabunPSK" w:hAnsi="TH SarabunPSK" w:cs="TH SarabunPSK"/>
          <w:sz w:val="28"/>
          <w:szCs w:val="28"/>
        </w:rPr>
        <w:t xml:space="preserve">4 </w:t>
      </w:r>
      <w:r w:rsidRPr="00905030">
        <w:rPr>
          <w:rFonts w:ascii="TH SarabunPSK" w:hAnsi="TH SarabunPSK" w:cs="TH SarabunPSK"/>
          <w:sz w:val="28"/>
          <w:szCs w:val="28"/>
          <w:cs/>
        </w:rPr>
        <w:t>สมมติฐาน เพื่ออธิบายความสัมพันธ์ระหว่างการประยุกต์ใช้ปัญญาประดิษฐ์ การคล้อยตามกลุ่มอ้างอิง การรับรู้ความสามารถในการควบคุมพฤติกรรม และทัศนคติต่อพฤติกรรม ที่มีต่อความตั้งใจในการเป็นผู้ประกอบการของนักศึกษาระดับปริญญาตรีในจังหวัดสงขลา โดยสมมติฐานดังกล่าวสะท้อนความเชื่อมโยงเชิงเหตุและผลตามกรอบแนวคิดการวิจัยที่พัฒนาขึ้นจากทฤษฎีและงานวิจัยที่เกี่ยวข้อง</w:t>
      </w:r>
    </w:p>
    <w:p w14:paraId="3085E88A" w14:textId="78D7C3EA" w:rsidR="00905030" w:rsidRPr="00905030" w:rsidRDefault="00905030" w:rsidP="00905030">
      <w:pPr>
        <w:ind w:firstLine="720"/>
        <w:jc w:val="thaiDistribute"/>
        <w:rPr>
          <w:rFonts w:ascii="TH SarabunPSK" w:hAnsi="TH SarabunPSK" w:cs="TH SarabunPSK"/>
          <w:sz w:val="28"/>
          <w:szCs w:val="28"/>
        </w:rPr>
      </w:pPr>
      <w:r w:rsidRPr="00905030">
        <w:rPr>
          <w:rFonts w:ascii="TH SarabunPSK" w:hAnsi="TH SarabunPSK" w:cs="TH SarabunPSK"/>
          <w:sz w:val="28"/>
          <w:szCs w:val="28"/>
          <w:cs/>
        </w:rPr>
        <w:t xml:space="preserve">โดยสรุป งานวิจัยนี้มีส่วนช่วยเสริมสร้างความเข้าใจเกี่ยวกับปัจจัยที่มีอิทธิพลต่อความตั้งใจในการเป็นผู้ประกอบการของนักศึกษาในบริบทของจังหวัดสงขลา และสามารถนำไปใช้เป็นแนวทางในการพัฒนาการเรียนการสอน กิจกรรมส่งเสริมผู้ประกอบการ รวมถึงการบูรณาการเทคโนโลยีปัญญาประดิษฐ์ในสถาบันอุดมศึกษา </w:t>
      </w:r>
      <w:r w:rsidR="008B1B8C">
        <w:rPr>
          <w:rFonts w:ascii="TH SarabunPSK" w:hAnsi="TH SarabunPSK" w:cs="TH SarabunPSK"/>
          <w:sz w:val="28"/>
          <w:szCs w:val="28"/>
        </w:rPr>
        <w:br/>
      </w:r>
      <w:r w:rsidRPr="00905030">
        <w:rPr>
          <w:rFonts w:ascii="TH SarabunPSK" w:hAnsi="TH SarabunPSK" w:cs="TH SarabunPSK"/>
          <w:sz w:val="28"/>
          <w:szCs w:val="28"/>
          <w:cs/>
        </w:rPr>
        <w:t>เพื่อสนับสนุนการสร้างผู้ประกอบการรุ่นใหม่อย่างยั่งยืนในอนาคต</w:t>
      </w:r>
    </w:p>
    <w:p w14:paraId="167AE571" w14:textId="77777777" w:rsidR="00905030" w:rsidRDefault="00905030" w:rsidP="00905030">
      <w:pPr>
        <w:ind w:firstLine="720"/>
        <w:jc w:val="thaiDistribute"/>
        <w:rPr>
          <w:rFonts w:ascii="TH SarabunPSK" w:hAnsi="TH SarabunPSK" w:cs="TH SarabunPSK"/>
          <w:sz w:val="28"/>
          <w:szCs w:val="28"/>
        </w:rPr>
      </w:pPr>
    </w:p>
    <w:p w14:paraId="24B9CEB4" w14:textId="77777777" w:rsidR="0053691E" w:rsidRDefault="0053691E" w:rsidP="00905030">
      <w:pPr>
        <w:ind w:firstLine="720"/>
        <w:jc w:val="thaiDistribute"/>
        <w:rPr>
          <w:rFonts w:ascii="TH SarabunPSK" w:hAnsi="TH SarabunPSK" w:cs="TH SarabunPSK"/>
          <w:sz w:val="28"/>
          <w:szCs w:val="28"/>
        </w:rPr>
      </w:pPr>
    </w:p>
    <w:p w14:paraId="33A94954" w14:textId="77777777" w:rsidR="0053691E" w:rsidRDefault="0053691E" w:rsidP="008B1B8C">
      <w:pPr>
        <w:jc w:val="thaiDistribute"/>
        <w:rPr>
          <w:rFonts w:ascii="TH SarabunPSK" w:hAnsi="TH SarabunPSK" w:cs="TH SarabunPSK"/>
          <w:sz w:val="28"/>
          <w:szCs w:val="28"/>
        </w:rPr>
      </w:pPr>
    </w:p>
    <w:p w14:paraId="76CE590C" w14:textId="39922B32" w:rsidR="008B1B8C" w:rsidRDefault="008B1B8C" w:rsidP="008B1B8C">
      <w:pPr>
        <w:jc w:val="thaiDistribute"/>
        <w:rPr>
          <w:rFonts w:ascii="TH SarabunPSK" w:hAnsi="TH SarabunPSK" w:cs="TH SarabunPSK"/>
          <w:b/>
          <w:bCs/>
          <w:sz w:val="32"/>
          <w:szCs w:val="32"/>
        </w:rPr>
      </w:pPr>
      <w:r w:rsidRPr="008B1B8C">
        <w:rPr>
          <w:rFonts w:ascii="TH SarabunPSK" w:hAnsi="TH SarabunPSK" w:cs="TH SarabunPSK"/>
          <w:b/>
          <w:bCs/>
          <w:sz w:val="32"/>
          <w:szCs w:val="32"/>
          <w:cs/>
        </w:rPr>
        <w:lastRenderedPageBreak/>
        <w:t>เอกสารอ้างอิง</w:t>
      </w:r>
    </w:p>
    <w:p w14:paraId="7D36FE2D" w14:textId="5A5921DE" w:rsidR="008325EB" w:rsidRPr="008325EB" w:rsidRDefault="002325E5" w:rsidP="008325EB">
      <w:pPr>
        <w:jc w:val="thaiDistribute"/>
        <w:rPr>
          <w:rFonts w:ascii="TH SarabunPSK" w:hAnsi="TH SarabunPSK" w:cs="TH SarabunPSK"/>
          <w:sz w:val="28"/>
          <w:szCs w:val="28"/>
        </w:rPr>
      </w:pPr>
      <w:r w:rsidRPr="002325E5">
        <w:rPr>
          <w:rFonts w:ascii="TH SarabunPSK" w:hAnsi="TH SarabunPSK" w:cs="TH SarabunPSK"/>
          <w:sz w:val="28"/>
          <w:szCs w:val="28"/>
        </w:rPr>
        <w:t xml:space="preserve">Ajzen, I., &amp; Fishbein, M. (1975). </w:t>
      </w:r>
      <w:r w:rsidRPr="002325E5">
        <w:rPr>
          <w:rFonts w:ascii="TH SarabunPSK" w:hAnsi="TH SarabunPSK" w:cs="TH SarabunPSK"/>
          <w:i/>
          <w:iCs/>
          <w:sz w:val="28"/>
          <w:szCs w:val="28"/>
        </w:rPr>
        <w:t xml:space="preserve">Belief, attitude, intention and behavior: An introduction to theory and </w:t>
      </w:r>
      <w:r>
        <w:rPr>
          <w:rFonts w:ascii="TH SarabunPSK" w:hAnsi="TH SarabunPSK" w:cs="TH SarabunPSK"/>
          <w:i/>
          <w:iCs/>
          <w:sz w:val="28"/>
          <w:szCs w:val="28"/>
          <w:cs/>
        </w:rPr>
        <w:br/>
      </w:r>
      <w:r>
        <w:rPr>
          <w:rFonts w:ascii="TH SarabunPSK" w:hAnsi="TH SarabunPSK" w:cs="TH SarabunPSK"/>
          <w:i/>
          <w:iCs/>
          <w:sz w:val="28"/>
          <w:szCs w:val="28"/>
        </w:rPr>
        <w:t xml:space="preserve">           </w:t>
      </w:r>
      <w:r w:rsidRPr="002325E5">
        <w:rPr>
          <w:rFonts w:ascii="TH SarabunPSK" w:hAnsi="TH SarabunPSK" w:cs="TH SarabunPSK"/>
          <w:i/>
          <w:iCs/>
          <w:sz w:val="28"/>
          <w:szCs w:val="28"/>
        </w:rPr>
        <w:t>research</w:t>
      </w:r>
      <w:r w:rsidRPr="002325E5">
        <w:rPr>
          <w:rFonts w:ascii="TH SarabunPSK" w:hAnsi="TH SarabunPSK" w:cs="TH SarabunPSK"/>
          <w:sz w:val="28"/>
          <w:szCs w:val="28"/>
        </w:rPr>
        <w:t>. Reading, MA: Addison-Wesley.</w:t>
      </w:r>
      <w:r w:rsidR="008325EB" w:rsidRPr="008325EB">
        <w:rPr>
          <w:rFonts w:ascii="TH SarabunPSK" w:hAnsi="TH SarabunPSK" w:cs="TH SarabunPSK"/>
          <w:sz w:val="28"/>
          <w:szCs w:val="28"/>
        </w:rPr>
        <w:t xml:space="preserve"> </w:t>
      </w:r>
    </w:p>
    <w:p w14:paraId="498BFA1C" w14:textId="08862B4E" w:rsidR="008325EB" w:rsidRDefault="002325E5" w:rsidP="008325EB">
      <w:pPr>
        <w:jc w:val="thaiDistribute"/>
        <w:rPr>
          <w:rFonts w:ascii="TH SarabunPSK" w:hAnsi="TH SarabunPSK" w:cs="TH SarabunPSK"/>
          <w:sz w:val="28"/>
          <w:szCs w:val="28"/>
        </w:rPr>
      </w:pPr>
      <w:r w:rsidRPr="002325E5">
        <w:rPr>
          <w:rFonts w:ascii="TH SarabunPSK" w:hAnsi="TH SarabunPSK" w:cs="TH SarabunPSK"/>
          <w:sz w:val="28"/>
          <w:szCs w:val="28"/>
        </w:rPr>
        <w:t xml:space="preserve">Ajzen, I., &amp; Fishbein, M. (1980). </w:t>
      </w:r>
      <w:r w:rsidRPr="002325E5">
        <w:rPr>
          <w:rFonts w:ascii="TH SarabunPSK" w:hAnsi="TH SarabunPSK" w:cs="TH SarabunPSK"/>
          <w:i/>
          <w:iCs/>
          <w:sz w:val="28"/>
          <w:szCs w:val="28"/>
        </w:rPr>
        <w:t>Understanding attitudes and predicting social behavior</w:t>
      </w:r>
      <w:r w:rsidRPr="002325E5">
        <w:rPr>
          <w:rFonts w:ascii="TH SarabunPSK" w:hAnsi="TH SarabunPSK" w:cs="TH SarabunPSK"/>
          <w:sz w:val="28"/>
          <w:szCs w:val="28"/>
        </w:rPr>
        <w:t xml:space="preserve">. Englewood </w:t>
      </w:r>
      <w:r>
        <w:rPr>
          <w:rFonts w:ascii="TH SarabunPSK" w:hAnsi="TH SarabunPSK" w:cs="TH SarabunPSK"/>
          <w:sz w:val="28"/>
          <w:szCs w:val="28"/>
          <w:cs/>
        </w:rPr>
        <w:br/>
      </w:r>
      <w:r>
        <w:rPr>
          <w:rFonts w:ascii="TH SarabunPSK" w:hAnsi="TH SarabunPSK" w:cs="TH SarabunPSK"/>
          <w:i/>
          <w:iCs/>
          <w:sz w:val="28"/>
          <w:szCs w:val="28"/>
        </w:rPr>
        <w:t xml:space="preserve">           </w:t>
      </w:r>
      <w:r w:rsidRPr="002325E5">
        <w:rPr>
          <w:rFonts w:ascii="TH SarabunPSK" w:hAnsi="TH SarabunPSK" w:cs="TH SarabunPSK"/>
          <w:sz w:val="28"/>
          <w:szCs w:val="28"/>
        </w:rPr>
        <w:t>Cliffs, NJ: Prentice-Hall.</w:t>
      </w:r>
    </w:p>
    <w:p w14:paraId="66CACBFB" w14:textId="26EA94C5" w:rsidR="002325E5" w:rsidRPr="008325EB" w:rsidRDefault="002325E5" w:rsidP="008325EB">
      <w:pPr>
        <w:jc w:val="thaiDistribute"/>
        <w:rPr>
          <w:rFonts w:ascii="TH SarabunPSK" w:hAnsi="TH SarabunPSK" w:cs="TH SarabunPSK"/>
          <w:sz w:val="28"/>
          <w:szCs w:val="28"/>
        </w:rPr>
      </w:pPr>
      <w:r w:rsidRPr="002325E5">
        <w:rPr>
          <w:rFonts w:ascii="TH SarabunPSK" w:hAnsi="TH SarabunPSK" w:cs="TH SarabunPSK"/>
          <w:sz w:val="28"/>
          <w:szCs w:val="28"/>
        </w:rPr>
        <w:t xml:space="preserve">Ajzen, I. (1991). The theory of planned behavior. </w:t>
      </w:r>
      <w:r w:rsidRPr="002325E5">
        <w:rPr>
          <w:rFonts w:ascii="TH SarabunPSK" w:hAnsi="TH SarabunPSK" w:cs="TH SarabunPSK"/>
          <w:i/>
          <w:iCs/>
          <w:sz w:val="28"/>
          <w:szCs w:val="28"/>
        </w:rPr>
        <w:t xml:space="preserve">Organizational Behavior and Human Decision </w:t>
      </w:r>
      <w:r>
        <w:rPr>
          <w:rFonts w:ascii="TH SarabunPSK" w:hAnsi="TH SarabunPSK" w:cs="TH SarabunPSK"/>
          <w:i/>
          <w:iCs/>
          <w:sz w:val="28"/>
          <w:szCs w:val="28"/>
          <w:cs/>
        </w:rPr>
        <w:br/>
      </w:r>
      <w:r>
        <w:rPr>
          <w:rFonts w:ascii="TH SarabunPSK" w:hAnsi="TH SarabunPSK" w:cs="TH SarabunPSK"/>
          <w:i/>
          <w:iCs/>
          <w:sz w:val="28"/>
          <w:szCs w:val="28"/>
        </w:rPr>
        <w:t xml:space="preserve">           </w:t>
      </w:r>
      <w:r w:rsidRPr="002325E5">
        <w:rPr>
          <w:rFonts w:ascii="TH SarabunPSK" w:hAnsi="TH SarabunPSK" w:cs="TH SarabunPSK"/>
          <w:i/>
          <w:iCs/>
          <w:sz w:val="28"/>
          <w:szCs w:val="28"/>
        </w:rPr>
        <w:t>Processes</w:t>
      </w:r>
      <w:r w:rsidRPr="002325E5">
        <w:rPr>
          <w:rFonts w:ascii="TH SarabunPSK" w:hAnsi="TH SarabunPSK" w:cs="TH SarabunPSK"/>
          <w:sz w:val="28"/>
          <w:szCs w:val="28"/>
        </w:rPr>
        <w:t>, 50(2), 179–211.</w:t>
      </w:r>
    </w:p>
    <w:p w14:paraId="4C4715ED" w14:textId="420C2FBA" w:rsidR="002325E5" w:rsidRPr="002325E5" w:rsidRDefault="002325E5" w:rsidP="002325E5">
      <w:pPr>
        <w:jc w:val="thaiDistribute"/>
        <w:rPr>
          <w:rFonts w:ascii="TH SarabunPSK" w:hAnsi="TH SarabunPSK" w:cs="TH SarabunPSK"/>
          <w:sz w:val="28"/>
          <w:szCs w:val="28"/>
        </w:rPr>
      </w:pPr>
      <w:r>
        <w:rPr>
          <w:rFonts w:ascii="TH SarabunPSK" w:hAnsi="TH SarabunPSK" w:cs="TH SarabunPSK"/>
          <w:sz w:val="28"/>
          <w:szCs w:val="28"/>
        </w:rPr>
        <w:t>A</w:t>
      </w:r>
      <w:r w:rsidRPr="002325E5">
        <w:rPr>
          <w:rFonts w:ascii="TH SarabunPSK" w:hAnsi="TH SarabunPSK" w:cs="TH SarabunPSK"/>
          <w:sz w:val="28"/>
          <w:szCs w:val="28"/>
        </w:rPr>
        <w:t xml:space="preserve">mrouni, A., &amp; Azouaou, L. (2024). Determinant factors of entrepreneurial intention among Generation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 xml:space="preserve">Z students. </w:t>
      </w:r>
      <w:r w:rsidRPr="002325E5">
        <w:rPr>
          <w:rFonts w:ascii="TH SarabunPSK" w:hAnsi="TH SarabunPSK" w:cs="TH SarabunPSK"/>
          <w:i/>
          <w:iCs/>
          <w:sz w:val="28"/>
          <w:szCs w:val="28"/>
        </w:rPr>
        <w:t>Journal of Entrepreneurship Education</w:t>
      </w:r>
      <w:r w:rsidRPr="002325E5">
        <w:rPr>
          <w:rFonts w:ascii="TH SarabunPSK" w:hAnsi="TH SarabunPSK" w:cs="TH SarabunPSK"/>
          <w:sz w:val="28"/>
          <w:szCs w:val="28"/>
        </w:rPr>
        <w:t>, 27(1), 1–15.</w:t>
      </w:r>
    </w:p>
    <w:p w14:paraId="5E211231" w14:textId="3262EAF6"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rPr>
        <w:t xml:space="preserve">Duyen, V. T. M., Nguyen, T. T., &amp; Pham, T. H. (2025). The impact of artificial intelligence and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 xml:space="preserve">entrepreneurship education on entrepreneurial intention. </w:t>
      </w:r>
      <w:r w:rsidRPr="002325E5">
        <w:rPr>
          <w:rFonts w:ascii="TH SarabunPSK" w:hAnsi="TH SarabunPSK" w:cs="TH SarabunPSK"/>
          <w:i/>
          <w:iCs/>
          <w:sz w:val="28"/>
          <w:szCs w:val="28"/>
        </w:rPr>
        <w:t xml:space="preserve">Education and Information </w:t>
      </w:r>
      <w:r>
        <w:rPr>
          <w:rFonts w:ascii="TH SarabunPSK" w:hAnsi="TH SarabunPSK" w:cs="TH SarabunPSK"/>
          <w:i/>
          <w:iCs/>
          <w:sz w:val="28"/>
          <w:szCs w:val="28"/>
        </w:rPr>
        <w:br/>
        <w:t xml:space="preserve">           </w:t>
      </w:r>
      <w:r w:rsidRPr="002325E5">
        <w:rPr>
          <w:rFonts w:ascii="TH SarabunPSK" w:hAnsi="TH SarabunPSK" w:cs="TH SarabunPSK"/>
          <w:i/>
          <w:iCs/>
          <w:sz w:val="28"/>
          <w:szCs w:val="28"/>
        </w:rPr>
        <w:t>Technologies</w:t>
      </w:r>
      <w:r w:rsidRPr="002325E5">
        <w:rPr>
          <w:rFonts w:ascii="TH SarabunPSK" w:hAnsi="TH SarabunPSK" w:cs="TH SarabunPSK"/>
          <w:sz w:val="28"/>
          <w:szCs w:val="28"/>
        </w:rPr>
        <w:t>, 30(2), 3451–3470.</w:t>
      </w:r>
    </w:p>
    <w:p w14:paraId="35C3CDA0" w14:textId="07CB8E2C"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rPr>
        <w:t xml:space="preserve">Eyela, C. S., &amp; Durmaz, I. B. V. (2019). Entrepreneurial intentions of Generation Z. </w:t>
      </w:r>
      <w:r w:rsidRPr="002325E5">
        <w:rPr>
          <w:rFonts w:ascii="TH SarabunPSK" w:hAnsi="TH SarabunPSK" w:cs="TH SarabunPSK"/>
          <w:i/>
          <w:iCs/>
          <w:sz w:val="28"/>
          <w:szCs w:val="28"/>
        </w:rPr>
        <w:t xml:space="preserve">Journal of </w:t>
      </w:r>
      <w:r>
        <w:rPr>
          <w:rFonts w:ascii="TH SarabunPSK" w:hAnsi="TH SarabunPSK" w:cs="TH SarabunPSK"/>
          <w:i/>
          <w:iCs/>
          <w:sz w:val="28"/>
          <w:szCs w:val="28"/>
        </w:rPr>
        <w:br/>
        <w:t xml:space="preserve">           </w:t>
      </w:r>
      <w:r w:rsidRPr="002325E5">
        <w:rPr>
          <w:rFonts w:ascii="TH SarabunPSK" w:hAnsi="TH SarabunPSK" w:cs="TH SarabunPSK"/>
          <w:i/>
          <w:iCs/>
          <w:sz w:val="28"/>
          <w:szCs w:val="28"/>
        </w:rPr>
        <w:t>Entrepreneurship Education</w:t>
      </w:r>
      <w:r w:rsidRPr="002325E5">
        <w:rPr>
          <w:rFonts w:ascii="TH SarabunPSK" w:hAnsi="TH SarabunPSK" w:cs="TH SarabunPSK"/>
          <w:sz w:val="28"/>
          <w:szCs w:val="28"/>
        </w:rPr>
        <w:t>, 22(4), 1–12.</w:t>
      </w:r>
    </w:p>
    <w:p w14:paraId="33B43536" w14:textId="29975EC3"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rPr>
        <w:t xml:space="preserve">Margaretha, W., Pratama, R., &amp; Sari, D. (2025). Artificial intelligence and entrepreneurship education: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 xml:space="preserve">Increasing entrepreneurial intentions. </w:t>
      </w:r>
      <w:r w:rsidRPr="002325E5">
        <w:rPr>
          <w:rFonts w:ascii="TH SarabunPSK" w:hAnsi="TH SarabunPSK" w:cs="TH SarabunPSK"/>
          <w:i/>
          <w:iCs/>
          <w:sz w:val="28"/>
          <w:szCs w:val="28"/>
        </w:rPr>
        <w:t>Journal of Entrepreneurship Education</w:t>
      </w:r>
      <w:r w:rsidRPr="002325E5">
        <w:rPr>
          <w:rFonts w:ascii="TH SarabunPSK" w:hAnsi="TH SarabunPSK" w:cs="TH SarabunPSK"/>
          <w:sz w:val="28"/>
          <w:szCs w:val="28"/>
        </w:rPr>
        <w:t>, 28(1), 1–18.</w:t>
      </w:r>
    </w:p>
    <w:p w14:paraId="236A3A67" w14:textId="152A8AFC"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rPr>
        <w:t xml:space="preserve">Otchengco, A. M., &amp; Akiate, Y. W. D. (2021). Entrepreneurial intentions: The role of perceived behavioral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 xml:space="preserve">control and personal attitude moderated by structural support. </w:t>
      </w:r>
      <w:r w:rsidRPr="002325E5">
        <w:rPr>
          <w:rFonts w:ascii="TH SarabunPSK" w:hAnsi="TH SarabunPSK" w:cs="TH SarabunPSK"/>
          <w:i/>
          <w:iCs/>
          <w:sz w:val="28"/>
          <w:szCs w:val="28"/>
        </w:rPr>
        <w:t xml:space="preserve">International Journal of </w:t>
      </w:r>
      <w:r>
        <w:rPr>
          <w:rFonts w:ascii="TH SarabunPSK" w:hAnsi="TH SarabunPSK" w:cs="TH SarabunPSK"/>
          <w:i/>
          <w:iCs/>
          <w:sz w:val="28"/>
          <w:szCs w:val="28"/>
        </w:rPr>
        <w:br/>
        <w:t xml:space="preserve">           </w:t>
      </w:r>
      <w:r w:rsidRPr="002325E5">
        <w:rPr>
          <w:rFonts w:ascii="TH SarabunPSK" w:hAnsi="TH SarabunPSK" w:cs="TH SarabunPSK"/>
          <w:i/>
          <w:iCs/>
          <w:sz w:val="28"/>
          <w:szCs w:val="28"/>
        </w:rPr>
        <w:t>Management Studies</w:t>
      </w:r>
      <w:r w:rsidRPr="002325E5">
        <w:rPr>
          <w:rFonts w:ascii="TH SarabunPSK" w:hAnsi="TH SarabunPSK" w:cs="TH SarabunPSK"/>
          <w:sz w:val="28"/>
          <w:szCs w:val="28"/>
        </w:rPr>
        <w:t>, 28(3), 45–60.</w:t>
      </w:r>
    </w:p>
    <w:p w14:paraId="3D4F3678" w14:textId="7535D9C8"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rPr>
        <w:t xml:space="preserve">Prabandari, S. P., &amp; Chong, D. (2022). New business venture motivation: A comparative analysis. </w:t>
      </w:r>
      <w:r w:rsidRPr="002325E5">
        <w:rPr>
          <w:rFonts w:ascii="TH SarabunPSK" w:hAnsi="TH SarabunPSK" w:cs="TH SarabunPSK"/>
          <w:i/>
          <w:iCs/>
          <w:sz w:val="28"/>
          <w:szCs w:val="28"/>
        </w:rPr>
        <w:t xml:space="preserve">Journal </w:t>
      </w:r>
      <w:r>
        <w:rPr>
          <w:rFonts w:ascii="TH SarabunPSK" w:hAnsi="TH SarabunPSK" w:cs="TH SarabunPSK"/>
          <w:i/>
          <w:iCs/>
          <w:sz w:val="28"/>
          <w:szCs w:val="28"/>
        </w:rPr>
        <w:br/>
        <w:t xml:space="preserve">           </w:t>
      </w:r>
      <w:r w:rsidRPr="002325E5">
        <w:rPr>
          <w:rFonts w:ascii="TH SarabunPSK" w:hAnsi="TH SarabunPSK" w:cs="TH SarabunPSK"/>
          <w:i/>
          <w:iCs/>
          <w:sz w:val="28"/>
          <w:szCs w:val="28"/>
        </w:rPr>
        <w:t>of Business Research</w:t>
      </w:r>
      <w:r w:rsidRPr="002325E5">
        <w:rPr>
          <w:rFonts w:ascii="TH SarabunPSK" w:hAnsi="TH SarabunPSK" w:cs="TH SarabunPSK"/>
          <w:sz w:val="28"/>
          <w:szCs w:val="28"/>
        </w:rPr>
        <w:t>, 141, 103–114.</w:t>
      </w:r>
    </w:p>
    <w:p w14:paraId="22E96426" w14:textId="002C4ECF"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rPr>
        <w:t xml:space="preserve">Rabialdy, F., Hidayat, R., &amp; Nugroho, A. (2022). The relationship between attitude toward behavior,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 xml:space="preserve">subjective norm, perceived behavioral control, and entrepreneurial intention. </w:t>
      </w:r>
      <w:r w:rsidRPr="002325E5">
        <w:rPr>
          <w:rFonts w:ascii="TH SarabunPSK" w:hAnsi="TH SarabunPSK" w:cs="TH SarabunPSK"/>
          <w:i/>
          <w:iCs/>
          <w:sz w:val="28"/>
          <w:szCs w:val="28"/>
        </w:rPr>
        <w:t xml:space="preserve">Journal of </w:t>
      </w:r>
      <w:r>
        <w:rPr>
          <w:rFonts w:ascii="TH SarabunPSK" w:hAnsi="TH SarabunPSK" w:cs="TH SarabunPSK"/>
          <w:i/>
          <w:iCs/>
          <w:sz w:val="28"/>
          <w:szCs w:val="28"/>
        </w:rPr>
        <w:br/>
        <w:t xml:space="preserve">           </w:t>
      </w:r>
      <w:r w:rsidRPr="002325E5">
        <w:rPr>
          <w:rFonts w:ascii="TH SarabunPSK" w:hAnsi="TH SarabunPSK" w:cs="TH SarabunPSK"/>
          <w:i/>
          <w:iCs/>
          <w:sz w:val="28"/>
          <w:szCs w:val="28"/>
        </w:rPr>
        <w:t>Entrepreneurship and Innovation</w:t>
      </w:r>
      <w:r w:rsidRPr="002325E5">
        <w:rPr>
          <w:rFonts w:ascii="TH SarabunPSK" w:hAnsi="TH SarabunPSK" w:cs="TH SarabunPSK"/>
          <w:sz w:val="28"/>
          <w:szCs w:val="28"/>
        </w:rPr>
        <w:t>, 23(2), 85–96.</w:t>
      </w:r>
    </w:p>
    <w:p w14:paraId="6EB3D560" w14:textId="0380DFF6"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rPr>
        <w:lastRenderedPageBreak/>
        <w:t xml:space="preserve">Simonsmeier, J. D. (2025). Acceptance of artificial intelligence and its effect on entrepreneurial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 xml:space="preserve">intention. </w:t>
      </w:r>
      <w:r w:rsidRPr="002325E5">
        <w:rPr>
          <w:rFonts w:ascii="TH SarabunPSK" w:hAnsi="TH SarabunPSK" w:cs="TH SarabunPSK"/>
          <w:i/>
          <w:iCs/>
          <w:sz w:val="28"/>
          <w:szCs w:val="28"/>
        </w:rPr>
        <w:t>Computers in Human Behavior</w:t>
      </w:r>
      <w:r w:rsidRPr="002325E5">
        <w:rPr>
          <w:rFonts w:ascii="TH SarabunPSK" w:hAnsi="TH SarabunPSK" w:cs="TH SarabunPSK"/>
          <w:sz w:val="28"/>
          <w:szCs w:val="28"/>
        </w:rPr>
        <w:t>, 149, 107876.</w:t>
      </w:r>
    </w:p>
    <w:p w14:paraId="6EDF0D6D" w14:textId="0D7E633A" w:rsidR="008325EB" w:rsidRPr="008325EB" w:rsidRDefault="002325E5" w:rsidP="008325EB">
      <w:pPr>
        <w:jc w:val="thaiDistribute"/>
        <w:rPr>
          <w:rFonts w:ascii="TH SarabunPSK" w:hAnsi="TH SarabunPSK" w:cs="TH SarabunPSK"/>
          <w:sz w:val="28"/>
          <w:szCs w:val="28"/>
        </w:rPr>
      </w:pPr>
      <w:r w:rsidRPr="002325E5">
        <w:rPr>
          <w:rFonts w:ascii="TH SarabunPSK" w:hAnsi="TH SarabunPSK" w:cs="TH SarabunPSK"/>
          <w:sz w:val="28"/>
          <w:szCs w:val="28"/>
        </w:rPr>
        <w:t xml:space="preserve">Wang, Y., Zhang, Y., Yu, C., &amp; Hu, Y. (2018). Understanding the intention to use mobile payment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 xml:space="preserve">systems: An application of the theory of planned behavior. </w:t>
      </w:r>
      <w:r w:rsidRPr="002325E5">
        <w:rPr>
          <w:rFonts w:ascii="TH SarabunPSK" w:hAnsi="TH SarabunPSK" w:cs="TH SarabunPSK"/>
          <w:i/>
          <w:iCs/>
          <w:sz w:val="28"/>
          <w:szCs w:val="28"/>
        </w:rPr>
        <w:t>Information Development</w:t>
      </w:r>
      <w:r w:rsidRPr="002325E5">
        <w:rPr>
          <w:rFonts w:ascii="TH SarabunPSK" w:hAnsi="TH SarabunPSK" w:cs="TH SarabunPSK"/>
          <w:sz w:val="28"/>
          <w:szCs w:val="28"/>
        </w:rPr>
        <w:t xml:space="preserve">, 34(5), </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rPr>
        <w:t>485–497.</w:t>
      </w:r>
    </w:p>
    <w:p w14:paraId="25539844" w14:textId="52AB2E41"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cs/>
        </w:rPr>
        <w:t>รัชนก ปัญญาสุพัฒน์</w:t>
      </w:r>
      <w:r w:rsidRPr="002325E5">
        <w:rPr>
          <w:rFonts w:ascii="TH SarabunPSK" w:hAnsi="TH SarabunPSK" w:cs="TH SarabunPSK"/>
          <w:sz w:val="28"/>
          <w:szCs w:val="28"/>
        </w:rPr>
        <w:t xml:space="preserve">, </w:t>
      </w:r>
      <w:r w:rsidRPr="002325E5">
        <w:rPr>
          <w:rFonts w:ascii="TH SarabunPSK" w:hAnsi="TH SarabunPSK" w:cs="TH SarabunPSK"/>
          <w:sz w:val="28"/>
          <w:szCs w:val="28"/>
          <w:cs/>
        </w:rPr>
        <w:t>ชัยวิชญ์ ม่วงหมี</w:t>
      </w:r>
      <w:r w:rsidRPr="002325E5">
        <w:rPr>
          <w:rFonts w:ascii="TH SarabunPSK" w:hAnsi="TH SarabunPSK" w:cs="TH SarabunPSK"/>
          <w:sz w:val="28"/>
          <w:szCs w:val="28"/>
        </w:rPr>
        <w:t xml:space="preserve">, </w:t>
      </w:r>
      <w:r w:rsidRPr="002325E5">
        <w:rPr>
          <w:rFonts w:ascii="TH SarabunPSK" w:hAnsi="TH SarabunPSK" w:cs="TH SarabunPSK"/>
          <w:sz w:val="28"/>
          <w:szCs w:val="28"/>
          <w:cs/>
        </w:rPr>
        <w:t>และ นฤมล สุ่นสวัสดิ์. (</w:t>
      </w:r>
      <w:r w:rsidRPr="002325E5">
        <w:rPr>
          <w:rFonts w:ascii="TH SarabunPSK" w:hAnsi="TH SarabunPSK" w:cs="TH SarabunPSK"/>
          <w:sz w:val="28"/>
          <w:szCs w:val="28"/>
        </w:rPr>
        <w:t xml:space="preserve">2567). </w:t>
      </w:r>
      <w:r w:rsidRPr="002325E5">
        <w:rPr>
          <w:rFonts w:ascii="TH SarabunPSK" w:hAnsi="TH SarabunPSK" w:cs="TH SarabunPSK"/>
          <w:sz w:val="28"/>
          <w:szCs w:val="28"/>
          <w:cs/>
        </w:rPr>
        <w:t>รูปแบบความตั้งใจในการเป็นผู้ประกอบการของ</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cs/>
        </w:rPr>
        <w:t xml:space="preserve">นักศึกษามหาวิทยาลัยราชภัฏในยุคประเทศไทย </w:t>
      </w:r>
      <w:r w:rsidRPr="002325E5">
        <w:rPr>
          <w:rFonts w:ascii="TH SarabunPSK" w:hAnsi="TH SarabunPSK" w:cs="TH SarabunPSK"/>
          <w:sz w:val="28"/>
          <w:szCs w:val="28"/>
        </w:rPr>
        <w:t xml:space="preserve">4.0. </w:t>
      </w:r>
      <w:r w:rsidRPr="002325E5">
        <w:rPr>
          <w:rFonts w:ascii="TH SarabunPSK" w:hAnsi="TH SarabunPSK" w:cs="TH SarabunPSK"/>
          <w:i/>
          <w:iCs/>
          <w:sz w:val="28"/>
          <w:szCs w:val="28"/>
          <w:cs/>
        </w:rPr>
        <w:t>วารสารวิชาการเครือข่ายบัณฑิตศึกษามหาวิทยาลัยราช</w:t>
      </w:r>
      <w:r>
        <w:rPr>
          <w:rFonts w:ascii="TH SarabunPSK" w:hAnsi="TH SarabunPSK" w:cs="TH SarabunPSK"/>
          <w:i/>
          <w:iCs/>
          <w:sz w:val="28"/>
          <w:szCs w:val="28"/>
        </w:rPr>
        <w:br/>
        <w:t xml:space="preserve">           </w:t>
      </w:r>
      <w:r w:rsidRPr="002325E5">
        <w:rPr>
          <w:rFonts w:ascii="TH SarabunPSK" w:hAnsi="TH SarabunPSK" w:cs="TH SarabunPSK"/>
          <w:i/>
          <w:iCs/>
          <w:sz w:val="28"/>
          <w:szCs w:val="28"/>
          <w:cs/>
        </w:rPr>
        <w:t>ภัฏภาคเหนือ</w:t>
      </w:r>
      <w:r w:rsidRPr="002325E5">
        <w:rPr>
          <w:rFonts w:ascii="TH SarabunPSK" w:hAnsi="TH SarabunPSK" w:cs="TH SarabunPSK"/>
          <w:sz w:val="28"/>
          <w:szCs w:val="28"/>
        </w:rPr>
        <w:t>, 14(1), 1–15.</w:t>
      </w:r>
    </w:p>
    <w:p w14:paraId="13053236" w14:textId="6B84057F" w:rsidR="002325E5" w:rsidRPr="002325E5" w:rsidRDefault="002325E5" w:rsidP="002325E5">
      <w:pPr>
        <w:jc w:val="thaiDistribute"/>
        <w:rPr>
          <w:rFonts w:ascii="TH SarabunPSK" w:hAnsi="TH SarabunPSK" w:cs="TH SarabunPSK"/>
          <w:sz w:val="28"/>
          <w:szCs w:val="28"/>
        </w:rPr>
      </w:pPr>
      <w:r w:rsidRPr="002325E5">
        <w:rPr>
          <w:rFonts w:ascii="TH SarabunPSK" w:hAnsi="TH SarabunPSK" w:cs="TH SarabunPSK"/>
          <w:sz w:val="28"/>
          <w:szCs w:val="28"/>
          <w:cs/>
        </w:rPr>
        <w:t>จริยา กอสุขทวีคูณ. (</w:t>
      </w:r>
      <w:r w:rsidRPr="002325E5">
        <w:rPr>
          <w:rFonts w:ascii="TH SarabunPSK" w:hAnsi="TH SarabunPSK" w:cs="TH SarabunPSK"/>
          <w:sz w:val="28"/>
          <w:szCs w:val="28"/>
        </w:rPr>
        <w:t xml:space="preserve">2561). </w:t>
      </w:r>
      <w:r w:rsidRPr="002325E5">
        <w:rPr>
          <w:rFonts w:ascii="TH SarabunPSK" w:hAnsi="TH SarabunPSK" w:cs="TH SarabunPSK"/>
          <w:sz w:val="28"/>
          <w:szCs w:val="28"/>
          <w:cs/>
        </w:rPr>
        <w:t>แรงจูงใจและความตั้งใจในการเป็นผู้ประกอบการของนักศึกษาระดับอุดมศึกษาในประเทศ</w:t>
      </w:r>
      <w:r>
        <w:rPr>
          <w:rFonts w:ascii="TH SarabunPSK" w:hAnsi="TH SarabunPSK" w:cs="TH SarabunPSK"/>
          <w:sz w:val="28"/>
          <w:szCs w:val="28"/>
        </w:rPr>
        <w:br/>
      </w:r>
      <w:r>
        <w:rPr>
          <w:rFonts w:ascii="TH SarabunPSK" w:hAnsi="TH SarabunPSK" w:cs="TH SarabunPSK"/>
          <w:i/>
          <w:iCs/>
          <w:sz w:val="28"/>
          <w:szCs w:val="28"/>
        </w:rPr>
        <w:t xml:space="preserve">           </w:t>
      </w:r>
      <w:r w:rsidRPr="002325E5">
        <w:rPr>
          <w:rFonts w:ascii="TH SarabunPSK" w:hAnsi="TH SarabunPSK" w:cs="TH SarabunPSK"/>
          <w:sz w:val="28"/>
          <w:szCs w:val="28"/>
          <w:cs/>
        </w:rPr>
        <w:t>ไทย.</w:t>
      </w:r>
      <w:r w:rsidRPr="002325E5">
        <w:rPr>
          <w:rFonts w:ascii="TH SarabunPSK" w:hAnsi="TH SarabunPSK" w:cs="TH SarabunPSK"/>
          <w:sz w:val="28"/>
          <w:szCs w:val="28"/>
        </w:rPr>
        <w:t xml:space="preserve"> </w:t>
      </w:r>
      <w:r w:rsidRPr="002325E5">
        <w:rPr>
          <w:rFonts w:ascii="TH SarabunPSK" w:hAnsi="TH SarabunPSK" w:cs="TH SarabunPSK"/>
          <w:i/>
          <w:iCs/>
          <w:sz w:val="28"/>
          <w:szCs w:val="28"/>
          <w:cs/>
        </w:rPr>
        <w:t>วารสารบริหารธุรกิจ</w:t>
      </w:r>
      <w:r w:rsidRPr="002325E5">
        <w:rPr>
          <w:rFonts w:ascii="TH SarabunPSK" w:hAnsi="TH SarabunPSK" w:cs="TH SarabunPSK"/>
          <w:sz w:val="28"/>
          <w:szCs w:val="28"/>
        </w:rPr>
        <w:t>, 8(2), 45–62.</w:t>
      </w:r>
    </w:p>
    <w:p w14:paraId="1F11AAB4" w14:textId="0B7F99AA" w:rsidR="008325EB" w:rsidRDefault="002325E5" w:rsidP="008325EB">
      <w:pPr>
        <w:jc w:val="thaiDistribute"/>
        <w:rPr>
          <w:rFonts w:ascii="TH SarabunPSK" w:hAnsi="TH SarabunPSK" w:cs="TH SarabunPSK"/>
          <w:sz w:val="28"/>
          <w:szCs w:val="28"/>
        </w:rPr>
      </w:pPr>
      <w:r w:rsidRPr="002325E5">
        <w:rPr>
          <w:rFonts w:ascii="TH SarabunPSK" w:hAnsi="TH SarabunPSK" w:cs="TH SarabunPSK"/>
          <w:sz w:val="28"/>
          <w:szCs w:val="28"/>
          <w:cs/>
        </w:rPr>
        <w:t>สำนักงานแรงงานจังหวัดสงขลา. (</w:t>
      </w:r>
      <w:r w:rsidRPr="002325E5">
        <w:rPr>
          <w:rFonts w:ascii="TH SarabunPSK" w:hAnsi="TH SarabunPSK" w:cs="TH SarabunPSK"/>
          <w:sz w:val="28"/>
          <w:szCs w:val="28"/>
        </w:rPr>
        <w:t xml:space="preserve">2566). </w:t>
      </w:r>
      <w:r w:rsidRPr="002325E5">
        <w:rPr>
          <w:rFonts w:ascii="TH SarabunPSK" w:hAnsi="TH SarabunPSK" w:cs="TH SarabunPSK"/>
          <w:sz w:val="28"/>
          <w:szCs w:val="28"/>
          <w:cs/>
        </w:rPr>
        <w:t xml:space="preserve">สถานการณ์แรงงานจังหวัดสงขลา. ค้นจาก </w:t>
      </w:r>
      <w:hyperlink r:id="rId6" w:history="1">
        <w:r w:rsidRPr="00861142">
          <w:rPr>
            <w:rStyle w:val="Hyperlink"/>
            <w:rFonts w:ascii="TH SarabunPSK" w:hAnsi="TH SarabunPSK" w:cs="TH SarabunPSK"/>
            <w:sz w:val="28"/>
            <w:szCs w:val="28"/>
          </w:rPr>
          <w:t>https://songkhla.mol.go.th</w:t>
        </w:r>
      </w:hyperlink>
    </w:p>
    <w:p w14:paraId="30EA16A3" w14:textId="77777777" w:rsidR="002325E5" w:rsidRPr="008325EB" w:rsidRDefault="002325E5" w:rsidP="008325EB">
      <w:pPr>
        <w:jc w:val="thaiDistribute"/>
        <w:rPr>
          <w:rFonts w:ascii="TH SarabunPSK" w:hAnsi="TH SarabunPSK" w:cs="TH SarabunPSK"/>
          <w:sz w:val="28"/>
          <w:szCs w:val="28"/>
          <w:cs/>
        </w:rPr>
      </w:pPr>
    </w:p>
    <w:p w14:paraId="2CECBA7A" w14:textId="77777777" w:rsidR="006B71C4" w:rsidRPr="008325EB" w:rsidRDefault="006B71C4" w:rsidP="008B1B8C">
      <w:pPr>
        <w:jc w:val="thaiDistribute"/>
        <w:rPr>
          <w:rFonts w:ascii="TH SarabunPSK" w:hAnsi="TH SarabunPSK" w:cs="TH SarabunPSK"/>
          <w:b/>
          <w:bCs/>
          <w:sz w:val="32"/>
          <w:szCs w:val="32"/>
          <w:cs/>
        </w:rPr>
      </w:pPr>
    </w:p>
    <w:sectPr w:rsidR="006B71C4" w:rsidRPr="008325EB" w:rsidSect="00DC083B">
      <w:pgSz w:w="12240" w:h="15840"/>
      <w:pgMar w:top="1699" w:right="1699" w:bottom="1987" w:left="198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0192C"/>
    <w:multiLevelType w:val="hybridMultilevel"/>
    <w:tmpl w:val="50BA649E"/>
    <w:lvl w:ilvl="0" w:tplc="7B9814CA">
      <w:start w:val="1"/>
      <w:numFmt w:val="bullet"/>
      <w:lvlText w:val="-"/>
      <w:lvlJc w:val="left"/>
      <w:pPr>
        <w:ind w:left="502" w:hanging="360"/>
      </w:pPr>
      <w:rPr>
        <w:rFonts w:ascii="TH SarabunPSK" w:eastAsiaTheme="minorHAnsi" w:hAnsi="TH SarabunPSK" w:cs="TH SarabunPSK" w:hint="default"/>
        <w:b w:val="0"/>
        <w:bCs w:val="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30B30F4B"/>
    <w:multiLevelType w:val="hybridMultilevel"/>
    <w:tmpl w:val="B9DE16DE"/>
    <w:lvl w:ilvl="0" w:tplc="9804673C">
      <w:start w:val="1"/>
      <w:numFmt w:val="decimal"/>
      <w:lvlText w:val="%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C3F8C"/>
    <w:multiLevelType w:val="hybridMultilevel"/>
    <w:tmpl w:val="7DA25130"/>
    <w:lvl w:ilvl="0" w:tplc="6FB4A69E">
      <w:start w:val="1"/>
      <w:numFmt w:val="bullet"/>
      <w:lvlText w:val="-"/>
      <w:lvlJc w:val="left"/>
      <w:pPr>
        <w:ind w:left="502" w:hanging="360"/>
      </w:pPr>
      <w:rPr>
        <w:rFonts w:ascii="TH SarabunPSK" w:eastAsiaTheme="minorHAnsi" w:hAnsi="TH SarabunPSK" w:cs="TH SarabunPSK"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4"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5" w15:restartNumberingAfterBreak="0">
    <w:nsid w:val="646D01D7"/>
    <w:multiLevelType w:val="multilevel"/>
    <w:tmpl w:val="711255BA"/>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abstractNum w:abstractNumId="7" w15:restartNumberingAfterBreak="0">
    <w:nsid w:val="732E6BBA"/>
    <w:multiLevelType w:val="hybridMultilevel"/>
    <w:tmpl w:val="EA92AB56"/>
    <w:lvl w:ilvl="0" w:tplc="90B6284A">
      <w:start w:val="1"/>
      <w:numFmt w:val="decimal"/>
      <w:lvlText w:val="%1."/>
      <w:lvlJc w:val="left"/>
      <w:pPr>
        <w:ind w:left="1080" w:hanging="360"/>
      </w:pPr>
      <w:rPr>
        <w:rFonts w:hint="default"/>
        <w:sz w:val="28"/>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1251743">
    <w:abstractNumId w:val="3"/>
  </w:num>
  <w:num w:numId="2" w16cid:durableId="1044332945">
    <w:abstractNumId w:val="4"/>
  </w:num>
  <w:num w:numId="3" w16cid:durableId="1587689060">
    <w:abstractNumId w:val="6"/>
  </w:num>
  <w:num w:numId="4" w16cid:durableId="613365109">
    <w:abstractNumId w:val="5"/>
  </w:num>
  <w:num w:numId="5" w16cid:durableId="2134668519">
    <w:abstractNumId w:val="7"/>
  </w:num>
  <w:num w:numId="6" w16cid:durableId="833687261">
    <w:abstractNumId w:val="1"/>
  </w:num>
  <w:num w:numId="7" w16cid:durableId="139612527">
    <w:abstractNumId w:val="0"/>
  </w:num>
  <w:num w:numId="8" w16cid:durableId="1399941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244FA"/>
    <w:rsid w:val="00067C1D"/>
    <w:rsid w:val="00082F22"/>
    <w:rsid w:val="000833E0"/>
    <w:rsid w:val="00092B78"/>
    <w:rsid w:val="000C1882"/>
    <w:rsid w:val="000D3ACC"/>
    <w:rsid w:val="000D62A3"/>
    <w:rsid w:val="000E1255"/>
    <w:rsid w:val="0014720D"/>
    <w:rsid w:val="00193FF8"/>
    <w:rsid w:val="001B515E"/>
    <w:rsid w:val="00204D9A"/>
    <w:rsid w:val="002174D3"/>
    <w:rsid w:val="00224E8F"/>
    <w:rsid w:val="002325E5"/>
    <w:rsid w:val="00270EC2"/>
    <w:rsid w:val="002D3596"/>
    <w:rsid w:val="00340F97"/>
    <w:rsid w:val="0035242B"/>
    <w:rsid w:val="003910D1"/>
    <w:rsid w:val="00394225"/>
    <w:rsid w:val="003C0A69"/>
    <w:rsid w:val="003C39FF"/>
    <w:rsid w:val="003D3C39"/>
    <w:rsid w:val="00411D3B"/>
    <w:rsid w:val="00422919"/>
    <w:rsid w:val="00423ADB"/>
    <w:rsid w:val="00451709"/>
    <w:rsid w:val="00463DF7"/>
    <w:rsid w:val="004D12C8"/>
    <w:rsid w:val="00520408"/>
    <w:rsid w:val="005301B9"/>
    <w:rsid w:val="0053691E"/>
    <w:rsid w:val="00551E4F"/>
    <w:rsid w:val="0055637B"/>
    <w:rsid w:val="00565B07"/>
    <w:rsid w:val="00586FC7"/>
    <w:rsid w:val="005A3B2B"/>
    <w:rsid w:val="005B432D"/>
    <w:rsid w:val="005C05B6"/>
    <w:rsid w:val="005D4829"/>
    <w:rsid w:val="005D59F8"/>
    <w:rsid w:val="006B6F1A"/>
    <w:rsid w:val="006B71C4"/>
    <w:rsid w:val="006D4F28"/>
    <w:rsid w:val="007126DC"/>
    <w:rsid w:val="007346F5"/>
    <w:rsid w:val="00752D39"/>
    <w:rsid w:val="00774256"/>
    <w:rsid w:val="00787539"/>
    <w:rsid w:val="00793CAA"/>
    <w:rsid w:val="00796014"/>
    <w:rsid w:val="007F14B6"/>
    <w:rsid w:val="008325EB"/>
    <w:rsid w:val="008347EA"/>
    <w:rsid w:val="00843E4C"/>
    <w:rsid w:val="008737EB"/>
    <w:rsid w:val="008B1B8C"/>
    <w:rsid w:val="008D4484"/>
    <w:rsid w:val="008F0B3D"/>
    <w:rsid w:val="00905030"/>
    <w:rsid w:val="00913E3F"/>
    <w:rsid w:val="00970A5B"/>
    <w:rsid w:val="00982795"/>
    <w:rsid w:val="009A5914"/>
    <w:rsid w:val="00A22431"/>
    <w:rsid w:val="00A33867"/>
    <w:rsid w:val="00AF09D2"/>
    <w:rsid w:val="00B10E0F"/>
    <w:rsid w:val="00B239F2"/>
    <w:rsid w:val="00B351E7"/>
    <w:rsid w:val="00B77594"/>
    <w:rsid w:val="00B83490"/>
    <w:rsid w:val="00B97E4B"/>
    <w:rsid w:val="00BA1EF7"/>
    <w:rsid w:val="00BA4E0C"/>
    <w:rsid w:val="00BB03B4"/>
    <w:rsid w:val="00BD312F"/>
    <w:rsid w:val="00BE0DF5"/>
    <w:rsid w:val="00BE16A9"/>
    <w:rsid w:val="00BE16D9"/>
    <w:rsid w:val="00BE2AA8"/>
    <w:rsid w:val="00BF4803"/>
    <w:rsid w:val="00C228B3"/>
    <w:rsid w:val="00C83D4A"/>
    <w:rsid w:val="00C90159"/>
    <w:rsid w:val="00CA3018"/>
    <w:rsid w:val="00CB2B71"/>
    <w:rsid w:val="00CF293D"/>
    <w:rsid w:val="00CF4FB4"/>
    <w:rsid w:val="00D04CAA"/>
    <w:rsid w:val="00D17116"/>
    <w:rsid w:val="00D173B6"/>
    <w:rsid w:val="00D25E1B"/>
    <w:rsid w:val="00D320B4"/>
    <w:rsid w:val="00D438F4"/>
    <w:rsid w:val="00D533A0"/>
    <w:rsid w:val="00D6427B"/>
    <w:rsid w:val="00DB13C8"/>
    <w:rsid w:val="00DC083B"/>
    <w:rsid w:val="00DC73FD"/>
    <w:rsid w:val="00DE2014"/>
    <w:rsid w:val="00DE7AA8"/>
    <w:rsid w:val="00E1669F"/>
    <w:rsid w:val="00E24BAF"/>
    <w:rsid w:val="00E37992"/>
    <w:rsid w:val="00E4560C"/>
    <w:rsid w:val="00E56CD6"/>
    <w:rsid w:val="00E873CA"/>
    <w:rsid w:val="00E93EC3"/>
    <w:rsid w:val="00EC3B8C"/>
    <w:rsid w:val="00F46AE5"/>
    <w:rsid w:val="00F70474"/>
    <w:rsid w:val="00F862FB"/>
    <w:rsid w:val="00F91CCD"/>
    <w:rsid w:val="00F92EEA"/>
    <w:rsid w:val="00FB34B9"/>
    <w:rsid w:val="00FD3B5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1">
    <w:name w:val="การอ้างถึงที่ไม่ได้แก้ไข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character" w:styleId="UnresolvedMention">
    <w:name w:val="Unresolved Mention"/>
    <w:basedOn w:val="DefaultParagraphFont"/>
    <w:uiPriority w:val="99"/>
    <w:semiHidden/>
    <w:unhideWhenUsed/>
    <w:rsid w:val="0083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ngkhla.mol.go.th" TargetMode="External"/><Relationship Id="rId5" Type="http://schemas.openxmlformats.org/officeDocument/2006/relationships/hyperlink" Target="mailto:author@sample.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2919</Words>
  <Characters>16642</Characters>
  <Application>Microsoft Office Word</Application>
  <DocSecurity>0</DocSecurity>
  <Lines>138</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chakrit sukkum</cp:lastModifiedBy>
  <cp:revision>21</cp:revision>
  <cp:lastPrinted>2026-02-06T06:07:00Z</cp:lastPrinted>
  <dcterms:created xsi:type="dcterms:W3CDTF">2026-02-03T08:02:00Z</dcterms:created>
  <dcterms:modified xsi:type="dcterms:W3CDTF">2026-02-06T13:39:00Z</dcterms:modified>
</cp:coreProperties>
</file>