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C053E" w14:textId="77777777" w:rsidR="00822605" w:rsidRPr="00B10220" w:rsidRDefault="00822605" w:rsidP="00B10220">
      <w:pPr>
        <w:tabs>
          <w:tab w:val="left" w:pos="1559"/>
        </w:tabs>
        <w:autoSpaceDE w:val="0"/>
        <w:autoSpaceDN w:val="0"/>
        <w:adjustRightInd w:val="0"/>
        <w:spacing w:after="0" w:line="240" w:lineRule="auto"/>
        <w:jc w:val="center"/>
        <w:rPr>
          <w:rFonts w:ascii="TH Sarabun New" w:hAnsi="TH Sarabun New" w:cs="TH Sarabun New"/>
          <w:b/>
          <w:bCs/>
          <w:color w:val="000000" w:themeColor="text1"/>
          <w:sz w:val="40"/>
          <w:szCs w:val="40"/>
        </w:rPr>
      </w:pPr>
      <w:r w:rsidRPr="00B10220">
        <w:rPr>
          <w:rFonts w:ascii="TH Sarabun New" w:hAnsi="TH Sarabun New" w:cs="TH Sarabun New"/>
          <w:b/>
          <w:bCs/>
          <w:color w:val="000000" w:themeColor="text1"/>
          <w:sz w:val="40"/>
          <w:szCs w:val="40"/>
        </w:rPr>
        <w:t>The Impact of Marketing Mix Factors on customer, Satisfaction with Didi Chuxing in Weihai</w:t>
      </w:r>
    </w:p>
    <w:p w14:paraId="0F51A285" w14:textId="3E9ED2E8" w:rsidR="00822605" w:rsidRPr="00B10220" w:rsidRDefault="00651B9E" w:rsidP="00B10220">
      <w:pPr>
        <w:tabs>
          <w:tab w:val="left" w:pos="1559"/>
        </w:tabs>
        <w:autoSpaceDE w:val="0"/>
        <w:autoSpaceDN w:val="0"/>
        <w:adjustRightInd w:val="0"/>
        <w:spacing w:after="0" w:line="240" w:lineRule="auto"/>
        <w:jc w:val="center"/>
        <w:rPr>
          <w:rFonts w:ascii="TH Sarabun New" w:hAnsi="TH Sarabun New" w:cs="TH Sarabun New"/>
          <w:b/>
          <w:bCs/>
          <w:color w:val="000000" w:themeColor="text1"/>
          <w:sz w:val="40"/>
          <w:szCs w:val="40"/>
        </w:rPr>
      </w:pPr>
      <w:proofErr w:type="spellStart"/>
      <w:r w:rsidRPr="00B10220">
        <w:rPr>
          <w:rFonts w:ascii="TH Sarabun New" w:hAnsi="TH Sarabun New" w:cs="TH Sarabun New"/>
          <w:b/>
          <w:bCs/>
          <w:color w:val="000000" w:themeColor="text1"/>
          <w:sz w:val="40"/>
          <w:szCs w:val="40"/>
        </w:rPr>
        <w:t>Z</w:t>
      </w:r>
      <w:r w:rsidR="00822605" w:rsidRPr="00B10220">
        <w:rPr>
          <w:rFonts w:ascii="TH Sarabun New" w:hAnsi="TH Sarabun New" w:cs="TH Sarabun New"/>
          <w:b/>
          <w:bCs/>
          <w:color w:val="000000" w:themeColor="text1"/>
          <w:sz w:val="40"/>
          <w:szCs w:val="40"/>
        </w:rPr>
        <w:t>henglinxin</w:t>
      </w:r>
      <w:proofErr w:type="spellEnd"/>
      <w:r>
        <w:rPr>
          <w:rFonts w:ascii="TH Sarabun New" w:hAnsi="TH Sarabun New" w:cs="TH Sarabun New"/>
          <w:b/>
          <w:bCs/>
          <w:color w:val="000000" w:themeColor="text1"/>
          <w:sz w:val="40"/>
          <w:szCs w:val="40"/>
        </w:rPr>
        <w:t xml:space="preserve"> and Chidchanok </w:t>
      </w:r>
      <w:proofErr w:type="spellStart"/>
      <w:r>
        <w:rPr>
          <w:rFonts w:ascii="TH Sarabun New" w:hAnsi="TH Sarabun New" w:cs="TH Sarabun New"/>
          <w:b/>
          <w:bCs/>
          <w:color w:val="000000" w:themeColor="text1"/>
          <w:sz w:val="40"/>
          <w:szCs w:val="40"/>
        </w:rPr>
        <w:t>Anantamongkolkul</w:t>
      </w:r>
      <w:proofErr w:type="spellEnd"/>
    </w:p>
    <w:p w14:paraId="2067D3E9" w14:textId="77777777" w:rsidR="002A05AC" w:rsidRDefault="00822605" w:rsidP="00E202D4">
      <w:pPr>
        <w:spacing w:after="120" w:line="240" w:lineRule="auto"/>
        <w:jc w:val="center"/>
        <w:rPr>
          <w:rFonts w:ascii="TH Sarabun New" w:hAnsi="TH Sarabun New" w:cs="TH Sarabun New"/>
          <w:sz w:val="32"/>
          <w:szCs w:val="32"/>
        </w:rPr>
      </w:pPr>
      <w:r w:rsidRPr="00D36AAD">
        <w:rPr>
          <w:rFonts w:ascii="TH Sarabun New" w:hAnsi="TH Sarabun New" w:cs="TH Sarabun New"/>
          <w:sz w:val="32"/>
          <w:szCs w:val="32"/>
        </w:rPr>
        <w:t>Master of Business Administration</w:t>
      </w:r>
    </w:p>
    <w:p w14:paraId="65327710" w14:textId="1018BF19" w:rsidR="00822605" w:rsidRPr="00D36AAD" w:rsidRDefault="00822605" w:rsidP="00E202D4">
      <w:pPr>
        <w:spacing w:after="120" w:line="240" w:lineRule="auto"/>
        <w:jc w:val="center"/>
        <w:rPr>
          <w:rFonts w:ascii="TH Sarabun New" w:hAnsi="TH Sarabun New" w:cs="TH Sarabun New"/>
          <w:sz w:val="32"/>
          <w:szCs w:val="32"/>
        </w:rPr>
      </w:pPr>
      <w:r w:rsidRPr="00D36AAD">
        <w:rPr>
          <w:rFonts w:ascii="TH Sarabun New" w:hAnsi="TH Sarabun New" w:cs="TH Sarabun New"/>
          <w:sz w:val="32"/>
          <w:szCs w:val="32"/>
        </w:rPr>
        <w:t>Faculty Management Sciences,</w:t>
      </w:r>
      <w:r w:rsidR="002A05AC">
        <w:rPr>
          <w:rFonts w:ascii="TH Sarabun New" w:hAnsi="TH Sarabun New" w:cs="TH Sarabun New"/>
          <w:sz w:val="32"/>
          <w:szCs w:val="32"/>
        </w:rPr>
        <w:t xml:space="preserve"> </w:t>
      </w:r>
      <w:r w:rsidRPr="00D36AAD">
        <w:rPr>
          <w:rFonts w:ascii="TH Sarabun New" w:hAnsi="TH Sarabun New" w:cs="TH Sarabun New"/>
          <w:sz w:val="32"/>
          <w:szCs w:val="32"/>
        </w:rPr>
        <w:t>Phuket Rajabhat University</w:t>
      </w:r>
    </w:p>
    <w:p w14:paraId="51AE041E" w14:textId="0E65EBB4" w:rsidR="00933C9E" w:rsidRPr="00651B9E" w:rsidRDefault="007F14B6" w:rsidP="00297938">
      <w:pPr>
        <w:spacing w:after="120" w:line="240" w:lineRule="auto"/>
        <w:jc w:val="center"/>
        <w:rPr>
          <w:rFonts w:ascii="TH Sarabun New" w:hAnsi="TH Sarabun New" w:cs="TH Sarabun New"/>
          <w:sz w:val="28"/>
          <w:szCs w:val="28"/>
          <w:lang w:val="pt-PT"/>
        </w:rPr>
      </w:pPr>
      <w:r w:rsidRPr="00651B9E">
        <w:rPr>
          <w:rFonts w:ascii="TH Sarabun New" w:hAnsi="TH Sarabun New" w:cs="TH Sarabun New"/>
          <w:sz w:val="28"/>
          <w:szCs w:val="28"/>
          <w:lang w:val="pt-PT"/>
        </w:rPr>
        <w:t>E</w:t>
      </w:r>
      <w:r w:rsidRPr="00D36AAD">
        <w:rPr>
          <w:rFonts w:ascii="TH Sarabun New" w:hAnsi="TH Sarabun New" w:cs="TH Sarabun New"/>
          <w:sz w:val="28"/>
          <w:szCs w:val="28"/>
          <w:cs/>
        </w:rPr>
        <w:t>-</w:t>
      </w:r>
      <w:r w:rsidRPr="00651B9E">
        <w:rPr>
          <w:rFonts w:ascii="TH Sarabun New" w:hAnsi="TH Sarabun New" w:cs="TH Sarabun New"/>
          <w:sz w:val="28"/>
          <w:szCs w:val="28"/>
          <w:lang w:val="pt-PT"/>
        </w:rPr>
        <w:t>mail</w:t>
      </w:r>
      <w:r w:rsidRPr="00D36AAD">
        <w:rPr>
          <w:rFonts w:ascii="TH Sarabun New" w:hAnsi="TH Sarabun New" w:cs="TH Sarabun New"/>
          <w:sz w:val="28"/>
          <w:szCs w:val="28"/>
          <w:cs/>
        </w:rPr>
        <w:t>:</w:t>
      </w:r>
      <w:r w:rsidR="00D36AAD" w:rsidRPr="00651B9E">
        <w:rPr>
          <w:rFonts w:ascii="TH Sarabun New" w:hAnsi="TH Sarabun New" w:cs="TH Sarabun New"/>
          <w:sz w:val="28"/>
          <w:szCs w:val="28"/>
          <w:lang w:val="pt-PT"/>
        </w:rPr>
        <w:t xml:space="preserve"> </w:t>
      </w:r>
      <w:hyperlink r:id="rId6" w:history="1">
        <w:r w:rsidR="00651B9E" w:rsidRPr="00861D9D">
          <w:rPr>
            <w:rStyle w:val="a6"/>
            <w:rFonts w:ascii="TH Sarabun New" w:hAnsi="TH Sarabun New" w:cs="TH Sarabun New"/>
            <w:sz w:val="28"/>
            <w:szCs w:val="28"/>
            <w:lang w:val="pt-PT"/>
          </w:rPr>
          <w:t>chidchanok.a@pkru.ac.th</w:t>
        </w:r>
      </w:hyperlink>
      <w:r w:rsidR="00651B9E">
        <w:rPr>
          <w:rFonts w:ascii="TH Sarabun New" w:hAnsi="TH Sarabun New" w:cs="TH Sarabun New"/>
          <w:sz w:val="28"/>
          <w:szCs w:val="28"/>
          <w:lang w:val="pt-PT"/>
        </w:rPr>
        <w:t xml:space="preserve"> </w:t>
      </w:r>
    </w:p>
    <w:p w14:paraId="31ACC11D" w14:textId="77777777" w:rsidR="00D173B6" w:rsidRPr="00651B9E" w:rsidRDefault="00D173B6" w:rsidP="00D173B6">
      <w:pPr>
        <w:spacing w:after="0" w:line="240" w:lineRule="auto"/>
        <w:rPr>
          <w:rFonts w:ascii="TH Sarabun New" w:hAnsi="TH Sarabun New" w:cs="TH Sarabun New"/>
          <w:b/>
          <w:bCs/>
          <w:sz w:val="32"/>
          <w:szCs w:val="32"/>
          <w:lang w:val="pt-PT"/>
        </w:rPr>
      </w:pPr>
      <w:r w:rsidRPr="00651B9E">
        <w:rPr>
          <w:rFonts w:ascii="TH Sarabun New" w:hAnsi="TH Sarabun New" w:cs="TH Sarabun New"/>
          <w:b/>
          <w:bCs/>
          <w:sz w:val="32"/>
          <w:szCs w:val="32"/>
          <w:lang w:val="pt-PT"/>
        </w:rPr>
        <w:t>Abstract</w:t>
      </w:r>
    </w:p>
    <w:p w14:paraId="75CFDB00" w14:textId="77777777" w:rsidR="00B10220" w:rsidRDefault="00E82DC5" w:rsidP="00B10220">
      <w:pPr>
        <w:tabs>
          <w:tab w:val="left" w:pos="993"/>
          <w:tab w:val="left" w:pos="1276"/>
          <w:tab w:val="left" w:pos="1418"/>
          <w:tab w:val="left" w:pos="1559"/>
          <w:tab w:val="left" w:pos="1701"/>
        </w:tabs>
        <w:spacing w:line="240" w:lineRule="auto"/>
        <w:jc w:val="thaiDistribute"/>
        <w:rPr>
          <w:rFonts w:ascii="TH Sarabun New" w:eastAsia="Times New Roman" w:hAnsi="TH Sarabun New" w:cs="TH Sarabun New"/>
          <w:color w:val="000000" w:themeColor="text1"/>
          <w:sz w:val="28"/>
          <w:szCs w:val="28"/>
        </w:rPr>
      </w:pPr>
      <w:bookmarkStart w:id="0" w:name="_Hlk196051687"/>
      <w:r w:rsidRPr="00651B9E">
        <w:rPr>
          <w:rFonts w:ascii="TH Sarabun New" w:hAnsi="TH Sarabun New" w:cs="TH Sarabun New"/>
          <w:color w:val="000000" w:themeColor="text1"/>
          <w:sz w:val="28"/>
          <w:szCs w:val="28"/>
          <w:lang w:val="pt-PT"/>
        </w:rPr>
        <w:t xml:space="preserve">        </w:t>
      </w:r>
      <w:r w:rsidR="00C74432" w:rsidRPr="00E82DC5">
        <w:rPr>
          <w:rFonts w:ascii="TH Sarabun New" w:hAnsi="TH Sarabun New" w:cs="TH Sarabun New"/>
          <w:color w:val="000000" w:themeColor="text1"/>
          <w:sz w:val="28"/>
          <w:szCs w:val="28"/>
        </w:rPr>
        <w:t xml:space="preserve">With the rapid development of China’s ride-hailing industry, Didi Chuxing has become a leading platform, yet it faces fierce market competition and growing demands for service quality from users. User satisfaction is a core indicator of the platform’s competitiveness and sustainable development, and the marketing mix is widely recognized as a key determinant of user satisfaction. However, there is a lack of systematic research on how Didi Chuxing’s specific marketing mix elements jointly influence user satisfaction and their internal mechanisms. This study aims to explore the relationship between Didi Chuxing’s marketing mix and user satisfaction. First, it identifies key influencing factors from seven aspects: product variety and service quality, pricing and subsidy strategies, channel convenience and technological support, promotional activities and brand communication, service staff professionalism, service process smoothness and consistency, and physical evidence. Second, it quantifies the contribution of each marketing mix factor to user satisfaction based on user experience data and clarifies their internal relationships. Finally, it proposes targeted optimization strategies for existing </w:t>
      </w:r>
      <w:proofErr w:type="spellStart"/>
      <w:proofErr w:type="gramStart"/>
      <w:r w:rsidR="00C74432" w:rsidRPr="00E82DC5">
        <w:rPr>
          <w:rFonts w:ascii="TH Sarabun New" w:hAnsi="TH Sarabun New" w:cs="TH Sarabun New"/>
          <w:color w:val="000000" w:themeColor="text1"/>
          <w:sz w:val="28"/>
          <w:szCs w:val="28"/>
        </w:rPr>
        <w:t>problems.This</w:t>
      </w:r>
      <w:proofErr w:type="spellEnd"/>
      <w:proofErr w:type="gramEnd"/>
      <w:r w:rsidR="00C74432" w:rsidRPr="00E82DC5">
        <w:rPr>
          <w:rFonts w:ascii="TH Sarabun New" w:hAnsi="TH Sarabun New" w:cs="TH Sarabun New"/>
          <w:color w:val="000000" w:themeColor="text1"/>
          <w:sz w:val="28"/>
          <w:szCs w:val="28"/>
        </w:rPr>
        <w:t xml:space="preserve"> research not only reveals the mechanism of Didi Chuxing’s marketing mix affecting user satisfaction but also provides practical guidance for ride-hailing platforms to optimize resource allocation, enhance competitiveness, and meet diversified user needs</w:t>
      </w:r>
      <w:r w:rsidR="00C74432" w:rsidRPr="00E82DC5">
        <w:rPr>
          <w:rFonts w:ascii="TH Sarabun New" w:eastAsia="Times New Roman" w:hAnsi="TH Sarabun New" w:cs="TH Sarabun New"/>
          <w:color w:val="000000" w:themeColor="text1"/>
          <w:sz w:val="28"/>
          <w:szCs w:val="28"/>
        </w:rPr>
        <w:t xml:space="preserve">. </w:t>
      </w:r>
    </w:p>
    <w:p w14:paraId="43D52969" w14:textId="08746EEB" w:rsidR="00982795" w:rsidRPr="00B10220" w:rsidRDefault="00C74432" w:rsidP="00B10220">
      <w:pPr>
        <w:tabs>
          <w:tab w:val="left" w:pos="993"/>
          <w:tab w:val="left" w:pos="1276"/>
          <w:tab w:val="left" w:pos="1418"/>
          <w:tab w:val="left" w:pos="1559"/>
          <w:tab w:val="left" w:pos="1701"/>
        </w:tabs>
        <w:spacing w:line="240" w:lineRule="auto"/>
        <w:jc w:val="thaiDistribute"/>
        <w:rPr>
          <w:rFonts w:ascii="TH Sarabun New" w:eastAsia="Times New Roman" w:hAnsi="TH Sarabun New" w:cs="TH Sarabun New"/>
          <w:color w:val="000000" w:themeColor="text1"/>
          <w:sz w:val="28"/>
          <w:szCs w:val="28"/>
        </w:rPr>
      </w:pPr>
      <w:r w:rsidRPr="00B10220">
        <w:rPr>
          <w:rFonts w:ascii="TH Sarabun New" w:hAnsi="TH Sarabun New" w:cs="TH Sarabun New"/>
          <w:b/>
          <w:bCs/>
          <w:color w:val="000000" w:themeColor="text1"/>
          <w:sz w:val="28"/>
          <w:szCs w:val="28"/>
        </w:rPr>
        <w:t>Keywords:</w:t>
      </w:r>
      <w:r w:rsidRPr="00B10220">
        <w:rPr>
          <w:rFonts w:ascii="TH Sarabun New" w:hAnsi="TH Sarabun New" w:cs="TH Sarabun New"/>
          <w:color w:val="000000" w:themeColor="text1"/>
          <w:sz w:val="28"/>
          <w:szCs w:val="28"/>
        </w:rPr>
        <w:t xml:space="preserve"> Ride-hailing Platform; Marketing Mix; User Satisfaction</w:t>
      </w:r>
      <w:bookmarkEnd w:id="0"/>
      <w:r w:rsidRPr="00B10220">
        <w:rPr>
          <w:rFonts w:ascii="TH Sarabun New" w:hAnsi="TH Sarabun New" w:cs="TH Sarabun New"/>
          <w:color w:val="000000" w:themeColor="text1"/>
          <w:sz w:val="28"/>
          <w:szCs w:val="28"/>
        </w:rPr>
        <w:t>.</w:t>
      </w:r>
    </w:p>
    <w:p w14:paraId="21E40865" w14:textId="1EE39C76" w:rsidR="00D55AF0" w:rsidRPr="00E82DC5" w:rsidRDefault="00D36AAD" w:rsidP="00D55AF0">
      <w:pPr>
        <w:spacing w:after="0" w:line="240" w:lineRule="auto"/>
        <w:jc w:val="thaiDistribute"/>
        <w:rPr>
          <w:rFonts w:ascii="TH Sarabun New" w:hAnsi="TH Sarabun New" w:cs="TH Sarabun New"/>
          <w:b/>
          <w:bCs/>
          <w:sz w:val="32"/>
          <w:szCs w:val="32"/>
        </w:rPr>
      </w:pPr>
      <w:r>
        <w:rPr>
          <w:rFonts w:ascii="TH Sarabun New" w:hAnsi="TH Sarabun New" w:cs="TH Sarabun New"/>
          <w:b/>
          <w:bCs/>
          <w:sz w:val="32"/>
          <w:szCs w:val="32"/>
        </w:rPr>
        <w:t>I</w:t>
      </w:r>
      <w:r w:rsidR="00D55AF0" w:rsidRPr="00E82DC5">
        <w:rPr>
          <w:rFonts w:ascii="TH Sarabun New" w:hAnsi="TH Sarabun New" w:cs="TH Sarabun New"/>
          <w:b/>
          <w:bCs/>
          <w:sz w:val="32"/>
          <w:szCs w:val="32"/>
        </w:rPr>
        <w:t>ntroduction</w:t>
      </w:r>
    </w:p>
    <w:p w14:paraId="09685DB2" w14:textId="1022CB75" w:rsidR="00D55AF0" w:rsidRPr="00E82DC5" w:rsidRDefault="00D55AF0" w:rsidP="00D36AAD">
      <w:pPr>
        <w:spacing w:after="0" w:line="240" w:lineRule="auto"/>
        <w:ind w:firstLine="720"/>
        <w:jc w:val="thaiDistribute"/>
        <w:rPr>
          <w:rFonts w:ascii="TH Sarabun New" w:hAnsi="TH Sarabun New" w:cs="TH Sarabun New"/>
          <w:sz w:val="28"/>
          <w:szCs w:val="28"/>
        </w:rPr>
      </w:pPr>
      <w:r w:rsidRPr="00E82DC5">
        <w:rPr>
          <w:rFonts w:ascii="TH Sarabun New" w:hAnsi="TH Sarabun New" w:cs="TH Sarabun New"/>
          <w:sz w:val="28"/>
          <w:szCs w:val="28"/>
        </w:rPr>
        <w:t xml:space="preserve">With the rapid development of the sharing economy, Didi Chuxing, as a leading enterprise in China's shared mobility sector, has experienced rapid growth and achieved remarkable accomplishments since its establishment in 2012. However, Didi Chuxing also faces numerous challenges, such as intensifying market competition, diversified consumer demands, and changes in </w:t>
      </w:r>
      <w:r w:rsidRPr="00E82DC5">
        <w:rPr>
          <w:rFonts w:ascii="TH Sarabun New" w:hAnsi="TH Sarabun New" w:cs="TH Sarabun New"/>
          <w:sz w:val="28"/>
          <w:szCs w:val="28"/>
        </w:rPr>
        <w:lastRenderedPageBreak/>
        <w:t>the policy and regulatory environment. Against this backdrop, improving user satisfaction has become a critical approach for Didi Chuxing to respond to market competition and policy changes.</w:t>
      </w:r>
    </w:p>
    <w:p w14:paraId="4E6C600D" w14:textId="1CF62D71" w:rsidR="00D55AF0" w:rsidRPr="00E82DC5" w:rsidRDefault="00D55AF0" w:rsidP="00E82DC5">
      <w:pPr>
        <w:spacing w:after="0" w:line="240" w:lineRule="auto"/>
        <w:jc w:val="thaiDistribute"/>
        <w:rPr>
          <w:rFonts w:ascii="TH Sarabun New" w:hAnsi="TH Sarabun New" w:cs="TH Sarabun New"/>
          <w:sz w:val="28"/>
          <w:szCs w:val="28"/>
        </w:rPr>
      </w:pPr>
      <w:r w:rsidRPr="00E82DC5">
        <w:rPr>
          <w:rFonts w:ascii="TH Sarabun New" w:hAnsi="TH Sarabun New" w:cs="TH Sarabun New"/>
          <w:sz w:val="28"/>
          <w:szCs w:val="28"/>
        </w:rPr>
        <w:t xml:space="preserve"> </w:t>
      </w:r>
      <w:r w:rsidR="00D36AAD">
        <w:rPr>
          <w:rFonts w:ascii="TH Sarabun New" w:hAnsi="TH Sarabun New" w:cs="TH Sarabun New"/>
          <w:sz w:val="28"/>
          <w:szCs w:val="28"/>
        </w:rPr>
        <w:tab/>
      </w:r>
      <w:r w:rsidRPr="00E82DC5">
        <w:rPr>
          <w:rFonts w:ascii="TH Sarabun New" w:hAnsi="TH Sarabun New" w:cs="TH Sarabun New"/>
          <w:sz w:val="28"/>
          <w:szCs w:val="28"/>
        </w:rPr>
        <w:t>This study focuses on the Marketing Mix Theory (7Ps: Product, Price, Place, Promotion, People, Process, and Physical Evidence), and conducts an in-depth investigation into the service characteristics of Didi Chuxing and their mechanism of influence on user satisfaction. The research significance is specifically reflected in the following aspects: enriching the marketing mix theory and deepening research on user satisfaction; enhancing the competitiveness of Didi Chuxing and promoting the improvement of service quality in the shared mobility industry; boosting urban transportation efficiency and the development of green travel, while helping to protect consumer rights and interests; and supporting the standardized development of the industry.</w:t>
      </w:r>
    </w:p>
    <w:p w14:paraId="2E56F1AA" w14:textId="77777777" w:rsidR="00C87BD9" w:rsidRDefault="00C87BD9" w:rsidP="00C87BD9">
      <w:pPr>
        <w:pStyle w:val="aa"/>
        <w:spacing w:before="0" w:beforeAutospacing="0" w:after="0" w:afterAutospacing="0" w:line="360" w:lineRule="auto"/>
        <w:jc w:val="both"/>
        <w:rPr>
          <w:rFonts w:ascii="Times New Roman" w:hAnsi="Times New Roman" w:cs="Times New Roman"/>
          <w:color w:val="000000" w:themeColor="text1"/>
          <w:sz w:val="24"/>
          <w:szCs w:val="24"/>
        </w:rPr>
      </w:pPr>
    </w:p>
    <w:p w14:paraId="2D7163A7" w14:textId="7AC18CD2" w:rsidR="00C87BD9" w:rsidRPr="00B10220" w:rsidRDefault="00B10220" w:rsidP="00C87BD9">
      <w:pPr>
        <w:pStyle w:val="aa"/>
        <w:spacing w:before="0" w:beforeAutospacing="0" w:after="0" w:afterAutospacing="0" w:line="360" w:lineRule="auto"/>
        <w:jc w:val="both"/>
        <w:rPr>
          <w:rFonts w:ascii="TH Sarabun New" w:hAnsi="TH Sarabun New" w:cs="TH Sarabun New"/>
          <w:b/>
          <w:bCs/>
          <w:color w:val="000000" w:themeColor="text1"/>
          <w:sz w:val="32"/>
          <w:szCs w:val="32"/>
        </w:rPr>
      </w:pPr>
      <w:r w:rsidRPr="00B10220">
        <w:rPr>
          <w:rFonts w:ascii="TH Sarabun New" w:hAnsi="TH Sarabun New" w:cs="TH Sarabun New"/>
          <w:b/>
          <w:bCs/>
          <w:color w:val="000000" w:themeColor="text1"/>
          <w:sz w:val="32"/>
          <w:szCs w:val="32"/>
        </w:rPr>
        <w:t>R</w:t>
      </w:r>
      <w:r w:rsidR="00C87BD9" w:rsidRPr="00B10220">
        <w:rPr>
          <w:rFonts w:ascii="TH Sarabun New" w:hAnsi="TH Sarabun New" w:cs="TH Sarabun New"/>
          <w:b/>
          <w:bCs/>
          <w:color w:val="000000" w:themeColor="text1"/>
          <w:sz w:val="32"/>
          <w:szCs w:val="32"/>
        </w:rPr>
        <w:t xml:space="preserve">esearch objectives </w:t>
      </w:r>
    </w:p>
    <w:p w14:paraId="56515980" w14:textId="3AB88EC0" w:rsidR="00C87BD9" w:rsidRDefault="00C87BD9" w:rsidP="00B10220">
      <w:pPr>
        <w:pStyle w:val="aa"/>
        <w:spacing w:before="0" w:beforeAutospacing="0" w:after="0" w:afterAutospacing="0"/>
        <w:ind w:firstLine="720"/>
        <w:jc w:val="both"/>
        <w:rPr>
          <w:rFonts w:ascii="TH Sarabun New" w:hAnsi="TH Sarabun New" w:cs="TH Sarabun New"/>
          <w:color w:val="000000" w:themeColor="text1"/>
        </w:rPr>
      </w:pPr>
      <w:r w:rsidRPr="00E82DC5">
        <w:rPr>
          <w:rFonts w:ascii="TH Sarabun New" w:hAnsi="TH Sarabun New" w:cs="TH Sarabun New"/>
          <w:color w:val="000000" w:themeColor="text1"/>
        </w:rPr>
        <w:t>Identify Key Influencing Factors: Explore how Didi Chuxing’s performance in various aspects such as product variety and service quality, pricing and subsidy strategies, convenience of channels and technological support, promotional activities and brand communication</w:t>
      </w:r>
      <w:r w:rsidR="00D36AAD">
        <w:rPr>
          <w:rFonts w:ascii="TH Sarabun New" w:hAnsi="TH Sarabun New" w:cs="TH Sarabun New"/>
          <w:color w:val="000000" w:themeColor="text1"/>
        </w:rPr>
        <w:t>.</w:t>
      </w:r>
    </w:p>
    <w:p w14:paraId="06C8C532" w14:textId="77777777" w:rsidR="00B10220" w:rsidRPr="00B10220" w:rsidRDefault="00B10220" w:rsidP="00B10220">
      <w:pPr>
        <w:pStyle w:val="aa"/>
        <w:spacing w:before="0" w:beforeAutospacing="0" w:after="0" w:afterAutospacing="0"/>
        <w:jc w:val="both"/>
        <w:rPr>
          <w:rFonts w:ascii="TH Sarabun New" w:hAnsi="TH Sarabun New" w:cs="TH Sarabun New"/>
          <w:b/>
          <w:bCs/>
          <w:color w:val="000000" w:themeColor="text1"/>
        </w:rPr>
      </w:pPr>
    </w:p>
    <w:p w14:paraId="76C3F70B" w14:textId="541D8D57" w:rsidR="00B10220" w:rsidRPr="00B10220" w:rsidRDefault="00B10220" w:rsidP="00B10220">
      <w:pPr>
        <w:pStyle w:val="aa"/>
        <w:spacing w:before="0" w:beforeAutospacing="0" w:after="0" w:afterAutospacing="0"/>
        <w:jc w:val="both"/>
        <w:rPr>
          <w:rFonts w:ascii="TH Sarabun New" w:hAnsi="TH Sarabun New" w:cs="TH Sarabun New"/>
          <w:b/>
          <w:bCs/>
          <w:color w:val="000000" w:themeColor="text1"/>
          <w:sz w:val="32"/>
          <w:szCs w:val="32"/>
        </w:rPr>
      </w:pPr>
      <w:r w:rsidRPr="00B10220">
        <w:rPr>
          <w:rFonts w:ascii="TH Sarabun New" w:hAnsi="TH Sarabun New" w:cs="TH Sarabun New"/>
          <w:b/>
          <w:bCs/>
          <w:color w:val="000000" w:themeColor="text1"/>
          <w:sz w:val="32"/>
          <w:szCs w:val="32"/>
        </w:rPr>
        <w:t>Literature Review</w:t>
      </w:r>
    </w:p>
    <w:p w14:paraId="79C28557" w14:textId="5A30B6D6" w:rsidR="007C1C2B" w:rsidRDefault="00B10220" w:rsidP="00F862FB">
      <w:pPr>
        <w:spacing w:after="0" w:line="240" w:lineRule="auto"/>
        <w:rPr>
          <w:rFonts w:ascii="TH Sarabun New" w:hAnsi="TH Sarabun New" w:cs="TH Sarabun New"/>
          <w:b/>
          <w:bCs/>
          <w:sz w:val="32"/>
          <w:szCs w:val="32"/>
        </w:rPr>
      </w:pPr>
      <w:r>
        <w:rPr>
          <w:rFonts w:ascii="TH Sarabun New" w:hAnsi="TH Sarabun New" w:cs="TH Sarabun New"/>
          <w:b/>
          <w:bCs/>
          <w:sz w:val="32"/>
          <w:szCs w:val="32"/>
        </w:rPr>
        <w:t>M</w:t>
      </w:r>
      <w:r w:rsidR="007C1C2B" w:rsidRPr="007C1C2B">
        <w:rPr>
          <w:rFonts w:ascii="TH Sarabun New" w:hAnsi="TH Sarabun New" w:cs="TH Sarabun New"/>
          <w:b/>
          <w:bCs/>
          <w:sz w:val="32"/>
          <w:szCs w:val="32"/>
        </w:rPr>
        <w:t>arketing mix</w:t>
      </w:r>
    </w:p>
    <w:p w14:paraId="03EB4B64" w14:textId="77777777" w:rsidR="007C1C2B" w:rsidRPr="00E82DC5" w:rsidRDefault="007C1C2B" w:rsidP="00E82DC5">
      <w:pPr>
        <w:pStyle w:val="aa"/>
        <w:spacing w:before="0" w:beforeAutospacing="0" w:after="0" w:afterAutospacing="0"/>
        <w:ind w:firstLineChars="500" w:firstLine="1400"/>
        <w:jc w:val="both"/>
        <w:rPr>
          <w:rFonts w:ascii="TH Sarabun New" w:hAnsi="TH Sarabun New" w:cs="TH Sarabun New"/>
          <w:color w:val="000000" w:themeColor="text1"/>
        </w:rPr>
      </w:pPr>
      <w:r w:rsidRPr="00E82DC5">
        <w:rPr>
          <w:rFonts w:ascii="TH Sarabun New" w:hAnsi="TH Sarabun New" w:cs="TH Sarabun New"/>
          <w:color w:val="000000" w:themeColor="text1"/>
        </w:rPr>
        <w:t xml:space="preserve">McCarthy (1960) first put forward the concept of marketing mix with the 4 P (product, price, </w:t>
      </w:r>
      <w:proofErr w:type="spellStart"/>
      <w:r w:rsidRPr="00E82DC5">
        <w:rPr>
          <w:rFonts w:ascii="TH Sarabun New" w:hAnsi="TH Sarabun New" w:cs="TH Sarabun New"/>
          <w:color w:val="000000" w:themeColor="text1"/>
          <w:lang w:eastAsia="zh-CN"/>
        </w:rPr>
        <w:t>Place</w:t>
      </w:r>
      <w:r w:rsidRPr="00E82DC5">
        <w:rPr>
          <w:rFonts w:ascii="TH Sarabun New" w:hAnsi="TH Sarabun New" w:cs="TH Sarabun New"/>
          <w:color w:val="000000" w:themeColor="text1"/>
        </w:rPr>
        <w:t>and</w:t>
      </w:r>
      <w:proofErr w:type="spellEnd"/>
      <w:r w:rsidRPr="00E82DC5">
        <w:rPr>
          <w:rFonts w:ascii="TH Sarabun New" w:hAnsi="TH Sarabun New" w:cs="TH Sarabun New"/>
          <w:color w:val="000000" w:themeColor="text1"/>
        </w:rPr>
        <w:t xml:space="preserve"> promotion). He defined the marketing mix as "the combination of strategic and tactical means used in marketing to meet consumer needs and achieve business objectives" (McCarthy, 1960, p. 37). This theory provides a systematic framework for marketing practice and helps enterprises to formulate and implement marketing strategies.</w:t>
      </w:r>
    </w:p>
    <w:p w14:paraId="74B7FCE3" w14:textId="77777777" w:rsidR="007C1C2B" w:rsidRPr="00E82DC5" w:rsidRDefault="007C1C2B" w:rsidP="00E82DC5">
      <w:pPr>
        <w:pStyle w:val="aa"/>
        <w:spacing w:before="0" w:beforeAutospacing="0" w:after="0" w:afterAutospacing="0"/>
        <w:ind w:firstLineChars="500" w:firstLine="1400"/>
        <w:jc w:val="both"/>
        <w:rPr>
          <w:rFonts w:ascii="TH Sarabun New" w:hAnsi="TH Sarabun New" w:cs="TH Sarabun New"/>
          <w:color w:val="000000" w:themeColor="text1"/>
        </w:rPr>
      </w:pPr>
      <w:r w:rsidRPr="00E82DC5">
        <w:rPr>
          <w:rFonts w:ascii="TH Sarabun New" w:hAnsi="TH Sarabun New" w:cs="TH Sarabun New"/>
          <w:color w:val="000000" w:themeColor="text1"/>
        </w:rPr>
        <w:t>Booms and Bitner (1981) extended the 4P model in Marketing of Services by introducing 3P (people, process and physical evidence) in service marketing to form the 7P theory. They define a marketing mix as "all strategic elements including product, price, place, promotion, people, process, and physical evidence that work together to meet customer needs and improve service quality" (Booms &amp; Bitner, 1981, p. 48). This extended theory is particularly applicable to the service industry, taking into account the special nature of services and the management of customer touchpoints.</w:t>
      </w:r>
    </w:p>
    <w:p w14:paraId="393F31A3" w14:textId="77777777" w:rsidR="007C1C2B" w:rsidRPr="00E82DC5" w:rsidRDefault="007C1C2B" w:rsidP="00E82DC5">
      <w:pPr>
        <w:pStyle w:val="aa"/>
        <w:spacing w:before="0" w:beforeAutospacing="0" w:after="0" w:afterAutospacing="0"/>
        <w:jc w:val="both"/>
        <w:outlineLvl w:val="1"/>
        <w:rPr>
          <w:rFonts w:ascii="TH Sarabun New" w:hAnsi="TH Sarabun New" w:cs="TH Sarabun New"/>
          <w:color w:val="000000" w:themeColor="text1"/>
        </w:rPr>
      </w:pPr>
    </w:p>
    <w:p w14:paraId="259F3EEA" w14:textId="2AE90012" w:rsidR="007C1C2B" w:rsidRPr="00B10220" w:rsidRDefault="00B10220" w:rsidP="00E82DC5">
      <w:pPr>
        <w:pStyle w:val="aa"/>
        <w:spacing w:before="0" w:beforeAutospacing="0" w:after="0" w:afterAutospacing="0"/>
        <w:jc w:val="both"/>
        <w:outlineLvl w:val="1"/>
        <w:rPr>
          <w:rFonts w:ascii="TH Sarabun New" w:hAnsi="TH Sarabun New" w:cs="TH Sarabun New"/>
          <w:b/>
          <w:bCs/>
          <w:color w:val="000000" w:themeColor="text1"/>
        </w:rPr>
      </w:pPr>
      <w:proofErr w:type="spellStart"/>
      <w:proofErr w:type="gramStart"/>
      <w:r>
        <w:rPr>
          <w:rFonts w:ascii="TH Sarabun New" w:hAnsi="TH Sarabun New" w:cs="TH Sarabun New"/>
          <w:b/>
          <w:bCs/>
          <w:color w:val="000000" w:themeColor="text1"/>
          <w:lang w:eastAsia="zh-CN"/>
        </w:rPr>
        <w:lastRenderedPageBreak/>
        <w:t>C</w:t>
      </w:r>
      <w:r w:rsidR="007C1C2B" w:rsidRPr="00B10220">
        <w:rPr>
          <w:rFonts w:ascii="TH Sarabun New" w:hAnsi="TH Sarabun New" w:cs="TH Sarabun New"/>
          <w:b/>
          <w:bCs/>
          <w:color w:val="000000" w:themeColor="text1"/>
          <w:lang w:eastAsia="zh-CN"/>
        </w:rPr>
        <w:t>ustomer,</w:t>
      </w:r>
      <w:r w:rsidR="007C1C2B" w:rsidRPr="00B10220">
        <w:rPr>
          <w:rFonts w:ascii="TH Sarabun New" w:hAnsi="TH Sarabun New" w:cs="TH Sarabun New"/>
          <w:b/>
          <w:bCs/>
          <w:color w:val="000000" w:themeColor="text1"/>
        </w:rPr>
        <w:t>s</w:t>
      </w:r>
      <w:proofErr w:type="spellEnd"/>
      <w:proofErr w:type="gramEnd"/>
      <w:r w:rsidR="007C1C2B" w:rsidRPr="00B10220">
        <w:rPr>
          <w:rFonts w:ascii="TH Sarabun New" w:hAnsi="TH Sarabun New" w:cs="TH Sarabun New"/>
          <w:b/>
          <w:bCs/>
          <w:color w:val="000000" w:themeColor="text1"/>
        </w:rPr>
        <w:t>' satisfaction</w:t>
      </w:r>
    </w:p>
    <w:p w14:paraId="1F38804F" w14:textId="65A7645D" w:rsidR="00B10220" w:rsidRDefault="00F84EC2" w:rsidP="00B10220">
      <w:pPr>
        <w:pStyle w:val="aa"/>
        <w:spacing w:before="0" w:beforeAutospacing="0" w:after="0" w:afterAutospacing="0"/>
        <w:ind w:firstLine="720"/>
        <w:jc w:val="both"/>
        <w:rPr>
          <w:rFonts w:ascii="TH Sarabun New" w:hAnsi="TH Sarabun New" w:cs="TH Sarabun New"/>
          <w:color w:val="000000" w:themeColor="text1"/>
        </w:rPr>
      </w:pPr>
      <w:proofErr w:type="spellStart"/>
      <w:r w:rsidRPr="00E82DC5">
        <w:rPr>
          <w:rFonts w:ascii="TH Sarabun New" w:hAnsi="TH Sarabun New" w:cs="TH Sarabun New"/>
          <w:color w:val="000000" w:themeColor="text1"/>
          <w:lang w:eastAsia="zh-CN"/>
        </w:rPr>
        <w:t>C</w:t>
      </w:r>
      <w:r w:rsidR="007C1C2B" w:rsidRPr="00E82DC5">
        <w:rPr>
          <w:rFonts w:ascii="TH Sarabun New" w:hAnsi="TH Sarabun New" w:cs="TH Sarabun New"/>
          <w:color w:val="000000" w:themeColor="text1"/>
          <w:lang w:eastAsia="zh-CN"/>
        </w:rPr>
        <w:t>ustomer</w:t>
      </w:r>
      <w:r>
        <w:rPr>
          <w:rFonts w:ascii="TH Sarabun New" w:hAnsi="TH Sarabun New" w:cs="TH Sarabun New"/>
          <w:color w:val="000000" w:themeColor="text1"/>
          <w:lang w:eastAsia="zh-CN"/>
        </w:rPr>
        <w:t>’</w:t>
      </w:r>
      <w:r w:rsidR="007C1C2B" w:rsidRPr="00E82DC5">
        <w:rPr>
          <w:rFonts w:ascii="TH Sarabun New" w:hAnsi="TH Sarabun New" w:cs="TH Sarabun New"/>
          <w:color w:val="000000" w:themeColor="text1"/>
        </w:rPr>
        <w:t>satisfaction</w:t>
      </w:r>
      <w:proofErr w:type="spellEnd"/>
      <w:r w:rsidR="007C1C2B" w:rsidRPr="00E82DC5">
        <w:rPr>
          <w:rFonts w:ascii="TH Sarabun New" w:hAnsi="TH Sarabun New" w:cs="TH Sarabun New"/>
          <w:color w:val="000000" w:themeColor="text1"/>
        </w:rPr>
        <w:t xml:space="preserve"> refers to the evaluation of a consumer's overall experience after purchasing and using a product or service, typically reflecting the gap between the consumer's expectations and actual experience. In simple terms, </w:t>
      </w:r>
      <w:r w:rsidR="007C1C2B" w:rsidRPr="00E82DC5">
        <w:rPr>
          <w:rFonts w:ascii="TH Sarabun New" w:hAnsi="TH Sarabun New" w:cs="TH Sarabun New"/>
          <w:color w:val="000000" w:themeColor="text1"/>
          <w:lang w:eastAsia="zh-CN"/>
        </w:rPr>
        <w:t>customer,</w:t>
      </w:r>
      <w:r w:rsidR="007C1C2B" w:rsidRPr="00E82DC5">
        <w:rPr>
          <w:rFonts w:ascii="TH Sarabun New" w:hAnsi="TH Sarabun New" w:cs="TH Sarabun New"/>
          <w:color w:val="000000" w:themeColor="text1"/>
        </w:rPr>
        <w:t xml:space="preserve"> satisfaction is the degree to which a product or service meets the consumer’s needs and expectations. High satisfaction means that consumers perceive the product or service as exceeding their expectations, whereas low satisfaction usually indicates that the product or service has failed to meet their needs or expectations (Oliver, 2014).</w:t>
      </w:r>
    </w:p>
    <w:p w14:paraId="7A792113" w14:textId="77777777" w:rsidR="00B10220" w:rsidRDefault="007C1C2B" w:rsidP="00B10220">
      <w:pPr>
        <w:pStyle w:val="aa"/>
        <w:spacing w:before="0" w:beforeAutospacing="0" w:after="0" w:afterAutospacing="0"/>
        <w:ind w:firstLine="720"/>
        <w:jc w:val="both"/>
        <w:rPr>
          <w:rFonts w:ascii="TH Sarabun New" w:hAnsi="TH Sarabun New" w:cs="TH Sarabun New"/>
          <w:color w:val="000000" w:themeColor="text1"/>
        </w:rPr>
      </w:pPr>
      <w:r w:rsidRPr="00E82DC5">
        <w:rPr>
          <w:rFonts w:ascii="TH Sarabun New" w:hAnsi="TH Sarabun New" w:cs="TH Sarabun New"/>
          <w:color w:val="000000" w:themeColor="text1"/>
        </w:rPr>
        <w:t xml:space="preserve">According to Oliver (2014) and Klaus and </w:t>
      </w:r>
      <w:proofErr w:type="spellStart"/>
      <w:r w:rsidRPr="00E82DC5">
        <w:rPr>
          <w:rFonts w:ascii="TH Sarabun New" w:hAnsi="TH Sarabun New" w:cs="TH Sarabun New"/>
          <w:color w:val="000000" w:themeColor="text1"/>
        </w:rPr>
        <w:t>Maklan</w:t>
      </w:r>
      <w:proofErr w:type="spellEnd"/>
      <w:r w:rsidRPr="00E82DC5">
        <w:rPr>
          <w:rFonts w:ascii="TH Sarabun New" w:hAnsi="TH Sarabun New" w:cs="TH Sarabun New"/>
          <w:color w:val="000000" w:themeColor="text1"/>
        </w:rPr>
        <w:t xml:space="preserve"> (2013), </w:t>
      </w:r>
      <w:r w:rsidRPr="00E82DC5">
        <w:rPr>
          <w:rFonts w:ascii="TH Sarabun New" w:hAnsi="TH Sarabun New" w:cs="TH Sarabun New"/>
          <w:color w:val="000000" w:themeColor="text1"/>
          <w:lang w:eastAsia="zh-CN"/>
        </w:rPr>
        <w:t>customer,</w:t>
      </w:r>
      <w:r w:rsidRPr="00E82DC5">
        <w:rPr>
          <w:rFonts w:ascii="TH Sarabun New" w:hAnsi="TH Sarabun New" w:cs="TH Sarabun New"/>
          <w:color w:val="000000" w:themeColor="text1"/>
        </w:rPr>
        <w:t xml:space="preserve"> satisfaction plays a crucial role in the consumer decision-making process. It not only affects purchasing behavior but also determines brand loyalty, consumer recommendations, and a company’s long-term profitability. Specifically, the level of </w:t>
      </w:r>
      <w:r w:rsidRPr="00E82DC5">
        <w:rPr>
          <w:rFonts w:ascii="TH Sarabun New" w:hAnsi="TH Sarabun New" w:cs="TH Sarabun New"/>
          <w:color w:val="000000" w:themeColor="text1"/>
          <w:lang w:eastAsia="zh-CN"/>
        </w:rPr>
        <w:t>customer,</w:t>
      </w:r>
      <w:r w:rsidRPr="00E82DC5">
        <w:rPr>
          <w:rFonts w:ascii="TH Sarabun New" w:hAnsi="TH Sarabun New" w:cs="TH Sarabun New"/>
          <w:color w:val="000000" w:themeColor="text1"/>
        </w:rPr>
        <w:t xml:space="preserve"> satisfaction directly influences behaviors such as repurchase intentions, brand loyalty, and word-of-mouth communication, thus having a profound impact on a company’s market competitiveness and brand value (Klaus &amp; </w:t>
      </w:r>
      <w:proofErr w:type="spellStart"/>
      <w:r w:rsidRPr="00E82DC5">
        <w:rPr>
          <w:rFonts w:ascii="TH Sarabun New" w:hAnsi="TH Sarabun New" w:cs="TH Sarabun New"/>
          <w:color w:val="000000" w:themeColor="text1"/>
        </w:rPr>
        <w:t>Maklan</w:t>
      </w:r>
      <w:proofErr w:type="spellEnd"/>
      <w:r w:rsidRPr="00E82DC5">
        <w:rPr>
          <w:rFonts w:ascii="TH Sarabun New" w:hAnsi="TH Sarabun New" w:cs="TH Sarabun New"/>
          <w:color w:val="000000" w:themeColor="text1"/>
        </w:rPr>
        <w:t>, 2013).</w:t>
      </w:r>
    </w:p>
    <w:p w14:paraId="59D49964" w14:textId="77777777" w:rsidR="00D73143" w:rsidRDefault="00D73143" w:rsidP="00F862FB">
      <w:pPr>
        <w:spacing w:after="0" w:line="240" w:lineRule="auto"/>
        <w:rPr>
          <w:rFonts w:ascii="TH Sarabun New" w:hAnsi="TH Sarabun New" w:cs="TH Sarabun New"/>
          <w:b/>
          <w:bCs/>
          <w:sz w:val="32"/>
          <w:szCs w:val="32"/>
        </w:rPr>
      </w:pPr>
    </w:p>
    <w:p w14:paraId="01D7F31A" w14:textId="77777777" w:rsidR="00D73143" w:rsidRDefault="00D73143" w:rsidP="00D73143">
      <w:pPr>
        <w:tabs>
          <w:tab w:val="left" w:pos="993"/>
          <w:tab w:val="left" w:pos="1276"/>
          <w:tab w:val="left" w:pos="1559"/>
          <w:tab w:val="left" w:pos="1701"/>
          <w:tab w:val="left" w:pos="1832"/>
        </w:tabs>
        <w:spacing w:after="0" w:line="360" w:lineRule="auto"/>
        <w:jc w:val="thaiDistribute"/>
        <w:rPr>
          <w:rStyle w:val="ab"/>
          <w:rFonts w:ascii="TH Sarabun New" w:hAnsi="TH Sarabun New" w:cs="TH Sarabun New"/>
          <w:color w:val="000000" w:themeColor="text1"/>
          <w:sz w:val="32"/>
          <w:szCs w:val="32"/>
        </w:rPr>
      </w:pPr>
      <w:r w:rsidRPr="00B10220">
        <w:rPr>
          <w:rStyle w:val="ab"/>
          <w:rFonts w:ascii="TH Sarabun New" w:hAnsi="TH Sarabun New" w:cs="TH Sarabun New"/>
          <w:color w:val="000000" w:themeColor="text1"/>
          <w:sz w:val="32"/>
          <w:szCs w:val="32"/>
        </w:rPr>
        <w:t>Theoretical Framework</w:t>
      </w:r>
    </w:p>
    <w:p w14:paraId="2D36219D" w14:textId="49630909" w:rsidR="00B10220" w:rsidRDefault="00A5333F" w:rsidP="00D73143">
      <w:pPr>
        <w:tabs>
          <w:tab w:val="left" w:pos="993"/>
          <w:tab w:val="left" w:pos="1276"/>
          <w:tab w:val="left" w:pos="1559"/>
          <w:tab w:val="left" w:pos="1701"/>
          <w:tab w:val="left" w:pos="1832"/>
        </w:tabs>
        <w:spacing w:after="0" w:line="360" w:lineRule="auto"/>
        <w:jc w:val="thaiDistribute"/>
        <w:rPr>
          <w:rStyle w:val="ab"/>
          <w:rFonts w:ascii="TH Sarabun New" w:hAnsi="TH Sarabun New" w:cs="TH Sarabun New"/>
          <w:color w:val="000000" w:themeColor="text1"/>
          <w:sz w:val="32"/>
          <w:szCs w:val="32"/>
        </w:rPr>
      </w:pPr>
      <w:r>
        <w:rPr>
          <w:rFonts w:ascii="TH Sarabun New" w:hAnsi="TH Sarabun New" w:cs="TH Sarabun New"/>
          <w:b/>
          <w:bCs/>
          <w:noProof/>
          <w:color w:val="000000" w:themeColor="text1"/>
          <w:sz w:val="32"/>
          <w:szCs w:val="32"/>
        </w:rPr>
        <mc:AlternateContent>
          <mc:Choice Requires="wpg">
            <w:drawing>
              <wp:anchor distT="0" distB="0" distL="114300" distR="114300" simplePos="0" relativeHeight="251663360" behindDoc="0" locked="0" layoutInCell="1" allowOverlap="1" wp14:anchorId="775E6C57" wp14:editId="1C2AB90E">
                <wp:simplePos x="0" y="0"/>
                <wp:positionH relativeFrom="column">
                  <wp:posOffset>307975</wp:posOffset>
                </wp:positionH>
                <wp:positionV relativeFrom="paragraph">
                  <wp:posOffset>86995</wp:posOffset>
                </wp:positionV>
                <wp:extent cx="5034915" cy="2229485"/>
                <wp:effectExtent l="0" t="0" r="13335" b="18415"/>
                <wp:wrapNone/>
                <wp:docPr id="144669204" name="Group 5"/>
                <wp:cNvGraphicFramePr/>
                <a:graphic xmlns:a="http://schemas.openxmlformats.org/drawingml/2006/main">
                  <a:graphicData uri="http://schemas.microsoft.com/office/word/2010/wordprocessingGroup">
                    <wpg:wgp>
                      <wpg:cNvGrpSpPr/>
                      <wpg:grpSpPr>
                        <a:xfrm>
                          <a:off x="0" y="0"/>
                          <a:ext cx="5034915" cy="2229485"/>
                          <a:chOff x="0" y="0"/>
                          <a:chExt cx="5034915" cy="2229485"/>
                        </a:xfrm>
                      </wpg:grpSpPr>
                      <wps:wsp>
                        <wps:cNvPr id="512394927" name="矩形 3"/>
                        <wps:cNvSpPr/>
                        <wps:spPr>
                          <a:xfrm>
                            <a:off x="0" y="0"/>
                            <a:ext cx="1877060" cy="2229485"/>
                          </a:xfrm>
                          <a:prstGeom prst="rect">
                            <a:avLst/>
                          </a:prstGeom>
                        </wps:spPr>
                        <wps:style>
                          <a:lnRef idx="2">
                            <a:schemeClr val="dk1"/>
                          </a:lnRef>
                          <a:fillRef idx="1">
                            <a:schemeClr val="lt1"/>
                          </a:fillRef>
                          <a:effectRef idx="0">
                            <a:schemeClr val="dk1"/>
                          </a:effectRef>
                          <a:fontRef idx="minor">
                            <a:schemeClr val="dk1"/>
                          </a:fontRef>
                        </wps:style>
                        <wps:txbx>
                          <w:txbxContent>
                            <w:p w14:paraId="1369B079" w14:textId="77777777" w:rsidR="00D73143" w:rsidRPr="00A5333F" w:rsidRDefault="00D73143" w:rsidP="00A5333F">
                              <w:pPr>
                                <w:spacing w:after="0" w:line="240" w:lineRule="auto"/>
                                <w:rPr>
                                  <w:rFonts w:ascii="TH Sarabun New" w:hAnsi="TH Sarabun New" w:cs="TH Sarabun New"/>
                                  <w:sz w:val="28"/>
                                  <w:szCs w:val="28"/>
                                </w:rPr>
                              </w:pPr>
                              <w:r w:rsidRPr="00A5333F">
                                <w:rPr>
                                  <w:rFonts w:ascii="TH Sarabun New" w:hAnsi="TH Sarabun New" w:cs="TH Sarabun New"/>
                                  <w:sz w:val="28"/>
                                  <w:szCs w:val="28"/>
                                </w:rPr>
                                <w:t>Marketing mix</w:t>
                              </w:r>
                            </w:p>
                            <w:p w14:paraId="58A3C761" w14:textId="3E6FF0F4" w:rsidR="00D73143" w:rsidRPr="00A5333F" w:rsidRDefault="00D73143" w:rsidP="00A5333F">
                              <w:pPr>
                                <w:spacing w:after="0" w:line="240" w:lineRule="auto"/>
                                <w:ind w:firstLineChars="200" w:firstLine="560"/>
                                <w:rPr>
                                  <w:rFonts w:ascii="TH Sarabun New" w:hAnsi="TH Sarabun New" w:cs="TH Sarabun New"/>
                                  <w:sz w:val="28"/>
                                  <w:szCs w:val="28"/>
                                </w:rPr>
                              </w:pPr>
                              <w:r w:rsidRPr="00A5333F">
                                <w:rPr>
                                  <w:rFonts w:ascii="TH Sarabun New" w:hAnsi="TH Sarabun New" w:cs="TH Sarabun New"/>
                                  <w:sz w:val="28"/>
                                  <w:szCs w:val="28"/>
                                </w:rPr>
                                <w:t>-</w:t>
                              </w:r>
                              <w:r w:rsidR="00A5333F">
                                <w:rPr>
                                  <w:rFonts w:ascii="TH Sarabun New" w:hAnsi="TH Sarabun New" w:cs="TH Sarabun New"/>
                                  <w:sz w:val="28"/>
                                  <w:szCs w:val="28"/>
                                </w:rPr>
                                <w:t xml:space="preserve"> </w:t>
                              </w:r>
                              <w:r w:rsidRPr="00A5333F">
                                <w:rPr>
                                  <w:rFonts w:ascii="TH Sarabun New" w:hAnsi="TH Sarabun New" w:cs="TH Sarabun New"/>
                                  <w:sz w:val="28"/>
                                  <w:szCs w:val="28"/>
                                </w:rPr>
                                <w:t>Product</w:t>
                              </w:r>
                            </w:p>
                            <w:p w14:paraId="1E24C1A3" w14:textId="677BA797" w:rsidR="00D73143" w:rsidRPr="00A5333F" w:rsidRDefault="00D73143" w:rsidP="00A5333F">
                              <w:pPr>
                                <w:spacing w:after="0" w:line="240" w:lineRule="auto"/>
                                <w:ind w:firstLineChars="200" w:firstLine="560"/>
                                <w:rPr>
                                  <w:rFonts w:ascii="TH Sarabun New" w:hAnsi="TH Sarabun New" w:cs="TH Sarabun New"/>
                                  <w:sz w:val="28"/>
                                  <w:szCs w:val="28"/>
                                </w:rPr>
                              </w:pPr>
                              <w:r w:rsidRPr="00A5333F">
                                <w:rPr>
                                  <w:rFonts w:ascii="TH Sarabun New" w:hAnsi="TH Sarabun New" w:cs="TH Sarabun New"/>
                                  <w:sz w:val="28"/>
                                  <w:szCs w:val="28"/>
                                </w:rPr>
                                <w:t>-</w:t>
                              </w:r>
                              <w:r w:rsidR="00A5333F">
                                <w:rPr>
                                  <w:rFonts w:ascii="TH Sarabun New" w:hAnsi="TH Sarabun New" w:cs="TH Sarabun New"/>
                                  <w:sz w:val="28"/>
                                  <w:szCs w:val="28"/>
                                </w:rPr>
                                <w:t xml:space="preserve"> </w:t>
                              </w:r>
                              <w:r w:rsidRPr="00A5333F">
                                <w:rPr>
                                  <w:rFonts w:ascii="TH Sarabun New" w:hAnsi="TH Sarabun New" w:cs="TH Sarabun New"/>
                                  <w:sz w:val="28"/>
                                  <w:szCs w:val="28"/>
                                </w:rPr>
                                <w:t>Price</w:t>
                              </w:r>
                            </w:p>
                            <w:p w14:paraId="03254530" w14:textId="0DD93BBA" w:rsidR="00D73143" w:rsidRPr="00A5333F" w:rsidRDefault="00D73143" w:rsidP="00A5333F">
                              <w:pPr>
                                <w:spacing w:after="0" w:line="240" w:lineRule="auto"/>
                                <w:ind w:firstLineChars="200" w:firstLine="560"/>
                                <w:rPr>
                                  <w:rFonts w:ascii="TH Sarabun New" w:hAnsi="TH Sarabun New" w:cs="TH Sarabun New"/>
                                  <w:sz w:val="28"/>
                                  <w:szCs w:val="28"/>
                                </w:rPr>
                              </w:pPr>
                              <w:r w:rsidRPr="00A5333F">
                                <w:rPr>
                                  <w:rFonts w:ascii="TH Sarabun New" w:hAnsi="TH Sarabun New" w:cs="TH Sarabun New"/>
                                  <w:sz w:val="28"/>
                                  <w:szCs w:val="28"/>
                                </w:rPr>
                                <w:t>-</w:t>
                              </w:r>
                              <w:r w:rsidR="00A5333F">
                                <w:rPr>
                                  <w:rFonts w:ascii="TH Sarabun New" w:hAnsi="TH Sarabun New" w:cs="TH Sarabun New"/>
                                  <w:sz w:val="28"/>
                                  <w:szCs w:val="28"/>
                                </w:rPr>
                                <w:t xml:space="preserve"> </w:t>
                              </w:r>
                              <w:r w:rsidRPr="00A5333F">
                                <w:rPr>
                                  <w:rFonts w:ascii="TH Sarabun New" w:hAnsi="TH Sarabun New" w:cs="TH Sarabun New"/>
                                  <w:sz w:val="28"/>
                                  <w:szCs w:val="28"/>
                                </w:rPr>
                                <w:t>Place</w:t>
                              </w:r>
                            </w:p>
                            <w:p w14:paraId="47DBF40A" w14:textId="61D50950" w:rsidR="00D73143" w:rsidRPr="00A5333F" w:rsidRDefault="00D73143" w:rsidP="00A5333F">
                              <w:pPr>
                                <w:spacing w:after="0" w:line="240" w:lineRule="auto"/>
                                <w:ind w:firstLineChars="200" w:firstLine="560"/>
                                <w:rPr>
                                  <w:rFonts w:ascii="TH Sarabun New" w:hAnsi="TH Sarabun New" w:cs="TH Sarabun New"/>
                                  <w:sz w:val="28"/>
                                  <w:szCs w:val="28"/>
                                </w:rPr>
                              </w:pPr>
                              <w:r w:rsidRPr="00A5333F">
                                <w:rPr>
                                  <w:rFonts w:ascii="TH Sarabun New" w:hAnsi="TH Sarabun New" w:cs="TH Sarabun New"/>
                                  <w:sz w:val="28"/>
                                  <w:szCs w:val="28"/>
                                </w:rPr>
                                <w:t>-</w:t>
                              </w:r>
                              <w:r w:rsidR="00A5333F">
                                <w:rPr>
                                  <w:rFonts w:ascii="TH Sarabun New" w:hAnsi="TH Sarabun New" w:cs="TH Sarabun New"/>
                                  <w:sz w:val="28"/>
                                  <w:szCs w:val="28"/>
                                </w:rPr>
                                <w:t xml:space="preserve"> </w:t>
                              </w:r>
                              <w:r w:rsidRPr="00A5333F">
                                <w:rPr>
                                  <w:rFonts w:ascii="TH Sarabun New" w:hAnsi="TH Sarabun New" w:cs="TH Sarabun New"/>
                                  <w:sz w:val="28"/>
                                  <w:szCs w:val="28"/>
                                </w:rPr>
                                <w:t>Promotion</w:t>
                              </w:r>
                            </w:p>
                            <w:p w14:paraId="5C2E06EA" w14:textId="44D32B7D" w:rsidR="00D73143" w:rsidRPr="00A5333F" w:rsidRDefault="00D73143" w:rsidP="00A5333F">
                              <w:pPr>
                                <w:spacing w:after="0" w:line="240" w:lineRule="auto"/>
                                <w:ind w:firstLineChars="200" w:firstLine="560"/>
                                <w:rPr>
                                  <w:rFonts w:ascii="TH Sarabun New" w:hAnsi="TH Sarabun New" w:cs="TH Sarabun New"/>
                                  <w:sz w:val="28"/>
                                  <w:szCs w:val="28"/>
                                </w:rPr>
                              </w:pPr>
                              <w:r w:rsidRPr="00A5333F">
                                <w:rPr>
                                  <w:rFonts w:ascii="TH Sarabun New" w:hAnsi="TH Sarabun New" w:cs="TH Sarabun New"/>
                                  <w:sz w:val="28"/>
                                  <w:szCs w:val="28"/>
                                </w:rPr>
                                <w:t>-</w:t>
                              </w:r>
                              <w:r w:rsidR="00A5333F">
                                <w:rPr>
                                  <w:rFonts w:ascii="TH Sarabun New" w:hAnsi="TH Sarabun New" w:cs="TH Sarabun New"/>
                                  <w:sz w:val="28"/>
                                  <w:szCs w:val="28"/>
                                </w:rPr>
                                <w:t xml:space="preserve"> </w:t>
                              </w:r>
                              <w:r w:rsidRPr="00A5333F">
                                <w:rPr>
                                  <w:rFonts w:ascii="TH Sarabun New" w:hAnsi="TH Sarabun New" w:cs="TH Sarabun New"/>
                                  <w:sz w:val="28"/>
                                  <w:szCs w:val="28"/>
                                </w:rPr>
                                <w:t>People</w:t>
                              </w:r>
                            </w:p>
                            <w:p w14:paraId="6CCC2356" w14:textId="743823B0" w:rsidR="00D73143" w:rsidRPr="00A5333F" w:rsidRDefault="00D73143" w:rsidP="00A5333F">
                              <w:pPr>
                                <w:spacing w:after="0"/>
                                <w:ind w:firstLineChars="200" w:firstLine="560"/>
                                <w:rPr>
                                  <w:rFonts w:ascii="TH SarabunPSK" w:hAnsi="TH SarabunPSK" w:cs="TH SarabunPSK"/>
                                  <w:sz w:val="28"/>
                                  <w:szCs w:val="28"/>
                                </w:rPr>
                              </w:pPr>
                              <w:r w:rsidRPr="00A5333F">
                                <w:rPr>
                                  <w:rFonts w:ascii="TH SarabunPSK" w:hAnsi="TH SarabunPSK" w:cs="TH SarabunPSK"/>
                                  <w:sz w:val="28"/>
                                  <w:szCs w:val="28"/>
                                </w:rPr>
                                <w:t>-</w:t>
                              </w:r>
                              <w:r w:rsidR="00A5333F">
                                <w:rPr>
                                  <w:rFonts w:ascii="TH SarabunPSK" w:hAnsi="TH SarabunPSK" w:cs="TH SarabunPSK"/>
                                  <w:sz w:val="28"/>
                                  <w:szCs w:val="28"/>
                                </w:rPr>
                                <w:t xml:space="preserve"> </w:t>
                              </w:r>
                              <w:r w:rsidRPr="00A5333F">
                                <w:rPr>
                                  <w:rFonts w:ascii="TH SarabunPSK" w:hAnsi="TH SarabunPSK" w:cs="TH SarabunPSK"/>
                                  <w:sz w:val="28"/>
                                  <w:szCs w:val="28"/>
                                </w:rPr>
                                <w:t>Process</w:t>
                              </w:r>
                            </w:p>
                            <w:p w14:paraId="6E747C65" w14:textId="28BE0981" w:rsidR="00D73143" w:rsidRPr="00A5333F" w:rsidRDefault="00D73143" w:rsidP="00A5333F">
                              <w:pPr>
                                <w:spacing w:after="0"/>
                                <w:ind w:firstLineChars="200" w:firstLine="560"/>
                                <w:rPr>
                                  <w:rFonts w:ascii="TH SarabunPSK" w:hAnsi="TH SarabunPSK" w:cs="TH SarabunPSK"/>
                                  <w:sz w:val="28"/>
                                  <w:szCs w:val="28"/>
                                </w:rPr>
                              </w:pPr>
                              <w:r w:rsidRPr="00A5333F">
                                <w:rPr>
                                  <w:rFonts w:ascii="TH SarabunPSK" w:hAnsi="TH SarabunPSK" w:cs="TH SarabunPSK"/>
                                  <w:sz w:val="28"/>
                                  <w:szCs w:val="28"/>
                                </w:rPr>
                                <w:t>-</w:t>
                              </w:r>
                              <w:r w:rsidR="00A5333F">
                                <w:rPr>
                                  <w:rFonts w:ascii="TH SarabunPSK" w:hAnsi="TH SarabunPSK" w:cs="TH SarabunPSK"/>
                                  <w:sz w:val="28"/>
                                  <w:szCs w:val="28"/>
                                </w:rPr>
                                <w:t xml:space="preserve"> </w:t>
                              </w:r>
                              <w:r w:rsidRPr="00A5333F">
                                <w:rPr>
                                  <w:rFonts w:ascii="TH SarabunPSK" w:hAnsi="TH SarabunPSK" w:cs="TH SarabunPSK"/>
                                  <w:sz w:val="28"/>
                                  <w:szCs w:val="28"/>
                                </w:rPr>
                                <w:t>Physical evidence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52988735" name="右箭头 9"/>
                        <wps:cNvSpPr/>
                        <wps:spPr>
                          <a:xfrm>
                            <a:off x="1892300" y="882650"/>
                            <a:ext cx="997585" cy="36766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42468134" name="矩形 4"/>
                        <wps:cNvSpPr/>
                        <wps:spPr>
                          <a:xfrm>
                            <a:off x="2908300" y="730250"/>
                            <a:ext cx="2126615" cy="609600"/>
                          </a:xfrm>
                          <a:prstGeom prst="rect">
                            <a:avLst/>
                          </a:prstGeom>
                        </wps:spPr>
                        <wps:style>
                          <a:lnRef idx="2">
                            <a:schemeClr val="dk1"/>
                          </a:lnRef>
                          <a:fillRef idx="1">
                            <a:schemeClr val="lt1"/>
                          </a:fillRef>
                          <a:effectRef idx="0">
                            <a:schemeClr val="dk1"/>
                          </a:effectRef>
                          <a:fontRef idx="minor">
                            <a:schemeClr val="dk1"/>
                          </a:fontRef>
                        </wps:style>
                        <wps:txbx>
                          <w:txbxContent>
                            <w:p w14:paraId="5E2FDC0A" w14:textId="77777777" w:rsidR="00D73143" w:rsidRPr="00A5333F" w:rsidRDefault="00D73143" w:rsidP="00D73143">
                              <w:pPr>
                                <w:jc w:val="center"/>
                                <w:rPr>
                                  <w:rFonts w:ascii="TH Sarabun New" w:hAnsi="TH Sarabun New" w:cs="TH Sarabun New"/>
                                  <w:sz w:val="28"/>
                                  <w:szCs w:val="28"/>
                                </w:rPr>
                              </w:pPr>
                              <w:r w:rsidRPr="00A5333F">
                                <w:rPr>
                                  <w:rFonts w:ascii="TH Sarabun New" w:hAnsi="TH Sarabun New" w:cs="TH Sarabun New"/>
                                  <w:sz w:val="28"/>
                                  <w:szCs w:val="28"/>
                                </w:rPr>
                                <w:t xml:space="preserve">Didi Chuxing </w:t>
                              </w:r>
                              <w:r w:rsidRPr="00A5333F">
                                <w:rPr>
                                  <w:rFonts w:ascii="TH Sarabun New" w:hAnsi="TH Sarabun New" w:cs="TH Sarabun New"/>
                                  <w:sz w:val="28"/>
                                  <w:szCs w:val="28"/>
                                  <w:lang w:eastAsia="zh-CN"/>
                                </w:rPr>
                                <w:t>customer,</w:t>
                              </w:r>
                              <w:r w:rsidRPr="00A5333F">
                                <w:rPr>
                                  <w:rFonts w:ascii="TH Sarabun New" w:hAnsi="TH Sarabun New" w:cs="TH Sarabun New"/>
                                  <w:sz w:val="28"/>
                                  <w:szCs w:val="28"/>
                                </w:rPr>
                                <w:t xml:space="preserve"> Satisfaction</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775E6C57" id="Group 5" o:spid="_x0000_s1026" style="position:absolute;left:0;text-align:left;margin-left:24.25pt;margin-top:6.85pt;width:396.45pt;height:175.55pt;z-index:251663360" coordsize="50349,2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">
                <v:rect id="矩形 3" o:spid="_x0000_s1027" style="position:absolute;width:18770;height:22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" fillcolor="white [3201]" strokecolor="black [3200]" strokeweight="1pt">
                  <v:textbox>
                    <w:txbxContent>
                      <w:p w14:paraId="1369B079" w14:textId="77777777" w:rsidR="00D73143" w:rsidRPr="00A5333F" w:rsidRDefault="00D73143" w:rsidP="00A5333F">
                        <w:pPr>
                          <w:spacing w:after="0" w:line="240" w:lineRule="auto"/>
                          <w:rPr>
                            <w:rFonts w:ascii="TH Sarabun New" w:hAnsi="TH Sarabun New" w:cs="TH Sarabun New"/>
                            <w:sz w:val="28"/>
                            <w:szCs w:val="28"/>
                          </w:rPr>
                        </w:pPr>
                        <w:r w:rsidRPr="00A5333F">
                          <w:rPr>
                            <w:rFonts w:ascii="TH Sarabun New" w:hAnsi="TH Sarabun New" w:cs="TH Sarabun New"/>
                            <w:sz w:val="28"/>
                            <w:szCs w:val="28"/>
                          </w:rPr>
                          <w:t>Marketing mix</w:t>
                        </w:r>
                      </w:p>
                      <w:p w14:paraId="58A3C761" w14:textId="3E6FF0F4" w:rsidR="00D73143" w:rsidRPr="00A5333F" w:rsidRDefault="00D73143" w:rsidP="00A5333F">
                        <w:pPr>
                          <w:spacing w:after="0" w:line="240" w:lineRule="auto"/>
                          <w:ind w:firstLineChars="200" w:firstLine="560"/>
                          <w:rPr>
                            <w:rFonts w:ascii="TH Sarabun New" w:hAnsi="TH Sarabun New" w:cs="TH Sarabun New"/>
                            <w:sz w:val="28"/>
                            <w:szCs w:val="28"/>
                          </w:rPr>
                        </w:pPr>
                        <w:r w:rsidRPr="00A5333F">
                          <w:rPr>
                            <w:rFonts w:ascii="TH Sarabun New" w:hAnsi="TH Sarabun New" w:cs="TH Sarabun New"/>
                            <w:sz w:val="28"/>
                            <w:szCs w:val="28"/>
                          </w:rPr>
                          <w:t>-</w:t>
                        </w:r>
                        <w:r w:rsidR="00A5333F">
                          <w:rPr>
                            <w:rFonts w:ascii="TH Sarabun New" w:hAnsi="TH Sarabun New" w:cs="TH Sarabun New"/>
                            <w:sz w:val="28"/>
                            <w:szCs w:val="28"/>
                          </w:rPr>
                          <w:t xml:space="preserve"> </w:t>
                        </w:r>
                        <w:r w:rsidRPr="00A5333F">
                          <w:rPr>
                            <w:rFonts w:ascii="TH Sarabun New" w:hAnsi="TH Sarabun New" w:cs="TH Sarabun New"/>
                            <w:sz w:val="28"/>
                            <w:szCs w:val="28"/>
                          </w:rPr>
                          <w:t>Product</w:t>
                        </w:r>
                      </w:p>
                      <w:p w14:paraId="1E24C1A3" w14:textId="677BA797" w:rsidR="00D73143" w:rsidRPr="00A5333F" w:rsidRDefault="00D73143" w:rsidP="00A5333F">
                        <w:pPr>
                          <w:spacing w:after="0" w:line="240" w:lineRule="auto"/>
                          <w:ind w:firstLineChars="200" w:firstLine="560"/>
                          <w:rPr>
                            <w:rFonts w:ascii="TH Sarabun New" w:hAnsi="TH Sarabun New" w:cs="TH Sarabun New"/>
                            <w:sz w:val="28"/>
                            <w:szCs w:val="28"/>
                          </w:rPr>
                        </w:pPr>
                        <w:r w:rsidRPr="00A5333F">
                          <w:rPr>
                            <w:rFonts w:ascii="TH Sarabun New" w:hAnsi="TH Sarabun New" w:cs="TH Sarabun New"/>
                            <w:sz w:val="28"/>
                            <w:szCs w:val="28"/>
                          </w:rPr>
                          <w:t>-</w:t>
                        </w:r>
                        <w:r w:rsidR="00A5333F">
                          <w:rPr>
                            <w:rFonts w:ascii="TH Sarabun New" w:hAnsi="TH Sarabun New" w:cs="TH Sarabun New"/>
                            <w:sz w:val="28"/>
                            <w:szCs w:val="28"/>
                          </w:rPr>
                          <w:t xml:space="preserve"> </w:t>
                        </w:r>
                        <w:r w:rsidRPr="00A5333F">
                          <w:rPr>
                            <w:rFonts w:ascii="TH Sarabun New" w:hAnsi="TH Sarabun New" w:cs="TH Sarabun New"/>
                            <w:sz w:val="28"/>
                            <w:szCs w:val="28"/>
                          </w:rPr>
                          <w:t>Price</w:t>
                        </w:r>
                      </w:p>
                      <w:p w14:paraId="03254530" w14:textId="0DD93BBA" w:rsidR="00D73143" w:rsidRPr="00A5333F" w:rsidRDefault="00D73143" w:rsidP="00A5333F">
                        <w:pPr>
                          <w:spacing w:after="0" w:line="240" w:lineRule="auto"/>
                          <w:ind w:firstLineChars="200" w:firstLine="560"/>
                          <w:rPr>
                            <w:rFonts w:ascii="TH Sarabun New" w:hAnsi="TH Sarabun New" w:cs="TH Sarabun New"/>
                            <w:sz w:val="28"/>
                            <w:szCs w:val="28"/>
                          </w:rPr>
                        </w:pPr>
                        <w:r w:rsidRPr="00A5333F">
                          <w:rPr>
                            <w:rFonts w:ascii="TH Sarabun New" w:hAnsi="TH Sarabun New" w:cs="TH Sarabun New"/>
                            <w:sz w:val="28"/>
                            <w:szCs w:val="28"/>
                          </w:rPr>
                          <w:t>-</w:t>
                        </w:r>
                        <w:r w:rsidR="00A5333F">
                          <w:rPr>
                            <w:rFonts w:ascii="TH Sarabun New" w:hAnsi="TH Sarabun New" w:cs="TH Sarabun New"/>
                            <w:sz w:val="28"/>
                            <w:szCs w:val="28"/>
                          </w:rPr>
                          <w:t xml:space="preserve"> </w:t>
                        </w:r>
                        <w:r w:rsidRPr="00A5333F">
                          <w:rPr>
                            <w:rFonts w:ascii="TH Sarabun New" w:hAnsi="TH Sarabun New" w:cs="TH Sarabun New"/>
                            <w:sz w:val="28"/>
                            <w:szCs w:val="28"/>
                          </w:rPr>
                          <w:t>Place</w:t>
                        </w:r>
                      </w:p>
                      <w:p w14:paraId="47DBF40A" w14:textId="61D50950" w:rsidR="00D73143" w:rsidRPr="00A5333F" w:rsidRDefault="00D73143" w:rsidP="00A5333F">
                        <w:pPr>
                          <w:spacing w:after="0" w:line="240" w:lineRule="auto"/>
                          <w:ind w:firstLineChars="200" w:firstLine="560"/>
                          <w:rPr>
                            <w:rFonts w:ascii="TH Sarabun New" w:hAnsi="TH Sarabun New" w:cs="TH Sarabun New"/>
                            <w:sz w:val="28"/>
                            <w:szCs w:val="28"/>
                          </w:rPr>
                        </w:pPr>
                        <w:r w:rsidRPr="00A5333F">
                          <w:rPr>
                            <w:rFonts w:ascii="TH Sarabun New" w:hAnsi="TH Sarabun New" w:cs="TH Sarabun New"/>
                            <w:sz w:val="28"/>
                            <w:szCs w:val="28"/>
                          </w:rPr>
                          <w:t>-</w:t>
                        </w:r>
                        <w:r w:rsidR="00A5333F">
                          <w:rPr>
                            <w:rFonts w:ascii="TH Sarabun New" w:hAnsi="TH Sarabun New" w:cs="TH Sarabun New"/>
                            <w:sz w:val="28"/>
                            <w:szCs w:val="28"/>
                          </w:rPr>
                          <w:t xml:space="preserve"> </w:t>
                        </w:r>
                        <w:r w:rsidRPr="00A5333F">
                          <w:rPr>
                            <w:rFonts w:ascii="TH Sarabun New" w:hAnsi="TH Sarabun New" w:cs="TH Sarabun New"/>
                            <w:sz w:val="28"/>
                            <w:szCs w:val="28"/>
                          </w:rPr>
                          <w:t>Promotion</w:t>
                        </w:r>
                      </w:p>
                      <w:p w14:paraId="5C2E06EA" w14:textId="44D32B7D" w:rsidR="00D73143" w:rsidRPr="00A5333F" w:rsidRDefault="00D73143" w:rsidP="00A5333F">
                        <w:pPr>
                          <w:spacing w:after="0" w:line="240" w:lineRule="auto"/>
                          <w:ind w:firstLineChars="200" w:firstLine="560"/>
                          <w:rPr>
                            <w:rFonts w:ascii="TH Sarabun New" w:hAnsi="TH Sarabun New" w:cs="TH Sarabun New"/>
                            <w:sz w:val="28"/>
                            <w:szCs w:val="28"/>
                          </w:rPr>
                        </w:pPr>
                        <w:r w:rsidRPr="00A5333F">
                          <w:rPr>
                            <w:rFonts w:ascii="TH Sarabun New" w:hAnsi="TH Sarabun New" w:cs="TH Sarabun New"/>
                            <w:sz w:val="28"/>
                            <w:szCs w:val="28"/>
                          </w:rPr>
                          <w:t>-</w:t>
                        </w:r>
                        <w:r w:rsidR="00A5333F">
                          <w:rPr>
                            <w:rFonts w:ascii="TH Sarabun New" w:hAnsi="TH Sarabun New" w:cs="TH Sarabun New"/>
                            <w:sz w:val="28"/>
                            <w:szCs w:val="28"/>
                          </w:rPr>
                          <w:t xml:space="preserve"> </w:t>
                        </w:r>
                        <w:r w:rsidRPr="00A5333F">
                          <w:rPr>
                            <w:rFonts w:ascii="TH Sarabun New" w:hAnsi="TH Sarabun New" w:cs="TH Sarabun New"/>
                            <w:sz w:val="28"/>
                            <w:szCs w:val="28"/>
                          </w:rPr>
                          <w:t>People</w:t>
                        </w:r>
                      </w:p>
                      <w:p w14:paraId="6CCC2356" w14:textId="743823B0" w:rsidR="00D73143" w:rsidRPr="00A5333F" w:rsidRDefault="00D73143" w:rsidP="00A5333F">
                        <w:pPr>
                          <w:spacing w:after="0"/>
                          <w:ind w:firstLineChars="200" w:firstLine="560"/>
                          <w:rPr>
                            <w:rFonts w:ascii="TH SarabunPSK" w:hAnsi="TH SarabunPSK" w:cs="TH SarabunPSK"/>
                            <w:sz w:val="28"/>
                            <w:szCs w:val="28"/>
                          </w:rPr>
                        </w:pPr>
                        <w:r w:rsidRPr="00A5333F">
                          <w:rPr>
                            <w:rFonts w:ascii="TH SarabunPSK" w:hAnsi="TH SarabunPSK" w:cs="TH SarabunPSK"/>
                            <w:sz w:val="28"/>
                            <w:szCs w:val="28"/>
                          </w:rPr>
                          <w:t>-</w:t>
                        </w:r>
                        <w:r w:rsidR="00A5333F">
                          <w:rPr>
                            <w:rFonts w:ascii="TH SarabunPSK" w:hAnsi="TH SarabunPSK" w:cs="TH SarabunPSK"/>
                            <w:sz w:val="28"/>
                            <w:szCs w:val="28"/>
                          </w:rPr>
                          <w:t xml:space="preserve"> </w:t>
                        </w:r>
                        <w:r w:rsidRPr="00A5333F">
                          <w:rPr>
                            <w:rFonts w:ascii="TH SarabunPSK" w:hAnsi="TH SarabunPSK" w:cs="TH SarabunPSK"/>
                            <w:sz w:val="28"/>
                            <w:szCs w:val="28"/>
                          </w:rPr>
                          <w:t>Process</w:t>
                        </w:r>
                      </w:p>
                      <w:p w14:paraId="6E747C65" w14:textId="28BE0981" w:rsidR="00D73143" w:rsidRPr="00A5333F" w:rsidRDefault="00D73143" w:rsidP="00A5333F">
                        <w:pPr>
                          <w:spacing w:after="0"/>
                          <w:ind w:firstLineChars="200" w:firstLine="560"/>
                          <w:rPr>
                            <w:rFonts w:ascii="TH SarabunPSK" w:hAnsi="TH SarabunPSK" w:cs="TH SarabunPSK"/>
                            <w:sz w:val="28"/>
                            <w:szCs w:val="28"/>
                          </w:rPr>
                        </w:pPr>
                        <w:r w:rsidRPr="00A5333F">
                          <w:rPr>
                            <w:rFonts w:ascii="TH SarabunPSK" w:hAnsi="TH SarabunPSK" w:cs="TH SarabunPSK"/>
                            <w:sz w:val="28"/>
                            <w:szCs w:val="28"/>
                          </w:rPr>
                          <w:t>-</w:t>
                        </w:r>
                        <w:r w:rsidR="00A5333F">
                          <w:rPr>
                            <w:rFonts w:ascii="TH SarabunPSK" w:hAnsi="TH SarabunPSK" w:cs="TH SarabunPSK"/>
                            <w:sz w:val="28"/>
                            <w:szCs w:val="28"/>
                          </w:rPr>
                          <w:t xml:space="preserve"> </w:t>
                        </w:r>
                        <w:r w:rsidRPr="00A5333F">
                          <w:rPr>
                            <w:rFonts w:ascii="TH SarabunPSK" w:hAnsi="TH SarabunPSK" w:cs="TH SarabunPSK"/>
                            <w:sz w:val="28"/>
                            <w:szCs w:val="28"/>
                          </w:rPr>
                          <w:t>Physical evidence</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9" o:spid="_x0000_s1028" type="#_x0000_t13" style="position:absolute;left:18923;top:8826;width:9975;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" adj="17620" fillcolor="white [3201]" strokecolor="black [3200]" strokeweight="1pt"/>
                <v:rect id="矩形 4" o:spid="_x0000_s1029" style="position:absolute;left:29083;top:7302;width:21266;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" fillcolor="white [3201]" strokecolor="black [3200]" strokeweight="1pt">
                  <v:textbox>
                    <w:txbxContent>
                      <w:p w14:paraId="5E2FDC0A" w14:textId="77777777" w:rsidR="00D73143" w:rsidRPr="00A5333F" w:rsidRDefault="00D73143" w:rsidP="00D73143">
                        <w:pPr>
                          <w:jc w:val="center"/>
                          <w:rPr>
                            <w:rFonts w:ascii="TH Sarabun New" w:hAnsi="TH Sarabun New" w:cs="TH Sarabun New"/>
                            <w:sz w:val="28"/>
                            <w:szCs w:val="28"/>
                          </w:rPr>
                        </w:pPr>
                        <w:r w:rsidRPr="00A5333F">
                          <w:rPr>
                            <w:rFonts w:ascii="TH Sarabun New" w:hAnsi="TH Sarabun New" w:cs="TH Sarabun New"/>
                            <w:sz w:val="28"/>
                            <w:szCs w:val="28"/>
                          </w:rPr>
                          <w:t xml:space="preserve">Didi Chuxing </w:t>
                        </w:r>
                        <w:r w:rsidRPr="00A5333F">
                          <w:rPr>
                            <w:rFonts w:ascii="TH Sarabun New" w:hAnsi="TH Sarabun New" w:cs="TH Sarabun New"/>
                            <w:sz w:val="28"/>
                            <w:szCs w:val="28"/>
                            <w:lang w:eastAsia="zh-CN"/>
                          </w:rPr>
                          <w:t>customer,</w:t>
                        </w:r>
                        <w:r w:rsidRPr="00A5333F">
                          <w:rPr>
                            <w:rFonts w:ascii="TH Sarabun New" w:hAnsi="TH Sarabun New" w:cs="TH Sarabun New"/>
                            <w:sz w:val="28"/>
                            <w:szCs w:val="28"/>
                          </w:rPr>
                          <w:t xml:space="preserve"> Satisfaction</w:t>
                        </w:r>
                      </w:p>
                    </w:txbxContent>
                  </v:textbox>
                </v:rect>
              </v:group>
            </w:pict>
          </mc:Fallback>
        </mc:AlternateContent>
      </w:r>
    </w:p>
    <w:p w14:paraId="6D9FC44D" w14:textId="764EBF75" w:rsidR="00B10220" w:rsidRDefault="00B10220" w:rsidP="00D73143">
      <w:pPr>
        <w:tabs>
          <w:tab w:val="left" w:pos="993"/>
          <w:tab w:val="left" w:pos="1276"/>
          <w:tab w:val="left" w:pos="1559"/>
          <w:tab w:val="left" w:pos="1701"/>
          <w:tab w:val="left" w:pos="1832"/>
        </w:tabs>
        <w:spacing w:after="0" w:line="360" w:lineRule="auto"/>
        <w:jc w:val="thaiDistribute"/>
        <w:rPr>
          <w:rStyle w:val="ab"/>
          <w:rFonts w:ascii="TH Sarabun New" w:hAnsi="TH Sarabun New" w:cs="TH Sarabun New"/>
          <w:color w:val="000000" w:themeColor="text1"/>
          <w:sz w:val="32"/>
          <w:szCs w:val="32"/>
        </w:rPr>
      </w:pPr>
    </w:p>
    <w:p w14:paraId="57FDC8EC" w14:textId="43693C9A" w:rsidR="00B10220" w:rsidRDefault="00B10220" w:rsidP="00D73143">
      <w:pPr>
        <w:tabs>
          <w:tab w:val="left" w:pos="993"/>
          <w:tab w:val="left" w:pos="1276"/>
          <w:tab w:val="left" w:pos="1559"/>
          <w:tab w:val="left" w:pos="1701"/>
          <w:tab w:val="left" w:pos="1832"/>
        </w:tabs>
        <w:spacing w:after="0" w:line="360" w:lineRule="auto"/>
        <w:jc w:val="thaiDistribute"/>
        <w:rPr>
          <w:rStyle w:val="ab"/>
          <w:rFonts w:ascii="TH Sarabun New" w:hAnsi="TH Sarabun New" w:cs="TH Sarabun New"/>
          <w:color w:val="000000" w:themeColor="text1"/>
          <w:sz w:val="32"/>
          <w:szCs w:val="32"/>
        </w:rPr>
      </w:pPr>
    </w:p>
    <w:p w14:paraId="4E5080DC" w14:textId="43C05E56" w:rsidR="00B10220" w:rsidRDefault="00B10220" w:rsidP="00D73143">
      <w:pPr>
        <w:tabs>
          <w:tab w:val="left" w:pos="993"/>
          <w:tab w:val="left" w:pos="1276"/>
          <w:tab w:val="left" w:pos="1559"/>
          <w:tab w:val="left" w:pos="1701"/>
          <w:tab w:val="left" w:pos="1832"/>
        </w:tabs>
        <w:spacing w:after="0" w:line="360" w:lineRule="auto"/>
        <w:jc w:val="thaiDistribute"/>
        <w:rPr>
          <w:rStyle w:val="ab"/>
          <w:rFonts w:ascii="TH Sarabun New" w:hAnsi="TH Sarabun New" w:cs="TH Sarabun New"/>
          <w:color w:val="000000" w:themeColor="text1"/>
          <w:sz w:val="32"/>
          <w:szCs w:val="32"/>
        </w:rPr>
      </w:pPr>
    </w:p>
    <w:p w14:paraId="3352D9F8" w14:textId="77777777" w:rsidR="00B10220" w:rsidRPr="00B10220" w:rsidRDefault="00B10220" w:rsidP="00D73143">
      <w:pPr>
        <w:tabs>
          <w:tab w:val="left" w:pos="993"/>
          <w:tab w:val="left" w:pos="1276"/>
          <w:tab w:val="left" w:pos="1559"/>
          <w:tab w:val="left" w:pos="1701"/>
          <w:tab w:val="left" w:pos="1832"/>
        </w:tabs>
        <w:spacing w:after="0" w:line="360" w:lineRule="auto"/>
        <w:jc w:val="thaiDistribute"/>
        <w:rPr>
          <w:rStyle w:val="ab"/>
          <w:rFonts w:ascii="TH Sarabun New" w:hAnsi="TH Sarabun New" w:cs="TH Sarabun New"/>
          <w:color w:val="000000" w:themeColor="text1"/>
          <w:sz w:val="32"/>
          <w:szCs w:val="32"/>
        </w:rPr>
      </w:pPr>
    </w:p>
    <w:p w14:paraId="12B86238" w14:textId="77777777" w:rsidR="00B10220" w:rsidRDefault="00B10220" w:rsidP="00E82DC5">
      <w:pPr>
        <w:pStyle w:val="aa"/>
        <w:spacing w:before="0" w:beforeAutospacing="0" w:after="0" w:afterAutospacing="0" w:line="360" w:lineRule="auto"/>
        <w:ind w:firstLineChars="500" w:firstLine="1200"/>
        <w:jc w:val="both"/>
        <w:rPr>
          <w:rFonts w:ascii="Times New Roman" w:hAnsi="Times New Roman" w:cs="Times New Roman"/>
          <w:color w:val="000000" w:themeColor="text1"/>
          <w:sz w:val="24"/>
          <w:szCs w:val="24"/>
        </w:rPr>
      </w:pPr>
    </w:p>
    <w:p w14:paraId="406F706D" w14:textId="77777777" w:rsidR="00B10220" w:rsidRDefault="00B10220" w:rsidP="00B10220">
      <w:pPr>
        <w:pStyle w:val="aa"/>
        <w:spacing w:before="0" w:beforeAutospacing="0" w:after="0" w:afterAutospacing="0" w:line="360" w:lineRule="auto"/>
        <w:jc w:val="both"/>
        <w:rPr>
          <w:rFonts w:ascii="Times New Roman" w:hAnsi="Times New Roman" w:cs="Times New Roman"/>
          <w:color w:val="000000" w:themeColor="text1"/>
          <w:sz w:val="24"/>
          <w:szCs w:val="24"/>
        </w:rPr>
      </w:pPr>
    </w:p>
    <w:p w14:paraId="02E8C0D5" w14:textId="77777777" w:rsidR="00F84EC2" w:rsidRDefault="00F84EC2" w:rsidP="00B10220">
      <w:pPr>
        <w:pStyle w:val="aa"/>
        <w:spacing w:before="0" w:beforeAutospacing="0" w:after="0" w:afterAutospacing="0" w:line="360" w:lineRule="auto"/>
        <w:jc w:val="both"/>
        <w:rPr>
          <w:rFonts w:ascii="TH Sarabun New" w:hAnsi="TH Sarabun New" w:cs="TH Sarabun New"/>
          <w:b/>
          <w:bCs/>
          <w:color w:val="000000" w:themeColor="text1"/>
          <w:sz w:val="32"/>
          <w:szCs w:val="32"/>
        </w:rPr>
      </w:pPr>
    </w:p>
    <w:p w14:paraId="1B409DFB" w14:textId="77777777" w:rsidR="00D36AAD" w:rsidRDefault="00D36AAD" w:rsidP="00B10220">
      <w:pPr>
        <w:pStyle w:val="aa"/>
        <w:spacing w:before="0" w:beforeAutospacing="0" w:after="0" w:afterAutospacing="0" w:line="360" w:lineRule="auto"/>
        <w:jc w:val="both"/>
        <w:rPr>
          <w:rFonts w:ascii="TH Sarabun New" w:hAnsi="TH Sarabun New" w:cs="TH Sarabun New"/>
          <w:b/>
          <w:bCs/>
          <w:color w:val="000000" w:themeColor="text1"/>
          <w:sz w:val="32"/>
          <w:szCs w:val="32"/>
        </w:rPr>
      </w:pPr>
    </w:p>
    <w:p w14:paraId="34F68BC5" w14:textId="77777777" w:rsidR="00D36AAD" w:rsidRDefault="00D36AAD" w:rsidP="00B10220">
      <w:pPr>
        <w:pStyle w:val="aa"/>
        <w:spacing w:before="0" w:beforeAutospacing="0" w:after="0" w:afterAutospacing="0" w:line="360" w:lineRule="auto"/>
        <w:jc w:val="both"/>
        <w:rPr>
          <w:rFonts w:ascii="TH Sarabun New" w:hAnsi="TH Sarabun New" w:cs="TH Sarabun New"/>
          <w:b/>
          <w:bCs/>
          <w:color w:val="000000" w:themeColor="text1"/>
          <w:sz w:val="32"/>
          <w:szCs w:val="32"/>
        </w:rPr>
      </w:pPr>
    </w:p>
    <w:p w14:paraId="1239EE7A" w14:textId="30B74BEE" w:rsidR="00E82DC5" w:rsidRDefault="000510D1" w:rsidP="00B10220">
      <w:pPr>
        <w:pStyle w:val="aa"/>
        <w:spacing w:before="0" w:beforeAutospacing="0" w:after="0" w:afterAutospacing="0" w:line="360" w:lineRule="auto"/>
        <w:jc w:val="both"/>
        <w:rPr>
          <w:rFonts w:ascii="TH Sarabun New" w:hAnsi="TH Sarabun New" w:cs="TH Sarabun New"/>
          <w:b/>
          <w:bCs/>
          <w:color w:val="000000" w:themeColor="text1"/>
          <w:sz w:val="32"/>
          <w:szCs w:val="32"/>
        </w:rPr>
      </w:pPr>
      <w:r w:rsidRPr="00E82DC5">
        <w:rPr>
          <w:rFonts w:ascii="TH Sarabun New" w:hAnsi="TH Sarabun New" w:cs="TH Sarabun New"/>
          <w:b/>
          <w:bCs/>
          <w:color w:val="000000" w:themeColor="text1"/>
          <w:sz w:val="32"/>
          <w:szCs w:val="32"/>
        </w:rPr>
        <w:lastRenderedPageBreak/>
        <w:t>METHODOLOGY</w:t>
      </w:r>
    </w:p>
    <w:p w14:paraId="6F288BE3" w14:textId="1C4033E8" w:rsidR="000510D1" w:rsidRDefault="00F84EC2" w:rsidP="00B10220">
      <w:pPr>
        <w:tabs>
          <w:tab w:val="left" w:pos="1559"/>
        </w:tabs>
        <w:spacing w:after="0" w:line="240" w:lineRule="auto"/>
        <w:jc w:val="both"/>
        <w:rPr>
          <w:rFonts w:ascii="TH Sarabun New" w:hAnsi="TH Sarabun New" w:cs="TH Sarabun New"/>
          <w:color w:val="000000" w:themeColor="text1"/>
          <w:sz w:val="28"/>
          <w:szCs w:val="28"/>
        </w:rPr>
      </w:pPr>
      <w:r>
        <w:rPr>
          <w:rFonts w:ascii="TH Sarabun New" w:hAnsi="TH Sarabun New" w:cs="TH Sarabun New"/>
          <w:color w:val="000000" w:themeColor="text1"/>
          <w:sz w:val="28"/>
          <w:szCs w:val="28"/>
        </w:rPr>
        <w:t xml:space="preserve">            </w:t>
      </w:r>
      <w:r w:rsidR="000510D1" w:rsidRPr="00B10220">
        <w:rPr>
          <w:rFonts w:ascii="TH Sarabun New" w:hAnsi="TH Sarabun New" w:cs="TH Sarabun New"/>
          <w:color w:val="000000" w:themeColor="text1"/>
          <w:sz w:val="28"/>
          <w:szCs w:val="28"/>
        </w:rPr>
        <w:t xml:space="preserve">This paper studies the influence of marketing mix theory on </w:t>
      </w:r>
      <w:r w:rsidR="000510D1" w:rsidRPr="00B10220">
        <w:rPr>
          <w:rFonts w:ascii="TH Sarabun New" w:hAnsi="TH Sarabun New" w:cs="TH Sarabun New"/>
          <w:color w:val="000000" w:themeColor="text1"/>
          <w:sz w:val="28"/>
          <w:szCs w:val="28"/>
          <w:lang w:eastAsia="zh-CN"/>
        </w:rPr>
        <w:t>customer,</w:t>
      </w:r>
      <w:r w:rsidR="000510D1" w:rsidRPr="00B10220">
        <w:rPr>
          <w:rFonts w:ascii="TH Sarabun New" w:hAnsi="TH Sarabun New" w:cs="TH Sarabun New"/>
          <w:color w:val="000000" w:themeColor="text1"/>
          <w:sz w:val="28"/>
          <w:szCs w:val="28"/>
        </w:rPr>
        <w:t xml:space="preserve"> satisfaction. This study adopts quantitative research method and convenience sampling method to collect data. Through an online questionnaire, the research surveyed 400 </w:t>
      </w:r>
      <w:proofErr w:type="spellStart"/>
      <w:proofErr w:type="gramStart"/>
      <w:r w:rsidR="000510D1" w:rsidRPr="00B10220">
        <w:rPr>
          <w:rFonts w:ascii="TH Sarabun New" w:hAnsi="TH Sarabun New" w:cs="TH Sarabun New"/>
          <w:color w:val="000000" w:themeColor="text1"/>
          <w:sz w:val="28"/>
          <w:szCs w:val="28"/>
          <w:lang w:eastAsia="zh-CN"/>
        </w:rPr>
        <w:t>customer,</w:t>
      </w:r>
      <w:r w:rsidR="000510D1" w:rsidRPr="00B10220">
        <w:rPr>
          <w:rFonts w:ascii="TH Sarabun New" w:hAnsi="TH Sarabun New" w:cs="TH Sarabun New"/>
          <w:color w:val="000000" w:themeColor="text1"/>
          <w:sz w:val="28"/>
          <w:szCs w:val="28"/>
        </w:rPr>
        <w:t>s</w:t>
      </w:r>
      <w:proofErr w:type="spellEnd"/>
      <w:proofErr w:type="gramEnd"/>
      <w:r w:rsidR="000510D1" w:rsidRPr="00B10220">
        <w:rPr>
          <w:rFonts w:ascii="TH Sarabun New" w:hAnsi="TH Sarabun New" w:cs="TH Sarabun New"/>
          <w:color w:val="000000" w:themeColor="text1"/>
          <w:sz w:val="28"/>
          <w:szCs w:val="28"/>
        </w:rPr>
        <w:t xml:space="preserve"> who had used "Didi Chuxing" in Weihai City, Shandong province in 2024, as the original data for analysis.</w:t>
      </w:r>
    </w:p>
    <w:p w14:paraId="018B785B" w14:textId="77777777" w:rsidR="000510D1" w:rsidRPr="00E82DC5" w:rsidRDefault="000510D1" w:rsidP="00B10220">
      <w:pPr>
        <w:tabs>
          <w:tab w:val="left" w:pos="993"/>
          <w:tab w:val="left" w:pos="1276"/>
          <w:tab w:val="left" w:pos="1559"/>
          <w:tab w:val="left" w:pos="1701"/>
          <w:tab w:val="left" w:pos="1832"/>
        </w:tabs>
        <w:spacing w:after="0" w:line="240" w:lineRule="auto"/>
        <w:jc w:val="both"/>
        <w:rPr>
          <w:rStyle w:val="ab"/>
          <w:rFonts w:ascii="TH Sarabun New" w:hAnsi="TH Sarabun New" w:cs="TH Sarabun New"/>
          <w:color w:val="000000" w:themeColor="text1"/>
          <w:sz w:val="28"/>
          <w:szCs w:val="28"/>
        </w:rPr>
      </w:pPr>
      <w:r w:rsidRPr="00E82DC5">
        <w:rPr>
          <w:rStyle w:val="ab"/>
          <w:rFonts w:ascii="TH Sarabun New" w:hAnsi="TH Sarabun New" w:cs="TH Sarabun New"/>
          <w:color w:val="000000" w:themeColor="text1"/>
          <w:sz w:val="28"/>
          <w:szCs w:val="28"/>
        </w:rPr>
        <w:t>Population and Sampling</w:t>
      </w:r>
    </w:p>
    <w:p w14:paraId="14A0B7A6" w14:textId="77777777" w:rsidR="000510D1" w:rsidRPr="00E82DC5" w:rsidRDefault="000510D1" w:rsidP="00F84EC2">
      <w:pPr>
        <w:pStyle w:val="aa"/>
        <w:spacing w:before="0" w:beforeAutospacing="0" w:after="0" w:afterAutospacing="0"/>
        <w:ind w:firstLine="720"/>
        <w:jc w:val="both"/>
        <w:rPr>
          <w:rFonts w:ascii="TH Sarabun New" w:hAnsi="TH Sarabun New" w:cs="TH Sarabun New"/>
          <w:color w:val="000000" w:themeColor="text1"/>
        </w:rPr>
      </w:pPr>
      <w:r w:rsidRPr="00E82DC5">
        <w:rPr>
          <w:rFonts w:ascii="TH Sarabun New" w:hAnsi="TH Sarabun New" w:cs="TH Sarabun New"/>
          <w:color w:val="000000" w:themeColor="text1"/>
        </w:rPr>
        <w:t xml:space="preserve">The population of this study is the </w:t>
      </w:r>
      <w:proofErr w:type="spellStart"/>
      <w:proofErr w:type="gramStart"/>
      <w:r w:rsidRPr="00E82DC5">
        <w:rPr>
          <w:rFonts w:ascii="TH Sarabun New" w:hAnsi="TH Sarabun New" w:cs="TH Sarabun New"/>
          <w:color w:val="000000" w:themeColor="text1"/>
          <w:lang w:eastAsia="zh-CN"/>
        </w:rPr>
        <w:t>customer,</w:t>
      </w:r>
      <w:r w:rsidRPr="00E82DC5">
        <w:rPr>
          <w:rFonts w:ascii="TH Sarabun New" w:hAnsi="TH Sarabun New" w:cs="TH Sarabun New"/>
          <w:color w:val="000000" w:themeColor="text1"/>
        </w:rPr>
        <w:t>s</w:t>
      </w:r>
      <w:proofErr w:type="spellEnd"/>
      <w:proofErr w:type="gramEnd"/>
      <w:r w:rsidRPr="00E82DC5">
        <w:rPr>
          <w:rFonts w:ascii="TH Sarabun New" w:hAnsi="TH Sarabun New" w:cs="TH Sarabun New"/>
          <w:color w:val="000000" w:themeColor="text1"/>
        </w:rPr>
        <w:t xml:space="preserve"> of "Didi </w:t>
      </w:r>
      <w:proofErr w:type="spellStart"/>
      <w:r w:rsidRPr="00E82DC5">
        <w:rPr>
          <w:rFonts w:ascii="TH Sarabun New" w:hAnsi="TH Sarabun New" w:cs="TH Sarabun New"/>
          <w:color w:val="000000" w:themeColor="text1"/>
        </w:rPr>
        <w:t>Chuxing</w:t>
      </w:r>
      <w:proofErr w:type="spellEnd"/>
      <w:r w:rsidRPr="00E82DC5">
        <w:rPr>
          <w:rFonts w:ascii="TH Sarabun New" w:hAnsi="TH Sarabun New" w:cs="TH Sarabun New"/>
          <w:color w:val="000000" w:themeColor="text1"/>
        </w:rPr>
        <w:t>" in Weihai City in 2024.</w:t>
      </w:r>
    </w:p>
    <w:p w14:paraId="74B222C9" w14:textId="61786245" w:rsidR="000510D1" w:rsidRPr="00E82DC5" w:rsidRDefault="000510D1" w:rsidP="00B10220">
      <w:pPr>
        <w:pStyle w:val="aa"/>
        <w:spacing w:before="0" w:beforeAutospacing="0" w:after="0" w:afterAutospacing="0"/>
        <w:jc w:val="both"/>
        <w:rPr>
          <w:rFonts w:ascii="TH Sarabun New" w:hAnsi="TH Sarabun New" w:cs="TH Sarabun New"/>
          <w:b/>
          <w:bCs/>
          <w:color w:val="000000" w:themeColor="text1"/>
        </w:rPr>
      </w:pPr>
      <w:r w:rsidRPr="00E82DC5">
        <w:rPr>
          <w:rFonts w:ascii="TH Sarabun New" w:hAnsi="TH Sarabun New" w:cs="TH Sarabun New"/>
          <w:b/>
          <w:bCs/>
          <w:color w:val="000000" w:themeColor="text1"/>
        </w:rPr>
        <w:t>Sample size</w:t>
      </w:r>
    </w:p>
    <w:p w14:paraId="3C61A4F0" w14:textId="6B5883E8" w:rsidR="00D73143" w:rsidRDefault="000510D1" w:rsidP="00F84EC2">
      <w:pPr>
        <w:pStyle w:val="aa"/>
        <w:spacing w:before="0" w:beforeAutospacing="0" w:after="0" w:afterAutospacing="0"/>
        <w:ind w:firstLine="720"/>
        <w:jc w:val="both"/>
        <w:rPr>
          <w:rFonts w:ascii="TH Sarabun New" w:hAnsi="TH Sarabun New" w:cs="TH Sarabun New"/>
          <w:color w:val="000000" w:themeColor="text1"/>
        </w:rPr>
      </w:pPr>
      <w:bookmarkStart w:id="1" w:name="OLE_LINK14"/>
      <w:r w:rsidRPr="00E82DC5">
        <w:rPr>
          <w:rFonts w:ascii="TH Sarabun New" w:hAnsi="TH Sarabun New" w:cs="TH Sarabun New"/>
          <w:color w:val="000000" w:themeColor="text1"/>
        </w:rPr>
        <w:t xml:space="preserve">In 2024, Didi Chuxing had about 1.74 million </w:t>
      </w:r>
      <w:proofErr w:type="spellStart"/>
      <w:proofErr w:type="gramStart"/>
      <w:r w:rsidRPr="00E82DC5">
        <w:rPr>
          <w:rFonts w:ascii="TH Sarabun New" w:hAnsi="TH Sarabun New" w:cs="TH Sarabun New"/>
          <w:color w:val="000000" w:themeColor="text1"/>
          <w:lang w:eastAsia="zh-CN"/>
        </w:rPr>
        <w:t>customer,</w:t>
      </w:r>
      <w:r w:rsidRPr="00E82DC5">
        <w:rPr>
          <w:rFonts w:ascii="TH Sarabun New" w:hAnsi="TH Sarabun New" w:cs="TH Sarabun New"/>
          <w:color w:val="000000" w:themeColor="text1"/>
        </w:rPr>
        <w:t>s</w:t>
      </w:r>
      <w:proofErr w:type="spellEnd"/>
      <w:proofErr w:type="gramEnd"/>
      <w:r w:rsidRPr="00E82DC5">
        <w:rPr>
          <w:rFonts w:ascii="TH Sarabun New" w:hAnsi="TH Sarabun New" w:cs="TH Sarabun New"/>
          <w:color w:val="000000" w:themeColor="text1"/>
        </w:rPr>
        <w:t xml:space="preserve"> in Weihai City. The accuracy level formula of 95% confidence (e=0.05) proposed by Yamane (1967) was used to determine the sample size. </w:t>
      </w:r>
      <w:bookmarkEnd w:id="1"/>
      <w:r w:rsidRPr="00E82DC5">
        <w:rPr>
          <w:rFonts w:ascii="TH Sarabun New" w:hAnsi="TH Sarabun New" w:cs="TH Sarabun New"/>
          <w:color w:val="000000" w:themeColor="text1"/>
        </w:rPr>
        <w:t xml:space="preserve">Therefore, the sample group is 400 </w:t>
      </w:r>
      <w:proofErr w:type="spellStart"/>
      <w:proofErr w:type="gramStart"/>
      <w:r w:rsidRPr="00E82DC5">
        <w:rPr>
          <w:rFonts w:ascii="TH Sarabun New" w:hAnsi="TH Sarabun New" w:cs="TH Sarabun New"/>
          <w:color w:val="000000" w:themeColor="text1"/>
          <w:lang w:eastAsia="zh-CN"/>
        </w:rPr>
        <w:t>customer,</w:t>
      </w:r>
      <w:r w:rsidRPr="00E82DC5">
        <w:rPr>
          <w:rFonts w:ascii="TH Sarabun New" w:hAnsi="TH Sarabun New" w:cs="TH Sarabun New"/>
          <w:color w:val="000000" w:themeColor="text1"/>
        </w:rPr>
        <w:t>s</w:t>
      </w:r>
      <w:proofErr w:type="spellEnd"/>
      <w:proofErr w:type="gramEnd"/>
      <w:r w:rsidRPr="00E82DC5">
        <w:rPr>
          <w:rFonts w:ascii="TH Sarabun New" w:hAnsi="TH Sarabun New" w:cs="TH Sarabun New"/>
          <w:color w:val="000000" w:themeColor="text1"/>
        </w:rPr>
        <w:t xml:space="preserve"> of "Didi </w:t>
      </w:r>
      <w:proofErr w:type="spellStart"/>
      <w:r w:rsidRPr="00E82DC5">
        <w:rPr>
          <w:rFonts w:ascii="TH Sarabun New" w:hAnsi="TH Sarabun New" w:cs="TH Sarabun New"/>
          <w:color w:val="000000" w:themeColor="text1"/>
        </w:rPr>
        <w:t>Chuxing</w:t>
      </w:r>
      <w:proofErr w:type="spellEnd"/>
      <w:r w:rsidRPr="00E82DC5">
        <w:rPr>
          <w:rFonts w:ascii="TH Sarabun New" w:hAnsi="TH Sarabun New" w:cs="TH Sarabun New"/>
          <w:color w:val="000000" w:themeColor="text1"/>
        </w:rPr>
        <w:t>" in Weihai City in 2024.</w:t>
      </w:r>
    </w:p>
    <w:p w14:paraId="4B48A716" w14:textId="625ED684" w:rsidR="000510D1" w:rsidRPr="00E82DC5" w:rsidRDefault="000510D1" w:rsidP="00E82DC5">
      <w:pPr>
        <w:tabs>
          <w:tab w:val="left" w:pos="993"/>
          <w:tab w:val="left" w:pos="1276"/>
          <w:tab w:val="left" w:pos="1559"/>
          <w:tab w:val="left" w:pos="1701"/>
          <w:tab w:val="left" w:pos="1832"/>
        </w:tabs>
        <w:spacing w:after="0" w:line="240" w:lineRule="auto"/>
        <w:jc w:val="thaiDistribute"/>
        <w:rPr>
          <w:rStyle w:val="ab"/>
          <w:rFonts w:ascii="TH Sarabun New" w:hAnsi="TH Sarabun New" w:cs="TH Sarabun New"/>
          <w:color w:val="000000" w:themeColor="text1"/>
          <w:sz w:val="28"/>
          <w:szCs w:val="28"/>
        </w:rPr>
      </w:pPr>
      <w:r w:rsidRPr="00E82DC5">
        <w:rPr>
          <w:rStyle w:val="ab"/>
          <w:rFonts w:ascii="TH Sarabun New" w:hAnsi="TH Sarabun New" w:cs="TH Sarabun New"/>
          <w:color w:val="000000" w:themeColor="text1"/>
          <w:sz w:val="28"/>
          <w:szCs w:val="28"/>
        </w:rPr>
        <w:t>Research Tools</w:t>
      </w:r>
    </w:p>
    <w:p w14:paraId="3B6D897D" w14:textId="0AC428E8" w:rsidR="00774802" w:rsidRPr="00E82DC5" w:rsidRDefault="000510D1" w:rsidP="00B10220">
      <w:pPr>
        <w:pStyle w:val="aa"/>
        <w:spacing w:before="0" w:beforeAutospacing="0" w:after="0" w:afterAutospacing="0"/>
        <w:ind w:firstLine="720"/>
        <w:jc w:val="both"/>
        <w:rPr>
          <w:rFonts w:ascii="TH Sarabun New" w:hAnsi="TH Sarabun New" w:cs="TH Sarabun New"/>
          <w:color w:val="000000" w:themeColor="text1"/>
        </w:rPr>
      </w:pPr>
      <w:r w:rsidRPr="00E82DC5">
        <w:rPr>
          <w:rFonts w:ascii="TH Sarabun New" w:hAnsi="TH Sarabun New" w:cs="TH Sarabun New"/>
          <w:color w:val="000000" w:themeColor="text1"/>
        </w:rPr>
        <w:t xml:space="preserve">This study is a quantitative study. Using online questionnaire as a tool, 400 Didi </w:t>
      </w:r>
      <w:proofErr w:type="spellStart"/>
      <w:r w:rsidRPr="00E82DC5">
        <w:rPr>
          <w:rFonts w:ascii="TH Sarabun New" w:hAnsi="TH Sarabun New" w:cs="TH Sarabun New"/>
          <w:color w:val="000000" w:themeColor="text1"/>
        </w:rPr>
        <w:t>Chuxing</w:t>
      </w:r>
      <w:proofErr w:type="spellEnd"/>
      <w:r w:rsidRPr="00E82DC5">
        <w:rPr>
          <w:rFonts w:ascii="TH Sarabun New" w:hAnsi="TH Sarabun New" w:cs="TH Sarabun New"/>
          <w:color w:val="000000" w:themeColor="text1"/>
        </w:rPr>
        <w:t xml:space="preserve"> </w:t>
      </w:r>
      <w:proofErr w:type="spellStart"/>
      <w:proofErr w:type="gramStart"/>
      <w:r w:rsidRPr="00E82DC5">
        <w:rPr>
          <w:rFonts w:ascii="TH Sarabun New" w:hAnsi="TH Sarabun New" w:cs="TH Sarabun New"/>
          <w:color w:val="000000" w:themeColor="text1"/>
          <w:lang w:eastAsia="zh-CN"/>
        </w:rPr>
        <w:t>customer,</w:t>
      </w:r>
      <w:r w:rsidRPr="00E82DC5">
        <w:rPr>
          <w:rFonts w:ascii="TH Sarabun New" w:hAnsi="TH Sarabun New" w:cs="TH Sarabun New"/>
          <w:color w:val="000000" w:themeColor="text1"/>
        </w:rPr>
        <w:t>s</w:t>
      </w:r>
      <w:proofErr w:type="spellEnd"/>
      <w:proofErr w:type="gramEnd"/>
      <w:r w:rsidRPr="00E82DC5">
        <w:rPr>
          <w:rFonts w:ascii="TH Sarabun New" w:hAnsi="TH Sarabun New" w:cs="TH Sarabun New"/>
          <w:color w:val="000000" w:themeColor="text1"/>
        </w:rPr>
        <w:t xml:space="preserve"> were collected in Weihai City in 2024, and the Chinese version of the questionnaire was distributed among the respondents.</w:t>
      </w:r>
    </w:p>
    <w:p w14:paraId="48056464" w14:textId="502FA462" w:rsidR="00774802" w:rsidRPr="00E82DC5" w:rsidRDefault="00B10220" w:rsidP="00E82DC5">
      <w:pPr>
        <w:pStyle w:val="aa"/>
        <w:spacing w:after="0"/>
        <w:rPr>
          <w:rFonts w:ascii="TH Sarabun New" w:hAnsi="TH Sarabun New" w:cs="TH Sarabun New"/>
          <w:b/>
          <w:bCs/>
          <w:color w:val="000000" w:themeColor="text1"/>
          <w:sz w:val="32"/>
          <w:szCs w:val="32"/>
        </w:rPr>
      </w:pPr>
      <w:r>
        <w:rPr>
          <w:rFonts w:ascii="TH Sarabun New" w:hAnsi="TH Sarabun New" w:cs="TH Sarabun New"/>
          <w:b/>
          <w:bCs/>
          <w:color w:val="000000" w:themeColor="text1"/>
          <w:sz w:val="32"/>
          <w:szCs w:val="32"/>
        </w:rPr>
        <w:t xml:space="preserve">Result </w:t>
      </w:r>
    </w:p>
    <w:p w14:paraId="78D10175" w14:textId="77777777" w:rsidR="00B10220" w:rsidRDefault="00774802" w:rsidP="00B10220">
      <w:pPr>
        <w:pStyle w:val="aa"/>
        <w:spacing w:before="0" w:beforeAutospacing="0"/>
        <w:ind w:firstLine="720"/>
        <w:contextualSpacing/>
        <w:jc w:val="both"/>
        <w:rPr>
          <w:rFonts w:ascii="TH Sarabun New" w:hAnsi="TH Sarabun New" w:cs="TH Sarabun New"/>
          <w:color w:val="000000" w:themeColor="text1"/>
        </w:rPr>
      </w:pPr>
      <w:r w:rsidRPr="00E82DC5">
        <w:rPr>
          <w:rFonts w:ascii="TH Sarabun New" w:hAnsi="TH Sarabun New" w:cs="TH Sarabun New"/>
          <w:color w:val="000000" w:themeColor="text1"/>
        </w:rPr>
        <w:t>Based on an analysis of survey data from 408 Didi Chuxing users, this study systematically explores the impact of seven factors in the marketing mix—product, price, place, promotion, people, process, and physical evidence—on customer satisfaction. The results indicate that all factors exert a significant positive effect on customer satisfaction, albeit with varying degrees of influence.</w:t>
      </w:r>
    </w:p>
    <w:p w14:paraId="6CC791EA" w14:textId="77777777" w:rsidR="00B10220" w:rsidRPr="00E82DC5" w:rsidRDefault="00B10220" w:rsidP="00B10220">
      <w:pPr>
        <w:pStyle w:val="aa"/>
        <w:spacing w:before="0" w:beforeAutospacing="0"/>
        <w:ind w:firstLine="720"/>
        <w:contextualSpacing/>
        <w:jc w:val="both"/>
        <w:rPr>
          <w:rFonts w:ascii="TH Sarabun New" w:hAnsi="TH Sarabun New" w:cs="TH Sarabun New"/>
          <w:color w:val="000000" w:themeColor="text1"/>
        </w:rPr>
      </w:pPr>
      <w:r w:rsidRPr="00E82DC5">
        <w:rPr>
          <w:rFonts w:ascii="TH Sarabun New" w:hAnsi="TH Sarabun New" w:cs="TH Sarabun New"/>
          <w:color w:val="000000" w:themeColor="text1"/>
        </w:rPr>
        <w:t>Demographic characteristics reveal that the sample is dominated by young people aged 19–25, with males accounting for 80.15%, civil servants 44.85%, a monthly ride frequency of mostly less than 2 times, and a per-trip cost concentrated below 15 yuan. This user profile provides an important context for interpreting the results.</w:t>
      </w:r>
    </w:p>
    <w:p w14:paraId="3F359FA4" w14:textId="77777777" w:rsidR="00B10220" w:rsidRDefault="00B10220" w:rsidP="00B10220">
      <w:pPr>
        <w:pStyle w:val="aa"/>
        <w:spacing w:before="0" w:beforeAutospacing="0" w:after="0" w:afterAutospacing="0"/>
        <w:ind w:firstLine="720"/>
        <w:jc w:val="both"/>
        <w:rPr>
          <w:rFonts w:ascii="TH Sarabun New" w:hAnsi="TH Sarabun New" w:cs="TH Sarabun New"/>
          <w:color w:val="000000" w:themeColor="text1"/>
        </w:rPr>
      </w:pPr>
      <w:r w:rsidRPr="00E82DC5">
        <w:rPr>
          <w:rFonts w:ascii="TH Sarabun New" w:hAnsi="TH Sarabun New" w:cs="TH Sarabun New"/>
          <w:color w:val="000000" w:themeColor="text1"/>
        </w:rPr>
        <w:t>Overall, to enhance customer satisfaction, Didi Chuxing should prioritize optimizing its promotion strategies and place services, while ensuring smooth service processes and price competitiveness. Continuous improvements in product quality and personnel services are also necessary to comprehensively elevate the user experience.</w:t>
      </w:r>
    </w:p>
    <w:p w14:paraId="7733C4D9" w14:textId="77777777" w:rsidR="000708BA" w:rsidRPr="000708BA" w:rsidRDefault="000708BA" w:rsidP="00B10220">
      <w:pPr>
        <w:pStyle w:val="aa"/>
        <w:spacing w:before="0" w:beforeAutospacing="0"/>
        <w:ind w:firstLine="720"/>
        <w:contextualSpacing/>
        <w:jc w:val="both"/>
        <w:rPr>
          <w:rFonts w:ascii="TH Sarabun New" w:hAnsi="TH Sarabun New" w:cs="TH Sarabun New"/>
          <w:b/>
          <w:bCs/>
          <w:color w:val="000000" w:themeColor="text1"/>
          <w:sz w:val="32"/>
          <w:szCs w:val="32"/>
        </w:rPr>
      </w:pPr>
    </w:p>
    <w:p w14:paraId="69367322" w14:textId="74000084" w:rsidR="000708BA" w:rsidRPr="000708BA" w:rsidRDefault="000708BA" w:rsidP="000708BA">
      <w:pPr>
        <w:pStyle w:val="aa"/>
        <w:spacing w:before="0" w:beforeAutospacing="0" w:after="0" w:afterAutospacing="0" w:line="360" w:lineRule="auto"/>
        <w:jc w:val="both"/>
        <w:rPr>
          <w:rFonts w:ascii="TH Sarabun New" w:hAnsi="TH Sarabun New" w:cs="TH Sarabun New"/>
          <w:b/>
          <w:bCs/>
          <w:color w:val="000000" w:themeColor="text1"/>
          <w:sz w:val="32"/>
          <w:szCs w:val="32"/>
        </w:rPr>
      </w:pPr>
      <w:r w:rsidRPr="000708BA">
        <w:rPr>
          <w:rFonts w:ascii="TH Sarabun New" w:hAnsi="TH Sarabun New" w:cs="TH Sarabun New"/>
          <w:b/>
          <w:bCs/>
          <w:color w:val="000000" w:themeColor="text1"/>
          <w:sz w:val="32"/>
          <w:szCs w:val="32"/>
        </w:rPr>
        <w:lastRenderedPageBreak/>
        <w:t>Table</w:t>
      </w:r>
      <w:r w:rsidR="00F84EC2">
        <w:rPr>
          <w:rFonts w:ascii="TH Sarabun New" w:hAnsi="TH Sarabun New" w:cs="TH Sarabun New"/>
          <w:b/>
          <w:bCs/>
          <w:color w:val="000000" w:themeColor="text1"/>
          <w:sz w:val="32"/>
          <w:szCs w:val="32"/>
        </w:rPr>
        <w:t xml:space="preserve"> 1</w:t>
      </w:r>
      <w:r w:rsidRPr="000708BA">
        <w:rPr>
          <w:rFonts w:ascii="TH Sarabun New" w:hAnsi="TH Sarabun New" w:cs="TH Sarabun New"/>
          <w:b/>
          <w:bCs/>
          <w:color w:val="000000" w:themeColor="text1"/>
          <w:sz w:val="32"/>
          <w:szCs w:val="32"/>
        </w:rPr>
        <w:t xml:space="preserve"> </w:t>
      </w:r>
      <w:r w:rsidRPr="00D36AAD">
        <w:rPr>
          <w:rFonts w:ascii="TH Sarabun New" w:hAnsi="TH Sarabun New" w:cs="TH Sarabun New"/>
          <w:color w:val="000000" w:themeColor="text1"/>
          <w:sz w:val="32"/>
          <w:szCs w:val="32"/>
        </w:rPr>
        <w:t>Multiple regression analysis</w:t>
      </w:r>
    </w:p>
    <w:tbl>
      <w:tblPr>
        <w:tblStyle w:val="Table"/>
        <w:tblW w:w="0" w:type="auto"/>
        <w:jc w:val="center"/>
        <w:tblInd w:w="0" w:type="dxa"/>
        <w:tblLook w:val="04A0" w:firstRow="1" w:lastRow="0" w:firstColumn="1" w:lastColumn="0" w:noHBand="0" w:noVBand="1"/>
      </w:tblPr>
      <w:tblGrid>
        <w:gridCol w:w="1828"/>
        <w:gridCol w:w="785"/>
        <w:gridCol w:w="1999"/>
        <w:gridCol w:w="2155"/>
        <w:gridCol w:w="728"/>
        <w:gridCol w:w="827"/>
      </w:tblGrid>
      <w:tr w:rsidR="000708BA" w:rsidRPr="00F84EC2" w14:paraId="614FAE1E" w14:textId="77777777" w:rsidTr="00DC7585">
        <w:trPr>
          <w:cnfStyle w:val="100000000000" w:firstRow="1" w:lastRow="0" w:firstColumn="0" w:lastColumn="0" w:oddVBand="0" w:evenVBand="0" w:oddHBand="0" w:evenHBand="0" w:firstRowFirstColumn="0" w:firstRowLastColumn="0" w:lastRowFirstColumn="0" w:lastRowLastColumn="0"/>
          <w:cantSplit/>
          <w:trHeight w:val="226"/>
          <w:jc w:val="center"/>
        </w:trPr>
        <w:tc>
          <w:tcPr>
            <w:tcW w:w="0" w:type="auto"/>
            <w:vMerge w:val="restart"/>
            <w:tcBorders>
              <w:top w:val="single" w:sz="12" w:space="0" w:color="auto"/>
              <w:left w:val="nil"/>
              <w:bottom w:val="nil"/>
              <w:right w:val="nil"/>
            </w:tcBorders>
            <w:vAlign w:val="center"/>
          </w:tcPr>
          <w:p w14:paraId="68EBD237" w14:textId="77777777" w:rsidR="000708BA" w:rsidRPr="00F84EC2" w:rsidRDefault="000708BA" w:rsidP="000708BA">
            <w:pPr>
              <w:pStyle w:val="aa"/>
              <w:spacing w:before="0" w:beforeAutospacing="0" w:after="0" w:afterAutospacing="0"/>
              <w:jc w:val="both"/>
              <w:rPr>
                <w:rFonts w:ascii="TH Sarabun New" w:hAnsi="TH Sarabun New" w:cs="TH Sarabun New"/>
                <w:b/>
                <w:bCs/>
                <w:color w:val="000000" w:themeColor="text1"/>
              </w:rPr>
            </w:pPr>
          </w:p>
        </w:tc>
        <w:tc>
          <w:tcPr>
            <w:tcW w:w="2784" w:type="dxa"/>
            <w:gridSpan w:val="2"/>
            <w:tcBorders>
              <w:top w:val="single" w:sz="12" w:space="0" w:color="auto"/>
              <w:left w:val="nil"/>
              <w:bottom w:val="nil"/>
              <w:right w:val="nil"/>
            </w:tcBorders>
          </w:tcPr>
          <w:p w14:paraId="39EC7347" w14:textId="77777777" w:rsidR="000708BA" w:rsidRPr="00F84EC2" w:rsidRDefault="000708BA" w:rsidP="000708BA">
            <w:pPr>
              <w:pStyle w:val="aa"/>
              <w:spacing w:before="0" w:beforeAutospacing="0" w:after="0" w:afterAutospacing="0"/>
              <w:jc w:val="both"/>
              <w:rPr>
                <w:rFonts w:ascii="TH Sarabun New" w:hAnsi="TH Sarabun New" w:cs="TH Sarabun New"/>
                <w:b/>
                <w:bCs/>
                <w:color w:val="000000" w:themeColor="text1"/>
              </w:rPr>
            </w:pPr>
            <w:r w:rsidRPr="00F84EC2">
              <w:rPr>
                <w:rFonts w:ascii="TH Sarabun New" w:hAnsi="TH Sarabun New" w:cs="TH Sarabun New"/>
                <w:b/>
                <w:bCs/>
                <w:color w:val="000000" w:themeColor="text1"/>
              </w:rPr>
              <w:t>Non-standardized coefficients</w:t>
            </w:r>
          </w:p>
        </w:tc>
        <w:tc>
          <w:tcPr>
            <w:tcW w:w="2155" w:type="dxa"/>
            <w:tcBorders>
              <w:top w:val="single" w:sz="12" w:space="0" w:color="auto"/>
              <w:left w:val="nil"/>
              <w:bottom w:val="nil"/>
              <w:right w:val="nil"/>
            </w:tcBorders>
          </w:tcPr>
          <w:p w14:paraId="3F0F48D4" w14:textId="77777777" w:rsidR="000708BA" w:rsidRPr="00F84EC2" w:rsidRDefault="000708BA" w:rsidP="000708BA">
            <w:pPr>
              <w:pStyle w:val="aa"/>
              <w:spacing w:before="0" w:beforeAutospacing="0" w:after="0" w:afterAutospacing="0"/>
              <w:jc w:val="both"/>
              <w:rPr>
                <w:rFonts w:ascii="TH Sarabun New" w:hAnsi="TH Sarabun New" w:cs="TH Sarabun New"/>
                <w:b/>
                <w:bCs/>
                <w:color w:val="000000" w:themeColor="text1"/>
              </w:rPr>
            </w:pPr>
            <w:r w:rsidRPr="00F84EC2">
              <w:rPr>
                <w:rFonts w:ascii="TH Sarabun New" w:hAnsi="TH Sarabun New" w:cs="TH Sarabun New"/>
                <w:b/>
                <w:bCs/>
                <w:color w:val="000000" w:themeColor="text1"/>
              </w:rPr>
              <w:t>Standardization coefficients</w:t>
            </w:r>
          </w:p>
        </w:tc>
        <w:tc>
          <w:tcPr>
            <w:tcW w:w="0" w:type="auto"/>
            <w:vMerge w:val="restart"/>
            <w:tcBorders>
              <w:top w:val="single" w:sz="12" w:space="0" w:color="auto"/>
              <w:left w:val="nil"/>
              <w:bottom w:val="nil"/>
              <w:right w:val="nil"/>
            </w:tcBorders>
            <w:vAlign w:val="center"/>
          </w:tcPr>
          <w:p w14:paraId="4869C548" w14:textId="77777777" w:rsidR="000708BA" w:rsidRPr="00F84EC2" w:rsidRDefault="000708BA" w:rsidP="000708BA">
            <w:pPr>
              <w:pStyle w:val="aa"/>
              <w:spacing w:before="0" w:beforeAutospacing="0" w:after="0" w:afterAutospacing="0"/>
              <w:jc w:val="both"/>
              <w:rPr>
                <w:rFonts w:ascii="TH Sarabun New" w:hAnsi="TH Sarabun New" w:cs="TH Sarabun New"/>
                <w:b/>
                <w:bCs/>
                <w:color w:val="000000" w:themeColor="text1"/>
              </w:rPr>
            </w:pPr>
            <w:r w:rsidRPr="00F84EC2">
              <w:rPr>
                <w:rFonts w:ascii="TH Sarabun New" w:hAnsi="TH Sarabun New" w:cs="TH Sarabun New"/>
                <w:b/>
                <w:bCs/>
                <w:color w:val="000000" w:themeColor="text1"/>
              </w:rPr>
              <w:t>t</w:t>
            </w:r>
          </w:p>
        </w:tc>
        <w:tc>
          <w:tcPr>
            <w:tcW w:w="0" w:type="auto"/>
            <w:vMerge w:val="restart"/>
            <w:tcBorders>
              <w:top w:val="single" w:sz="12" w:space="0" w:color="auto"/>
              <w:left w:val="nil"/>
              <w:right w:val="nil"/>
            </w:tcBorders>
            <w:vAlign w:val="center"/>
          </w:tcPr>
          <w:p w14:paraId="1CC233F3" w14:textId="77777777" w:rsidR="000708BA" w:rsidRPr="00F84EC2" w:rsidRDefault="000708BA" w:rsidP="000708BA">
            <w:pPr>
              <w:pStyle w:val="aa"/>
              <w:spacing w:before="0" w:beforeAutospacing="0" w:after="0" w:afterAutospacing="0"/>
              <w:jc w:val="both"/>
              <w:rPr>
                <w:rFonts w:ascii="TH Sarabun New" w:hAnsi="TH Sarabun New" w:cs="TH Sarabun New"/>
                <w:b/>
                <w:bCs/>
                <w:color w:val="000000" w:themeColor="text1"/>
              </w:rPr>
            </w:pPr>
            <w:r w:rsidRPr="00F84EC2">
              <w:rPr>
                <w:rFonts w:ascii="TH Sarabun New" w:hAnsi="TH Sarabun New" w:cs="TH Sarabun New"/>
                <w:b/>
                <w:bCs/>
                <w:color w:val="000000" w:themeColor="text1"/>
              </w:rPr>
              <w:t>p</w:t>
            </w:r>
          </w:p>
        </w:tc>
      </w:tr>
      <w:tr w:rsidR="000708BA" w:rsidRPr="00F84EC2" w14:paraId="597A8F7F" w14:textId="77777777" w:rsidTr="00DC7585">
        <w:trPr>
          <w:cantSplit/>
          <w:trHeight w:val="226"/>
          <w:jc w:val="center"/>
        </w:trPr>
        <w:tc>
          <w:tcPr>
            <w:tcW w:w="0" w:type="auto"/>
            <w:vMerge/>
            <w:tcBorders>
              <w:top w:val="nil"/>
              <w:left w:val="nil"/>
              <w:bottom w:val="single" w:sz="6" w:space="0" w:color="auto"/>
              <w:right w:val="nil"/>
            </w:tcBorders>
          </w:tcPr>
          <w:p w14:paraId="48D7A19F" w14:textId="77777777" w:rsidR="000708BA" w:rsidRPr="00F84EC2" w:rsidRDefault="000708BA" w:rsidP="000708BA">
            <w:pPr>
              <w:pStyle w:val="aa"/>
              <w:spacing w:before="0" w:beforeAutospacing="0" w:after="0" w:afterAutospacing="0"/>
              <w:jc w:val="both"/>
              <w:rPr>
                <w:rFonts w:ascii="TH Sarabun New" w:hAnsi="TH Sarabun New" w:cs="TH Sarabun New"/>
                <w:b/>
                <w:bCs/>
                <w:color w:val="000000" w:themeColor="text1"/>
              </w:rPr>
            </w:pPr>
          </w:p>
        </w:tc>
        <w:tc>
          <w:tcPr>
            <w:tcW w:w="0" w:type="auto"/>
            <w:tcBorders>
              <w:top w:val="nil"/>
              <w:left w:val="nil"/>
              <w:bottom w:val="single" w:sz="6" w:space="0" w:color="auto"/>
              <w:right w:val="nil"/>
            </w:tcBorders>
          </w:tcPr>
          <w:p w14:paraId="136019BF" w14:textId="77777777" w:rsidR="000708BA" w:rsidRPr="00F84EC2" w:rsidRDefault="000708BA" w:rsidP="000708BA">
            <w:pPr>
              <w:pStyle w:val="aa"/>
              <w:spacing w:before="0" w:beforeAutospacing="0" w:after="0" w:afterAutospacing="0"/>
              <w:jc w:val="both"/>
              <w:rPr>
                <w:rFonts w:ascii="TH Sarabun New" w:hAnsi="TH Sarabun New" w:cs="TH Sarabun New"/>
                <w:b/>
                <w:bCs/>
                <w:color w:val="000000" w:themeColor="text1"/>
              </w:rPr>
            </w:pPr>
            <w:r w:rsidRPr="00F84EC2">
              <w:rPr>
                <w:rFonts w:ascii="TH Sarabun New" w:hAnsi="TH Sarabun New" w:cs="TH Sarabun New"/>
                <w:b/>
                <w:bCs/>
                <w:color w:val="000000" w:themeColor="text1"/>
              </w:rPr>
              <w:t>B</w:t>
            </w:r>
          </w:p>
        </w:tc>
        <w:tc>
          <w:tcPr>
            <w:tcW w:w="1855" w:type="dxa"/>
            <w:tcBorders>
              <w:top w:val="nil"/>
              <w:left w:val="nil"/>
              <w:bottom w:val="single" w:sz="6" w:space="0" w:color="auto"/>
              <w:right w:val="nil"/>
            </w:tcBorders>
          </w:tcPr>
          <w:p w14:paraId="68C864B7" w14:textId="77777777" w:rsidR="000708BA" w:rsidRPr="00F84EC2" w:rsidRDefault="000708BA" w:rsidP="000708BA">
            <w:pPr>
              <w:pStyle w:val="aa"/>
              <w:spacing w:before="0" w:beforeAutospacing="0" w:after="0" w:afterAutospacing="0"/>
              <w:jc w:val="both"/>
              <w:rPr>
                <w:rFonts w:ascii="TH Sarabun New" w:hAnsi="TH Sarabun New" w:cs="TH Sarabun New"/>
                <w:b/>
                <w:bCs/>
                <w:color w:val="000000" w:themeColor="text1"/>
              </w:rPr>
            </w:pPr>
            <w:r w:rsidRPr="00F84EC2">
              <w:rPr>
                <w:rFonts w:ascii="TH Sarabun New" w:hAnsi="TH Sarabun New" w:cs="TH Sarabun New"/>
                <w:b/>
                <w:bCs/>
                <w:color w:val="000000" w:themeColor="text1"/>
              </w:rPr>
              <w:t xml:space="preserve"> standard error </w:t>
            </w:r>
          </w:p>
        </w:tc>
        <w:tc>
          <w:tcPr>
            <w:tcW w:w="2155" w:type="dxa"/>
            <w:tcBorders>
              <w:top w:val="nil"/>
              <w:left w:val="nil"/>
              <w:bottom w:val="single" w:sz="6" w:space="0" w:color="auto"/>
              <w:right w:val="nil"/>
            </w:tcBorders>
          </w:tcPr>
          <w:p w14:paraId="6ACCA063" w14:textId="77777777" w:rsidR="000708BA" w:rsidRPr="00F84EC2" w:rsidRDefault="000708BA" w:rsidP="000708BA">
            <w:pPr>
              <w:pStyle w:val="aa"/>
              <w:spacing w:before="0" w:beforeAutospacing="0" w:after="0" w:afterAutospacing="0"/>
              <w:jc w:val="both"/>
              <w:rPr>
                <w:rFonts w:ascii="TH Sarabun New" w:hAnsi="TH Sarabun New" w:cs="TH Sarabun New"/>
                <w:b/>
                <w:bCs/>
                <w:color w:val="000000" w:themeColor="text1"/>
              </w:rPr>
            </w:pPr>
            <w:r w:rsidRPr="00F84EC2">
              <w:rPr>
                <w:rFonts w:ascii="TH Sarabun New" w:hAnsi="TH Sarabun New" w:cs="TH Sarabun New"/>
                <w:b/>
                <w:bCs/>
                <w:color w:val="000000" w:themeColor="text1"/>
              </w:rPr>
              <w:t>Beta</w:t>
            </w:r>
          </w:p>
        </w:tc>
        <w:tc>
          <w:tcPr>
            <w:tcW w:w="0" w:type="auto"/>
            <w:vMerge/>
            <w:tcBorders>
              <w:top w:val="nil"/>
              <w:left w:val="nil"/>
              <w:bottom w:val="single" w:sz="6" w:space="0" w:color="auto"/>
              <w:right w:val="nil"/>
            </w:tcBorders>
          </w:tcPr>
          <w:p w14:paraId="4731E2FC" w14:textId="77777777" w:rsidR="000708BA" w:rsidRPr="00F84EC2" w:rsidRDefault="000708BA" w:rsidP="000708BA">
            <w:pPr>
              <w:pStyle w:val="aa"/>
              <w:spacing w:before="0" w:beforeAutospacing="0" w:after="0" w:afterAutospacing="0"/>
              <w:jc w:val="both"/>
              <w:rPr>
                <w:rFonts w:ascii="TH Sarabun New" w:hAnsi="TH Sarabun New" w:cs="TH Sarabun New"/>
                <w:b/>
                <w:bCs/>
                <w:color w:val="000000" w:themeColor="text1"/>
              </w:rPr>
            </w:pPr>
          </w:p>
        </w:tc>
        <w:tc>
          <w:tcPr>
            <w:tcW w:w="0" w:type="auto"/>
            <w:vMerge/>
            <w:tcBorders>
              <w:left w:val="nil"/>
              <w:bottom w:val="single" w:sz="6" w:space="0" w:color="auto"/>
              <w:right w:val="nil"/>
            </w:tcBorders>
          </w:tcPr>
          <w:p w14:paraId="5FDDC279" w14:textId="77777777" w:rsidR="000708BA" w:rsidRPr="00F84EC2" w:rsidRDefault="000708BA" w:rsidP="000708BA">
            <w:pPr>
              <w:pStyle w:val="aa"/>
              <w:spacing w:before="0" w:beforeAutospacing="0" w:after="0" w:afterAutospacing="0"/>
              <w:jc w:val="both"/>
              <w:rPr>
                <w:rFonts w:ascii="TH Sarabun New" w:hAnsi="TH Sarabun New" w:cs="TH Sarabun New"/>
                <w:b/>
                <w:bCs/>
                <w:color w:val="000000" w:themeColor="text1"/>
              </w:rPr>
            </w:pPr>
          </w:p>
        </w:tc>
      </w:tr>
      <w:tr w:rsidR="000708BA" w:rsidRPr="00F84EC2" w14:paraId="1F567BC4" w14:textId="77777777" w:rsidTr="00DC7585">
        <w:trPr>
          <w:cantSplit/>
          <w:trHeight w:val="226"/>
          <w:jc w:val="center"/>
        </w:trPr>
        <w:tc>
          <w:tcPr>
            <w:tcW w:w="0" w:type="auto"/>
            <w:tcBorders>
              <w:top w:val="single" w:sz="6" w:space="0" w:color="auto"/>
              <w:left w:val="nil"/>
              <w:bottom w:val="nil"/>
              <w:right w:val="nil"/>
            </w:tcBorders>
          </w:tcPr>
          <w:p w14:paraId="4DDFD86C"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 xml:space="preserve"> constant </w:t>
            </w:r>
          </w:p>
        </w:tc>
        <w:tc>
          <w:tcPr>
            <w:tcW w:w="0" w:type="auto"/>
            <w:tcBorders>
              <w:top w:val="single" w:sz="6" w:space="0" w:color="auto"/>
              <w:left w:val="nil"/>
              <w:bottom w:val="nil"/>
              <w:right w:val="nil"/>
            </w:tcBorders>
          </w:tcPr>
          <w:p w14:paraId="1F7E868C"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0.014</w:t>
            </w:r>
          </w:p>
        </w:tc>
        <w:tc>
          <w:tcPr>
            <w:tcW w:w="1855" w:type="dxa"/>
            <w:tcBorders>
              <w:top w:val="single" w:sz="6" w:space="0" w:color="auto"/>
              <w:left w:val="nil"/>
              <w:bottom w:val="nil"/>
              <w:right w:val="nil"/>
            </w:tcBorders>
          </w:tcPr>
          <w:p w14:paraId="53FC5E22"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0.289</w:t>
            </w:r>
          </w:p>
        </w:tc>
        <w:tc>
          <w:tcPr>
            <w:tcW w:w="2155" w:type="dxa"/>
            <w:tcBorders>
              <w:top w:val="single" w:sz="6" w:space="0" w:color="auto"/>
              <w:left w:val="nil"/>
              <w:bottom w:val="nil"/>
              <w:right w:val="nil"/>
            </w:tcBorders>
          </w:tcPr>
          <w:p w14:paraId="13B41DD0"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w:t>
            </w:r>
          </w:p>
        </w:tc>
        <w:tc>
          <w:tcPr>
            <w:tcW w:w="0" w:type="auto"/>
            <w:tcBorders>
              <w:top w:val="single" w:sz="6" w:space="0" w:color="auto"/>
              <w:left w:val="nil"/>
              <w:bottom w:val="nil"/>
              <w:right w:val="nil"/>
            </w:tcBorders>
          </w:tcPr>
          <w:p w14:paraId="7FE877C5"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0.049</w:t>
            </w:r>
          </w:p>
        </w:tc>
        <w:tc>
          <w:tcPr>
            <w:tcW w:w="0" w:type="auto"/>
            <w:tcBorders>
              <w:top w:val="single" w:sz="6" w:space="0" w:color="auto"/>
              <w:left w:val="nil"/>
              <w:bottom w:val="nil"/>
              <w:right w:val="nil"/>
            </w:tcBorders>
          </w:tcPr>
          <w:p w14:paraId="1447BE26"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0.961</w:t>
            </w:r>
          </w:p>
        </w:tc>
      </w:tr>
      <w:tr w:rsidR="000708BA" w:rsidRPr="00F84EC2" w14:paraId="44A08D23" w14:textId="77777777" w:rsidTr="00DC7585">
        <w:trPr>
          <w:cantSplit/>
          <w:trHeight w:val="226"/>
          <w:jc w:val="center"/>
        </w:trPr>
        <w:tc>
          <w:tcPr>
            <w:tcW w:w="0" w:type="auto"/>
            <w:tcBorders>
              <w:top w:val="nil"/>
              <w:left w:val="nil"/>
              <w:bottom w:val="nil"/>
              <w:right w:val="nil"/>
            </w:tcBorders>
          </w:tcPr>
          <w:p w14:paraId="53D6DE60"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Product</w:t>
            </w:r>
          </w:p>
        </w:tc>
        <w:tc>
          <w:tcPr>
            <w:tcW w:w="0" w:type="auto"/>
            <w:tcBorders>
              <w:top w:val="nil"/>
              <w:left w:val="nil"/>
              <w:bottom w:val="nil"/>
              <w:right w:val="nil"/>
            </w:tcBorders>
          </w:tcPr>
          <w:p w14:paraId="751DF059"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0.297</w:t>
            </w:r>
          </w:p>
        </w:tc>
        <w:tc>
          <w:tcPr>
            <w:tcW w:w="1855" w:type="dxa"/>
            <w:tcBorders>
              <w:top w:val="nil"/>
              <w:left w:val="nil"/>
              <w:bottom w:val="nil"/>
              <w:right w:val="nil"/>
            </w:tcBorders>
          </w:tcPr>
          <w:p w14:paraId="189A809E"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0.119</w:t>
            </w:r>
          </w:p>
        </w:tc>
        <w:tc>
          <w:tcPr>
            <w:tcW w:w="2155" w:type="dxa"/>
            <w:tcBorders>
              <w:top w:val="nil"/>
              <w:left w:val="nil"/>
              <w:bottom w:val="nil"/>
              <w:right w:val="nil"/>
            </w:tcBorders>
          </w:tcPr>
          <w:p w14:paraId="7A44F1A8"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0.121</w:t>
            </w:r>
          </w:p>
        </w:tc>
        <w:tc>
          <w:tcPr>
            <w:tcW w:w="0" w:type="auto"/>
            <w:tcBorders>
              <w:top w:val="nil"/>
              <w:left w:val="nil"/>
              <w:bottom w:val="nil"/>
              <w:right w:val="nil"/>
            </w:tcBorders>
          </w:tcPr>
          <w:p w14:paraId="41F7A614"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2.502</w:t>
            </w:r>
          </w:p>
        </w:tc>
        <w:tc>
          <w:tcPr>
            <w:tcW w:w="0" w:type="auto"/>
            <w:tcBorders>
              <w:top w:val="nil"/>
              <w:left w:val="nil"/>
              <w:bottom w:val="nil"/>
              <w:right w:val="nil"/>
            </w:tcBorders>
          </w:tcPr>
          <w:p w14:paraId="54AB2468"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0.013*</w:t>
            </w:r>
          </w:p>
        </w:tc>
      </w:tr>
      <w:tr w:rsidR="000708BA" w:rsidRPr="00F84EC2" w14:paraId="06FFD3B0" w14:textId="77777777" w:rsidTr="00DC7585">
        <w:trPr>
          <w:cantSplit/>
          <w:trHeight w:val="226"/>
          <w:jc w:val="center"/>
        </w:trPr>
        <w:tc>
          <w:tcPr>
            <w:tcW w:w="0" w:type="auto"/>
            <w:tcBorders>
              <w:top w:val="nil"/>
              <w:left w:val="nil"/>
              <w:bottom w:val="nil"/>
              <w:right w:val="nil"/>
            </w:tcBorders>
          </w:tcPr>
          <w:p w14:paraId="5E534C02"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 xml:space="preserve"> price </w:t>
            </w:r>
          </w:p>
        </w:tc>
        <w:tc>
          <w:tcPr>
            <w:tcW w:w="0" w:type="auto"/>
            <w:tcBorders>
              <w:top w:val="nil"/>
              <w:left w:val="nil"/>
              <w:bottom w:val="nil"/>
              <w:right w:val="nil"/>
            </w:tcBorders>
          </w:tcPr>
          <w:p w14:paraId="3C97CFD4"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-0.097</w:t>
            </w:r>
          </w:p>
        </w:tc>
        <w:tc>
          <w:tcPr>
            <w:tcW w:w="1855" w:type="dxa"/>
            <w:tcBorders>
              <w:top w:val="nil"/>
              <w:left w:val="nil"/>
              <w:bottom w:val="nil"/>
              <w:right w:val="nil"/>
            </w:tcBorders>
          </w:tcPr>
          <w:p w14:paraId="270CCF75"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0.139</w:t>
            </w:r>
          </w:p>
        </w:tc>
        <w:tc>
          <w:tcPr>
            <w:tcW w:w="2155" w:type="dxa"/>
            <w:tcBorders>
              <w:top w:val="nil"/>
              <w:left w:val="nil"/>
              <w:bottom w:val="nil"/>
              <w:right w:val="nil"/>
            </w:tcBorders>
          </w:tcPr>
          <w:p w14:paraId="317F945F"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-0.039</w:t>
            </w:r>
          </w:p>
        </w:tc>
        <w:tc>
          <w:tcPr>
            <w:tcW w:w="0" w:type="auto"/>
            <w:tcBorders>
              <w:top w:val="nil"/>
              <w:left w:val="nil"/>
              <w:bottom w:val="nil"/>
              <w:right w:val="nil"/>
            </w:tcBorders>
          </w:tcPr>
          <w:p w14:paraId="066BC453"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-0.700</w:t>
            </w:r>
          </w:p>
        </w:tc>
        <w:tc>
          <w:tcPr>
            <w:tcW w:w="0" w:type="auto"/>
            <w:tcBorders>
              <w:top w:val="nil"/>
              <w:left w:val="nil"/>
              <w:bottom w:val="nil"/>
              <w:right w:val="nil"/>
            </w:tcBorders>
          </w:tcPr>
          <w:p w14:paraId="6F576663"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0.484</w:t>
            </w:r>
          </w:p>
        </w:tc>
      </w:tr>
      <w:tr w:rsidR="000708BA" w:rsidRPr="00F84EC2" w14:paraId="56734F01" w14:textId="77777777" w:rsidTr="00DC7585">
        <w:trPr>
          <w:cantSplit/>
          <w:trHeight w:val="226"/>
          <w:jc w:val="center"/>
        </w:trPr>
        <w:tc>
          <w:tcPr>
            <w:tcW w:w="0" w:type="auto"/>
            <w:tcBorders>
              <w:top w:val="nil"/>
              <w:left w:val="nil"/>
              <w:bottom w:val="nil"/>
              <w:right w:val="nil"/>
            </w:tcBorders>
          </w:tcPr>
          <w:p w14:paraId="1F68B3D2"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lang w:eastAsia="zh-CN"/>
              </w:rPr>
            </w:pPr>
            <w:r w:rsidRPr="00F84EC2">
              <w:rPr>
                <w:rFonts w:ascii="TH Sarabun New" w:hAnsi="TH Sarabun New" w:cs="TH Sarabun New"/>
                <w:color w:val="000000" w:themeColor="text1"/>
                <w:lang w:eastAsia="zh-CN"/>
              </w:rPr>
              <w:t>Place</w:t>
            </w:r>
          </w:p>
        </w:tc>
        <w:tc>
          <w:tcPr>
            <w:tcW w:w="0" w:type="auto"/>
            <w:tcBorders>
              <w:top w:val="nil"/>
              <w:left w:val="nil"/>
              <w:bottom w:val="nil"/>
              <w:right w:val="nil"/>
            </w:tcBorders>
          </w:tcPr>
          <w:p w14:paraId="0EC75190"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0.326</w:t>
            </w:r>
          </w:p>
        </w:tc>
        <w:tc>
          <w:tcPr>
            <w:tcW w:w="1855" w:type="dxa"/>
            <w:tcBorders>
              <w:top w:val="nil"/>
              <w:left w:val="nil"/>
              <w:bottom w:val="nil"/>
              <w:right w:val="nil"/>
            </w:tcBorders>
          </w:tcPr>
          <w:p w14:paraId="0F90C5BA"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0.125</w:t>
            </w:r>
          </w:p>
        </w:tc>
        <w:tc>
          <w:tcPr>
            <w:tcW w:w="2155" w:type="dxa"/>
            <w:tcBorders>
              <w:top w:val="nil"/>
              <w:left w:val="nil"/>
              <w:bottom w:val="nil"/>
              <w:right w:val="nil"/>
            </w:tcBorders>
          </w:tcPr>
          <w:p w14:paraId="3FFE1DD4"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0.134</w:t>
            </w:r>
          </w:p>
        </w:tc>
        <w:tc>
          <w:tcPr>
            <w:tcW w:w="0" w:type="auto"/>
            <w:tcBorders>
              <w:top w:val="nil"/>
              <w:left w:val="nil"/>
              <w:bottom w:val="nil"/>
              <w:right w:val="nil"/>
            </w:tcBorders>
          </w:tcPr>
          <w:p w14:paraId="12CB1CC5"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2.610</w:t>
            </w:r>
          </w:p>
        </w:tc>
        <w:tc>
          <w:tcPr>
            <w:tcW w:w="0" w:type="auto"/>
            <w:tcBorders>
              <w:top w:val="nil"/>
              <w:left w:val="nil"/>
              <w:bottom w:val="nil"/>
              <w:right w:val="nil"/>
            </w:tcBorders>
          </w:tcPr>
          <w:p w14:paraId="151B6160"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0.009**</w:t>
            </w:r>
          </w:p>
        </w:tc>
      </w:tr>
      <w:tr w:rsidR="000708BA" w:rsidRPr="00F84EC2" w14:paraId="1D919C40" w14:textId="77777777" w:rsidTr="00DC7585">
        <w:trPr>
          <w:cantSplit/>
          <w:trHeight w:val="226"/>
          <w:jc w:val="center"/>
        </w:trPr>
        <w:tc>
          <w:tcPr>
            <w:tcW w:w="0" w:type="auto"/>
            <w:tcBorders>
              <w:top w:val="nil"/>
              <w:left w:val="nil"/>
              <w:bottom w:val="nil"/>
              <w:right w:val="nil"/>
            </w:tcBorders>
          </w:tcPr>
          <w:p w14:paraId="20AABCDF"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 xml:space="preserve">Promotional </w:t>
            </w:r>
          </w:p>
        </w:tc>
        <w:tc>
          <w:tcPr>
            <w:tcW w:w="0" w:type="auto"/>
            <w:tcBorders>
              <w:top w:val="nil"/>
              <w:left w:val="nil"/>
              <w:bottom w:val="nil"/>
              <w:right w:val="nil"/>
            </w:tcBorders>
          </w:tcPr>
          <w:p w14:paraId="511C72E1"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0.968</w:t>
            </w:r>
          </w:p>
        </w:tc>
        <w:tc>
          <w:tcPr>
            <w:tcW w:w="1855" w:type="dxa"/>
            <w:tcBorders>
              <w:top w:val="nil"/>
              <w:left w:val="nil"/>
              <w:bottom w:val="nil"/>
              <w:right w:val="nil"/>
            </w:tcBorders>
          </w:tcPr>
          <w:p w14:paraId="4B700099"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0.109</w:t>
            </w:r>
          </w:p>
        </w:tc>
        <w:tc>
          <w:tcPr>
            <w:tcW w:w="2155" w:type="dxa"/>
            <w:tcBorders>
              <w:top w:val="nil"/>
              <w:left w:val="nil"/>
              <w:bottom w:val="nil"/>
              <w:right w:val="nil"/>
            </w:tcBorders>
          </w:tcPr>
          <w:p w14:paraId="22D3C5C6"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0.415</w:t>
            </w:r>
          </w:p>
        </w:tc>
        <w:tc>
          <w:tcPr>
            <w:tcW w:w="0" w:type="auto"/>
            <w:tcBorders>
              <w:top w:val="nil"/>
              <w:left w:val="nil"/>
              <w:bottom w:val="nil"/>
              <w:right w:val="nil"/>
            </w:tcBorders>
          </w:tcPr>
          <w:p w14:paraId="31570EC1"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8.874</w:t>
            </w:r>
          </w:p>
        </w:tc>
        <w:tc>
          <w:tcPr>
            <w:tcW w:w="0" w:type="auto"/>
            <w:tcBorders>
              <w:top w:val="nil"/>
              <w:left w:val="nil"/>
              <w:bottom w:val="nil"/>
              <w:right w:val="nil"/>
            </w:tcBorders>
          </w:tcPr>
          <w:p w14:paraId="73DDC313"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0.000**</w:t>
            </w:r>
          </w:p>
        </w:tc>
      </w:tr>
      <w:tr w:rsidR="000708BA" w:rsidRPr="00F84EC2" w14:paraId="6CED230B" w14:textId="77777777" w:rsidTr="00DC7585">
        <w:trPr>
          <w:cantSplit/>
          <w:trHeight w:val="226"/>
          <w:jc w:val="center"/>
        </w:trPr>
        <w:tc>
          <w:tcPr>
            <w:tcW w:w="0" w:type="auto"/>
            <w:tcBorders>
              <w:top w:val="nil"/>
              <w:left w:val="nil"/>
              <w:bottom w:val="nil"/>
              <w:right w:val="nil"/>
            </w:tcBorders>
          </w:tcPr>
          <w:p w14:paraId="76240FE6"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 xml:space="preserve">Personal </w:t>
            </w:r>
          </w:p>
        </w:tc>
        <w:tc>
          <w:tcPr>
            <w:tcW w:w="0" w:type="auto"/>
            <w:tcBorders>
              <w:top w:val="nil"/>
              <w:left w:val="nil"/>
              <w:bottom w:val="nil"/>
              <w:right w:val="nil"/>
            </w:tcBorders>
          </w:tcPr>
          <w:p w14:paraId="6082E3C9"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0.148</w:t>
            </w:r>
          </w:p>
        </w:tc>
        <w:tc>
          <w:tcPr>
            <w:tcW w:w="1855" w:type="dxa"/>
            <w:tcBorders>
              <w:top w:val="nil"/>
              <w:left w:val="nil"/>
              <w:bottom w:val="nil"/>
              <w:right w:val="nil"/>
            </w:tcBorders>
          </w:tcPr>
          <w:p w14:paraId="18699254"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0.143</w:t>
            </w:r>
          </w:p>
        </w:tc>
        <w:tc>
          <w:tcPr>
            <w:tcW w:w="2155" w:type="dxa"/>
            <w:tcBorders>
              <w:top w:val="nil"/>
              <w:left w:val="nil"/>
              <w:bottom w:val="nil"/>
              <w:right w:val="nil"/>
            </w:tcBorders>
          </w:tcPr>
          <w:p w14:paraId="251F611B"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0.060</w:t>
            </w:r>
          </w:p>
        </w:tc>
        <w:tc>
          <w:tcPr>
            <w:tcW w:w="0" w:type="auto"/>
            <w:tcBorders>
              <w:top w:val="nil"/>
              <w:left w:val="nil"/>
              <w:bottom w:val="nil"/>
              <w:right w:val="nil"/>
            </w:tcBorders>
          </w:tcPr>
          <w:p w14:paraId="3FDD1250"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1.030</w:t>
            </w:r>
          </w:p>
        </w:tc>
        <w:tc>
          <w:tcPr>
            <w:tcW w:w="0" w:type="auto"/>
            <w:tcBorders>
              <w:top w:val="nil"/>
              <w:left w:val="nil"/>
              <w:bottom w:val="nil"/>
              <w:right w:val="nil"/>
            </w:tcBorders>
          </w:tcPr>
          <w:p w14:paraId="1F14682C"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0.303</w:t>
            </w:r>
          </w:p>
        </w:tc>
      </w:tr>
      <w:tr w:rsidR="000708BA" w:rsidRPr="00F84EC2" w14:paraId="0F339FCC" w14:textId="77777777" w:rsidTr="00DC7585">
        <w:trPr>
          <w:cantSplit/>
          <w:trHeight w:val="226"/>
          <w:jc w:val="center"/>
        </w:trPr>
        <w:tc>
          <w:tcPr>
            <w:tcW w:w="0" w:type="auto"/>
            <w:tcBorders>
              <w:top w:val="nil"/>
              <w:left w:val="nil"/>
              <w:bottom w:val="nil"/>
              <w:right w:val="nil"/>
            </w:tcBorders>
          </w:tcPr>
          <w:p w14:paraId="60664CA3"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 xml:space="preserve">Process </w:t>
            </w:r>
          </w:p>
        </w:tc>
        <w:tc>
          <w:tcPr>
            <w:tcW w:w="0" w:type="auto"/>
            <w:tcBorders>
              <w:top w:val="nil"/>
              <w:left w:val="nil"/>
              <w:bottom w:val="nil"/>
              <w:right w:val="nil"/>
            </w:tcBorders>
          </w:tcPr>
          <w:p w14:paraId="4F96FBEE"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0.118</w:t>
            </w:r>
          </w:p>
        </w:tc>
        <w:tc>
          <w:tcPr>
            <w:tcW w:w="1855" w:type="dxa"/>
            <w:tcBorders>
              <w:top w:val="nil"/>
              <w:left w:val="nil"/>
              <w:bottom w:val="nil"/>
              <w:right w:val="nil"/>
            </w:tcBorders>
          </w:tcPr>
          <w:p w14:paraId="6E4BB6D2"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0.153</w:t>
            </w:r>
          </w:p>
        </w:tc>
        <w:tc>
          <w:tcPr>
            <w:tcW w:w="2155" w:type="dxa"/>
            <w:tcBorders>
              <w:top w:val="nil"/>
              <w:left w:val="nil"/>
              <w:bottom w:val="nil"/>
              <w:right w:val="nil"/>
            </w:tcBorders>
          </w:tcPr>
          <w:p w14:paraId="69B17C90"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0.049</w:t>
            </w:r>
          </w:p>
        </w:tc>
        <w:tc>
          <w:tcPr>
            <w:tcW w:w="0" w:type="auto"/>
            <w:tcBorders>
              <w:top w:val="nil"/>
              <w:left w:val="nil"/>
              <w:bottom w:val="nil"/>
              <w:right w:val="nil"/>
            </w:tcBorders>
          </w:tcPr>
          <w:p w14:paraId="59049E44"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0.772</w:t>
            </w:r>
          </w:p>
        </w:tc>
        <w:tc>
          <w:tcPr>
            <w:tcW w:w="0" w:type="auto"/>
            <w:tcBorders>
              <w:top w:val="nil"/>
              <w:left w:val="nil"/>
              <w:bottom w:val="nil"/>
              <w:right w:val="nil"/>
            </w:tcBorders>
          </w:tcPr>
          <w:p w14:paraId="21387D82"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0.440</w:t>
            </w:r>
          </w:p>
        </w:tc>
      </w:tr>
      <w:tr w:rsidR="000708BA" w:rsidRPr="00F84EC2" w14:paraId="5D991EDD" w14:textId="77777777" w:rsidTr="00DC7585">
        <w:trPr>
          <w:cantSplit/>
          <w:trHeight w:val="226"/>
          <w:jc w:val="center"/>
        </w:trPr>
        <w:tc>
          <w:tcPr>
            <w:tcW w:w="0" w:type="auto"/>
            <w:tcBorders>
              <w:top w:val="nil"/>
              <w:left w:val="nil"/>
              <w:bottom w:val="nil"/>
              <w:right w:val="nil"/>
            </w:tcBorders>
          </w:tcPr>
          <w:p w14:paraId="4A861818"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 xml:space="preserve">Visual presentation </w:t>
            </w:r>
          </w:p>
        </w:tc>
        <w:tc>
          <w:tcPr>
            <w:tcW w:w="0" w:type="auto"/>
            <w:tcBorders>
              <w:top w:val="nil"/>
              <w:left w:val="nil"/>
              <w:bottom w:val="nil"/>
              <w:right w:val="nil"/>
            </w:tcBorders>
          </w:tcPr>
          <w:p w14:paraId="15573966"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0.705</w:t>
            </w:r>
          </w:p>
        </w:tc>
        <w:tc>
          <w:tcPr>
            <w:tcW w:w="1855" w:type="dxa"/>
            <w:tcBorders>
              <w:top w:val="nil"/>
              <w:left w:val="nil"/>
              <w:bottom w:val="nil"/>
              <w:right w:val="nil"/>
            </w:tcBorders>
          </w:tcPr>
          <w:p w14:paraId="4E41A804"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0.080</w:t>
            </w:r>
          </w:p>
        </w:tc>
        <w:tc>
          <w:tcPr>
            <w:tcW w:w="2155" w:type="dxa"/>
            <w:tcBorders>
              <w:top w:val="nil"/>
              <w:left w:val="nil"/>
              <w:bottom w:val="nil"/>
              <w:right w:val="nil"/>
            </w:tcBorders>
          </w:tcPr>
          <w:p w14:paraId="47D77081"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0.278</w:t>
            </w:r>
          </w:p>
        </w:tc>
        <w:tc>
          <w:tcPr>
            <w:tcW w:w="0" w:type="auto"/>
            <w:tcBorders>
              <w:top w:val="nil"/>
              <w:left w:val="nil"/>
              <w:bottom w:val="nil"/>
              <w:right w:val="nil"/>
            </w:tcBorders>
          </w:tcPr>
          <w:p w14:paraId="2F03D08B"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8.872</w:t>
            </w:r>
          </w:p>
        </w:tc>
        <w:tc>
          <w:tcPr>
            <w:tcW w:w="0" w:type="auto"/>
            <w:tcBorders>
              <w:top w:val="nil"/>
              <w:left w:val="nil"/>
              <w:bottom w:val="nil"/>
              <w:right w:val="nil"/>
            </w:tcBorders>
          </w:tcPr>
          <w:p w14:paraId="40642981"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0.000**</w:t>
            </w:r>
          </w:p>
        </w:tc>
      </w:tr>
      <w:tr w:rsidR="000708BA" w:rsidRPr="00F84EC2" w14:paraId="5A55EC54" w14:textId="77777777" w:rsidTr="00DC7585">
        <w:trPr>
          <w:cantSplit/>
          <w:trHeight w:val="226"/>
          <w:jc w:val="center"/>
        </w:trPr>
        <w:tc>
          <w:tcPr>
            <w:tcW w:w="0" w:type="auto"/>
            <w:tcBorders>
              <w:top w:val="nil"/>
              <w:left w:val="nil"/>
              <w:bottom w:val="nil"/>
              <w:right w:val="nil"/>
            </w:tcBorders>
          </w:tcPr>
          <w:p w14:paraId="5641FECB"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R</w:t>
            </w:r>
            <w:r w:rsidRPr="00F84EC2">
              <w:rPr>
                <w:rFonts w:ascii="TH Sarabun New" w:hAnsi="TH Sarabun New" w:cs="TH Sarabun New"/>
                <w:color w:val="000000" w:themeColor="text1"/>
                <w:vertAlign w:val="superscript"/>
              </w:rPr>
              <w:t>2</w:t>
            </w:r>
          </w:p>
        </w:tc>
        <w:tc>
          <w:tcPr>
            <w:tcW w:w="0" w:type="auto"/>
            <w:gridSpan w:val="5"/>
            <w:tcBorders>
              <w:top w:val="nil"/>
              <w:left w:val="nil"/>
              <w:bottom w:val="nil"/>
              <w:right w:val="nil"/>
            </w:tcBorders>
          </w:tcPr>
          <w:p w14:paraId="3CD88AE9"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0.921</w:t>
            </w:r>
          </w:p>
        </w:tc>
      </w:tr>
      <w:tr w:rsidR="000708BA" w:rsidRPr="00F84EC2" w14:paraId="7F600BD6" w14:textId="77777777" w:rsidTr="00DC7585">
        <w:trPr>
          <w:cantSplit/>
          <w:trHeight w:val="226"/>
          <w:jc w:val="center"/>
        </w:trPr>
        <w:tc>
          <w:tcPr>
            <w:tcW w:w="0" w:type="auto"/>
            <w:tcBorders>
              <w:top w:val="nil"/>
              <w:left w:val="nil"/>
              <w:bottom w:val="nil"/>
              <w:right w:val="nil"/>
            </w:tcBorders>
          </w:tcPr>
          <w:p w14:paraId="2D582AA2"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Adjust R</w:t>
            </w:r>
            <w:r w:rsidRPr="00F84EC2">
              <w:rPr>
                <w:rFonts w:ascii="TH Sarabun New" w:hAnsi="TH Sarabun New" w:cs="TH Sarabun New"/>
                <w:color w:val="000000" w:themeColor="text1"/>
                <w:vertAlign w:val="superscript"/>
              </w:rPr>
              <w:t>2</w:t>
            </w:r>
          </w:p>
        </w:tc>
        <w:tc>
          <w:tcPr>
            <w:tcW w:w="0" w:type="auto"/>
            <w:gridSpan w:val="5"/>
            <w:tcBorders>
              <w:top w:val="nil"/>
              <w:left w:val="nil"/>
              <w:bottom w:val="nil"/>
              <w:right w:val="nil"/>
            </w:tcBorders>
          </w:tcPr>
          <w:p w14:paraId="2A6853B5"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0.919</w:t>
            </w:r>
          </w:p>
        </w:tc>
      </w:tr>
      <w:tr w:rsidR="000708BA" w:rsidRPr="00F84EC2" w14:paraId="583CB646" w14:textId="77777777" w:rsidTr="00DC7585">
        <w:trPr>
          <w:cantSplit/>
          <w:trHeight w:val="226"/>
          <w:jc w:val="center"/>
        </w:trPr>
        <w:tc>
          <w:tcPr>
            <w:tcW w:w="0" w:type="auto"/>
            <w:tcBorders>
              <w:top w:val="nil"/>
              <w:left w:val="nil"/>
              <w:bottom w:val="nil"/>
              <w:right w:val="nil"/>
            </w:tcBorders>
          </w:tcPr>
          <w:p w14:paraId="22B2FCB7"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F</w:t>
            </w:r>
          </w:p>
        </w:tc>
        <w:tc>
          <w:tcPr>
            <w:tcW w:w="0" w:type="auto"/>
            <w:gridSpan w:val="5"/>
            <w:tcBorders>
              <w:top w:val="nil"/>
              <w:left w:val="nil"/>
              <w:bottom w:val="nil"/>
              <w:right w:val="nil"/>
            </w:tcBorders>
          </w:tcPr>
          <w:p w14:paraId="4795C894"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F (</w:t>
            </w:r>
            <w:proofErr w:type="gramStart"/>
            <w:r w:rsidRPr="00F84EC2">
              <w:rPr>
                <w:rFonts w:ascii="TH Sarabun New" w:hAnsi="TH Sarabun New" w:cs="TH Sarabun New"/>
                <w:color w:val="000000" w:themeColor="text1"/>
              </w:rPr>
              <w:t>7,400)=</w:t>
            </w:r>
            <w:proofErr w:type="gramEnd"/>
            <w:r w:rsidRPr="00F84EC2">
              <w:rPr>
                <w:rFonts w:ascii="TH Sarabun New" w:hAnsi="TH Sarabun New" w:cs="TH Sarabun New"/>
                <w:color w:val="000000" w:themeColor="text1"/>
              </w:rPr>
              <w:t>663.201,p=0.000</w:t>
            </w:r>
          </w:p>
        </w:tc>
      </w:tr>
      <w:tr w:rsidR="000708BA" w:rsidRPr="00F84EC2" w14:paraId="1ED6A3AD" w14:textId="77777777" w:rsidTr="00DC7585">
        <w:trPr>
          <w:cantSplit/>
          <w:trHeight w:val="226"/>
          <w:jc w:val="center"/>
        </w:trPr>
        <w:tc>
          <w:tcPr>
            <w:tcW w:w="0" w:type="auto"/>
            <w:tcBorders>
              <w:top w:val="nil"/>
              <w:left w:val="nil"/>
              <w:bottom w:val="single" w:sz="12" w:space="0" w:color="auto"/>
              <w:right w:val="nil"/>
            </w:tcBorders>
          </w:tcPr>
          <w:p w14:paraId="2C297379"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 xml:space="preserve">D-W price </w:t>
            </w:r>
          </w:p>
        </w:tc>
        <w:tc>
          <w:tcPr>
            <w:tcW w:w="0" w:type="auto"/>
            <w:gridSpan w:val="5"/>
            <w:tcBorders>
              <w:top w:val="nil"/>
              <w:left w:val="nil"/>
              <w:bottom w:val="single" w:sz="12" w:space="0" w:color="auto"/>
              <w:right w:val="nil"/>
            </w:tcBorders>
          </w:tcPr>
          <w:p w14:paraId="4D3FACD7" w14:textId="77777777" w:rsidR="000708BA" w:rsidRPr="00F84EC2" w:rsidRDefault="000708BA" w:rsidP="000708BA">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2.014</w:t>
            </w:r>
          </w:p>
        </w:tc>
      </w:tr>
    </w:tbl>
    <w:p w14:paraId="2B51E915" w14:textId="01311679" w:rsidR="000708BA" w:rsidRPr="00F84EC2" w:rsidRDefault="000708BA" w:rsidP="000708BA">
      <w:pPr>
        <w:pStyle w:val="aa"/>
        <w:spacing w:before="0" w:beforeAutospacing="0" w:after="0" w:afterAutospacing="0" w:line="360" w:lineRule="auto"/>
        <w:jc w:val="both"/>
        <w:rPr>
          <w:rFonts w:ascii="TH Sarabun New" w:hAnsi="TH Sarabun New" w:cs="TH Sarabun New"/>
          <w:color w:val="000000" w:themeColor="text1"/>
        </w:rPr>
      </w:pPr>
      <w:r w:rsidRPr="00F84EC2">
        <w:rPr>
          <w:rFonts w:ascii="TH Sarabun New" w:hAnsi="TH Sarabun New" w:cs="TH Sarabun New"/>
          <w:color w:val="000000" w:themeColor="text1"/>
        </w:rPr>
        <w:t xml:space="preserve">      Note: The dependent variable is customer satisfaction, * p &lt;0.05 and ** p &lt;0.01</w:t>
      </w:r>
    </w:p>
    <w:p w14:paraId="5FF07D63" w14:textId="77777777" w:rsidR="000708BA" w:rsidRDefault="000708BA" w:rsidP="000708BA">
      <w:pPr>
        <w:pStyle w:val="aa"/>
        <w:spacing w:before="0" w:beforeAutospacing="0"/>
        <w:ind w:firstLine="720"/>
        <w:contextualSpacing/>
        <w:jc w:val="both"/>
        <w:rPr>
          <w:rFonts w:ascii="TH Sarabun New" w:hAnsi="TH Sarabun New" w:cs="TH Sarabun New"/>
          <w:color w:val="000000" w:themeColor="text1"/>
        </w:rPr>
      </w:pPr>
      <w:r w:rsidRPr="00E82DC5">
        <w:rPr>
          <w:rFonts w:ascii="TH Sarabun New" w:hAnsi="TH Sarabun New" w:cs="TH Sarabun New"/>
          <w:color w:val="000000" w:themeColor="text1"/>
        </w:rPr>
        <w:t xml:space="preserve">In terms of explanatory power, the promotion factor demonstrates the strongest effect, with an adjusted R² of 0.856, indicating that it explains 85.6% of the variance in customer satisfaction. The standardized Beta coefficient of 0.925 suggests that promotional activities have the most prominent impact on user satisfaction. The place factor follows closely, with an adjusted R² of 0.853 and a Beta value of 0.924, signifying that APP convenience and vehicle dispatch speed are critical aspects influencing the user experience. The explanatory power of the process factor is 0.818, slightly higher than the 0.812 of the price </w:t>
      </w:r>
      <w:proofErr w:type="gramStart"/>
      <w:r w:rsidRPr="00E82DC5">
        <w:rPr>
          <w:rFonts w:ascii="TH Sarabun New" w:hAnsi="TH Sarabun New" w:cs="TH Sarabun New"/>
          <w:color w:val="000000" w:themeColor="text1"/>
        </w:rPr>
        <w:t>factor</w:t>
      </w:r>
      <w:proofErr w:type="gramEnd"/>
      <w:r w:rsidRPr="00E82DC5">
        <w:rPr>
          <w:rFonts w:ascii="TH Sarabun New" w:hAnsi="TH Sarabun New" w:cs="TH Sarabun New"/>
          <w:color w:val="000000" w:themeColor="text1"/>
        </w:rPr>
        <w:t>, showing that the efficiency of the service process, problem-solving capabilities, pricing rationality, and the attractiveness of promotions all exert a strong influence on satisfaction. The explanatory power of the product and people factors is relatively close, at 0.798 and 0.793 respectively, indicating that service adequacy, vehicle environment, driver attitude, and customer service performance are also key user concerns. The physical evidence factor has a relatively lower explanatory power of 0.757; however, APP interface design and vehicle appearance still have a significant positive effect on user satisfaction.</w:t>
      </w:r>
    </w:p>
    <w:p w14:paraId="1CA46153" w14:textId="77777777" w:rsidR="000708BA" w:rsidRPr="00E82DC5" w:rsidRDefault="000708BA" w:rsidP="00B10220">
      <w:pPr>
        <w:pStyle w:val="aa"/>
        <w:spacing w:before="0" w:beforeAutospacing="0"/>
        <w:ind w:firstLine="720"/>
        <w:contextualSpacing/>
        <w:jc w:val="both"/>
        <w:rPr>
          <w:rFonts w:ascii="TH Sarabun New" w:hAnsi="TH Sarabun New" w:cs="TH Sarabun New"/>
          <w:color w:val="000000" w:themeColor="text1"/>
        </w:rPr>
      </w:pPr>
    </w:p>
    <w:p w14:paraId="5CE34404" w14:textId="28EF0A01" w:rsidR="00774802" w:rsidRPr="00E82DC5" w:rsidRDefault="000708BA" w:rsidP="00B10220">
      <w:pPr>
        <w:pStyle w:val="aa"/>
        <w:spacing w:before="0" w:beforeAutospacing="0" w:after="0" w:afterAutospacing="0"/>
        <w:jc w:val="both"/>
        <w:rPr>
          <w:rFonts w:ascii="TH Sarabun New" w:hAnsi="TH Sarabun New" w:cs="TH Sarabun New"/>
          <w:color w:val="000000" w:themeColor="text1"/>
        </w:rPr>
      </w:pPr>
      <w:r>
        <w:rPr>
          <w:rFonts w:ascii="TH Sarabun New" w:hAnsi="TH Sarabun New" w:cs="TH Sarabun New"/>
          <w:color w:val="000000" w:themeColor="text1"/>
        </w:rPr>
        <w:lastRenderedPageBreak/>
        <w:t xml:space="preserve">  </w:t>
      </w:r>
      <w:r w:rsidR="00774802" w:rsidRPr="00E82DC5">
        <w:rPr>
          <w:rFonts w:ascii="TH Sarabun New" w:hAnsi="TH Sarabun New" w:cs="TH Sarabun New"/>
          <w:color w:val="000000" w:themeColor="text1"/>
        </w:rPr>
        <w:t xml:space="preserve">Table </w:t>
      </w:r>
      <w:r w:rsidR="00F84EC2">
        <w:rPr>
          <w:rFonts w:ascii="TH Sarabun New" w:hAnsi="TH Sarabun New" w:cs="TH Sarabun New"/>
          <w:color w:val="000000" w:themeColor="text1"/>
        </w:rPr>
        <w:t>2</w:t>
      </w:r>
      <w:r w:rsidR="00774802" w:rsidRPr="00E82DC5">
        <w:rPr>
          <w:rFonts w:ascii="TH Sarabun New" w:hAnsi="TH Sarabun New" w:cs="TH Sarabun New"/>
          <w:color w:val="000000" w:themeColor="text1"/>
        </w:rPr>
        <w:t xml:space="preserve"> hypothesis verification</w:t>
      </w:r>
    </w:p>
    <w:tbl>
      <w:tblPr>
        <w:tblW w:w="8302" w:type="dxa"/>
        <w:tblInd w:w="88" w:type="dxa"/>
        <w:tblLayout w:type="fixed"/>
        <w:tblLook w:val="04A0" w:firstRow="1" w:lastRow="0" w:firstColumn="1" w:lastColumn="0" w:noHBand="0" w:noVBand="1"/>
      </w:tblPr>
      <w:tblGrid>
        <w:gridCol w:w="1690"/>
        <w:gridCol w:w="3975"/>
        <w:gridCol w:w="2637"/>
      </w:tblGrid>
      <w:tr w:rsidR="00774802" w:rsidRPr="00F84EC2" w14:paraId="6D4DAAC6" w14:textId="77777777" w:rsidTr="00DC7585">
        <w:trPr>
          <w:trHeight w:val="336"/>
        </w:trPr>
        <w:tc>
          <w:tcPr>
            <w:tcW w:w="1690" w:type="dxa"/>
            <w:tcBorders>
              <w:top w:val="single" w:sz="12" w:space="0" w:color="auto"/>
              <w:left w:val="nil"/>
              <w:bottom w:val="single" w:sz="8" w:space="0" w:color="auto"/>
              <w:right w:val="nil"/>
            </w:tcBorders>
            <w:noWrap/>
            <w:vAlign w:val="center"/>
          </w:tcPr>
          <w:p w14:paraId="15B53FF2" w14:textId="77777777" w:rsidR="00774802" w:rsidRPr="00F84EC2" w:rsidRDefault="00774802" w:rsidP="00F84EC2">
            <w:pPr>
              <w:pStyle w:val="aa"/>
              <w:spacing w:before="0" w:beforeAutospacing="0" w:after="0" w:afterAutospacing="0"/>
              <w:jc w:val="both"/>
              <w:rPr>
                <w:rFonts w:ascii="TH Sarabun New" w:hAnsi="TH Sarabun New" w:cs="TH Sarabun New"/>
                <w:b/>
                <w:bCs/>
                <w:color w:val="000000" w:themeColor="text1"/>
              </w:rPr>
            </w:pPr>
            <w:r w:rsidRPr="00F84EC2">
              <w:rPr>
                <w:rFonts w:ascii="TH Sarabun New" w:hAnsi="TH Sarabun New" w:cs="TH Sarabun New"/>
                <w:b/>
                <w:bCs/>
                <w:color w:val="000000" w:themeColor="text1"/>
              </w:rPr>
              <w:t>Hypothesis</w:t>
            </w:r>
          </w:p>
        </w:tc>
        <w:tc>
          <w:tcPr>
            <w:tcW w:w="3975" w:type="dxa"/>
            <w:tcBorders>
              <w:top w:val="single" w:sz="12" w:space="0" w:color="auto"/>
              <w:left w:val="nil"/>
              <w:bottom w:val="single" w:sz="8" w:space="0" w:color="auto"/>
              <w:right w:val="nil"/>
            </w:tcBorders>
            <w:noWrap/>
            <w:vAlign w:val="center"/>
          </w:tcPr>
          <w:p w14:paraId="6562EF5E" w14:textId="77777777" w:rsidR="00774802" w:rsidRPr="00F84EC2" w:rsidRDefault="00774802" w:rsidP="00F84EC2">
            <w:pPr>
              <w:pStyle w:val="aa"/>
              <w:spacing w:before="0" w:beforeAutospacing="0" w:after="0" w:afterAutospacing="0"/>
              <w:jc w:val="both"/>
              <w:rPr>
                <w:rFonts w:ascii="TH Sarabun New" w:hAnsi="TH Sarabun New" w:cs="TH Sarabun New"/>
                <w:b/>
                <w:bCs/>
                <w:color w:val="000000" w:themeColor="text1"/>
              </w:rPr>
            </w:pPr>
            <w:r w:rsidRPr="00F84EC2">
              <w:rPr>
                <w:rFonts w:ascii="TH Sarabun New" w:hAnsi="TH Sarabun New" w:cs="TH Sarabun New"/>
                <w:b/>
                <w:bCs/>
                <w:color w:val="000000" w:themeColor="text1"/>
              </w:rPr>
              <w:t>Multiple Regression Result (</w:t>
            </w:r>
            <w:r w:rsidRPr="00F84EC2">
              <w:rPr>
                <w:rFonts w:ascii="Calibri" w:hAnsi="Calibri" w:cs="Calibri"/>
                <w:b/>
                <w:bCs/>
                <w:color w:val="000000" w:themeColor="text1"/>
              </w:rPr>
              <w:t>β</w:t>
            </w:r>
            <w:r w:rsidRPr="00F84EC2">
              <w:rPr>
                <w:rFonts w:ascii="TH Sarabun New" w:hAnsi="TH Sarabun New" w:cs="TH Sarabun New"/>
                <w:b/>
                <w:bCs/>
                <w:color w:val="000000" w:themeColor="text1"/>
              </w:rPr>
              <w:t>, p)</w:t>
            </w:r>
          </w:p>
        </w:tc>
        <w:tc>
          <w:tcPr>
            <w:tcW w:w="2637" w:type="dxa"/>
            <w:tcBorders>
              <w:top w:val="single" w:sz="12" w:space="0" w:color="auto"/>
              <w:left w:val="nil"/>
              <w:bottom w:val="single" w:sz="8" w:space="0" w:color="auto"/>
              <w:right w:val="nil"/>
            </w:tcBorders>
            <w:noWrap/>
            <w:vAlign w:val="center"/>
          </w:tcPr>
          <w:p w14:paraId="1F85DBCB" w14:textId="77777777" w:rsidR="00774802" w:rsidRPr="00F84EC2" w:rsidRDefault="00774802" w:rsidP="00F84EC2">
            <w:pPr>
              <w:pStyle w:val="aa"/>
              <w:spacing w:before="0" w:beforeAutospacing="0" w:after="0" w:afterAutospacing="0"/>
              <w:jc w:val="both"/>
              <w:rPr>
                <w:rFonts w:ascii="TH Sarabun New" w:hAnsi="TH Sarabun New" w:cs="TH Sarabun New"/>
                <w:b/>
                <w:bCs/>
                <w:color w:val="000000" w:themeColor="text1"/>
              </w:rPr>
            </w:pPr>
            <w:r w:rsidRPr="00F84EC2">
              <w:rPr>
                <w:rFonts w:ascii="TH Sarabun New" w:hAnsi="TH Sarabun New" w:cs="TH Sarabun New"/>
                <w:b/>
                <w:bCs/>
                <w:color w:val="000000" w:themeColor="text1"/>
              </w:rPr>
              <w:t>Verification Result</w:t>
            </w:r>
          </w:p>
        </w:tc>
      </w:tr>
      <w:tr w:rsidR="00774802" w:rsidRPr="00F84EC2" w14:paraId="2891C743" w14:textId="77777777" w:rsidTr="00DC7585">
        <w:trPr>
          <w:trHeight w:val="336"/>
        </w:trPr>
        <w:tc>
          <w:tcPr>
            <w:tcW w:w="1690" w:type="dxa"/>
            <w:tcBorders>
              <w:top w:val="single" w:sz="8" w:space="0" w:color="auto"/>
              <w:left w:val="nil"/>
              <w:bottom w:val="nil"/>
              <w:right w:val="nil"/>
            </w:tcBorders>
            <w:noWrap/>
            <w:vAlign w:val="center"/>
          </w:tcPr>
          <w:p w14:paraId="579D5854" w14:textId="77777777" w:rsidR="00774802" w:rsidRPr="00F84EC2" w:rsidRDefault="00774802" w:rsidP="00F84EC2">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H1</w:t>
            </w:r>
          </w:p>
        </w:tc>
        <w:tc>
          <w:tcPr>
            <w:tcW w:w="3975" w:type="dxa"/>
            <w:tcBorders>
              <w:top w:val="single" w:sz="8" w:space="0" w:color="auto"/>
              <w:left w:val="nil"/>
              <w:bottom w:val="nil"/>
              <w:right w:val="nil"/>
            </w:tcBorders>
            <w:noWrap/>
            <w:vAlign w:val="center"/>
          </w:tcPr>
          <w:p w14:paraId="4A5265A8" w14:textId="77777777" w:rsidR="00774802" w:rsidRPr="00F84EC2" w:rsidRDefault="00774802" w:rsidP="00F84EC2">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Supported (0.121, p = 0.013)</w:t>
            </w:r>
          </w:p>
        </w:tc>
        <w:tc>
          <w:tcPr>
            <w:tcW w:w="2637" w:type="dxa"/>
            <w:tcBorders>
              <w:top w:val="single" w:sz="8" w:space="0" w:color="auto"/>
              <w:left w:val="nil"/>
              <w:bottom w:val="nil"/>
              <w:right w:val="nil"/>
            </w:tcBorders>
            <w:noWrap/>
            <w:vAlign w:val="center"/>
          </w:tcPr>
          <w:p w14:paraId="5612C163" w14:textId="77777777" w:rsidR="00774802" w:rsidRPr="00F84EC2" w:rsidRDefault="00774802" w:rsidP="00F84EC2">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Supported</w:t>
            </w:r>
          </w:p>
        </w:tc>
      </w:tr>
      <w:tr w:rsidR="00774802" w:rsidRPr="00F84EC2" w14:paraId="4F080371" w14:textId="77777777" w:rsidTr="00DC7585">
        <w:trPr>
          <w:trHeight w:val="336"/>
        </w:trPr>
        <w:tc>
          <w:tcPr>
            <w:tcW w:w="1690" w:type="dxa"/>
            <w:tcBorders>
              <w:top w:val="nil"/>
              <w:left w:val="nil"/>
              <w:bottom w:val="nil"/>
              <w:right w:val="nil"/>
            </w:tcBorders>
            <w:noWrap/>
            <w:vAlign w:val="center"/>
          </w:tcPr>
          <w:p w14:paraId="7B961613" w14:textId="77777777" w:rsidR="00774802" w:rsidRPr="00F84EC2" w:rsidRDefault="00774802" w:rsidP="00F84EC2">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H3</w:t>
            </w:r>
          </w:p>
        </w:tc>
        <w:tc>
          <w:tcPr>
            <w:tcW w:w="3975" w:type="dxa"/>
            <w:tcBorders>
              <w:top w:val="nil"/>
              <w:left w:val="nil"/>
              <w:bottom w:val="nil"/>
              <w:right w:val="nil"/>
            </w:tcBorders>
            <w:noWrap/>
            <w:vAlign w:val="center"/>
          </w:tcPr>
          <w:p w14:paraId="47D9D4B5" w14:textId="77777777" w:rsidR="00774802" w:rsidRPr="00F84EC2" w:rsidRDefault="00774802" w:rsidP="00F84EC2">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Supported (0.134, p = 0.009)</w:t>
            </w:r>
          </w:p>
        </w:tc>
        <w:tc>
          <w:tcPr>
            <w:tcW w:w="2637" w:type="dxa"/>
            <w:tcBorders>
              <w:top w:val="nil"/>
              <w:left w:val="nil"/>
              <w:bottom w:val="nil"/>
              <w:right w:val="nil"/>
            </w:tcBorders>
            <w:noWrap/>
            <w:vAlign w:val="center"/>
          </w:tcPr>
          <w:p w14:paraId="0AC1FCB3" w14:textId="77777777" w:rsidR="00774802" w:rsidRPr="00F84EC2" w:rsidRDefault="00774802" w:rsidP="00F84EC2">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Supported</w:t>
            </w:r>
          </w:p>
        </w:tc>
      </w:tr>
      <w:tr w:rsidR="00774802" w:rsidRPr="00F84EC2" w14:paraId="59B44359" w14:textId="77777777" w:rsidTr="00DC7585">
        <w:trPr>
          <w:trHeight w:val="336"/>
        </w:trPr>
        <w:tc>
          <w:tcPr>
            <w:tcW w:w="1690" w:type="dxa"/>
            <w:tcBorders>
              <w:top w:val="nil"/>
              <w:left w:val="nil"/>
              <w:bottom w:val="nil"/>
              <w:right w:val="nil"/>
            </w:tcBorders>
            <w:noWrap/>
            <w:vAlign w:val="center"/>
          </w:tcPr>
          <w:p w14:paraId="0178EA89" w14:textId="77777777" w:rsidR="00774802" w:rsidRPr="00F84EC2" w:rsidRDefault="00774802" w:rsidP="00F84EC2">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H4</w:t>
            </w:r>
          </w:p>
        </w:tc>
        <w:tc>
          <w:tcPr>
            <w:tcW w:w="3975" w:type="dxa"/>
            <w:tcBorders>
              <w:top w:val="nil"/>
              <w:left w:val="nil"/>
              <w:bottom w:val="nil"/>
              <w:right w:val="nil"/>
            </w:tcBorders>
            <w:noWrap/>
            <w:vAlign w:val="center"/>
          </w:tcPr>
          <w:p w14:paraId="16CA2D23" w14:textId="77777777" w:rsidR="00774802" w:rsidRPr="00F84EC2" w:rsidRDefault="00774802" w:rsidP="00F84EC2">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Supported (0.415, p = 0.000)</w:t>
            </w:r>
          </w:p>
        </w:tc>
        <w:tc>
          <w:tcPr>
            <w:tcW w:w="2637" w:type="dxa"/>
            <w:tcBorders>
              <w:top w:val="nil"/>
              <w:left w:val="nil"/>
              <w:bottom w:val="nil"/>
              <w:right w:val="nil"/>
            </w:tcBorders>
            <w:noWrap/>
            <w:vAlign w:val="center"/>
          </w:tcPr>
          <w:p w14:paraId="6532675D" w14:textId="77777777" w:rsidR="00774802" w:rsidRPr="00F84EC2" w:rsidRDefault="00774802" w:rsidP="00F84EC2">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Supported</w:t>
            </w:r>
          </w:p>
        </w:tc>
      </w:tr>
      <w:tr w:rsidR="00774802" w:rsidRPr="00F84EC2" w14:paraId="1671AD1A" w14:textId="77777777" w:rsidTr="00DC7585">
        <w:trPr>
          <w:trHeight w:val="336"/>
        </w:trPr>
        <w:tc>
          <w:tcPr>
            <w:tcW w:w="1690" w:type="dxa"/>
            <w:tcBorders>
              <w:top w:val="nil"/>
              <w:left w:val="nil"/>
              <w:bottom w:val="single" w:sz="12" w:space="0" w:color="auto"/>
              <w:right w:val="nil"/>
            </w:tcBorders>
            <w:noWrap/>
            <w:vAlign w:val="center"/>
          </w:tcPr>
          <w:p w14:paraId="73888658" w14:textId="77777777" w:rsidR="00774802" w:rsidRPr="00F84EC2" w:rsidRDefault="00774802" w:rsidP="00F84EC2">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H7</w:t>
            </w:r>
          </w:p>
        </w:tc>
        <w:tc>
          <w:tcPr>
            <w:tcW w:w="3975" w:type="dxa"/>
            <w:tcBorders>
              <w:top w:val="nil"/>
              <w:left w:val="nil"/>
              <w:bottom w:val="single" w:sz="12" w:space="0" w:color="auto"/>
              <w:right w:val="nil"/>
            </w:tcBorders>
            <w:noWrap/>
            <w:vAlign w:val="center"/>
          </w:tcPr>
          <w:p w14:paraId="5796D614" w14:textId="77777777" w:rsidR="00774802" w:rsidRPr="00F84EC2" w:rsidRDefault="00774802" w:rsidP="00F84EC2">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Supported (0.278, p = 0.000)</w:t>
            </w:r>
          </w:p>
        </w:tc>
        <w:tc>
          <w:tcPr>
            <w:tcW w:w="2637" w:type="dxa"/>
            <w:tcBorders>
              <w:top w:val="nil"/>
              <w:left w:val="nil"/>
              <w:bottom w:val="single" w:sz="12" w:space="0" w:color="auto"/>
              <w:right w:val="nil"/>
            </w:tcBorders>
            <w:noWrap/>
            <w:vAlign w:val="center"/>
          </w:tcPr>
          <w:p w14:paraId="509F9DB3" w14:textId="77777777" w:rsidR="00774802" w:rsidRPr="00F84EC2" w:rsidRDefault="00774802" w:rsidP="00F84EC2">
            <w:pPr>
              <w:pStyle w:val="aa"/>
              <w:spacing w:before="0" w:beforeAutospacing="0" w:after="0" w:afterAutospacing="0"/>
              <w:jc w:val="both"/>
              <w:rPr>
                <w:rFonts w:ascii="TH Sarabun New" w:hAnsi="TH Sarabun New" w:cs="TH Sarabun New"/>
                <w:color w:val="000000" w:themeColor="text1"/>
              </w:rPr>
            </w:pPr>
            <w:r w:rsidRPr="00F84EC2">
              <w:rPr>
                <w:rFonts w:ascii="TH Sarabun New" w:hAnsi="TH Sarabun New" w:cs="TH Sarabun New"/>
                <w:color w:val="000000" w:themeColor="text1"/>
              </w:rPr>
              <w:t>Supported</w:t>
            </w:r>
          </w:p>
        </w:tc>
      </w:tr>
    </w:tbl>
    <w:p w14:paraId="014A18B9" w14:textId="77777777" w:rsidR="00774802" w:rsidRDefault="00774802" w:rsidP="008C2710">
      <w:pPr>
        <w:pStyle w:val="aa"/>
        <w:spacing w:before="0" w:beforeAutospacing="0" w:after="0" w:afterAutospacing="0" w:line="360" w:lineRule="auto"/>
        <w:jc w:val="both"/>
        <w:rPr>
          <w:rFonts w:ascii="Times New Roman" w:hAnsi="Times New Roman" w:cs="Times New Roman"/>
          <w:color w:val="000000" w:themeColor="text1"/>
          <w:sz w:val="24"/>
          <w:szCs w:val="24"/>
        </w:rPr>
      </w:pPr>
    </w:p>
    <w:p w14:paraId="20965CBA" w14:textId="77777777" w:rsidR="00F84EC2" w:rsidRDefault="00FE015A" w:rsidP="00F84EC2">
      <w:pPr>
        <w:pStyle w:val="aa"/>
        <w:spacing w:before="0" w:beforeAutospacing="0" w:after="0"/>
        <w:jc w:val="both"/>
        <w:rPr>
          <w:rFonts w:ascii="TH Sarabun New" w:hAnsi="TH Sarabun New" w:cs="TH Sarabun New"/>
          <w:b/>
          <w:bCs/>
          <w:color w:val="000000" w:themeColor="text1"/>
          <w:sz w:val="32"/>
          <w:szCs w:val="32"/>
        </w:rPr>
      </w:pPr>
      <w:r w:rsidRPr="00B10220">
        <w:rPr>
          <w:rFonts w:ascii="TH Sarabun New" w:hAnsi="TH Sarabun New" w:cs="TH Sarabun New"/>
          <w:b/>
          <w:bCs/>
          <w:color w:val="000000" w:themeColor="text1"/>
          <w:sz w:val="32"/>
          <w:szCs w:val="32"/>
        </w:rPr>
        <w:t>Conclusions</w:t>
      </w:r>
    </w:p>
    <w:p w14:paraId="74FCDAE3" w14:textId="551BA504" w:rsidR="00B10220" w:rsidRDefault="00FE015A" w:rsidP="00F84EC2">
      <w:pPr>
        <w:pStyle w:val="aa"/>
        <w:spacing w:before="0" w:beforeAutospacing="0"/>
        <w:ind w:firstLine="720"/>
        <w:contextualSpacing/>
        <w:jc w:val="both"/>
        <w:rPr>
          <w:rFonts w:ascii="TH Sarabun New" w:hAnsi="TH Sarabun New" w:cs="TH Sarabun New"/>
          <w:color w:val="000000" w:themeColor="text1"/>
        </w:rPr>
      </w:pPr>
      <w:r w:rsidRPr="00E82DC5">
        <w:rPr>
          <w:rFonts w:ascii="TH Sarabun New" w:hAnsi="TH Sarabun New" w:cs="TH Sarabun New"/>
          <w:color w:val="000000" w:themeColor="text1"/>
        </w:rPr>
        <w:t>Based on a sample of 408 Didi Chuxing users in Weihai, this study explores the impact of the 7Ps marketing mix on user satisfaction, with key results as follows:</w:t>
      </w:r>
    </w:p>
    <w:p w14:paraId="5AF6860C" w14:textId="1F5758F8" w:rsidR="00FE015A" w:rsidRPr="00E82DC5" w:rsidRDefault="00FE015A" w:rsidP="00F84EC2">
      <w:pPr>
        <w:pStyle w:val="aa"/>
        <w:spacing w:before="0" w:beforeAutospacing="0"/>
        <w:ind w:firstLine="720"/>
        <w:contextualSpacing/>
        <w:jc w:val="both"/>
        <w:rPr>
          <w:rFonts w:ascii="TH Sarabun New" w:hAnsi="TH Sarabun New" w:cs="TH Sarabun New"/>
          <w:color w:val="000000" w:themeColor="text1"/>
        </w:rPr>
      </w:pPr>
      <w:r w:rsidRPr="00E82DC5">
        <w:rPr>
          <w:rFonts w:ascii="TH Sarabun New" w:hAnsi="TH Sarabun New" w:cs="TH Sarabun New"/>
          <w:color w:val="000000" w:themeColor="text1"/>
        </w:rPr>
        <w:t>Intensity of Influencing Factors: All seven marketing mix factors exert a significant positive effect on user satisfaction, but with varying degrees of influence. Among them, promotional factors (e.g., coupons, discounts) and place services (APP usability, vehicle dispatch efficiency) are the most critical drivers, with standardized Beta coefficients of 0.925 and 0.924 respectively. Process factors (smoothness of service processes, problem-solving capabilities) follow closely (Beta=0.905), while product, price, people, and physical evidence factors also have significant effects but relatively weaker influence.</w:t>
      </w:r>
    </w:p>
    <w:p w14:paraId="3E81643C" w14:textId="68BEB87E" w:rsidR="00FE015A" w:rsidRPr="00E82DC5" w:rsidRDefault="00FE015A" w:rsidP="00B10220">
      <w:pPr>
        <w:pStyle w:val="aa"/>
        <w:ind w:firstLine="720"/>
        <w:contextualSpacing/>
        <w:jc w:val="both"/>
        <w:rPr>
          <w:rFonts w:ascii="TH Sarabun New" w:hAnsi="TH Sarabun New" w:cs="TH Sarabun New"/>
          <w:color w:val="000000" w:themeColor="text1"/>
        </w:rPr>
      </w:pPr>
      <w:r w:rsidRPr="00E82DC5">
        <w:rPr>
          <w:rFonts w:ascii="TH Sarabun New" w:hAnsi="TH Sarabun New" w:cs="TH Sarabun New"/>
          <w:color w:val="000000" w:themeColor="text1"/>
        </w:rPr>
        <w:t>User Profile Characteristics: The sample is dominated by young adults aged 19–25 (51.47%), with males accounting for 80.15% and civil servants being the largest occupational group (44.85%). Most users take fewer than 2 rides per month, with a single trip cost of less than 15 yuan. This group is price-sensitive and places high value on service convenience and promotional activities.</w:t>
      </w:r>
    </w:p>
    <w:p w14:paraId="6472D484" w14:textId="5928977E" w:rsidR="00FE015A" w:rsidRDefault="00FE015A" w:rsidP="00B10220">
      <w:pPr>
        <w:pStyle w:val="aa"/>
        <w:ind w:firstLine="720"/>
        <w:contextualSpacing/>
        <w:jc w:val="both"/>
        <w:rPr>
          <w:rFonts w:ascii="TH Sarabun New" w:hAnsi="TH Sarabun New" w:cs="TH Sarabun New"/>
          <w:color w:val="000000" w:themeColor="text1"/>
        </w:rPr>
      </w:pPr>
      <w:r w:rsidRPr="00E82DC5">
        <w:rPr>
          <w:rFonts w:ascii="TH Sarabun New" w:hAnsi="TH Sarabun New" w:cs="TH Sarabun New"/>
          <w:color w:val="000000" w:themeColor="text1"/>
        </w:rPr>
        <w:t xml:space="preserve">Theoretical and Practical Value: Theoretically, it extends the 7Ps theory to the shared mobility sector, verifying its applicability in technology-driven service scenarios. Practically, it identifies core directions for Didi to optimize services, providing a reference for improving service quality across the industry. </w:t>
      </w:r>
    </w:p>
    <w:p w14:paraId="31D7FD28" w14:textId="77777777" w:rsidR="00B10220" w:rsidRPr="00E82DC5" w:rsidRDefault="00B10220" w:rsidP="00B10220">
      <w:pPr>
        <w:pStyle w:val="aa"/>
        <w:ind w:firstLine="720"/>
        <w:contextualSpacing/>
        <w:jc w:val="both"/>
        <w:rPr>
          <w:rFonts w:ascii="TH Sarabun New" w:hAnsi="TH Sarabun New" w:cs="TH Sarabun New"/>
          <w:color w:val="000000" w:themeColor="text1"/>
        </w:rPr>
      </w:pPr>
    </w:p>
    <w:p w14:paraId="231E9A4D" w14:textId="15055047" w:rsidR="00FE015A" w:rsidRPr="00E82DC5" w:rsidRDefault="00FE015A" w:rsidP="00E82DC5">
      <w:pPr>
        <w:pStyle w:val="aa"/>
        <w:spacing w:after="0"/>
        <w:jc w:val="both"/>
        <w:rPr>
          <w:rFonts w:ascii="TH Sarabun New" w:hAnsi="TH Sarabun New" w:cs="TH Sarabun New"/>
          <w:b/>
          <w:bCs/>
          <w:color w:val="000000" w:themeColor="text1"/>
          <w:sz w:val="32"/>
          <w:szCs w:val="32"/>
        </w:rPr>
      </w:pPr>
      <w:r w:rsidRPr="00E82DC5">
        <w:rPr>
          <w:rFonts w:ascii="TH Sarabun New" w:hAnsi="TH Sarabun New" w:cs="TH Sarabun New"/>
          <w:b/>
          <w:bCs/>
          <w:color w:val="000000" w:themeColor="text1"/>
          <w:sz w:val="32"/>
          <w:szCs w:val="32"/>
        </w:rPr>
        <w:t>Discussion</w:t>
      </w:r>
    </w:p>
    <w:p w14:paraId="68124A32" w14:textId="4F5A3E12" w:rsidR="00FE015A" w:rsidRPr="00E82DC5" w:rsidRDefault="00FE015A" w:rsidP="00B10220">
      <w:pPr>
        <w:pStyle w:val="aa"/>
        <w:ind w:firstLine="720"/>
        <w:contextualSpacing/>
        <w:jc w:val="both"/>
        <w:rPr>
          <w:rFonts w:ascii="TH Sarabun New" w:hAnsi="TH Sarabun New" w:cs="TH Sarabun New"/>
          <w:color w:val="000000" w:themeColor="text1"/>
        </w:rPr>
      </w:pPr>
      <w:r w:rsidRPr="00E82DC5">
        <w:rPr>
          <w:rFonts w:ascii="TH Sarabun New" w:hAnsi="TH Sarabun New" w:cs="TH Sarabun New"/>
          <w:color w:val="000000" w:themeColor="text1"/>
        </w:rPr>
        <w:t xml:space="preserve">Consistency with Existing Literature: The findings align with studies on the application of the 7Ps theory in multiple industries (e.g., hospitality, catering), confirming that product quality, price </w:t>
      </w:r>
      <w:r w:rsidRPr="00E82DC5">
        <w:rPr>
          <w:rFonts w:ascii="TH Sarabun New" w:hAnsi="TH Sarabun New" w:cs="TH Sarabun New"/>
          <w:color w:val="000000" w:themeColor="text1"/>
        </w:rPr>
        <w:lastRenderedPageBreak/>
        <w:t>fairness, and service staff attitude jointly determine satisfaction, reinforcing the theory’s generalizability.</w:t>
      </w:r>
    </w:p>
    <w:p w14:paraId="20B55248" w14:textId="19330A12" w:rsidR="00FE015A" w:rsidRPr="00E82DC5" w:rsidRDefault="00FE015A" w:rsidP="00B10220">
      <w:pPr>
        <w:pStyle w:val="aa"/>
        <w:ind w:firstLine="720"/>
        <w:contextualSpacing/>
        <w:jc w:val="both"/>
        <w:rPr>
          <w:rFonts w:ascii="TH Sarabun New" w:hAnsi="TH Sarabun New" w:cs="TH Sarabun New"/>
          <w:color w:val="000000" w:themeColor="text1"/>
        </w:rPr>
      </w:pPr>
      <w:r w:rsidRPr="00E82DC5">
        <w:rPr>
          <w:rFonts w:ascii="TH Sarabun New" w:hAnsi="TH Sarabun New" w:cs="TH Sarabun New"/>
          <w:color w:val="000000" w:themeColor="text1"/>
        </w:rPr>
        <w:t>Innovative Contributions: It is the first empirical study applying the 7Ps theory to shared mobility in mid-sized cities like Weihai, revealing the unique performance of marketing mix dimensions in technologized, real-time service scenarios (e.g., the enhancement of place factors by APP functions). It also proposes differentiated optimization directions for young and low-frequency users, filling gaps in regional and segmented group research.</w:t>
      </w:r>
    </w:p>
    <w:p w14:paraId="1EDD5CFA" w14:textId="50CC5335" w:rsidR="00FE015A" w:rsidRPr="000708BA" w:rsidRDefault="00FE015A" w:rsidP="000708BA">
      <w:pPr>
        <w:pStyle w:val="aa"/>
        <w:spacing w:after="0"/>
        <w:jc w:val="both"/>
        <w:rPr>
          <w:rFonts w:ascii="TH Sarabun New" w:hAnsi="TH Sarabun New" w:cs="TH Sarabun New"/>
          <w:b/>
          <w:bCs/>
          <w:color w:val="000000" w:themeColor="text1"/>
        </w:rPr>
      </w:pPr>
      <w:r w:rsidRPr="000708BA">
        <w:rPr>
          <w:rFonts w:ascii="TH Sarabun New" w:hAnsi="TH Sarabun New" w:cs="TH Sarabun New"/>
          <w:b/>
          <w:bCs/>
          <w:color w:val="000000" w:themeColor="text1"/>
        </w:rPr>
        <w:t xml:space="preserve">Future Research </w:t>
      </w:r>
    </w:p>
    <w:p w14:paraId="2D44A91B" w14:textId="77777777" w:rsidR="00FE015A" w:rsidRPr="000708BA" w:rsidRDefault="00FE015A" w:rsidP="000708BA">
      <w:pPr>
        <w:pStyle w:val="aa"/>
        <w:spacing w:before="0" w:beforeAutospacing="0" w:after="0" w:afterAutospacing="0"/>
        <w:ind w:firstLine="720"/>
        <w:jc w:val="thaiDistribute"/>
        <w:rPr>
          <w:rFonts w:ascii="TH Sarabun New" w:hAnsi="TH Sarabun New" w:cs="TH Sarabun New"/>
          <w:color w:val="000000" w:themeColor="text1"/>
        </w:rPr>
      </w:pPr>
      <w:r w:rsidRPr="000708BA">
        <w:rPr>
          <w:rFonts w:ascii="TH Sarabun New" w:hAnsi="TH Sarabun New" w:cs="TH Sarabun New"/>
          <w:color w:val="000000" w:themeColor="text1"/>
        </w:rPr>
        <w:t>1. Conduct cross-regional comparative studies covering first-tier, second-tier cities, and rural areas to analyze the impact of regional differences on the effectiveness of marketing mix factors.</w:t>
      </w:r>
    </w:p>
    <w:p w14:paraId="3E1832D2" w14:textId="77777777" w:rsidR="00FE015A" w:rsidRPr="000708BA" w:rsidRDefault="00FE015A" w:rsidP="000708BA">
      <w:pPr>
        <w:pStyle w:val="aa"/>
        <w:spacing w:before="0" w:beforeAutospacing="0" w:after="0" w:afterAutospacing="0"/>
        <w:ind w:firstLine="720"/>
        <w:jc w:val="thaiDistribute"/>
        <w:rPr>
          <w:rFonts w:ascii="TH Sarabun New" w:hAnsi="TH Sarabun New" w:cs="TH Sarabun New"/>
          <w:color w:val="000000" w:themeColor="text1"/>
        </w:rPr>
      </w:pPr>
      <w:r w:rsidRPr="000708BA">
        <w:rPr>
          <w:rFonts w:ascii="TH Sarabun New" w:hAnsi="TH Sarabun New" w:cs="TH Sarabun New"/>
          <w:color w:val="000000" w:themeColor="text1"/>
        </w:rPr>
        <w:t>2. Adopt a longitudinal research design to track the long-term effects of market competition, technological innovation (e.g., autonomous driving), and policy adjustments on user satisfaction.</w:t>
      </w:r>
    </w:p>
    <w:p w14:paraId="6A0A8939" w14:textId="33FEF5A1" w:rsidR="00DA1EE5" w:rsidRPr="00651B9E" w:rsidRDefault="000708BA" w:rsidP="000708BA">
      <w:pPr>
        <w:tabs>
          <w:tab w:val="left" w:pos="993"/>
          <w:tab w:val="left" w:pos="1276"/>
          <w:tab w:val="left" w:pos="1418"/>
          <w:tab w:val="left" w:pos="1559"/>
          <w:tab w:val="left" w:pos="1701"/>
        </w:tabs>
        <w:spacing w:after="0" w:line="240" w:lineRule="auto"/>
        <w:jc w:val="thaiDistribute"/>
        <w:rPr>
          <w:rFonts w:ascii="TH Sarabun New" w:eastAsia="Times New Roman" w:hAnsi="TH Sarabun New" w:cs="TH Sarabun New"/>
          <w:color w:val="000000" w:themeColor="text1"/>
          <w:spacing w:val="-4"/>
          <w:sz w:val="28"/>
          <w:szCs w:val="28"/>
        </w:rPr>
      </w:pPr>
      <w:r>
        <w:rPr>
          <w:rFonts w:ascii="TH Sarabun New" w:hAnsi="TH Sarabun New" w:cs="TH Sarabun New"/>
          <w:color w:val="000000" w:themeColor="text1"/>
          <w:sz w:val="28"/>
          <w:szCs w:val="28"/>
        </w:rPr>
        <w:t xml:space="preserve">            </w:t>
      </w:r>
      <w:r w:rsidR="00FE015A" w:rsidRPr="000708BA">
        <w:rPr>
          <w:rFonts w:ascii="TH Sarabun New" w:hAnsi="TH Sarabun New" w:cs="TH Sarabun New"/>
          <w:color w:val="000000" w:themeColor="text1"/>
          <w:sz w:val="28"/>
          <w:szCs w:val="28"/>
        </w:rPr>
        <w:t>3. Explore the interaction effects between marketing mix factors and the impact of sustainable development initiatives (e.g., promotion of new energy vehicles) on user satisfaction.</w:t>
      </w:r>
    </w:p>
    <w:p w14:paraId="213DF87C" w14:textId="77777777" w:rsidR="00682217" w:rsidRPr="00651B9E" w:rsidRDefault="00682217" w:rsidP="000708BA">
      <w:pPr>
        <w:tabs>
          <w:tab w:val="left" w:pos="993"/>
          <w:tab w:val="left" w:pos="1276"/>
          <w:tab w:val="left" w:pos="1418"/>
          <w:tab w:val="left" w:pos="1559"/>
          <w:tab w:val="left" w:pos="1701"/>
        </w:tabs>
        <w:spacing w:after="0" w:line="240" w:lineRule="auto"/>
        <w:ind w:left="990" w:hanging="990"/>
        <w:rPr>
          <w:rFonts w:ascii="TH Sarabun New" w:eastAsia="Times New Roman" w:hAnsi="TH Sarabun New" w:cs="TH Sarabun New"/>
          <w:color w:val="000000" w:themeColor="text1"/>
          <w:spacing w:val="-4"/>
          <w:sz w:val="28"/>
          <w:szCs w:val="28"/>
        </w:rPr>
      </w:pPr>
      <w:bookmarkStart w:id="2" w:name="_Hlk221104597"/>
    </w:p>
    <w:p w14:paraId="446190AE" w14:textId="3CB9CD5D" w:rsidR="000708BA" w:rsidRPr="00651B9E" w:rsidRDefault="000708BA" w:rsidP="000708BA">
      <w:pPr>
        <w:tabs>
          <w:tab w:val="left" w:pos="993"/>
          <w:tab w:val="left" w:pos="1276"/>
          <w:tab w:val="left" w:pos="1418"/>
          <w:tab w:val="left" w:pos="1559"/>
          <w:tab w:val="left" w:pos="1701"/>
        </w:tabs>
        <w:spacing w:after="0" w:line="360" w:lineRule="auto"/>
        <w:ind w:left="990" w:hanging="990"/>
        <w:rPr>
          <w:rFonts w:ascii="TH Sarabun New" w:eastAsia="Times New Roman" w:hAnsi="TH Sarabun New" w:cs="TH Sarabun New"/>
          <w:b/>
          <w:bCs/>
          <w:color w:val="000000" w:themeColor="text1"/>
          <w:spacing w:val="-4"/>
          <w:sz w:val="28"/>
          <w:szCs w:val="28"/>
        </w:rPr>
      </w:pPr>
      <w:r w:rsidRPr="00651B9E">
        <w:rPr>
          <w:rFonts w:ascii="TH Sarabun New" w:eastAsia="Times New Roman" w:hAnsi="TH Sarabun New" w:cs="TH Sarabun New"/>
          <w:b/>
          <w:bCs/>
          <w:color w:val="000000" w:themeColor="text1"/>
          <w:spacing w:val="-4"/>
          <w:sz w:val="28"/>
          <w:szCs w:val="28"/>
        </w:rPr>
        <w:t>Reference</w:t>
      </w:r>
      <w:bookmarkEnd w:id="2"/>
    </w:p>
    <w:p w14:paraId="67FD2560" w14:textId="27DBF7AF"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Gog, G. (2024). Research on marketing strategy of BYD's new energy vehicles based on 7P theory [Dissertation]. Shenyang University.</w:t>
      </w:r>
    </w:p>
    <w:p w14:paraId="25EB016D" w14:textId="4CD339F6"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 xml:space="preserve">Gao, H. (2019). Research on the marketing strategy of </w:t>
      </w:r>
      <w:proofErr w:type="spellStart"/>
      <w:r w:rsidRPr="00F84EC2">
        <w:rPr>
          <w:rFonts w:ascii="TH Sarabun New" w:hAnsi="TH Sarabun New" w:cs="TH Sarabun New"/>
          <w:color w:val="000000" w:themeColor="text1"/>
          <w:sz w:val="28"/>
          <w:szCs w:val="28"/>
        </w:rPr>
        <w:t>Mingyueshan</w:t>
      </w:r>
      <w:proofErr w:type="spellEnd"/>
      <w:r w:rsidRPr="00F84EC2">
        <w:rPr>
          <w:rFonts w:ascii="TH Sarabun New" w:hAnsi="TH Sarabun New" w:cs="TH Sarabun New"/>
          <w:color w:val="000000" w:themeColor="text1"/>
          <w:sz w:val="28"/>
          <w:szCs w:val="28"/>
        </w:rPr>
        <w:t xml:space="preserve"> holiday resort hotel based on 7P theory [Dissertation]. Lanzhou University of Technology.</w:t>
      </w:r>
    </w:p>
    <w:p w14:paraId="4DA1F9FB" w14:textId="4E39AFDA"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 xml:space="preserve">Hongbo, H. (2023). Research on the optimization of service marketing strategy of TY hotel in Hangzhou based on 7P theory [Dissertation]. Zhejiang </w:t>
      </w:r>
      <w:proofErr w:type="spellStart"/>
      <w:r w:rsidRPr="00F84EC2">
        <w:rPr>
          <w:rFonts w:ascii="TH Sarabun New" w:hAnsi="TH Sarabun New" w:cs="TH Sarabun New"/>
          <w:color w:val="000000" w:themeColor="text1"/>
          <w:sz w:val="28"/>
          <w:szCs w:val="28"/>
        </w:rPr>
        <w:t>Gongshang</w:t>
      </w:r>
      <w:proofErr w:type="spellEnd"/>
      <w:r w:rsidRPr="00F84EC2">
        <w:rPr>
          <w:rFonts w:ascii="TH Sarabun New" w:hAnsi="TH Sarabun New" w:cs="TH Sarabun New"/>
          <w:color w:val="000000" w:themeColor="text1"/>
          <w:sz w:val="28"/>
          <w:szCs w:val="28"/>
        </w:rPr>
        <w:t xml:space="preserve"> University.</w:t>
      </w:r>
    </w:p>
    <w:p w14:paraId="59FFEBDF" w14:textId="77777777"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Homburg, C., &amp; Stock, R. M. (2005). Exploring the conditions under which salesperson work satisfaction can lead to customer satisfaction. Psychology &amp; Marketing, 22(5), 393-420.</w:t>
      </w:r>
    </w:p>
    <w:p w14:paraId="52EAE750" w14:textId="1C0303A6"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 xml:space="preserve"> Li, C. (2023). Research on wire thread insert marketing strategy of auto parts of Wuda company based on 7P's theory [Dissertation]. Lanzhou University of Technology.</w:t>
      </w:r>
    </w:p>
    <w:p w14:paraId="01E558C0" w14:textId="0639ED9E"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Li, C. N. (2020). Research on the marketing strategy of Chengdu Aier ophthalmology service based on 7P theory [Dissertation]. Lanzhou University of Technology.</w:t>
      </w:r>
    </w:p>
    <w:p w14:paraId="18A50A0F" w14:textId="37F596E0"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 xml:space="preserve">Li, S. (2023). Research on marketing strategy of </w:t>
      </w:r>
      <w:proofErr w:type="spellStart"/>
      <w:r w:rsidRPr="00F84EC2">
        <w:rPr>
          <w:rFonts w:ascii="TH Sarabun New" w:hAnsi="TH Sarabun New" w:cs="TH Sarabun New"/>
          <w:color w:val="000000" w:themeColor="text1"/>
          <w:sz w:val="28"/>
          <w:szCs w:val="28"/>
        </w:rPr>
        <w:t>Caitong</w:t>
      </w:r>
      <w:proofErr w:type="spellEnd"/>
      <w:r w:rsidRPr="00F84EC2">
        <w:rPr>
          <w:rFonts w:ascii="TH Sarabun New" w:hAnsi="TH Sarabun New" w:cs="TH Sarabun New"/>
          <w:color w:val="000000" w:themeColor="text1"/>
          <w:sz w:val="28"/>
          <w:szCs w:val="28"/>
        </w:rPr>
        <w:t xml:space="preserve"> securities brokerage based on 7P theory [Dissertation]. Lanzhou University of Technology.</w:t>
      </w:r>
    </w:p>
    <w:p w14:paraId="4EB502F3" w14:textId="75BAD894"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lastRenderedPageBreak/>
        <w:t>Lin, Q. S. (2023). Research on service marketing strategy optimization of XB catering company based on 7P theory [Dissertation]. Guangdong University of Finance and Economics.</w:t>
      </w:r>
    </w:p>
    <w:p w14:paraId="113F15B9" w14:textId="77777777"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Lin, W. T., &amp; Ma, J. (2018). Research on sales strategy of automobile storage battery based on 4P marketing theory—taking Valta brand as an example. Automotive Practical Technology, 2018(4), 162-165.</w:t>
      </w:r>
    </w:p>
    <w:p w14:paraId="4C90520F" w14:textId="3AAFA8C2"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 xml:space="preserve"> Liu, Y. (2020). Study on the brand building of green miscellaneous grains industry of Inner Mongolia </w:t>
      </w:r>
      <w:proofErr w:type="spellStart"/>
      <w:r w:rsidRPr="00F84EC2">
        <w:rPr>
          <w:rFonts w:ascii="TH Sarabun New" w:hAnsi="TH Sarabun New" w:cs="TH Sarabun New"/>
          <w:color w:val="000000" w:themeColor="text1"/>
          <w:sz w:val="28"/>
          <w:szCs w:val="28"/>
        </w:rPr>
        <w:t>Mengqing</w:t>
      </w:r>
      <w:proofErr w:type="spellEnd"/>
      <w:r w:rsidRPr="00F84EC2">
        <w:rPr>
          <w:rFonts w:ascii="TH Sarabun New" w:hAnsi="TH Sarabun New" w:cs="TH Sarabun New"/>
          <w:color w:val="000000" w:themeColor="text1"/>
          <w:sz w:val="28"/>
          <w:szCs w:val="28"/>
        </w:rPr>
        <w:t xml:space="preserve"> agricultural company [Dissertation]. Inner Mongolia Agricultural University.</w:t>
      </w:r>
    </w:p>
    <w:p w14:paraId="03839250" w14:textId="711766AE"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Lu, Y. (2022). Research on marketing strategy of F catering company from the perspective of 7P theory [Dissertation]. Qingdao University.</w:t>
      </w:r>
    </w:p>
    <w:p w14:paraId="6DD00EA4" w14:textId="6E4F52E9"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Ma, R. W. (2017). Research on satisfaction evaluation of community convenience stores based on 7P theory [Dissertation]. Qingdao University.</w:t>
      </w:r>
    </w:p>
    <w:p w14:paraId="5000D33A" w14:textId="0BB9155D"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Ma, R. W., &amp; Tao, Y. (2016). Empirical study on the marketing theory of convenience store 7P. Enterprise Herald, 2016(20), 109-110.</w:t>
      </w:r>
    </w:p>
    <w:p w14:paraId="009A8A69" w14:textId="780ADD2E"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Ma, S. Y. (2020). Research on service marketing strategy of Didi Chuxing [Dissertation]. Shandong University.</w:t>
      </w:r>
    </w:p>
    <w:p w14:paraId="43BC9DAF" w14:textId="77777777"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 xml:space="preserve">Ma, X. (2019). Research on service marketing strategy of </w:t>
      </w:r>
      <w:proofErr w:type="spellStart"/>
      <w:r w:rsidRPr="00F84EC2">
        <w:rPr>
          <w:rFonts w:ascii="TH Sarabun New" w:hAnsi="TH Sarabun New" w:cs="TH Sarabun New"/>
          <w:color w:val="000000" w:themeColor="text1"/>
          <w:sz w:val="28"/>
          <w:szCs w:val="28"/>
        </w:rPr>
        <w:t>Liyade</w:t>
      </w:r>
      <w:proofErr w:type="spellEnd"/>
      <w:r w:rsidRPr="00F84EC2">
        <w:rPr>
          <w:rFonts w:ascii="TH Sarabun New" w:hAnsi="TH Sarabun New" w:cs="TH Sarabun New"/>
          <w:color w:val="000000" w:themeColor="text1"/>
          <w:sz w:val="28"/>
          <w:szCs w:val="28"/>
        </w:rPr>
        <w:t xml:space="preserve"> hotel in Lanzhou based on 7P theory [Dissertation]. Lanzhou University of Technology.</w:t>
      </w:r>
    </w:p>
    <w:p w14:paraId="09638891" w14:textId="7FE9EFD1"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 xml:space="preserve"> Ma, X. F. (2024). SZ car rental company customer satisfaction evaluation and promotion countermeasures [Dissertation]. Xi'an University of Technology.</w:t>
      </w:r>
    </w:p>
    <w:p w14:paraId="67DD8C29" w14:textId="31F3EC2C"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Ouyang, W. M., &amp; Yang, J. (2024). Research on the influencing factors of online medical service platform's satisfaction. Packaging Engineering, 45(S1), 30-37.</w:t>
      </w:r>
    </w:p>
    <w:p w14:paraId="59D1EDC1" w14:textId="153AE9AC"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Pan, W. R. (2017). Research on the application of 7P marketing theory in reading promotion of local undergraduate colleges. Journal of Baise University, 30(3), 133-136.</w:t>
      </w:r>
    </w:p>
    <w:p w14:paraId="0156C918" w14:textId="3CED2990"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Pan, X. Y. (2018). Thoughts on Didi Chuxing marketing strategy under the background of sharing economy. Economic and Trade Practice, 2018(7), 171.</w:t>
      </w:r>
    </w:p>
    <w:p w14:paraId="6FB45526" w14:textId="1E90DD1A"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Peng, J. Q. (2021). Study on the influence of driver participation on the satisfaction of the implementation of online car-sharing supervision policy [Dissertation]. Southwestern University of Finance and Economics.</w:t>
      </w:r>
    </w:p>
    <w:p w14:paraId="76A4A79D" w14:textId="4C9545B1"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Qiao, Z. S. (2021). Research on price discrimination in e-commerce marketing under the background of big data—taking Didi Taxi as an example. China Business Theory, 2021(23), 50-53.</w:t>
      </w:r>
    </w:p>
    <w:p w14:paraId="30453EF2" w14:textId="2585135D"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Qiu, X. L. (2017). Analysis of Didi Chuxing marketing strategy under the background of sharing economy. Enterprise Reform and Management, 2017(10), 109.</w:t>
      </w:r>
    </w:p>
    <w:p w14:paraId="0D2B1806" w14:textId="1B009823"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lastRenderedPageBreak/>
        <w:t xml:space="preserve">Shen, Q. Y. (2024). Research on the optimization of O2O service marketing strategy of </w:t>
      </w:r>
      <w:proofErr w:type="spellStart"/>
      <w:r w:rsidRPr="00F84EC2">
        <w:rPr>
          <w:rFonts w:ascii="TH Sarabun New" w:hAnsi="TH Sarabun New" w:cs="TH Sarabun New"/>
          <w:color w:val="000000" w:themeColor="text1"/>
          <w:sz w:val="28"/>
          <w:szCs w:val="28"/>
        </w:rPr>
        <w:t>Miaomiaole</w:t>
      </w:r>
      <w:proofErr w:type="spellEnd"/>
      <w:r w:rsidRPr="00F84EC2">
        <w:rPr>
          <w:rFonts w:ascii="TH Sarabun New" w:hAnsi="TH Sarabun New" w:cs="TH Sarabun New"/>
          <w:color w:val="000000" w:themeColor="text1"/>
          <w:sz w:val="28"/>
          <w:szCs w:val="28"/>
        </w:rPr>
        <w:t xml:space="preserve"> pet shop based on 7P's theory [Dissertation]. Lanzhou University of Technology.</w:t>
      </w:r>
    </w:p>
    <w:p w14:paraId="017D412D" w14:textId="6D2039BD"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Stock, R. M., &amp; Homburg, C. (2005). Exploring the conditions under which salesperson work satisfaction can lead to customer satisfaction. Psychology &amp; Marketing, 22(5), 393-420.</w:t>
      </w:r>
    </w:p>
    <w:p w14:paraId="764F1238" w14:textId="5BE5B924"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0708BA">
        <w:rPr>
          <w:rFonts w:asciiTheme="minorBidi" w:hAnsiTheme="minorBidi"/>
          <w:color w:val="000000" w:themeColor="text1"/>
          <w:sz w:val="32"/>
          <w:szCs w:val="32"/>
        </w:rPr>
        <w:t xml:space="preserve">Tong, Y. J. (2021). A study on the satisfaction and subjective well-being of college students' online car ride based on service quality [Dissertation]. Dalian </w:t>
      </w:r>
      <w:proofErr w:type="spellStart"/>
      <w:r w:rsidRPr="000708BA">
        <w:rPr>
          <w:rFonts w:asciiTheme="minorBidi" w:hAnsiTheme="minorBidi"/>
          <w:color w:val="000000" w:themeColor="text1"/>
          <w:sz w:val="32"/>
          <w:szCs w:val="32"/>
        </w:rPr>
        <w:t>Jiaotong</w:t>
      </w:r>
      <w:proofErr w:type="spellEnd"/>
      <w:r w:rsidRPr="000708BA">
        <w:rPr>
          <w:rFonts w:asciiTheme="minorBidi" w:hAnsiTheme="minorBidi"/>
          <w:color w:val="000000" w:themeColor="text1"/>
          <w:sz w:val="32"/>
          <w:szCs w:val="32"/>
        </w:rPr>
        <w:t xml:space="preserve"> </w:t>
      </w:r>
      <w:r w:rsidRPr="00F84EC2">
        <w:rPr>
          <w:rFonts w:ascii="TH Sarabun New" w:hAnsi="TH Sarabun New" w:cs="TH Sarabun New"/>
          <w:color w:val="000000" w:themeColor="text1"/>
          <w:sz w:val="28"/>
          <w:szCs w:val="28"/>
        </w:rPr>
        <w:t>University.</w:t>
      </w:r>
    </w:p>
    <w:p w14:paraId="5218576E" w14:textId="2CF0D117"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Wan, F. R. (2019). Research on Didi Chuxing service marketing strategy [Dissertation]. Yunnan University.</w:t>
      </w:r>
    </w:p>
    <w:p w14:paraId="25D159C2" w14:textId="72B9F534"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Wan, Y. T., Teng, L. Z., &amp; Na, C. G. (2017). Research on library reading promotion service based on 7P marketing theory. Hebei Science and Technology Gallery, 30(6), 24-28.</w:t>
      </w:r>
    </w:p>
    <w:p w14:paraId="57840836" w14:textId="7640A3F1"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Wang, Z. F. (2017). Research on network marketing strategy of fitness clubs in Shandong Province based on 7Ps marketing theory [Dissertation]. Shandong Institute of Physical Education.</w:t>
      </w:r>
    </w:p>
    <w:p w14:paraId="38231761" w14:textId="6084D047"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Wei, D. (2020). Study on the optimization of K hotel room business marketing strategy based on 7P combination of service marketing [Dissertation]. Jilin University.</w:t>
      </w:r>
    </w:p>
    <w:p w14:paraId="3544C6C5" w14:textId="77777777"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Wei, Y. H. (2022). Research on the improvement of marketing strategy of Guangxi snowflake beer based on 7P [Dissertation]. Guangxi University.</w:t>
      </w:r>
    </w:p>
    <w:p w14:paraId="2E14E983" w14:textId="42FDB2FA"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Wu, J. Y. (2020). Research on service marketing strategy of bank retail business based on 7P theory [Dissertation]. Yunnan University of Finance and Economics.</w:t>
      </w:r>
    </w:p>
    <w:p w14:paraId="3D84EEAB" w14:textId="41E13C06"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Xi, J. J. (2019). Analysis of Didi Taxi marketing model—taking Wuhan as an example. Business News, 2019(13), 18-19.</w:t>
      </w:r>
    </w:p>
    <w:p w14:paraId="305C0BDE" w14:textId="6350BF3A"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 xml:space="preserve">Xiao, X. X. (2022). A study on the satisfaction of car rental drivers in </w:t>
      </w:r>
      <w:proofErr w:type="spellStart"/>
      <w:r w:rsidRPr="00F84EC2">
        <w:rPr>
          <w:rFonts w:ascii="TH Sarabun New" w:hAnsi="TH Sarabun New" w:cs="TH Sarabun New"/>
          <w:color w:val="000000" w:themeColor="text1"/>
          <w:sz w:val="28"/>
          <w:szCs w:val="28"/>
        </w:rPr>
        <w:t>Xiaoju</w:t>
      </w:r>
      <w:proofErr w:type="spellEnd"/>
      <w:r w:rsidRPr="00F84EC2">
        <w:rPr>
          <w:rFonts w:ascii="TH Sarabun New" w:hAnsi="TH Sarabun New" w:cs="TH Sarabun New"/>
          <w:color w:val="000000" w:themeColor="text1"/>
          <w:sz w:val="28"/>
          <w:szCs w:val="28"/>
        </w:rPr>
        <w:t xml:space="preserve"> car network [Dissertation]. Zhejiang </w:t>
      </w:r>
      <w:proofErr w:type="spellStart"/>
      <w:r w:rsidRPr="00F84EC2">
        <w:rPr>
          <w:rFonts w:ascii="TH Sarabun New" w:hAnsi="TH Sarabun New" w:cs="TH Sarabun New"/>
          <w:color w:val="000000" w:themeColor="text1"/>
          <w:sz w:val="28"/>
          <w:szCs w:val="28"/>
        </w:rPr>
        <w:t>Gongshang</w:t>
      </w:r>
      <w:proofErr w:type="spellEnd"/>
      <w:r w:rsidRPr="00F84EC2">
        <w:rPr>
          <w:rFonts w:ascii="TH Sarabun New" w:hAnsi="TH Sarabun New" w:cs="TH Sarabun New"/>
          <w:color w:val="000000" w:themeColor="text1"/>
          <w:sz w:val="28"/>
          <w:szCs w:val="28"/>
        </w:rPr>
        <w:t xml:space="preserve"> University.</w:t>
      </w:r>
    </w:p>
    <w:p w14:paraId="75984BFE" w14:textId="69CF36BB"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Yang, F. (2018). Research on cross-border marketing strategy of Didi Chuxing brand [Dissertation]. Changchun University of Technology.</w:t>
      </w:r>
    </w:p>
    <w:p w14:paraId="47BEE6EF" w14:textId="35BF526D"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Zhang, G. F., &amp; Li, M. K. (2022). Research on the influencing factors of intelligent networked automobile customer satisfaction. Modern Management Science, 2022(2), 78-88.</w:t>
      </w:r>
    </w:p>
    <w:p w14:paraId="11C6BA32" w14:textId="7F2FA109"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Zhao, X. T. (2021). Research on passenger satisfaction of online car ride based on structural equation model [Dissertation]. Dalian Maritime University</w:t>
      </w:r>
    </w:p>
    <w:p w14:paraId="62801A3C" w14:textId="333E7C87" w:rsidR="000708BA" w:rsidRPr="00F84EC2" w:rsidRDefault="000708BA" w:rsidP="00F84EC2">
      <w:pPr>
        <w:tabs>
          <w:tab w:val="left" w:pos="993"/>
          <w:tab w:val="left" w:pos="1276"/>
          <w:tab w:val="left" w:pos="1418"/>
          <w:tab w:val="left" w:pos="1559"/>
          <w:tab w:val="left" w:pos="1701"/>
        </w:tabs>
        <w:spacing w:after="0" w:line="240" w:lineRule="auto"/>
        <w:ind w:left="990" w:hanging="990"/>
        <w:contextualSpacing/>
        <w:rPr>
          <w:rFonts w:ascii="TH Sarabun New" w:hAnsi="TH Sarabun New" w:cs="TH Sarabun New"/>
          <w:color w:val="000000" w:themeColor="text1"/>
          <w:sz w:val="28"/>
          <w:szCs w:val="28"/>
        </w:rPr>
      </w:pPr>
      <w:r w:rsidRPr="00F84EC2">
        <w:rPr>
          <w:rFonts w:ascii="TH Sarabun New" w:hAnsi="TH Sarabun New" w:cs="TH Sarabun New"/>
          <w:color w:val="000000" w:themeColor="text1"/>
          <w:sz w:val="28"/>
          <w:szCs w:val="28"/>
        </w:rPr>
        <w:t>Zheng, R. X. (2020). Marketing strategy analysis of Didi Chuxing in the internet age. Marketing, 2020(47), 17-18.</w:t>
      </w:r>
    </w:p>
    <w:p w14:paraId="484DAD3A" w14:textId="677B5ED7" w:rsidR="00682217" w:rsidRDefault="000708BA" w:rsidP="00F84EC2">
      <w:pPr>
        <w:tabs>
          <w:tab w:val="left" w:pos="993"/>
          <w:tab w:val="left" w:pos="1276"/>
          <w:tab w:val="left" w:pos="1418"/>
          <w:tab w:val="left" w:pos="1559"/>
          <w:tab w:val="left" w:pos="1701"/>
        </w:tabs>
        <w:spacing w:after="0" w:line="240" w:lineRule="auto"/>
        <w:ind w:left="990" w:hanging="990"/>
        <w:contextualSpacing/>
        <w:rPr>
          <w:rFonts w:ascii="Times New Roman" w:hAnsi="Times New Roman" w:cs="Times New Roman"/>
          <w:color w:val="000000" w:themeColor="text1"/>
          <w:sz w:val="32"/>
          <w:szCs w:val="32"/>
        </w:rPr>
      </w:pPr>
      <w:r w:rsidRPr="00F84EC2">
        <w:rPr>
          <w:rFonts w:ascii="TH Sarabun New" w:hAnsi="TH Sarabun New" w:cs="TH Sarabun New"/>
          <w:color w:val="000000" w:themeColor="text1"/>
          <w:sz w:val="28"/>
          <w:szCs w:val="28"/>
        </w:rPr>
        <w:lastRenderedPageBreak/>
        <w:t>Zhu, Z. W. (2019). Study on the marketing strategy of Didi Takeaway [Dissertation]. Southwestern University of Finance and Economics.</w:t>
      </w:r>
      <w:r w:rsidR="00682217">
        <w:rPr>
          <w:rFonts w:ascii="Times New Roman" w:hAnsi="Times New Roman" w:cs="Times New Roman"/>
          <w:b/>
          <w:bCs/>
          <w:noProof/>
          <w:color w:val="000000" w:themeColor="text1"/>
          <w:sz w:val="24"/>
        </w:rPr>
        <mc:AlternateContent>
          <mc:Choice Requires="wps">
            <w:drawing>
              <wp:anchor distT="45720" distB="45720" distL="114300" distR="114300" simplePos="0" relativeHeight="251665408" behindDoc="1" locked="0" layoutInCell="1" allowOverlap="1" wp14:anchorId="66FB7404" wp14:editId="579EB783">
                <wp:simplePos x="0" y="0"/>
                <wp:positionH relativeFrom="column">
                  <wp:posOffset>4912995</wp:posOffset>
                </wp:positionH>
                <wp:positionV relativeFrom="paragraph">
                  <wp:posOffset>-1055370</wp:posOffset>
                </wp:positionV>
                <wp:extent cx="654685" cy="675005"/>
                <wp:effectExtent l="0" t="0" r="12065" b="10795"/>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675005"/>
                        </a:xfrm>
                        <a:prstGeom prst="rect">
                          <a:avLst/>
                        </a:prstGeom>
                        <a:solidFill>
                          <a:srgbClr val="FFFFFF"/>
                        </a:solidFill>
                        <a:ln w="9525">
                          <a:solidFill>
                            <a:schemeClr val="bg1"/>
                          </a:solidFill>
                          <a:miter lim="800000"/>
                        </a:ln>
                      </wps:spPr>
                      <wps:txbx>
                        <w:txbxContent>
                          <w:p w14:paraId="1DDF7952" w14:textId="77777777" w:rsidR="00682217" w:rsidRDefault="00682217" w:rsidP="00682217"/>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66FB7404" id="_x0000_t202" coordsize="21600,21600" o:spt="202" path="m,l,21600r21600,l21600,xe">
                <v:stroke joinstyle="miter"/>
                <v:path gradientshapeok="t" o:connecttype="rect"/>
              </v:shapetype>
              <v:shape id="Text Box 2" o:spid="_x0000_s1030" type="#_x0000_t202" style="position:absolute;left:0;text-align:left;margin-left:386.85pt;margin-top:-83.1pt;width:51.55pt;height:53.15pt;z-index:-2516510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" strokecolor="white [3212]">
                <v:textbox>
                  <w:txbxContent>
                    <w:p w14:paraId="1DDF7952" w14:textId="77777777" w:rsidR="00682217" w:rsidRDefault="00682217" w:rsidP="00682217"/>
                  </w:txbxContent>
                </v:textbox>
              </v:shape>
            </w:pict>
          </mc:Fallback>
        </mc:AlternateContent>
      </w:r>
    </w:p>
    <w:p w14:paraId="08F02D84" w14:textId="3FA0C20C" w:rsidR="0043360C" w:rsidRPr="00E82DC5" w:rsidRDefault="0043360C" w:rsidP="00E82DC5">
      <w:pPr>
        <w:pStyle w:val="aa"/>
        <w:spacing w:before="0" w:beforeAutospacing="0" w:after="0" w:afterAutospacing="0"/>
        <w:ind w:firstLineChars="500" w:firstLine="1400"/>
        <w:jc w:val="both"/>
        <w:rPr>
          <w:rFonts w:ascii="TH Sarabun New" w:hAnsi="TH Sarabun New" w:cs="TH Sarabun New"/>
          <w:color w:val="000000" w:themeColor="text1"/>
        </w:rPr>
      </w:pPr>
    </w:p>
    <w:sectPr w:rsidR="0043360C" w:rsidRPr="00E82DC5" w:rsidSect="00297938">
      <w:pgSz w:w="12240" w:h="15840"/>
      <w:pgMar w:top="1701"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H SarabunPSK">
    <w:altName w:val="TH SarabunIT๙"/>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H Sarabun New">
    <w:altName w:val="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597C98"/>
    <w:multiLevelType w:val="hybridMultilevel"/>
    <w:tmpl w:val="1F9E40FA"/>
    <w:lvl w:ilvl="0" w:tplc="C26E8BF8">
      <w:start w:val="1"/>
      <w:numFmt w:val="decimal"/>
      <w:lvlText w:val="%1."/>
      <w:lvlJc w:val="left"/>
      <w:pPr>
        <w:ind w:left="1028" w:hanging="360"/>
      </w:pPr>
      <w:rPr>
        <w:rFonts w:ascii="TH SarabunPSK" w:hAnsi="TH SarabunPSK" w:cs="TH SarabunPSK" w:hint="default"/>
        <w:b/>
        <w:sz w:val="32"/>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 w15:restartNumberingAfterBreak="0">
    <w:nsid w:val="59537B37"/>
    <w:multiLevelType w:val="multilevel"/>
    <w:tmpl w:val="33DC10F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asciiTheme="minorHAnsi" w:hAnsiTheme="minorHAnsi" w:cstheme="minorBidi" w:hint="default"/>
        <w:sz w:val="22"/>
      </w:rPr>
    </w:lvl>
    <w:lvl w:ilvl="2">
      <w:start w:val="1"/>
      <w:numFmt w:val="decimal"/>
      <w:isLgl/>
      <w:lvlText w:val="%1.%2.%3"/>
      <w:lvlJc w:val="left"/>
      <w:pPr>
        <w:ind w:left="2160" w:hanging="720"/>
      </w:pPr>
      <w:rPr>
        <w:rFonts w:asciiTheme="minorHAnsi" w:hAnsiTheme="minorHAnsi" w:cstheme="minorBidi" w:hint="default"/>
        <w:sz w:val="22"/>
      </w:rPr>
    </w:lvl>
    <w:lvl w:ilvl="3">
      <w:start w:val="1"/>
      <w:numFmt w:val="decimal"/>
      <w:isLgl/>
      <w:lvlText w:val="%1.%2.%3.%4"/>
      <w:lvlJc w:val="left"/>
      <w:pPr>
        <w:ind w:left="2520" w:hanging="720"/>
      </w:pPr>
      <w:rPr>
        <w:rFonts w:asciiTheme="minorHAnsi" w:hAnsiTheme="minorHAnsi" w:cstheme="minorBidi" w:hint="default"/>
        <w:sz w:val="22"/>
      </w:rPr>
    </w:lvl>
    <w:lvl w:ilvl="4">
      <w:start w:val="1"/>
      <w:numFmt w:val="decimal"/>
      <w:isLgl/>
      <w:lvlText w:val="%1.%2.%3.%4.%5"/>
      <w:lvlJc w:val="left"/>
      <w:pPr>
        <w:ind w:left="3240" w:hanging="1080"/>
      </w:pPr>
      <w:rPr>
        <w:rFonts w:asciiTheme="minorHAnsi" w:hAnsiTheme="minorHAnsi" w:cstheme="minorBidi" w:hint="default"/>
        <w:sz w:val="22"/>
      </w:rPr>
    </w:lvl>
    <w:lvl w:ilvl="5">
      <w:start w:val="1"/>
      <w:numFmt w:val="decimal"/>
      <w:isLgl/>
      <w:lvlText w:val="%1.%2.%3.%4.%5.%6"/>
      <w:lvlJc w:val="left"/>
      <w:pPr>
        <w:ind w:left="3600" w:hanging="1080"/>
      </w:pPr>
      <w:rPr>
        <w:rFonts w:asciiTheme="minorHAnsi" w:hAnsiTheme="minorHAnsi" w:cstheme="minorBidi" w:hint="default"/>
        <w:sz w:val="22"/>
      </w:rPr>
    </w:lvl>
    <w:lvl w:ilvl="6">
      <w:start w:val="1"/>
      <w:numFmt w:val="decimal"/>
      <w:isLgl/>
      <w:lvlText w:val="%1.%2.%3.%4.%5.%6.%7"/>
      <w:lvlJc w:val="left"/>
      <w:pPr>
        <w:ind w:left="4320" w:hanging="1440"/>
      </w:pPr>
      <w:rPr>
        <w:rFonts w:asciiTheme="minorHAnsi" w:hAnsiTheme="minorHAnsi" w:cstheme="minorBidi" w:hint="default"/>
        <w:sz w:val="22"/>
      </w:rPr>
    </w:lvl>
    <w:lvl w:ilvl="7">
      <w:start w:val="1"/>
      <w:numFmt w:val="decimal"/>
      <w:isLgl/>
      <w:lvlText w:val="%1.%2.%3.%4.%5.%6.%7.%8"/>
      <w:lvlJc w:val="left"/>
      <w:pPr>
        <w:ind w:left="4680" w:hanging="1440"/>
      </w:pPr>
      <w:rPr>
        <w:rFonts w:asciiTheme="minorHAnsi" w:hAnsiTheme="minorHAnsi" w:cstheme="minorBidi" w:hint="default"/>
        <w:sz w:val="22"/>
      </w:rPr>
    </w:lvl>
    <w:lvl w:ilvl="8">
      <w:start w:val="1"/>
      <w:numFmt w:val="decimal"/>
      <w:isLgl/>
      <w:lvlText w:val="%1.%2.%3.%4.%5.%6.%7.%8.%9"/>
      <w:lvlJc w:val="left"/>
      <w:pPr>
        <w:ind w:left="5400" w:hanging="1800"/>
      </w:pPr>
      <w:rPr>
        <w:rFonts w:asciiTheme="minorHAnsi" w:hAnsiTheme="minorHAnsi" w:cstheme="minorBidi" w:hint="default"/>
        <w:sz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3B"/>
    <w:rsid w:val="000510D1"/>
    <w:rsid w:val="00054AE0"/>
    <w:rsid w:val="000708BA"/>
    <w:rsid w:val="00082F22"/>
    <w:rsid w:val="000833E0"/>
    <w:rsid w:val="000D3ACC"/>
    <w:rsid w:val="00203252"/>
    <w:rsid w:val="00212ACB"/>
    <w:rsid w:val="00216128"/>
    <w:rsid w:val="00216A3B"/>
    <w:rsid w:val="00224070"/>
    <w:rsid w:val="00297938"/>
    <w:rsid w:val="002A05AC"/>
    <w:rsid w:val="002D3596"/>
    <w:rsid w:val="003910D1"/>
    <w:rsid w:val="00394225"/>
    <w:rsid w:val="003A43DD"/>
    <w:rsid w:val="003C0A69"/>
    <w:rsid w:val="003C39FF"/>
    <w:rsid w:val="003C417F"/>
    <w:rsid w:val="003D3C39"/>
    <w:rsid w:val="00411D3B"/>
    <w:rsid w:val="00423ADB"/>
    <w:rsid w:val="0043360C"/>
    <w:rsid w:val="00463DF7"/>
    <w:rsid w:val="00464620"/>
    <w:rsid w:val="00491C34"/>
    <w:rsid w:val="004950D8"/>
    <w:rsid w:val="00504CC8"/>
    <w:rsid w:val="00525DD6"/>
    <w:rsid w:val="00551E4F"/>
    <w:rsid w:val="00565B07"/>
    <w:rsid w:val="00586FC7"/>
    <w:rsid w:val="005A3B2B"/>
    <w:rsid w:val="005B1190"/>
    <w:rsid w:val="005B432D"/>
    <w:rsid w:val="005C05B6"/>
    <w:rsid w:val="00640EE5"/>
    <w:rsid w:val="00651B9E"/>
    <w:rsid w:val="00682217"/>
    <w:rsid w:val="006B6F1A"/>
    <w:rsid w:val="006C0F3B"/>
    <w:rsid w:val="006D4F28"/>
    <w:rsid w:val="007265EE"/>
    <w:rsid w:val="007346F5"/>
    <w:rsid w:val="00752D39"/>
    <w:rsid w:val="00774256"/>
    <w:rsid w:val="00774802"/>
    <w:rsid w:val="00793CAA"/>
    <w:rsid w:val="007C1C2B"/>
    <w:rsid w:val="007F14B6"/>
    <w:rsid w:val="00822605"/>
    <w:rsid w:val="008347EA"/>
    <w:rsid w:val="00843E4C"/>
    <w:rsid w:val="008C2710"/>
    <w:rsid w:val="008C5C85"/>
    <w:rsid w:val="00914860"/>
    <w:rsid w:val="00933C9E"/>
    <w:rsid w:val="00981A86"/>
    <w:rsid w:val="00982795"/>
    <w:rsid w:val="009A5914"/>
    <w:rsid w:val="00A05485"/>
    <w:rsid w:val="00A33867"/>
    <w:rsid w:val="00A5333F"/>
    <w:rsid w:val="00B10220"/>
    <w:rsid w:val="00B140FB"/>
    <w:rsid w:val="00B239F2"/>
    <w:rsid w:val="00B53DAD"/>
    <w:rsid w:val="00B83490"/>
    <w:rsid w:val="00B97E4B"/>
    <w:rsid w:val="00BA1EF7"/>
    <w:rsid w:val="00BA4E0C"/>
    <w:rsid w:val="00BB03B4"/>
    <w:rsid w:val="00BD312F"/>
    <w:rsid w:val="00BE0DF5"/>
    <w:rsid w:val="00BE16A9"/>
    <w:rsid w:val="00BE2AA8"/>
    <w:rsid w:val="00BF4803"/>
    <w:rsid w:val="00C228B3"/>
    <w:rsid w:val="00C74432"/>
    <w:rsid w:val="00C83D4A"/>
    <w:rsid w:val="00C87BD9"/>
    <w:rsid w:val="00C9513E"/>
    <w:rsid w:val="00CA3018"/>
    <w:rsid w:val="00CB2B71"/>
    <w:rsid w:val="00CF4FB4"/>
    <w:rsid w:val="00CF5564"/>
    <w:rsid w:val="00D0630D"/>
    <w:rsid w:val="00D173B6"/>
    <w:rsid w:val="00D23EC1"/>
    <w:rsid w:val="00D25E1B"/>
    <w:rsid w:val="00D36AAD"/>
    <w:rsid w:val="00D438F4"/>
    <w:rsid w:val="00D55AF0"/>
    <w:rsid w:val="00D6427B"/>
    <w:rsid w:val="00D73143"/>
    <w:rsid w:val="00D93583"/>
    <w:rsid w:val="00D9631A"/>
    <w:rsid w:val="00DA1EE5"/>
    <w:rsid w:val="00DB13C8"/>
    <w:rsid w:val="00DC083B"/>
    <w:rsid w:val="00DD3D04"/>
    <w:rsid w:val="00DE2014"/>
    <w:rsid w:val="00E202D4"/>
    <w:rsid w:val="00E24BAF"/>
    <w:rsid w:val="00E37992"/>
    <w:rsid w:val="00E44BA1"/>
    <w:rsid w:val="00E4560C"/>
    <w:rsid w:val="00E56CD6"/>
    <w:rsid w:val="00E76E25"/>
    <w:rsid w:val="00E82DC5"/>
    <w:rsid w:val="00E93EC3"/>
    <w:rsid w:val="00F46AE5"/>
    <w:rsid w:val="00F84EC2"/>
    <w:rsid w:val="00F862FB"/>
    <w:rsid w:val="00F92EEA"/>
    <w:rsid w:val="00FB34B9"/>
    <w:rsid w:val="00FE015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21C1"/>
  <w15:chartTrackingRefBased/>
  <w15:docId w15:val="{B8420CF3-5EDA-4CCB-B0A6-DA6247AC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AA8"/>
    <w:pPr>
      <w:spacing w:after="200" w:line="276" w:lineRule="auto"/>
    </w:pPr>
    <w:rPr>
      <w:rFonts w:eastAsiaTheme="minorEastAs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DB13C8"/>
    <w:rPr>
      <w:sz w:val="32"/>
      <w:szCs w:val="32"/>
      <w:vertAlign w:val="superscript"/>
    </w:rPr>
  </w:style>
  <w:style w:type="paragraph" w:styleId="a4">
    <w:name w:val="List Paragraph"/>
    <w:basedOn w:val="a"/>
    <w:uiPriority w:val="34"/>
    <w:qFormat/>
    <w:rsid w:val="00394225"/>
    <w:pPr>
      <w:ind w:left="720"/>
      <w:contextualSpacing/>
    </w:pPr>
    <w:rPr>
      <w:szCs w:val="28"/>
    </w:rPr>
  </w:style>
  <w:style w:type="table" w:styleId="a5">
    <w:name w:val="Table Grid"/>
    <w:basedOn w:val="a1"/>
    <w:uiPriority w:val="39"/>
    <w:rsid w:val="0056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B97E4B"/>
    <w:rPr>
      <w:color w:val="0563C1" w:themeColor="hyperlink"/>
      <w:u w:val="single"/>
    </w:rPr>
  </w:style>
  <w:style w:type="character" w:customStyle="1" w:styleId="1">
    <w:name w:val="การอ้างถึงที่ไม่ได้แก้ไข1"/>
    <w:basedOn w:val="a0"/>
    <w:uiPriority w:val="99"/>
    <w:semiHidden/>
    <w:unhideWhenUsed/>
    <w:rsid w:val="00B97E4B"/>
    <w:rPr>
      <w:color w:val="605E5C"/>
      <w:shd w:val="clear" w:color="auto" w:fill="E1DFDD"/>
    </w:rPr>
  </w:style>
  <w:style w:type="character" w:styleId="a7">
    <w:name w:val="FollowedHyperlink"/>
    <w:basedOn w:val="a0"/>
    <w:uiPriority w:val="99"/>
    <w:semiHidden/>
    <w:unhideWhenUsed/>
    <w:rsid w:val="00B97E4B"/>
    <w:rPr>
      <w:color w:val="954F72" w:themeColor="followedHyperlink"/>
      <w:u w:val="single"/>
    </w:rPr>
  </w:style>
  <w:style w:type="paragraph" w:styleId="a8">
    <w:name w:val="Balloon Text"/>
    <w:basedOn w:val="a"/>
    <w:link w:val="a9"/>
    <w:uiPriority w:val="99"/>
    <w:semiHidden/>
    <w:unhideWhenUsed/>
    <w:rsid w:val="005B1190"/>
    <w:pPr>
      <w:spacing w:after="0" w:line="240" w:lineRule="auto"/>
    </w:pPr>
    <w:rPr>
      <w:rFonts w:ascii="Segoe UI" w:hAnsi="Segoe UI" w:cs="Angsana New"/>
      <w:sz w:val="18"/>
    </w:rPr>
  </w:style>
  <w:style w:type="character" w:customStyle="1" w:styleId="a9">
    <w:name w:val="ข้อความบอลลูน อักขระ"/>
    <w:basedOn w:val="a0"/>
    <w:link w:val="a8"/>
    <w:uiPriority w:val="99"/>
    <w:semiHidden/>
    <w:rsid w:val="005B1190"/>
    <w:rPr>
      <w:rFonts w:ascii="Segoe UI" w:eastAsiaTheme="minorEastAsia" w:hAnsi="Segoe UI" w:cs="Angsana New"/>
      <w:sz w:val="18"/>
      <w:szCs w:val="22"/>
    </w:rPr>
  </w:style>
  <w:style w:type="paragraph" w:styleId="aa">
    <w:name w:val="Normal (Web)"/>
    <w:basedOn w:val="a"/>
    <w:uiPriority w:val="99"/>
    <w:unhideWhenUsed/>
    <w:qFormat/>
    <w:rsid w:val="00C87BD9"/>
    <w:pPr>
      <w:spacing w:before="100" w:beforeAutospacing="1" w:after="100" w:afterAutospacing="1" w:line="240" w:lineRule="auto"/>
    </w:pPr>
    <w:rPr>
      <w:rFonts w:ascii="Angsana New" w:eastAsia="Times New Roman" w:hAnsi="Angsana New" w:cs="Angsana New"/>
      <w:sz w:val="28"/>
      <w:szCs w:val="28"/>
    </w:rPr>
  </w:style>
  <w:style w:type="character" w:styleId="ab">
    <w:name w:val="Strong"/>
    <w:basedOn w:val="a0"/>
    <w:uiPriority w:val="22"/>
    <w:qFormat/>
    <w:rsid w:val="00D73143"/>
    <w:rPr>
      <w:b/>
      <w:bCs/>
    </w:rPr>
  </w:style>
  <w:style w:type="table" w:customStyle="1" w:styleId="Table">
    <w:name w:val="Table"/>
    <w:semiHidden/>
    <w:unhideWhenUsed/>
    <w:qFormat/>
    <w:rsid w:val="000708BA"/>
    <w:pPr>
      <w:spacing w:after="0" w:line="240" w:lineRule="auto"/>
    </w:pPr>
    <w:rPr>
      <w:rFonts w:ascii="Times New Roman" w:eastAsia="SimSun" w:hAnsi="Times New Roman" w:cs="Times New Roman"/>
      <w:sz w:val="20"/>
      <w:szCs w:val="20"/>
    </w:rPr>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styleId="ac">
    <w:name w:val="Unresolved Mention"/>
    <w:basedOn w:val="a0"/>
    <w:uiPriority w:val="99"/>
    <w:semiHidden/>
    <w:unhideWhenUsed/>
    <w:rsid w:val="00651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idchanok.a@pkru.ac.t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875A8-5612-4C86-9488-9498DE18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2806</Words>
  <Characters>15997</Characters>
  <Application>Microsoft Office Word</Application>
  <DocSecurity>0</DocSecurity>
  <Lines>133</Lines>
  <Paragraphs>37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Walailak Rattanawong</dc:creator>
  <cp:keywords/>
  <dc:description/>
  <cp:lastModifiedBy>HP</cp:lastModifiedBy>
  <cp:revision>2</cp:revision>
  <cp:lastPrinted>2024-02-19T08:24:00Z</cp:lastPrinted>
  <dcterms:created xsi:type="dcterms:W3CDTF">2026-02-09T07:25:00Z</dcterms:created>
  <dcterms:modified xsi:type="dcterms:W3CDTF">2026-02-09T07:25:00Z</dcterms:modified>
</cp:coreProperties>
</file>