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0B" w:rsidRPr="00406F7F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bookmarkStart w:id="0" w:name="_GoBack"/>
      <w:r w:rsidRPr="00406F7F">
        <w:rPr>
          <w:rFonts w:ascii="TH SarabunPSK" w:hAnsi="TH SarabunPSK" w:cs="TH SarabunPSK"/>
          <w:sz w:val="28"/>
          <w:szCs w:val="28"/>
          <w:cs/>
        </w:rPr>
        <w:t xml:space="preserve">พฤติกรรมในการเลือกใช้บริการ ร้าน ลีวิวัฒน์ สาขา 10 </w:t>
      </w:r>
    </w:p>
    <w:bookmarkEnd w:id="0"/>
    <w:p w:rsidR="002C710B" w:rsidRPr="00406F7F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  <w:cs/>
        </w:rPr>
      </w:pPr>
      <w:r w:rsidRPr="00406F7F">
        <w:rPr>
          <w:rFonts w:ascii="TH SarabunPSK" w:hAnsi="TH SarabunPSK" w:cs="TH SarabunPSK"/>
          <w:sz w:val="28"/>
          <w:szCs w:val="28"/>
          <w:cs/>
        </w:rPr>
        <w:t>ของนิสิตระดับปริญญาตรี มหาวิทยาลัยทักษิณ วิทยาเขตสงขลา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: การทบทวนวรรณกรรม</w:t>
      </w:r>
    </w:p>
    <w:p w:rsidR="002C710B" w:rsidRPr="00406F7F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r w:rsidRPr="00406F7F">
        <w:rPr>
          <w:rFonts w:ascii="TH SarabunPSK" w:hAnsi="TH SarabunPSK" w:cs="TH SarabunPSK"/>
          <w:sz w:val="28"/>
          <w:szCs w:val="28"/>
        </w:rPr>
        <w:t xml:space="preserve">Service Selection Behavior towards Lee </w:t>
      </w:r>
      <w:proofErr w:type="spellStart"/>
      <w:r w:rsidRPr="00406F7F">
        <w:rPr>
          <w:rFonts w:ascii="TH SarabunPSK" w:hAnsi="TH SarabunPSK" w:cs="TH SarabunPSK"/>
          <w:sz w:val="28"/>
          <w:szCs w:val="28"/>
        </w:rPr>
        <w:t>Wiwat</w:t>
      </w:r>
      <w:proofErr w:type="spellEnd"/>
      <w:r w:rsidRPr="00406F7F">
        <w:rPr>
          <w:rFonts w:ascii="TH SarabunPSK" w:hAnsi="TH SarabunPSK" w:cs="TH SarabunPSK"/>
          <w:sz w:val="28"/>
          <w:szCs w:val="28"/>
        </w:rPr>
        <w:t xml:space="preserve"> </w:t>
      </w:r>
      <w:r w:rsidRPr="00406F7F">
        <w:rPr>
          <w:rFonts w:ascii="TH SarabunPSK" w:hAnsi="TH SarabunPSK" w:cs="TH SarabunPSK"/>
          <w:sz w:val="28"/>
          <w:szCs w:val="28"/>
          <w:cs/>
        </w:rPr>
        <w:t>(</w:t>
      </w:r>
      <w:r w:rsidRPr="00406F7F">
        <w:rPr>
          <w:rFonts w:ascii="TH SarabunPSK" w:hAnsi="TH SarabunPSK" w:cs="TH SarabunPSK"/>
          <w:sz w:val="28"/>
          <w:szCs w:val="28"/>
        </w:rPr>
        <w:t>Branch10</w:t>
      </w:r>
      <w:r w:rsidRPr="00406F7F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406F7F">
        <w:rPr>
          <w:rFonts w:ascii="TH SarabunPSK" w:hAnsi="TH SarabunPSK" w:cs="TH SarabunPSK"/>
          <w:sz w:val="28"/>
          <w:szCs w:val="28"/>
        </w:rPr>
        <w:t>of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06F7F">
        <w:rPr>
          <w:rFonts w:ascii="TH SarabunPSK" w:hAnsi="TH SarabunPSK" w:cs="TH SarabunPSK"/>
          <w:sz w:val="28"/>
          <w:szCs w:val="28"/>
        </w:rPr>
        <w:t xml:space="preserve">Undergraduate Students at Thaksin University, </w:t>
      </w:r>
      <w:proofErr w:type="spellStart"/>
      <w:r w:rsidRPr="00406F7F">
        <w:rPr>
          <w:rFonts w:ascii="TH SarabunPSK" w:hAnsi="TH SarabunPSK" w:cs="TH SarabunPSK"/>
          <w:sz w:val="28"/>
          <w:szCs w:val="28"/>
        </w:rPr>
        <w:t>Songkhla</w:t>
      </w:r>
      <w:proofErr w:type="spellEnd"/>
      <w:r w:rsidRPr="00406F7F">
        <w:rPr>
          <w:rFonts w:ascii="TH SarabunPSK" w:hAnsi="TH SarabunPSK" w:cs="TH SarabunPSK"/>
          <w:sz w:val="28"/>
          <w:szCs w:val="28"/>
        </w:rPr>
        <w:t xml:space="preserve"> Campus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>
        <w:rPr>
          <w:rFonts w:ascii="TH SarabunPSK" w:hAnsi="TH SarabunPSK" w:cs="TH SarabunPSK"/>
          <w:sz w:val="28"/>
          <w:szCs w:val="28"/>
        </w:rPr>
        <w:t>L</w:t>
      </w:r>
      <w:r w:rsidRPr="00211F18">
        <w:rPr>
          <w:rFonts w:ascii="TH SarabunPSK" w:hAnsi="TH SarabunPSK" w:cs="TH SarabunPSK"/>
          <w:sz w:val="28"/>
          <w:szCs w:val="28"/>
        </w:rPr>
        <w:t>iterature review</w:t>
      </w:r>
    </w:p>
    <w:p w:rsidR="002C710B" w:rsidRPr="00406F7F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r w:rsidRPr="00406F7F">
        <w:rPr>
          <w:rFonts w:ascii="TH SarabunPSK" w:hAnsi="TH SarabunPSK" w:cs="TH SarabunPSK" w:hint="cs"/>
          <w:sz w:val="28"/>
          <w:szCs w:val="28"/>
          <w:cs/>
        </w:rPr>
        <w:t>นูรฮายาตี เงินเย็น</w:t>
      </w:r>
      <w:r>
        <w:rPr>
          <w:rFonts w:ascii="TH SarabunPSK" w:hAnsi="TH SarabunPSK" w:cs="TH SarabunPSK"/>
          <w:sz w:val="28"/>
          <w:szCs w:val="28"/>
          <w:vertAlign w:val="superscript"/>
        </w:rPr>
        <w:t>1</w:t>
      </w:r>
      <w:r w:rsidRPr="00406F7F">
        <w:rPr>
          <w:rFonts w:ascii="TH SarabunPSK" w:hAnsi="TH SarabunPSK" w:cs="TH SarabunPSK" w:hint="cs"/>
          <w:sz w:val="28"/>
          <w:szCs w:val="28"/>
          <w:cs/>
        </w:rPr>
        <w:t>,กุลรัตน์ ทองขำดี</w:t>
      </w:r>
      <w:r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406F7F">
        <w:rPr>
          <w:rFonts w:ascii="TH SarabunPSK" w:hAnsi="TH SarabunPSK" w:cs="TH SarabunPSK" w:hint="cs"/>
          <w:sz w:val="28"/>
          <w:szCs w:val="28"/>
          <w:cs/>
        </w:rPr>
        <w:t>,กิตติธรา นุ่นชูผล</w:t>
      </w:r>
      <w:r>
        <w:rPr>
          <w:rFonts w:ascii="TH SarabunPSK" w:hAnsi="TH SarabunPSK" w:cs="TH SarabunPSK"/>
          <w:sz w:val="28"/>
          <w:szCs w:val="28"/>
          <w:vertAlign w:val="superscript"/>
        </w:rPr>
        <w:t>3</w:t>
      </w:r>
      <w:r w:rsidRPr="00406F7F">
        <w:rPr>
          <w:rFonts w:ascii="TH SarabunPSK" w:hAnsi="TH SarabunPSK" w:cs="TH SarabunPSK" w:hint="cs"/>
          <w:sz w:val="28"/>
          <w:szCs w:val="28"/>
          <w:cs/>
        </w:rPr>
        <w:t>,</w:t>
      </w:r>
    </w:p>
    <w:p w:rsidR="002C710B" w:rsidRPr="00266B64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r w:rsidRPr="00406F7F">
        <w:rPr>
          <w:rFonts w:ascii="TH SarabunPSK" w:hAnsi="TH SarabunPSK" w:cs="TH SarabunPSK" w:hint="cs"/>
          <w:sz w:val="28"/>
          <w:szCs w:val="28"/>
          <w:cs/>
        </w:rPr>
        <w:t>วรรณภา ภิ</w:t>
      </w:r>
      <w:r>
        <w:rPr>
          <w:rFonts w:ascii="TH SarabunPSK" w:hAnsi="TH SarabunPSK" w:cs="TH SarabunPSK" w:hint="cs"/>
          <w:sz w:val="28"/>
          <w:szCs w:val="28"/>
          <w:cs/>
        </w:rPr>
        <w:t>ก</w:t>
      </w:r>
      <w:r w:rsidRPr="00406F7F">
        <w:rPr>
          <w:rFonts w:ascii="TH SarabunPSK" w:hAnsi="TH SarabunPSK" w:cs="TH SarabunPSK" w:hint="cs"/>
          <w:sz w:val="28"/>
          <w:szCs w:val="28"/>
          <w:cs/>
        </w:rPr>
        <w:t>ขุวาโย</w:t>
      </w:r>
      <w:r>
        <w:rPr>
          <w:rFonts w:ascii="TH SarabunPSK" w:hAnsi="TH SarabunPSK" w:cs="TH SarabunPSK"/>
          <w:sz w:val="28"/>
          <w:szCs w:val="28"/>
          <w:vertAlign w:val="superscript"/>
        </w:rPr>
        <w:t>4</w:t>
      </w:r>
      <w:r w:rsidRPr="00406F7F">
        <w:rPr>
          <w:rFonts w:ascii="TH SarabunPSK" w:hAnsi="TH SarabunPSK" w:cs="TH SarabunPSK" w:hint="cs"/>
          <w:sz w:val="28"/>
          <w:szCs w:val="28"/>
          <w:cs/>
        </w:rPr>
        <w:t xml:space="preserve"> และนวิทย์ เอมเอก</w:t>
      </w:r>
      <w:r>
        <w:rPr>
          <w:rFonts w:ascii="TH SarabunPSK" w:hAnsi="TH SarabunPSK" w:cs="TH SarabunPSK"/>
          <w:sz w:val="28"/>
          <w:szCs w:val="28"/>
          <w:vertAlign w:val="superscript"/>
        </w:rPr>
        <w:t>5</w:t>
      </w:r>
      <w:r>
        <w:rPr>
          <w:rFonts w:ascii="TH SarabunPSK" w:hAnsi="TH SarabunPSK" w:cs="TH SarabunPSK" w:hint="cs"/>
          <w:sz w:val="28"/>
          <w:szCs w:val="28"/>
          <w:vertAlign w:val="superscript"/>
          <w:cs/>
        </w:rPr>
        <w:t>*</w:t>
      </w:r>
    </w:p>
    <w:p w:rsidR="002C710B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proofErr w:type="spellStart"/>
      <w:r w:rsidRPr="00406F7F">
        <w:rPr>
          <w:rFonts w:ascii="TH SarabunPSK" w:hAnsi="TH SarabunPSK" w:cs="TH SarabunPSK"/>
          <w:sz w:val="28"/>
          <w:szCs w:val="28"/>
        </w:rPr>
        <w:t>Nurhayati</w:t>
      </w:r>
      <w:proofErr w:type="spellEnd"/>
      <w:r w:rsidRPr="00406F7F">
        <w:rPr>
          <w:rFonts w:ascii="TH SarabunPSK" w:hAnsi="TH SarabunPSK" w:cs="TH SarabunPSK"/>
          <w:sz w:val="28"/>
          <w:szCs w:val="28"/>
        </w:rPr>
        <w:t xml:space="preserve"> Ngoenyen</w:t>
      </w:r>
      <w:r>
        <w:rPr>
          <w:rFonts w:ascii="TH SarabunPSK" w:hAnsi="TH SarabunPSK" w:cs="TH SarabunPSK"/>
          <w:sz w:val="28"/>
          <w:szCs w:val="28"/>
          <w:vertAlign w:val="superscript"/>
        </w:rPr>
        <w:t>1</w:t>
      </w:r>
      <w:r>
        <w:rPr>
          <w:rFonts w:ascii="TH SarabunPSK" w:hAnsi="TH SarabunPSK" w:cs="TH SarabunPSK"/>
          <w:sz w:val="28"/>
          <w:szCs w:val="28"/>
        </w:rPr>
        <w:t>,</w:t>
      </w:r>
      <w:r w:rsidRPr="00406F7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proofErr w:type="spellStart"/>
      <w:r w:rsidRPr="00406F7F">
        <w:rPr>
          <w:rFonts w:ascii="TH SarabunPSK" w:hAnsi="TH SarabunPSK" w:cs="TH SarabunPSK"/>
          <w:sz w:val="28"/>
          <w:szCs w:val="28"/>
        </w:rPr>
        <w:t>Gunlarat</w:t>
      </w:r>
      <w:proofErr w:type="spellEnd"/>
      <w:r w:rsidRPr="00406F7F">
        <w:rPr>
          <w:rFonts w:ascii="TH SarabunPSK" w:hAnsi="TH SarabunPSK" w:cs="TH SarabunPSK"/>
          <w:sz w:val="28"/>
          <w:szCs w:val="28"/>
        </w:rPr>
        <w:t xml:space="preserve"> Thongkhamdee</w:t>
      </w:r>
      <w:r>
        <w:rPr>
          <w:rFonts w:ascii="TH SarabunPSK" w:hAnsi="TH SarabunPSK" w:cs="TH SarabunPSK"/>
          <w:sz w:val="28"/>
          <w:szCs w:val="28"/>
          <w:vertAlign w:val="superscript"/>
        </w:rPr>
        <w:t>2</w:t>
      </w:r>
      <w:r>
        <w:rPr>
          <w:rFonts w:ascii="TH SarabunPSK" w:hAnsi="TH SarabunPSK" w:cs="TH SarabunPSK"/>
          <w:sz w:val="28"/>
          <w:szCs w:val="28"/>
        </w:rPr>
        <w:t>,</w:t>
      </w:r>
      <w:r w:rsidRPr="00406F7F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406F7F">
        <w:rPr>
          <w:rFonts w:ascii="TH SarabunPSK" w:hAnsi="TH SarabunPSK" w:cs="TH SarabunPSK"/>
          <w:sz w:val="28"/>
          <w:szCs w:val="28"/>
        </w:rPr>
        <w:t>Kittithara</w:t>
      </w:r>
      <w:proofErr w:type="spellEnd"/>
      <w:r w:rsidRPr="00406F7F">
        <w:rPr>
          <w:rFonts w:ascii="TH SarabunPSK" w:hAnsi="TH SarabunPSK" w:cs="TH SarabunPSK"/>
          <w:sz w:val="28"/>
          <w:szCs w:val="28"/>
        </w:rPr>
        <w:t xml:space="preserve"> Nunchuphon</w:t>
      </w:r>
      <w:r>
        <w:rPr>
          <w:rFonts w:ascii="TH SarabunPSK" w:hAnsi="TH SarabunPSK" w:cs="TH SarabunPSK"/>
          <w:sz w:val="28"/>
          <w:szCs w:val="28"/>
          <w:vertAlign w:val="superscript"/>
        </w:rPr>
        <w:t>3</w:t>
      </w:r>
      <w:r>
        <w:rPr>
          <w:rFonts w:ascii="TH SarabunPSK" w:hAnsi="TH SarabunPSK" w:cs="TH SarabunPSK"/>
          <w:sz w:val="28"/>
          <w:szCs w:val="28"/>
        </w:rPr>
        <w:t>,</w:t>
      </w:r>
      <w:r w:rsidRPr="00406F7F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2C710B" w:rsidRPr="003D0656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proofErr w:type="spellStart"/>
      <w:r w:rsidRPr="00406F7F">
        <w:rPr>
          <w:rFonts w:ascii="TH SarabunPSK" w:hAnsi="TH SarabunPSK" w:cs="TH SarabunPSK"/>
          <w:sz w:val="28"/>
          <w:szCs w:val="28"/>
        </w:rPr>
        <w:t>Wannapa</w:t>
      </w:r>
      <w:proofErr w:type="spellEnd"/>
      <w:r w:rsidRPr="00406F7F">
        <w:rPr>
          <w:rFonts w:ascii="TH SarabunPSK" w:hAnsi="TH SarabunPSK" w:cs="TH SarabunPSK"/>
          <w:sz w:val="28"/>
          <w:szCs w:val="28"/>
        </w:rPr>
        <w:t xml:space="preserve"> Phikkhuwayo</w:t>
      </w:r>
      <w:r>
        <w:rPr>
          <w:rFonts w:ascii="TH SarabunPSK" w:hAnsi="TH SarabunPSK" w:cs="TH SarabunPSK"/>
          <w:sz w:val="28"/>
          <w:szCs w:val="28"/>
          <w:vertAlign w:val="superscript"/>
        </w:rPr>
        <w:t>4</w:t>
      </w:r>
      <w:r w:rsidRPr="00406F7F">
        <w:rPr>
          <w:rFonts w:ascii="TH SarabunPSK" w:hAnsi="TH SarabunPSK" w:cs="TH SarabunPSK"/>
          <w:sz w:val="28"/>
          <w:szCs w:val="28"/>
        </w:rPr>
        <w:t xml:space="preserve"> and </w:t>
      </w:r>
      <w:proofErr w:type="spellStart"/>
      <w:r w:rsidRPr="00406F7F">
        <w:rPr>
          <w:rFonts w:ascii="TH SarabunPSK" w:hAnsi="TH SarabunPSK" w:cs="TH SarabunPSK"/>
          <w:sz w:val="28"/>
          <w:szCs w:val="28"/>
        </w:rPr>
        <w:t>Nawit</w:t>
      </w:r>
      <w:proofErr w:type="spellEnd"/>
      <w:r w:rsidRPr="00406F7F">
        <w:rPr>
          <w:rFonts w:ascii="TH SarabunPSK" w:hAnsi="TH SarabunPSK" w:cs="TH SarabunPSK"/>
          <w:sz w:val="28"/>
          <w:szCs w:val="28"/>
        </w:rPr>
        <w:t xml:space="preserve"> Am</w:t>
      </w:r>
      <w:r>
        <w:rPr>
          <w:rFonts w:ascii="TH SarabunPSK" w:hAnsi="TH SarabunPSK" w:cs="TH SarabunPSK"/>
          <w:sz w:val="28"/>
          <w:szCs w:val="28"/>
        </w:rPr>
        <w:t>age</w:t>
      </w:r>
      <w:r>
        <w:rPr>
          <w:rFonts w:ascii="TH SarabunPSK" w:hAnsi="TH SarabunPSK" w:cs="TH SarabunPSK"/>
          <w:sz w:val="28"/>
          <w:szCs w:val="28"/>
          <w:vertAlign w:val="superscript"/>
        </w:rPr>
        <w:t>5</w:t>
      </w:r>
      <w:r>
        <w:rPr>
          <w:rFonts w:ascii="TH SarabunPSK" w:hAnsi="TH SarabunPSK" w:cs="TH SarabunPSK" w:hint="cs"/>
          <w:sz w:val="28"/>
          <w:szCs w:val="28"/>
          <w:vertAlign w:val="superscript"/>
          <w:cs/>
        </w:rPr>
        <w:t>*</w:t>
      </w:r>
    </w:p>
    <w:p w:rsidR="002C710B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r w:rsidRPr="00730AE9">
        <w:rPr>
          <w:rFonts w:ascii="TH SarabunPSK" w:hAnsi="TH SarabunPSK" w:cs="TH SarabunPSK" w:hint="cs"/>
          <w:sz w:val="28"/>
          <w:szCs w:val="28"/>
          <w:vertAlign w:val="superscript"/>
          <w:cs/>
        </w:rPr>
        <w:t>1-4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6F7F">
        <w:rPr>
          <w:rFonts w:ascii="TH SarabunPSK" w:hAnsi="TH SarabunPSK" w:cs="TH SarabunPSK" w:hint="cs"/>
          <w:sz w:val="28"/>
          <w:szCs w:val="28"/>
          <w:cs/>
        </w:rPr>
        <w:t>นิสิตสาขาวิชาการจัดการทรัพยากรมนุษย์ คณะมนุษยศาตร์และสังคมศาสตร์ มหาวิทยาลัยทักษิณ</w:t>
      </w:r>
    </w:p>
    <w:p w:rsidR="002C710B" w:rsidRPr="00406F7F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r w:rsidRPr="00730AE9"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5 </w:t>
      </w:r>
      <w:r>
        <w:rPr>
          <w:rFonts w:ascii="TH SarabunPSK" w:hAnsi="TH SarabunPSK" w:cs="TH SarabunPSK" w:hint="cs"/>
          <w:sz w:val="28"/>
          <w:szCs w:val="28"/>
          <w:cs/>
        </w:rPr>
        <w:t>อาจารย์หลักสูตรการ</w:t>
      </w:r>
      <w:r w:rsidRPr="00406F7F">
        <w:rPr>
          <w:rFonts w:ascii="TH SarabunPSK" w:hAnsi="TH SarabunPSK" w:cs="TH SarabunPSK" w:hint="cs"/>
          <w:sz w:val="28"/>
          <w:szCs w:val="28"/>
          <w:cs/>
        </w:rPr>
        <w:t>จัดการทรัพยากรมนุษย์ คณะมนุษยศาตร์และสังคมศาสตร์ มหาวิทยาลัยทักษิณ</w:t>
      </w:r>
    </w:p>
    <w:p w:rsidR="002C710B" w:rsidRPr="00730AE9" w:rsidRDefault="002C710B" w:rsidP="002C710B">
      <w:pPr>
        <w:spacing w:after="0"/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r w:rsidRPr="00516BC8">
        <w:rPr>
          <w:rFonts w:ascii="TH SarabunPSK" w:hAnsi="TH SarabunPSK" w:cs="TH SarabunPSK"/>
          <w:sz w:val="28"/>
          <w:szCs w:val="28"/>
        </w:rPr>
        <w:t>E</w:t>
      </w:r>
      <w:r w:rsidRPr="00516BC8">
        <w:rPr>
          <w:rFonts w:ascii="TH SarabunPSK" w:hAnsi="TH SarabunPSK" w:cs="TH SarabunPSK"/>
          <w:sz w:val="28"/>
          <w:szCs w:val="28"/>
          <w:cs/>
        </w:rPr>
        <w:t>-</w:t>
      </w:r>
      <w:r w:rsidRPr="00516BC8">
        <w:rPr>
          <w:rFonts w:ascii="TH SarabunPSK" w:hAnsi="TH SarabunPSK" w:cs="TH SarabunPSK"/>
          <w:sz w:val="28"/>
          <w:szCs w:val="28"/>
        </w:rPr>
        <w:t>mail</w:t>
      </w:r>
      <w:r w:rsidRPr="00516BC8">
        <w:rPr>
          <w:rFonts w:ascii="TH SarabunPSK" w:hAnsi="TH SarabunPSK" w:cs="TH SarabunPSK"/>
          <w:sz w:val="28"/>
          <w:szCs w:val="28"/>
          <w:cs/>
        </w:rPr>
        <w:t>: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hyperlink r:id="rId4" w:history="1">
        <w:r w:rsidRPr="00A75D5F">
          <w:rPr>
            <w:rStyle w:val="Hyperlink"/>
            <w:rFonts w:ascii="TH SarabunPSK" w:hAnsi="TH SarabunPSK" w:cs="TH SarabunPSK"/>
            <w:sz w:val="28"/>
            <w:szCs w:val="28"/>
          </w:rPr>
          <w:t>nawit</w:t>
        </w:r>
        <w:r w:rsidRPr="00A75D5F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r w:rsidRPr="00A75D5F">
          <w:rPr>
            <w:rStyle w:val="Hyperlink"/>
            <w:rFonts w:ascii="TH SarabunPSK" w:hAnsi="TH SarabunPSK" w:cs="TH SarabunPSK"/>
            <w:sz w:val="28"/>
            <w:szCs w:val="28"/>
          </w:rPr>
          <w:t>a@tsu</w:t>
        </w:r>
        <w:r w:rsidRPr="00A75D5F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r w:rsidRPr="00A75D5F">
          <w:rPr>
            <w:rStyle w:val="Hyperlink"/>
            <w:rFonts w:ascii="TH SarabunPSK" w:hAnsi="TH SarabunPSK" w:cs="TH SarabunPSK"/>
            <w:sz w:val="28"/>
            <w:szCs w:val="28"/>
          </w:rPr>
          <w:t>ac</w:t>
        </w:r>
        <w:r w:rsidRPr="00A75D5F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proofErr w:type="spellStart"/>
        <w:r w:rsidRPr="00A75D5F">
          <w:rPr>
            <w:rStyle w:val="Hyperlink"/>
            <w:rFonts w:ascii="TH SarabunPSK" w:hAnsi="TH SarabunPSK" w:cs="TH SarabunPSK"/>
            <w:sz w:val="28"/>
            <w:szCs w:val="28"/>
          </w:rPr>
          <w:t>th</w:t>
        </w:r>
        <w:proofErr w:type="spellEnd"/>
      </w:hyperlink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30AE9">
        <w:rPr>
          <w:rFonts w:ascii="TH SarabunPSK" w:hAnsi="TH SarabunPSK" w:cs="TH SarabunPSK"/>
          <w:sz w:val="28"/>
          <w:szCs w:val="28"/>
          <w:vertAlign w:val="superscript"/>
        </w:rPr>
        <w:t>5</w:t>
      </w:r>
      <w:r w:rsidRPr="00730AE9">
        <w:rPr>
          <w:rFonts w:ascii="TH SarabunPSK" w:hAnsi="TH SarabunPSK" w:cs="TH SarabunPSK"/>
          <w:sz w:val="28"/>
          <w:szCs w:val="28"/>
          <w:vertAlign w:val="superscript"/>
          <w:cs/>
        </w:rPr>
        <w:t>*</w:t>
      </w:r>
    </w:p>
    <w:p w:rsidR="002C710B" w:rsidRPr="00266B64" w:rsidRDefault="002C710B" w:rsidP="002C710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66B64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2C710B" w:rsidRDefault="002C710B" w:rsidP="002C710B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77AB4">
        <w:rPr>
          <w:rFonts w:ascii="TH SarabunPSK" w:hAnsi="TH SarabunPSK" w:cs="TH SarabunPSK"/>
          <w:sz w:val="28"/>
          <w:szCs w:val="28"/>
          <w:cs/>
        </w:rPr>
        <w:t>งานวิจัยนี้มีวัตถุประสงค์</w:t>
      </w:r>
      <w:r>
        <w:rPr>
          <w:rFonts w:ascii="TH SarabunPSK" w:hAnsi="TH SarabunPSK" w:cs="TH SarabunPSK" w:hint="cs"/>
          <w:sz w:val="28"/>
          <w:szCs w:val="28"/>
          <w:cs/>
        </w:rPr>
        <w:t>เพื่อพัฒนากรอบแนวคิดโดยมุ่งเป็น</w:t>
      </w:r>
      <w:r w:rsidRPr="00277AB4">
        <w:rPr>
          <w:rFonts w:ascii="TH SarabunPSK" w:hAnsi="TH SarabunPSK" w:cs="TH SarabunPSK"/>
          <w:sz w:val="28"/>
          <w:szCs w:val="28"/>
          <w:cs/>
        </w:rPr>
        <w:t>ศึกษาปัจจัยที่มีผลต่อพฤติกรรมการใช้บริการร้าน ลีวิวัฒน์ สาขา10 ของ นิสิตระดับปริญญาตรี มหาวิทยาลัยทักษิณ วิทยาเขตสงขลา โดยพิจารณาปัจจัยส่วนบุคคล เช่น เพศ คณะ ชั้นปีรายได้(ต่อเดือน) การตัดสินใจเลือกใช้บริการ เช่น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77AB4">
        <w:rPr>
          <w:rFonts w:ascii="TH SarabunPSK" w:hAnsi="TH SarabunPSK" w:cs="TH SarabunPSK"/>
          <w:sz w:val="28"/>
          <w:szCs w:val="28"/>
          <w:cs/>
        </w:rPr>
        <w:t>ปัจจัยคุณลักษณะส่วนบุคคล ปัจจัยทางจิตวิทยา ปัจจัยทางสังคม ปัจจัยด้านการตลาด และปัจจัยทางการตลาด (7</w:t>
      </w:r>
      <w:r w:rsidRPr="00277AB4">
        <w:rPr>
          <w:rFonts w:ascii="TH SarabunPSK" w:hAnsi="TH SarabunPSK" w:cs="TH SarabunPSK"/>
          <w:sz w:val="28"/>
          <w:szCs w:val="28"/>
        </w:rPr>
        <w:t>P</w:t>
      </w:r>
      <w:r w:rsidRPr="00277AB4">
        <w:rPr>
          <w:rFonts w:ascii="TH SarabunPSK" w:hAnsi="TH SarabunPSK" w:cs="TH SarabunPSK"/>
          <w:sz w:val="28"/>
          <w:szCs w:val="28"/>
          <w:cs/>
        </w:rPr>
        <w:t>) ได้แก่ ผลิตภัณฑ์ ราคา ช่องทางการจัดจำหน่าย การส่งเสริมการตลาด บุคลากร/ผู้ให้บริการ กระบวนการ เเละลักษณะทางกายภาพ/สิ่งแวดล้อมทางกายภาพ กลุ่มตัวอย่างคือ นิสิตระดับปริญญาตรีจำนวน 388 คน  โดยผู้วิจัยได้ทบทวนเอกสาร ศึกษาหลักการ แนวคิด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77AB4">
        <w:rPr>
          <w:rFonts w:ascii="TH SarabunPSK" w:hAnsi="TH SarabunPSK" w:cs="TH SarabunPSK"/>
          <w:sz w:val="28"/>
          <w:szCs w:val="28"/>
          <w:cs/>
        </w:rPr>
        <w:t>และทฤษฎีที่เกี่ยวข้องจากแหล่งข้อมูลต่าง ๆ อาทิเช่น เอกสาร ตารางงานวิจัยและระบ</w:t>
      </w:r>
      <w:r>
        <w:rPr>
          <w:rFonts w:ascii="TH SarabunPSK" w:hAnsi="TH SarabunPSK" w:cs="TH SarabunPSK" w:hint="cs"/>
          <w:sz w:val="28"/>
          <w:szCs w:val="28"/>
          <w:cs/>
        </w:rPr>
        <w:t>บ</w:t>
      </w:r>
      <w:r w:rsidRPr="00277AB4">
        <w:rPr>
          <w:rFonts w:ascii="TH SarabunPSK" w:hAnsi="TH SarabunPSK" w:cs="TH SarabunPSK"/>
          <w:sz w:val="28"/>
          <w:szCs w:val="28"/>
          <w:cs/>
        </w:rPr>
        <w:t>สืบค้นทางอินเตอร์เน็ต เพื่อนำมากำหนดกรอบแนวความคิดในการศึกษา</w:t>
      </w:r>
    </w:p>
    <w:p w:rsidR="002C710B" w:rsidRPr="00277AB4" w:rsidRDefault="002C710B" w:rsidP="002C710B">
      <w:pPr>
        <w:spacing w:after="0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:rsidR="002C710B" w:rsidRDefault="002C710B" w:rsidP="002C710B">
      <w:pPr>
        <w:spacing w:after="0"/>
        <w:jc w:val="both"/>
        <w:rPr>
          <w:rFonts w:ascii="TH SarabunPSK" w:hAnsi="TH SarabunPSK" w:cs="TH SarabunPSK"/>
          <w:sz w:val="28"/>
          <w:szCs w:val="28"/>
        </w:rPr>
      </w:pPr>
      <w:r w:rsidRPr="00730AE9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277AB4">
        <w:rPr>
          <w:rFonts w:ascii="TH SarabunPSK" w:hAnsi="TH SarabunPSK" w:cs="TH SarabunPSK"/>
          <w:sz w:val="28"/>
          <w:szCs w:val="28"/>
          <w:cs/>
        </w:rPr>
        <w:t xml:space="preserve"> พฤติกรรมการใช้บริการ นิสิตระดับปริญญาตรี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77AB4">
        <w:rPr>
          <w:rFonts w:ascii="TH SarabunPSK" w:hAnsi="TH SarabunPSK" w:cs="TH SarabunPSK"/>
          <w:sz w:val="28"/>
          <w:szCs w:val="28"/>
          <w:cs/>
        </w:rPr>
        <w:t>มหาวิทยาลัยทักษิณ</w:t>
      </w:r>
    </w:p>
    <w:p w:rsidR="002C710B" w:rsidRDefault="002C710B" w:rsidP="002C710B">
      <w:pPr>
        <w:spacing w:after="0"/>
        <w:jc w:val="both"/>
        <w:rPr>
          <w:rFonts w:ascii="TH SarabunPSK" w:hAnsi="TH SarabunPSK" w:cs="TH SarabunPSK" w:hint="cs"/>
          <w:sz w:val="28"/>
          <w:szCs w:val="28"/>
        </w:rPr>
      </w:pPr>
    </w:p>
    <w:p w:rsidR="002C710B" w:rsidRDefault="002C710B" w:rsidP="002C710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39C7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2C710B" w:rsidRDefault="002C710B" w:rsidP="002C710B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1E5980">
        <w:rPr>
          <w:rFonts w:ascii="TH SarabunPSK" w:hAnsi="TH SarabunPSK" w:cs="TH SarabunPSK"/>
          <w:sz w:val="28"/>
          <w:szCs w:val="28"/>
        </w:rPr>
        <w:t xml:space="preserve">This research aims to </w:t>
      </w:r>
      <w:r>
        <w:rPr>
          <w:rFonts w:ascii="TH SarabunPSK" w:hAnsi="TH SarabunPSK" w:cs="TH SarabunPSK"/>
          <w:sz w:val="28"/>
          <w:szCs w:val="28"/>
        </w:rPr>
        <w:t>develop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conceptual framework in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topic of factor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E5980">
        <w:rPr>
          <w:rFonts w:ascii="TH SarabunPSK" w:hAnsi="TH SarabunPSK" w:cs="TH SarabunPSK"/>
          <w:sz w:val="28"/>
          <w:szCs w:val="28"/>
        </w:rPr>
        <w:t xml:space="preserve">influencing the service usage behavior of undergraduate students at Thaksin University, </w:t>
      </w:r>
      <w:proofErr w:type="spellStart"/>
      <w:r w:rsidRPr="001E5980">
        <w:rPr>
          <w:rFonts w:ascii="TH SarabunPSK" w:hAnsi="TH SarabunPSK" w:cs="TH SarabunPSK"/>
          <w:sz w:val="28"/>
          <w:szCs w:val="28"/>
        </w:rPr>
        <w:t>Songkhla</w:t>
      </w:r>
      <w:proofErr w:type="spellEnd"/>
      <w:r w:rsidRPr="001E5980">
        <w:rPr>
          <w:rFonts w:ascii="TH SarabunPSK" w:hAnsi="TH SarabunPSK" w:cs="TH SarabunPSK"/>
          <w:sz w:val="28"/>
          <w:szCs w:val="28"/>
        </w:rPr>
        <w:t xml:space="preserve"> Campus, at Lee </w:t>
      </w:r>
      <w:proofErr w:type="spellStart"/>
      <w:r w:rsidRPr="001E5980">
        <w:rPr>
          <w:rFonts w:ascii="TH SarabunPSK" w:hAnsi="TH SarabunPSK" w:cs="TH SarabunPSK"/>
          <w:sz w:val="28"/>
          <w:szCs w:val="28"/>
        </w:rPr>
        <w:t>Wiwat</w:t>
      </w:r>
      <w:proofErr w:type="spellEnd"/>
      <w:r w:rsidRPr="001E5980">
        <w:rPr>
          <w:rFonts w:ascii="TH SarabunPSK" w:hAnsi="TH SarabunPSK" w:cs="TH SarabunPSK"/>
          <w:sz w:val="28"/>
          <w:szCs w:val="28"/>
        </w:rPr>
        <w:t xml:space="preserve"> Restaurant, Branch 10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1E5980">
        <w:rPr>
          <w:rFonts w:ascii="TH SarabunPSK" w:hAnsi="TH SarabunPSK" w:cs="TH SarabunPSK"/>
          <w:sz w:val="28"/>
          <w:szCs w:val="28"/>
        </w:rPr>
        <w:t>Personal factors such as gender, faculty, year of study, and monthly income were considered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1E5980">
        <w:rPr>
          <w:rFonts w:ascii="TH SarabunPSK" w:hAnsi="TH SarabunPSK" w:cs="TH SarabunPSK"/>
          <w:sz w:val="28"/>
          <w:szCs w:val="28"/>
        </w:rPr>
        <w:t>Decision</w:t>
      </w:r>
      <w:r w:rsidRPr="001E5980">
        <w:rPr>
          <w:rFonts w:ascii="TH SarabunPSK" w:hAnsi="TH SarabunPSK" w:cs="TH SarabunPSK"/>
          <w:sz w:val="28"/>
          <w:szCs w:val="28"/>
          <w:cs/>
        </w:rPr>
        <w:t>-</w:t>
      </w:r>
      <w:r w:rsidRPr="001E5980">
        <w:rPr>
          <w:rFonts w:ascii="TH SarabunPSK" w:hAnsi="TH SarabunPSK" w:cs="TH SarabunPSK"/>
          <w:sz w:val="28"/>
          <w:szCs w:val="28"/>
        </w:rPr>
        <w:t>making factors in choosing services included personal traits, psychological factors, social factors, marketing factors, and the 7P marketing factors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1E5980">
        <w:rPr>
          <w:rFonts w:ascii="TH SarabunPSK" w:hAnsi="TH SarabunPSK" w:cs="TH SarabunPSK"/>
          <w:sz w:val="28"/>
          <w:szCs w:val="28"/>
        </w:rPr>
        <w:t>product, price, distribution channels, promotion, personnel</w:t>
      </w:r>
      <w:r w:rsidRPr="001E5980">
        <w:rPr>
          <w:rFonts w:ascii="TH SarabunPSK" w:hAnsi="TH SarabunPSK" w:cs="TH SarabunPSK"/>
          <w:sz w:val="28"/>
          <w:szCs w:val="28"/>
          <w:cs/>
        </w:rPr>
        <w:t>/</w:t>
      </w:r>
      <w:r w:rsidRPr="001E5980">
        <w:rPr>
          <w:rFonts w:ascii="TH SarabunPSK" w:hAnsi="TH SarabunPSK" w:cs="TH SarabunPSK"/>
          <w:sz w:val="28"/>
          <w:szCs w:val="28"/>
        </w:rPr>
        <w:t>service providers, process, and physical characteristics</w:t>
      </w:r>
      <w:r w:rsidRPr="001E5980">
        <w:rPr>
          <w:rFonts w:ascii="TH SarabunPSK" w:hAnsi="TH SarabunPSK" w:cs="TH SarabunPSK"/>
          <w:sz w:val="28"/>
          <w:szCs w:val="28"/>
          <w:cs/>
        </w:rPr>
        <w:t>/</w:t>
      </w:r>
      <w:r w:rsidRPr="001E5980">
        <w:rPr>
          <w:rFonts w:ascii="TH SarabunPSK" w:hAnsi="TH SarabunPSK" w:cs="TH SarabunPSK"/>
          <w:sz w:val="28"/>
          <w:szCs w:val="28"/>
        </w:rPr>
        <w:t>environment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1E5980">
        <w:rPr>
          <w:rFonts w:ascii="TH SarabunPSK" w:hAnsi="TH SarabunPSK" w:cs="TH SarabunPSK"/>
          <w:sz w:val="28"/>
          <w:szCs w:val="28"/>
        </w:rPr>
        <w:t>The sample consisted of 388 undergraduate students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1E5980">
        <w:rPr>
          <w:rFonts w:ascii="TH SarabunPSK" w:hAnsi="TH SarabunPSK" w:cs="TH SarabunPSK"/>
          <w:sz w:val="28"/>
          <w:szCs w:val="28"/>
        </w:rPr>
        <w:t>The researcher reviewed relevant literature, principles, concepts, and theories from various sources such as documents, research tables, and internet searches to define the conceptual framework of the study</w:t>
      </w:r>
      <w:r w:rsidRPr="001E5980">
        <w:rPr>
          <w:rFonts w:ascii="TH SarabunPSK" w:hAnsi="TH SarabunPSK" w:cs="TH SarabunPSK"/>
          <w:sz w:val="28"/>
          <w:szCs w:val="28"/>
          <w:cs/>
        </w:rPr>
        <w:t>.</w:t>
      </w:r>
    </w:p>
    <w:p w:rsidR="002C710B" w:rsidRDefault="002C710B" w:rsidP="002C710B">
      <w:pPr>
        <w:spacing w:after="0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:rsidR="002C710B" w:rsidRPr="001C6624" w:rsidRDefault="002C710B" w:rsidP="002C710B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D7E4F">
        <w:rPr>
          <w:rFonts w:ascii="TH SarabunPSK" w:hAnsi="TH SarabunPSK" w:cs="TH SarabunPSK" w:hint="cs"/>
          <w:b/>
          <w:bCs/>
          <w:sz w:val="28"/>
          <w:szCs w:val="28"/>
        </w:rPr>
        <w:t>Keywords</w:t>
      </w:r>
      <w:r w:rsidRPr="00CD7E4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: </w:t>
      </w:r>
      <w:r w:rsidRPr="000454D4">
        <w:rPr>
          <w:rStyle w:val="s1"/>
          <w:rFonts w:ascii="TH SarabunPSK" w:hAnsi="TH SarabunPSK" w:cs="TH SarabunPSK" w:hint="cs"/>
          <w:sz w:val="28"/>
          <w:szCs w:val="28"/>
        </w:rPr>
        <w:t>Service Utilization Behavior</w:t>
      </w:r>
      <w:r>
        <w:rPr>
          <w:rStyle w:val="s1"/>
          <w:rFonts w:ascii="TH SarabunPSK" w:hAnsi="TH SarabunPSK" w:cs="TH SarabunPSK"/>
          <w:sz w:val="28"/>
          <w:szCs w:val="28"/>
        </w:rPr>
        <w:t xml:space="preserve">, </w:t>
      </w:r>
      <w:r w:rsidRPr="00223483">
        <w:rPr>
          <w:rStyle w:val="s1"/>
          <w:rFonts w:ascii="TH SarabunPSK" w:hAnsi="TH SarabunPSK" w:cs="TH SarabunPSK" w:hint="cs"/>
          <w:sz w:val="28"/>
          <w:szCs w:val="28"/>
        </w:rPr>
        <w:t>Undergraduate Students</w:t>
      </w:r>
      <w:r>
        <w:rPr>
          <w:rStyle w:val="s1"/>
          <w:rFonts w:ascii="TH SarabunPSK" w:hAnsi="TH SarabunPSK" w:cs="TH SarabunPSK"/>
          <w:sz w:val="28"/>
          <w:szCs w:val="28"/>
        </w:rPr>
        <w:t xml:space="preserve">, </w:t>
      </w:r>
      <w:r w:rsidRPr="00223483">
        <w:rPr>
          <w:rStyle w:val="s1"/>
          <w:rFonts w:ascii="TH SarabunPSK" w:hAnsi="TH SarabunPSK" w:cs="TH SarabunPSK" w:hint="cs"/>
          <w:sz w:val="28"/>
          <w:szCs w:val="28"/>
        </w:rPr>
        <w:t>Thaksin University</w:t>
      </w:r>
    </w:p>
    <w:p w:rsidR="00DF4BBE" w:rsidRPr="002C710B" w:rsidRDefault="00DF4BBE"/>
    <w:sectPr w:rsidR="00DF4BBE" w:rsidRPr="002C71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0B"/>
    <w:rsid w:val="002C710B"/>
    <w:rsid w:val="00D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1D61"/>
  <w15:chartTrackingRefBased/>
  <w15:docId w15:val="{235B9280-C999-4521-83D1-2433EC1C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0B"/>
    <w:pPr>
      <w:spacing w:line="240" w:lineRule="auto"/>
    </w:pPr>
    <w:rPr>
      <w:rFonts w:eastAsiaTheme="minorEastAsia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">
    <w:name w:val="s1"/>
    <w:basedOn w:val="DefaultParagraphFont"/>
    <w:rsid w:val="002C710B"/>
  </w:style>
  <w:style w:type="character" w:styleId="Hyperlink">
    <w:name w:val="Hyperlink"/>
    <w:basedOn w:val="DefaultParagraphFont"/>
    <w:uiPriority w:val="99"/>
    <w:unhideWhenUsed/>
    <w:rsid w:val="002C7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wit.a@ts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</dc:creator>
  <cp:keywords/>
  <dc:description/>
  <cp:lastModifiedBy>Acer Swift</cp:lastModifiedBy>
  <cp:revision>1</cp:revision>
  <dcterms:created xsi:type="dcterms:W3CDTF">2026-02-06T14:35:00Z</dcterms:created>
  <dcterms:modified xsi:type="dcterms:W3CDTF">2026-02-06T14:36:00Z</dcterms:modified>
</cp:coreProperties>
</file>