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F2A0" w14:textId="77777777" w:rsidR="00D84649" w:rsidRPr="00BE65BA" w:rsidRDefault="00D84649" w:rsidP="00D846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 w:rsidRPr="00BE65BA">
        <w:rPr>
          <w:rFonts w:ascii="TH Sarabun New" w:hAnsi="TH Sarabun New" w:cs="TH Sarabun New"/>
          <w:b/>
          <w:bCs/>
          <w:sz w:val="38"/>
          <w:szCs w:val="38"/>
          <w:cs/>
        </w:rPr>
        <w:t>ปัจจัยที่ส่งผลต่อการตัดสินใจเข้าทำงาน</w:t>
      </w:r>
    </w:p>
    <w:p w14:paraId="7ED8B403" w14:textId="32EE3B77" w:rsidR="00D84649" w:rsidRPr="00BE65BA" w:rsidRDefault="00D84649" w:rsidP="00D846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 w:rsidRPr="00BE65BA">
        <w:rPr>
          <w:rFonts w:ascii="TH Sarabun New" w:hAnsi="TH Sarabun New" w:cs="TH Sarabun New"/>
          <w:b/>
          <w:bCs/>
          <w:sz w:val="38"/>
          <w:szCs w:val="38"/>
          <w:cs/>
        </w:rPr>
        <w:t>ในศูนย์กระจายสินค้า ซีพี ออ</w:t>
      </w:r>
      <w:proofErr w:type="spellStart"/>
      <w:r w:rsidRPr="00BE65BA">
        <w:rPr>
          <w:rFonts w:ascii="TH Sarabun New" w:hAnsi="TH Sarabun New" w:cs="TH Sarabun New"/>
          <w:b/>
          <w:bCs/>
          <w:sz w:val="38"/>
          <w:szCs w:val="38"/>
          <w:cs/>
        </w:rPr>
        <w:t>ลล์</w:t>
      </w:r>
      <w:proofErr w:type="spellEnd"/>
      <w:r w:rsidRPr="00BE65BA">
        <w:rPr>
          <w:rFonts w:ascii="TH Sarabun New" w:hAnsi="TH Sarabun New" w:cs="TH Sarabun New"/>
          <w:b/>
          <w:bCs/>
          <w:sz w:val="38"/>
          <w:szCs w:val="38"/>
          <w:cs/>
        </w:rPr>
        <w:t xml:space="preserve"> จำกัด (มหาชน) อ.ท่าฉาง </w:t>
      </w:r>
      <w:r w:rsidR="00334B49" w:rsidRPr="00BE65BA">
        <w:rPr>
          <w:rFonts w:ascii="TH Sarabun New" w:hAnsi="TH Sarabun New" w:cs="TH Sarabun New"/>
          <w:b/>
          <w:bCs/>
          <w:sz w:val="38"/>
          <w:szCs w:val="38"/>
          <w:cs/>
        </w:rPr>
        <w:br/>
      </w:r>
      <w:r w:rsidRPr="00BE65BA">
        <w:rPr>
          <w:rFonts w:ascii="TH Sarabun New" w:hAnsi="TH Sarabun New" w:cs="TH Sarabun New"/>
          <w:b/>
          <w:bCs/>
          <w:sz w:val="38"/>
          <w:szCs w:val="38"/>
          <w:cs/>
        </w:rPr>
        <w:t>จ.สุราษฎร์ธานี :  การทบทวนวรรณกรรม</w:t>
      </w:r>
    </w:p>
    <w:p w14:paraId="629FE50B" w14:textId="77777777" w:rsidR="00334B49" w:rsidRPr="00334B49" w:rsidRDefault="00334B49" w:rsidP="00334B4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</w:pPr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>Factors affecting the decision to enter a job</w:t>
      </w:r>
    </w:p>
    <w:p w14:paraId="34308E42" w14:textId="50BD253C" w:rsidR="00334B49" w:rsidRPr="00334B49" w:rsidRDefault="00334B49" w:rsidP="00334B4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</w:pPr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 xml:space="preserve">In the distribution center of CP All Public Company Limited, </w:t>
      </w:r>
      <w:r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cs/>
          <w:lang w:val="en"/>
        </w:rPr>
        <w:br/>
      </w:r>
      <w:proofErr w:type="spellStart"/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>Tha</w:t>
      </w:r>
      <w:proofErr w:type="spellEnd"/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 xml:space="preserve"> Chang District.</w:t>
      </w:r>
      <w:r w:rsidRPr="00334B49">
        <w:rPr>
          <w:rFonts w:ascii="TH Sarabun New" w:eastAsia="Times New Roman" w:hAnsi="TH Sarabun New" w:cs="TH Sarabun New" w:hint="cs"/>
          <w:b/>
          <w:bCs/>
          <w:color w:val="202124"/>
          <w:sz w:val="40"/>
          <w:szCs w:val="40"/>
          <w:cs/>
          <w:lang w:val="en"/>
        </w:rPr>
        <w:t xml:space="preserve"> </w:t>
      </w:r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>Surat Thani Province: Literature review</w:t>
      </w:r>
    </w:p>
    <w:p w14:paraId="44D42232" w14:textId="51E408C0" w:rsidR="004A5418" w:rsidRPr="006B1AB2" w:rsidRDefault="0003285E" w:rsidP="004A541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vertAlign w:val="superscript"/>
        </w:rPr>
      </w:pPr>
      <w:r w:rsidRPr="006B1AB2">
        <w:rPr>
          <w:rFonts w:ascii="TH Sarabun New" w:hAnsi="TH Sarabun New" w:cs="TH Sarabun New"/>
          <w:sz w:val="32"/>
          <w:szCs w:val="32"/>
          <w:u w:val="single"/>
          <w:cs/>
        </w:rPr>
        <w:t>สุดตรากาล</w:t>
      </w:r>
      <w:r w:rsidRPr="006B1AB2">
        <w:rPr>
          <w:rFonts w:ascii="TH Sarabun New" w:hAnsi="TH Sarabun New" w:cs="TH Sarabun New"/>
          <w:sz w:val="32"/>
          <w:szCs w:val="32"/>
          <w:u w:val="single"/>
        </w:rPr>
        <w:t xml:space="preserve"> </w:t>
      </w:r>
      <w:proofErr w:type="spellStart"/>
      <w:r w:rsidRPr="006B1AB2">
        <w:rPr>
          <w:rFonts w:ascii="TH Sarabun New" w:hAnsi="TH Sarabun New" w:cs="TH Sarabun New"/>
          <w:sz w:val="32"/>
          <w:szCs w:val="32"/>
          <w:u w:val="single"/>
          <w:cs/>
        </w:rPr>
        <w:t>วรร</w:t>
      </w:r>
      <w:proofErr w:type="spellEnd"/>
      <w:r w:rsidRPr="006B1AB2">
        <w:rPr>
          <w:rFonts w:ascii="TH Sarabun New" w:hAnsi="TH Sarabun New" w:cs="TH Sarabun New"/>
          <w:sz w:val="32"/>
          <w:szCs w:val="32"/>
          <w:u w:val="single"/>
          <w:cs/>
        </w:rPr>
        <w:t>ณจันทร์</w:t>
      </w:r>
      <w:r w:rsidRPr="006B1AB2">
        <w:rPr>
          <w:rFonts w:ascii="TH Sarabun New" w:hAnsi="TH Sarabun New" w:cs="TH Sarabun New"/>
          <w:sz w:val="32"/>
          <w:szCs w:val="32"/>
          <w:u w:val="single"/>
          <w:vertAlign w:val="superscript"/>
        </w:rPr>
        <w:t>1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 xml:space="preserve">  </w:t>
      </w:r>
      <w:r w:rsidRPr="006B1AB2">
        <w:rPr>
          <w:rFonts w:ascii="TH Sarabun New" w:hAnsi="TH Sarabun New" w:cs="TH Sarabun New"/>
          <w:sz w:val="32"/>
          <w:szCs w:val="32"/>
          <w:cs/>
        </w:rPr>
        <w:t>กุล</w:t>
      </w:r>
      <w:proofErr w:type="spellStart"/>
      <w:r w:rsidRPr="006B1AB2">
        <w:rPr>
          <w:rFonts w:ascii="TH Sarabun New" w:hAnsi="TH Sarabun New" w:cs="TH Sarabun New"/>
          <w:sz w:val="32"/>
          <w:szCs w:val="32"/>
          <w:cs/>
        </w:rPr>
        <w:t>ปร</w:t>
      </w:r>
      <w:proofErr w:type="spellEnd"/>
      <w:r w:rsidRPr="006B1AB2">
        <w:rPr>
          <w:rFonts w:ascii="TH Sarabun New" w:hAnsi="TH Sarabun New" w:cs="TH Sarabun New"/>
          <w:sz w:val="32"/>
          <w:szCs w:val="32"/>
          <w:cs/>
        </w:rPr>
        <w:t>ภา</w:t>
      </w:r>
      <w:proofErr w:type="spellStart"/>
      <w:r w:rsidRPr="006B1AB2">
        <w:rPr>
          <w:rFonts w:ascii="TH Sarabun New" w:hAnsi="TH Sarabun New" w:cs="TH Sarabun New"/>
          <w:sz w:val="32"/>
          <w:szCs w:val="32"/>
          <w:cs/>
        </w:rPr>
        <w:t>ว์</w:t>
      </w:r>
      <w:proofErr w:type="spellEnd"/>
      <w:r w:rsidRPr="006B1AB2">
        <w:rPr>
          <w:rFonts w:ascii="TH Sarabun New" w:hAnsi="TH Sarabun New" w:cs="TH Sarabun New"/>
          <w:sz w:val="32"/>
          <w:szCs w:val="32"/>
          <w:cs/>
        </w:rPr>
        <w:t xml:space="preserve"> ขวัญทอง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 xml:space="preserve">2  </w:t>
      </w:r>
      <w:r w:rsidRPr="006B1AB2">
        <w:rPr>
          <w:rFonts w:ascii="TH Sarabun New" w:hAnsi="TH Sarabun New" w:cs="TH Sarabun New"/>
          <w:sz w:val="32"/>
          <w:szCs w:val="32"/>
          <w:cs/>
        </w:rPr>
        <w:t>มล</w:t>
      </w:r>
      <w:proofErr w:type="spellStart"/>
      <w:r w:rsidRPr="006B1AB2">
        <w:rPr>
          <w:rFonts w:ascii="TH Sarabun New" w:hAnsi="TH Sarabun New" w:cs="TH Sarabun New"/>
          <w:sz w:val="32"/>
          <w:szCs w:val="32"/>
          <w:cs/>
        </w:rPr>
        <w:t>ธิ</w:t>
      </w:r>
      <w:proofErr w:type="spellEnd"/>
      <w:r w:rsidRPr="006B1AB2">
        <w:rPr>
          <w:rFonts w:ascii="TH Sarabun New" w:hAnsi="TH Sarabun New" w:cs="TH Sarabun New"/>
          <w:sz w:val="32"/>
          <w:szCs w:val="32"/>
          <w:cs/>
        </w:rPr>
        <w:t>ชา</w:t>
      </w:r>
      <w:r w:rsidRPr="006B1AB2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6B1AB2">
        <w:rPr>
          <w:rFonts w:ascii="TH Sarabun New" w:hAnsi="TH Sarabun New" w:cs="TH Sarabun New"/>
          <w:sz w:val="32"/>
          <w:szCs w:val="32"/>
          <w:cs/>
        </w:rPr>
        <w:t>คั</w:t>
      </w:r>
      <w:proofErr w:type="spellEnd"/>
      <w:r w:rsidRPr="006B1AB2">
        <w:rPr>
          <w:rFonts w:ascii="TH Sarabun New" w:hAnsi="TH Sarabun New" w:cs="TH Sarabun New"/>
          <w:sz w:val="32"/>
          <w:szCs w:val="32"/>
          <w:cs/>
        </w:rPr>
        <w:t>ณทะ</w:t>
      </w:r>
      <w:proofErr w:type="spellStart"/>
      <w:r w:rsidRPr="006B1AB2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Pr="006B1AB2">
        <w:rPr>
          <w:rFonts w:ascii="TH Sarabun New" w:hAnsi="TH Sarabun New" w:cs="TH Sarabun New"/>
          <w:sz w:val="32"/>
          <w:szCs w:val="32"/>
          <w:vertAlign w:val="superscript"/>
        </w:rPr>
        <w:t xml:space="preserve">3   </w:t>
      </w:r>
    </w:p>
    <w:p w14:paraId="70C346F3" w14:textId="41159423" w:rsidR="0003285E" w:rsidRPr="006B1AB2" w:rsidRDefault="0003285E" w:rsidP="004A541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vertAlign w:val="superscript"/>
        </w:rPr>
      </w:pPr>
      <w:r w:rsidRPr="006B1AB2">
        <w:rPr>
          <w:rFonts w:ascii="TH Sarabun New" w:hAnsi="TH Sarabun New" w:cs="TH Sarabun New"/>
          <w:sz w:val="32"/>
          <w:szCs w:val="32"/>
          <w:cs/>
        </w:rPr>
        <w:t>วิลาสินี</w:t>
      </w:r>
      <w:r w:rsidRPr="006B1AB2">
        <w:rPr>
          <w:rFonts w:ascii="TH Sarabun New" w:hAnsi="TH Sarabun New" w:cs="TH Sarabun New"/>
          <w:sz w:val="32"/>
          <w:szCs w:val="32"/>
        </w:rPr>
        <w:t xml:space="preserve"> </w:t>
      </w:r>
      <w:r w:rsidRPr="006B1AB2">
        <w:rPr>
          <w:rFonts w:ascii="TH Sarabun New" w:hAnsi="TH Sarabun New" w:cs="TH Sarabun New"/>
          <w:sz w:val="32"/>
          <w:szCs w:val="32"/>
          <w:cs/>
        </w:rPr>
        <w:t>ทองคำ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>4</w:t>
      </w:r>
      <w:r w:rsidR="004A5418" w:rsidRPr="006B1AB2">
        <w:rPr>
          <w:rFonts w:ascii="TH Sarabun New" w:hAnsi="TH Sarabun New" w:cs="TH Sarabun New" w:hint="cs"/>
          <w:sz w:val="32"/>
          <w:szCs w:val="32"/>
          <w:vertAlign w:val="superscript"/>
          <w:cs/>
        </w:rPr>
        <w:t xml:space="preserve"> </w:t>
      </w:r>
      <w:proofErr w:type="spellStart"/>
      <w:r w:rsidRPr="006B1AB2">
        <w:rPr>
          <w:rFonts w:ascii="TH Sarabun New" w:hAnsi="TH Sarabun New" w:cs="TH Sarabun New"/>
          <w:sz w:val="32"/>
          <w:szCs w:val="32"/>
          <w:cs/>
        </w:rPr>
        <w:t>อุส</w:t>
      </w:r>
      <w:proofErr w:type="spellEnd"/>
      <w:r w:rsidRPr="006B1AB2">
        <w:rPr>
          <w:rFonts w:ascii="TH Sarabun New" w:hAnsi="TH Sarabun New" w:cs="TH Sarabun New"/>
          <w:sz w:val="32"/>
          <w:szCs w:val="32"/>
          <w:cs/>
        </w:rPr>
        <w:t>นา คงทอง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 xml:space="preserve">5  </w:t>
      </w:r>
      <w:r w:rsidRPr="006B1AB2">
        <w:rPr>
          <w:rFonts w:ascii="TH Sarabun New" w:hAnsi="TH Sarabun New" w:cs="TH Sarabun New"/>
          <w:sz w:val="32"/>
          <w:szCs w:val="32"/>
          <w:cs/>
        </w:rPr>
        <w:t>ธีรพร ทอง</w:t>
      </w:r>
      <w:proofErr w:type="spellStart"/>
      <w:r w:rsidRPr="006B1AB2">
        <w:rPr>
          <w:rFonts w:ascii="TH Sarabun New" w:hAnsi="TH Sarabun New" w:cs="TH Sarabun New"/>
          <w:sz w:val="32"/>
          <w:szCs w:val="32"/>
          <w:cs/>
        </w:rPr>
        <w:t>ขะ</w:t>
      </w:r>
      <w:proofErr w:type="spellEnd"/>
      <w:r w:rsidRPr="006B1AB2">
        <w:rPr>
          <w:rFonts w:ascii="TH Sarabun New" w:hAnsi="TH Sarabun New" w:cs="TH Sarabun New"/>
          <w:sz w:val="32"/>
          <w:szCs w:val="32"/>
          <w:cs/>
        </w:rPr>
        <w:t>โชค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>6</w:t>
      </w:r>
    </w:p>
    <w:p w14:paraId="44ABBE07" w14:textId="768FE8BC" w:rsidR="006B1AB2" w:rsidRPr="006B1AB2" w:rsidRDefault="006B1AB2" w:rsidP="006B1AB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vertAlign w:val="superscript"/>
        </w:rPr>
      </w:pPr>
      <w:proofErr w:type="spellStart"/>
      <w:r>
        <w:rPr>
          <w:rFonts w:ascii="TH Sarabun New" w:hAnsi="TH Sarabun New" w:cs="TH Sarabun New"/>
          <w:sz w:val="32"/>
          <w:szCs w:val="32"/>
          <w:u w:val="single"/>
        </w:rPr>
        <w:t>Suttrakarn</w:t>
      </w:r>
      <w:proofErr w:type="spellEnd"/>
      <w:r>
        <w:rPr>
          <w:rFonts w:ascii="TH Sarabun New" w:hAnsi="TH Sarabun New" w:cs="TH Sarabun New"/>
          <w:sz w:val="32"/>
          <w:szCs w:val="32"/>
          <w:u w:val="single"/>
        </w:rPr>
        <w:t xml:space="preserve"> </w:t>
      </w:r>
      <w:r w:rsidRPr="006B1AB2">
        <w:rPr>
          <w:rFonts w:ascii="TH Sarabun New" w:hAnsi="TH Sarabun New" w:cs="TH Sarabun New"/>
          <w:sz w:val="32"/>
          <w:szCs w:val="32"/>
          <w:u w:val="single"/>
        </w:rPr>
        <w:t>Wannachan</w:t>
      </w:r>
      <w:r w:rsidRPr="006B1AB2">
        <w:rPr>
          <w:rFonts w:ascii="TH Sarabun New" w:hAnsi="TH Sarabun New" w:cs="TH Sarabun New"/>
          <w:sz w:val="32"/>
          <w:szCs w:val="32"/>
          <w:u w:val="single"/>
          <w:vertAlign w:val="superscript"/>
        </w:rPr>
        <w:t>1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 xml:space="preserve">  </w:t>
      </w:r>
      <w:proofErr w:type="spellStart"/>
      <w:r w:rsidRPr="006B1AB2">
        <w:rPr>
          <w:rFonts w:ascii="TH Sarabun New" w:hAnsi="TH Sarabun New" w:cs="TH Sarabun New"/>
          <w:sz w:val="32"/>
          <w:szCs w:val="32"/>
        </w:rPr>
        <w:t>Kunporapa</w:t>
      </w:r>
      <w:proofErr w:type="spellEnd"/>
      <w:r w:rsidRPr="006B1AB2">
        <w:rPr>
          <w:rFonts w:ascii="TH Sarabun New" w:hAnsi="TH Sarabun New" w:cs="TH Sarabun New"/>
          <w:sz w:val="32"/>
          <w:szCs w:val="32"/>
        </w:rPr>
        <w:t xml:space="preserve"> Kwantong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 xml:space="preserve">2  </w:t>
      </w:r>
      <w:proofErr w:type="spellStart"/>
      <w:r w:rsidRPr="006B1AB2">
        <w:rPr>
          <w:rFonts w:ascii="TH Sarabun New" w:hAnsi="TH Sarabun New" w:cs="TH Sarabun New"/>
          <w:sz w:val="32"/>
          <w:szCs w:val="32"/>
        </w:rPr>
        <w:t>Monthicha</w:t>
      </w:r>
      <w:proofErr w:type="spellEnd"/>
      <w:r w:rsidRPr="006B1AB2">
        <w:rPr>
          <w:rFonts w:ascii="TH Sarabun New" w:hAnsi="TH Sarabun New" w:cs="TH Sarabun New"/>
          <w:sz w:val="32"/>
          <w:szCs w:val="32"/>
        </w:rPr>
        <w:t xml:space="preserve"> Khantharo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 xml:space="preserve">3   </w:t>
      </w:r>
    </w:p>
    <w:p w14:paraId="0BA5DBC0" w14:textId="21D48B5D" w:rsidR="006B1AB2" w:rsidRPr="006B1AB2" w:rsidRDefault="006B1AB2" w:rsidP="006B1AB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vertAlign w:val="superscript"/>
        </w:rPr>
      </w:pPr>
      <w:proofErr w:type="spellStart"/>
      <w:r w:rsidRPr="006B1AB2">
        <w:rPr>
          <w:rFonts w:ascii="TH Sarabun New" w:hAnsi="TH Sarabun New" w:cs="TH Sarabun New"/>
          <w:sz w:val="32"/>
          <w:szCs w:val="32"/>
        </w:rPr>
        <w:t>Wilasinee</w:t>
      </w:r>
      <w:proofErr w:type="spellEnd"/>
      <w:r w:rsidRPr="006B1AB2">
        <w:rPr>
          <w:rFonts w:ascii="TH Sarabun New" w:hAnsi="TH Sarabun New" w:cs="TH Sarabun New"/>
          <w:sz w:val="32"/>
          <w:szCs w:val="32"/>
        </w:rPr>
        <w:t xml:space="preserve"> Thongkham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>4</w:t>
      </w:r>
      <w:r w:rsidRPr="006B1AB2">
        <w:rPr>
          <w:rFonts w:ascii="TH Sarabun New" w:hAnsi="TH Sarabun New" w:cs="TH Sarabun New" w:hint="cs"/>
          <w:sz w:val="32"/>
          <w:szCs w:val="32"/>
          <w:vertAlign w:val="superscript"/>
          <w:cs/>
        </w:rPr>
        <w:t xml:space="preserve"> </w:t>
      </w:r>
      <w:proofErr w:type="spellStart"/>
      <w:r w:rsidRPr="006B1AB2">
        <w:rPr>
          <w:rFonts w:ascii="TH Sarabun New" w:hAnsi="TH Sarabun New" w:cs="TH Sarabun New"/>
          <w:sz w:val="32"/>
          <w:szCs w:val="32"/>
        </w:rPr>
        <w:t>Utsana</w:t>
      </w:r>
      <w:proofErr w:type="spellEnd"/>
      <w:r w:rsidRPr="006B1AB2">
        <w:rPr>
          <w:rFonts w:ascii="TH Sarabun New" w:hAnsi="TH Sarabun New" w:cs="TH Sarabun New"/>
          <w:sz w:val="32"/>
          <w:szCs w:val="32"/>
        </w:rPr>
        <w:t xml:space="preserve"> khongthong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 xml:space="preserve">5  </w:t>
      </w:r>
      <w:proofErr w:type="spellStart"/>
      <w:r w:rsidRPr="006B1AB2">
        <w:rPr>
          <w:rFonts w:ascii="TH Sarabun New" w:hAnsi="TH Sarabun New" w:cs="TH Sarabun New"/>
          <w:sz w:val="32"/>
          <w:szCs w:val="32"/>
        </w:rPr>
        <w:t>Teeraporn</w:t>
      </w:r>
      <w:proofErr w:type="spellEnd"/>
      <w:r w:rsidRPr="006B1AB2">
        <w:rPr>
          <w:rFonts w:ascii="TH Sarabun New" w:hAnsi="TH Sarabun New" w:cs="TH Sarabun New"/>
          <w:sz w:val="32"/>
          <w:szCs w:val="32"/>
        </w:rPr>
        <w:t xml:space="preserve"> Tongkachok</w:t>
      </w:r>
      <w:r w:rsidRPr="006B1AB2">
        <w:rPr>
          <w:rFonts w:ascii="TH Sarabun New" w:hAnsi="TH Sarabun New" w:cs="TH Sarabun New"/>
          <w:sz w:val="32"/>
          <w:szCs w:val="32"/>
          <w:vertAlign w:val="superscript"/>
        </w:rPr>
        <w:t>6</w:t>
      </w:r>
    </w:p>
    <w:p w14:paraId="384C0818" w14:textId="68C91713" w:rsidR="0003285E" w:rsidRPr="004A5418" w:rsidRDefault="0003285E" w:rsidP="006B1AB2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4A5418">
        <w:rPr>
          <w:rFonts w:ascii="TH Sarabun New" w:hAnsi="TH Sarabun New" w:cs="TH Sarabun New"/>
          <w:sz w:val="30"/>
          <w:szCs w:val="30"/>
          <w:cs/>
        </w:rPr>
        <w:t>หลักสูตรการจัดการทรัพยากรมนุษย์ คณะมนุษยศาสตร์และสังคมศาสตร์ มหาวิทยาลัยทักษิณ</w:t>
      </w:r>
      <w:r w:rsidRPr="004A5418">
        <w:rPr>
          <w:rFonts w:ascii="TH Sarabun New" w:hAnsi="TH Sarabun New" w:cs="TH Sarabun New"/>
          <w:sz w:val="30"/>
          <w:szCs w:val="30"/>
          <w:vertAlign w:val="superscript"/>
        </w:rPr>
        <w:t>1</w:t>
      </w:r>
      <w:r w:rsidR="00DE7AA8" w:rsidRPr="004A5418">
        <w:rPr>
          <w:rFonts w:ascii="TH Sarabun New" w:hAnsi="TH Sarabun New" w:cs="TH Sarabun New"/>
          <w:sz w:val="30"/>
          <w:szCs w:val="30"/>
          <w:vertAlign w:val="superscript"/>
        </w:rPr>
        <w:t>,2,3</w:t>
      </w:r>
      <w:r w:rsidRPr="004A5418">
        <w:rPr>
          <w:rFonts w:ascii="TH Sarabun New" w:hAnsi="TH Sarabun New" w:cs="TH Sarabun New"/>
          <w:sz w:val="30"/>
          <w:szCs w:val="30"/>
          <w:vertAlign w:val="superscript"/>
        </w:rPr>
        <w:t>,4,5,6</w:t>
      </w:r>
    </w:p>
    <w:p w14:paraId="469E5F84" w14:textId="6442F532" w:rsidR="00F862FB" w:rsidRPr="004A5418" w:rsidRDefault="0003285E" w:rsidP="004A5418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30"/>
          <w:szCs w:val="30"/>
        </w:rPr>
        <w:t xml:space="preserve">E-mail: </w:t>
      </w:r>
      <w:hyperlink r:id="rId5" w:history="1">
        <w:r w:rsidRPr="004A5418">
          <w:rPr>
            <w:rStyle w:val="a6"/>
            <w:rFonts w:ascii="TH Sarabun New" w:hAnsi="TH Sarabun New" w:cs="TH Sarabun New"/>
            <w:sz w:val="30"/>
            <w:szCs w:val="30"/>
            <w:cs/>
          </w:rPr>
          <w:t>641011</w:t>
        </w:r>
        <w:r w:rsidRPr="004A5418">
          <w:rPr>
            <w:rStyle w:val="a6"/>
            <w:rFonts w:ascii="TH Sarabun New" w:hAnsi="TH Sarabun New" w:cs="TH Sarabun New"/>
            <w:sz w:val="30"/>
            <w:szCs w:val="30"/>
          </w:rPr>
          <w:t>192@tsu.ac.th</w:t>
        </w:r>
      </w:hyperlink>
      <w:hyperlink r:id="rId6" w:history="1">
        <w:r w:rsidRPr="004A5418">
          <w:rPr>
            <w:rStyle w:val="a6"/>
            <w:rFonts w:ascii="TH Sarabun New" w:hAnsi="TH Sarabun New" w:cs="TH Sarabun New"/>
            <w:color w:val="auto"/>
            <w:sz w:val="30"/>
            <w:szCs w:val="30"/>
            <w:u w:val="none"/>
            <w:vertAlign w:val="superscript"/>
          </w:rPr>
          <w:t>1</w:t>
        </w:r>
      </w:hyperlink>
    </w:p>
    <w:p w14:paraId="2F2BEB9B" w14:textId="77777777" w:rsidR="00DE7AA8" w:rsidRPr="004A5418" w:rsidRDefault="00DE7AA8" w:rsidP="004A5418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4A5418">
        <w:rPr>
          <w:rFonts w:ascii="TH Sarabun New" w:hAnsi="TH Sarabun New" w:cs="TH Sarabun New"/>
          <w:b/>
          <w:bCs/>
          <w:sz w:val="30"/>
          <w:szCs w:val="30"/>
          <w:cs/>
        </w:rPr>
        <w:t>บทคัดย่อ</w:t>
      </w:r>
    </w:p>
    <w:p w14:paraId="236104D6" w14:textId="4E04D340" w:rsidR="0003285E" w:rsidRPr="00D84649" w:rsidRDefault="00DE7AA8" w:rsidP="00D84649">
      <w:pPr>
        <w:pStyle w:val="a9"/>
        <w:jc w:val="thaiDistribute"/>
        <w:rPr>
          <w:rFonts w:ascii="TH Sarabun New" w:hAnsi="TH Sarabun New" w:cs="TH Sarabun New"/>
          <w:sz w:val="28"/>
          <w:cs/>
        </w:rPr>
      </w:pPr>
      <w:r w:rsidRPr="004A5418">
        <w:rPr>
          <w:rFonts w:ascii="TH Sarabun New" w:hAnsi="TH Sarabun New" w:cs="TH Sarabun New"/>
          <w:sz w:val="28"/>
        </w:rPr>
        <w:tab/>
      </w:r>
      <w:r w:rsidR="0003285E" w:rsidRPr="004A5418">
        <w:rPr>
          <w:rFonts w:ascii="TH Sarabun New" w:hAnsi="TH Sarabun New" w:cs="TH Sarabun New"/>
          <w:sz w:val="28"/>
          <w:cs/>
        </w:rPr>
        <w:t xml:space="preserve">การศึกษาเรื่อง ปัจจัยที่ส่งผลต่อการตัดสินใจเข้าทำงาน </w:t>
      </w:r>
      <w:r w:rsidR="006900E4">
        <w:rPr>
          <w:rFonts w:ascii="TH Sarabun New" w:hAnsi="TH Sarabun New" w:cs="TH Sarabun New" w:hint="cs"/>
          <w:sz w:val="28"/>
          <w:cs/>
        </w:rPr>
        <w:t>ใน</w:t>
      </w:r>
      <w:r w:rsidR="0003285E" w:rsidRPr="004A5418">
        <w:rPr>
          <w:rFonts w:ascii="TH Sarabun New" w:hAnsi="TH Sarabun New" w:cs="TH Sarabun New"/>
          <w:sz w:val="28"/>
          <w:cs/>
        </w:rPr>
        <w:t>ศูนย์กระจายสินค้า ซีพี ออ</w:t>
      </w:r>
      <w:proofErr w:type="spellStart"/>
      <w:r w:rsidR="0003285E" w:rsidRPr="004A5418">
        <w:rPr>
          <w:rFonts w:ascii="TH Sarabun New" w:hAnsi="TH Sarabun New" w:cs="TH Sarabun New"/>
          <w:sz w:val="28"/>
          <w:cs/>
        </w:rPr>
        <w:t>ลล์</w:t>
      </w:r>
      <w:proofErr w:type="spellEnd"/>
      <w:r w:rsidR="0003285E" w:rsidRPr="004A5418">
        <w:rPr>
          <w:rFonts w:ascii="TH Sarabun New" w:hAnsi="TH Sarabun New" w:cs="TH Sarabun New"/>
          <w:sz w:val="28"/>
          <w:cs/>
        </w:rPr>
        <w:t xml:space="preserve"> จำกัด (มหาชน) อ.ท่าฉาง จ.สุราษฎร์ธานี มีวัตถุป</w:t>
      </w:r>
      <w:r w:rsidR="002C3093">
        <w:rPr>
          <w:rFonts w:ascii="TH Sarabun New" w:hAnsi="TH Sarabun New" w:cs="TH Sarabun New" w:hint="cs"/>
          <w:sz w:val="28"/>
          <w:cs/>
        </w:rPr>
        <w:t>ร</w:t>
      </w:r>
      <w:r w:rsidR="0003285E" w:rsidRPr="004A5418">
        <w:rPr>
          <w:rFonts w:ascii="TH Sarabun New" w:hAnsi="TH Sarabun New" w:cs="TH Sarabun New"/>
          <w:sz w:val="28"/>
          <w:cs/>
        </w:rPr>
        <w:t xml:space="preserve">ะสงค์ </w:t>
      </w:r>
      <w:bookmarkStart w:id="0" w:name="_Hlk158568790"/>
      <w:r w:rsidR="0003285E" w:rsidRPr="004A5418">
        <w:rPr>
          <w:rFonts w:ascii="TH Sarabun New" w:hAnsi="TH Sarabun New" w:cs="TH Sarabun New"/>
          <w:sz w:val="28"/>
          <w:cs/>
        </w:rPr>
        <w:t>เพื่อ</w:t>
      </w:r>
      <w:bookmarkEnd w:id="0"/>
      <w:r w:rsidR="00D84649" w:rsidRPr="00D84649">
        <w:rPr>
          <w:rFonts w:ascii="TH Sarabun New" w:hAnsi="TH Sarabun New" w:cs="TH Sarabun New"/>
          <w:sz w:val="28"/>
          <w:cs/>
        </w:rPr>
        <w:t>พัฒนากรอบแนวคิดในการวิจัยเพื่อศึกษาปัจจัยที่ส่งผลต่อการตัดสินใจเข้าทำงาน กรณีศึกษา ศูนย์กระจายสินค้า ซีพี ออ</w:t>
      </w:r>
      <w:proofErr w:type="spellStart"/>
      <w:r w:rsidR="00D84649" w:rsidRPr="00D84649">
        <w:rPr>
          <w:rFonts w:ascii="TH Sarabun New" w:hAnsi="TH Sarabun New" w:cs="TH Sarabun New"/>
          <w:sz w:val="28"/>
          <w:cs/>
        </w:rPr>
        <w:t>ลล์</w:t>
      </w:r>
      <w:proofErr w:type="spellEnd"/>
      <w:r w:rsidR="00D84649" w:rsidRPr="00D84649">
        <w:rPr>
          <w:rFonts w:ascii="TH Sarabun New" w:hAnsi="TH Sarabun New" w:cs="TH Sarabun New"/>
          <w:sz w:val="28"/>
          <w:cs/>
        </w:rPr>
        <w:t xml:space="preserve"> จำกัด (มหาชน) อ.ท่าฉาง จ.สุราษฎร์ธานี</w:t>
      </w:r>
      <w:r w:rsidR="00D84649">
        <w:rPr>
          <w:rFonts w:ascii="TH Sarabun New" w:hAnsi="TH Sarabun New" w:cs="TH Sarabun New" w:hint="cs"/>
          <w:sz w:val="28"/>
          <w:cs/>
        </w:rPr>
        <w:t xml:space="preserve"> </w:t>
      </w:r>
      <w:r w:rsidR="0003285E" w:rsidRPr="004A5418">
        <w:rPr>
          <w:rFonts w:ascii="TH Sarabun New" w:hAnsi="TH Sarabun New" w:cs="TH Sarabun New"/>
          <w:sz w:val="28"/>
          <w:cs/>
        </w:rPr>
        <w:t xml:space="preserve">วิธีการศึกษาโดยการทบทวนวรรณกรรมและการวิเคราะห์เอกสาร นำเสนอรายงานแบบพรรณนาเชิงวิเคราะห์ </w:t>
      </w:r>
      <w:r w:rsidR="00D84649" w:rsidRPr="00D84649">
        <w:rPr>
          <w:rFonts w:ascii="TH Sarabun New" w:hAnsi="TH Sarabun New" w:cs="TH Sarabun New"/>
          <w:sz w:val="28"/>
          <w:cs/>
        </w:rPr>
        <w:t xml:space="preserve">ผลการศึกษา พบว่า ปัจจัยที่มีอิทธิพลต่อการตัดสินใจเข้าทำงาน ประกอบด้วย 2 ปัจจัย คือ  1) ปัจจัยด้านประชากรศาสตร์ ได้แก่ เพศ อายุ ระดับการศึกษา อาชีพ ระดับรายได้ต่อเดือน  และ 2)ปัจจัยจูงใจ ได้แก่ด้านลักษณะงานและการเรียนรู้ ปัจจัยด้านโอกาสเจริญก้าวหน้า ปัจจัยด้านความมั่นคงในงาน ปัจจัยด้านความสัมพันธ์กับเพื่อนร่วมงาน ปัจจัยด้านผลตอบแทนและสวัสดิการ ปัจจัยด้านค่านิยม และปัจจัยด้านชื่อเสียงองค์กร  โดยตัวแปรตามซี่งคือการตัดสินใจเข้าทำงาน ประกอบด้วย  3 มิติ ได้แก่ ระดับความน่าสนใจขององค์กร การประเมินทางเลือก การตัดสินใจเลือก </w:t>
      </w:r>
      <w:r w:rsidR="0003285E" w:rsidRPr="004A5418">
        <w:rPr>
          <w:rFonts w:ascii="TH Sarabun New" w:hAnsi="TH Sarabun New" w:cs="TH Sarabun New"/>
          <w:sz w:val="28"/>
          <w:cs/>
        </w:rPr>
        <w:t>โดยกรอบแนวคิดที่ได้ในครั้งนี้จะนำไปศึกษากับข้อมูลเชิงประจักษ์ต่อไป</w:t>
      </w:r>
    </w:p>
    <w:p w14:paraId="5C033C24" w14:textId="5E48DB82" w:rsidR="0003285E" w:rsidRPr="00F63897" w:rsidRDefault="0003285E" w:rsidP="00B3740F">
      <w:pPr>
        <w:spacing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F63897">
        <w:rPr>
          <w:rFonts w:ascii="TH Sarabun New" w:hAnsi="TH Sarabun New" w:cs="TH Sarabun New"/>
          <w:b/>
          <w:bCs/>
          <w:sz w:val="28"/>
          <w:szCs w:val="28"/>
          <w:cs/>
        </w:rPr>
        <w:t>คำสำคัญ</w:t>
      </w:r>
      <w:r w:rsidRPr="00F63897">
        <w:rPr>
          <w:rFonts w:ascii="TH Sarabun New" w:hAnsi="TH Sarabun New" w:cs="TH Sarabun New"/>
          <w:b/>
          <w:bCs/>
          <w:sz w:val="28"/>
          <w:szCs w:val="28"/>
        </w:rPr>
        <w:t>:</w:t>
      </w:r>
      <w:r w:rsidRPr="00F63897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BD7109" w:rsidRPr="00F63897">
        <w:rPr>
          <w:rFonts w:ascii="TH Sarabun New" w:hAnsi="TH Sarabun New" w:cs="TH Sarabun New"/>
          <w:sz w:val="28"/>
          <w:szCs w:val="28"/>
          <w:cs/>
        </w:rPr>
        <w:t>ปัจจัยด้านประชากรศาสตร์</w:t>
      </w:r>
      <w:r w:rsidR="00BD7109" w:rsidRPr="00F63897">
        <w:rPr>
          <w:rFonts w:ascii="TH Sarabun New" w:hAnsi="TH Sarabun New" w:cs="TH Sarabun New" w:hint="cs"/>
          <w:sz w:val="28"/>
          <w:szCs w:val="28"/>
          <w:cs/>
        </w:rPr>
        <w:t>,</w:t>
      </w:r>
      <w:r w:rsidR="00BD7109" w:rsidRPr="00F63897">
        <w:rPr>
          <w:rFonts w:ascii="TH Sarabun New" w:hAnsi="TH Sarabun New" w:cs="TH Sarabun New"/>
          <w:sz w:val="28"/>
          <w:szCs w:val="28"/>
          <w:cs/>
        </w:rPr>
        <w:t>ปัจจัยจูงใจ</w:t>
      </w:r>
      <w:r w:rsidRPr="00F63897">
        <w:rPr>
          <w:rFonts w:ascii="TH Sarabun New" w:hAnsi="TH Sarabun New" w:cs="TH Sarabun New"/>
          <w:sz w:val="28"/>
          <w:szCs w:val="28"/>
        </w:rPr>
        <w:t>,</w:t>
      </w:r>
      <w:r w:rsidR="00BD7109" w:rsidRPr="00F63897">
        <w:rPr>
          <w:rFonts w:ascii="TH Sarabun New" w:hAnsi="TH Sarabun New" w:cs="TH Sarabun New"/>
          <w:sz w:val="28"/>
          <w:szCs w:val="28"/>
          <w:cs/>
        </w:rPr>
        <w:t>การตัดสินใจเข้าทำงาน</w:t>
      </w:r>
      <w:r w:rsidR="00BD7109" w:rsidRPr="00F63897">
        <w:rPr>
          <w:rFonts w:ascii="TH Sarabun New" w:hAnsi="TH Sarabun New" w:cs="TH Sarabun New" w:hint="cs"/>
          <w:sz w:val="28"/>
          <w:szCs w:val="28"/>
          <w:cs/>
        </w:rPr>
        <w:t>,</w:t>
      </w:r>
      <w:r w:rsidRPr="00F63897">
        <w:rPr>
          <w:rFonts w:ascii="TH Sarabun New" w:hAnsi="TH Sarabun New" w:cs="TH Sarabun New"/>
          <w:sz w:val="28"/>
          <w:szCs w:val="28"/>
        </w:rPr>
        <w:t xml:space="preserve"> </w:t>
      </w:r>
      <w:r w:rsidRPr="00F63897">
        <w:rPr>
          <w:rFonts w:ascii="TH Sarabun New" w:hAnsi="TH Sarabun New" w:cs="TH Sarabun New"/>
          <w:sz w:val="28"/>
          <w:szCs w:val="28"/>
          <w:cs/>
        </w:rPr>
        <w:t>ศูนย์กระจายสินค้า ซีพี ออ</w:t>
      </w:r>
      <w:proofErr w:type="spellStart"/>
      <w:r w:rsidRPr="00F63897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Pr="00F63897">
        <w:rPr>
          <w:rFonts w:ascii="TH Sarabun New" w:hAnsi="TH Sarabun New" w:cs="TH Sarabun New"/>
          <w:sz w:val="28"/>
          <w:szCs w:val="28"/>
          <w:cs/>
        </w:rPr>
        <w:t xml:space="preserve"> จำกัด (มหาชน) อ.ท่าฉาง จ.สุราษฎร์ธานี</w:t>
      </w:r>
    </w:p>
    <w:p w14:paraId="652DE2AA" w14:textId="77777777" w:rsidR="00DE7AA8" w:rsidRPr="004A5418" w:rsidRDefault="00DE7AA8" w:rsidP="004A5418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4A5418">
        <w:rPr>
          <w:rFonts w:ascii="TH Sarabun New" w:hAnsi="TH Sarabun New" w:cs="TH Sarabun New"/>
          <w:b/>
          <w:bCs/>
          <w:sz w:val="30"/>
          <w:szCs w:val="30"/>
        </w:rPr>
        <w:t>Abstract</w:t>
      </w:r>
    </w:p>
    <w:p w14:paraId="1FAD1BFE" w14:textId="77777777" w:rsidR="006900E4" w:rsidRDefault="0003285E" w:rsidP="006900E4">
      <w:pPr>
        <w:spacing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</w:rPr>
        <w:tab/>
      </w:r>
      <w:r w:rsidR="006900E4" w:rsidRPr="006900E4">
        <w:rPr>
          <w:rFonts w:ascii="TH Sarabun New" w:hAnsi="TH Sarabun New" w:cs="TH Sarabun New"/>
          <w:sz w:val="28"/>
          <w:szCs w:val="28"/>
        </w:rPr>
        <w:t xml:space="preserve">study of Factors affecting the decision to enter a job In the distribution center of CP All Public Company Limited, </w:t>
      </w:r>
      <w:proofErr w:type="spellStart"/>
      <w:r w:rsidR="006900E4" w:rsidRPr="006900E4">
        <w:rPr>
          <w:rFonts w:ascii="TH Sarabun New" w:hAnsi="TH Sarabun New" w:cs="TH Sarabun New"/>
          <w:sz w:val="28"/>
          <w:szCs w:val="28"/>
        </w:rPr>
        <w:t>Tha</w:t>
      </w:r>
      <w:proofErr w:type="spellEnd"/>
      <w:r w:rsidR="006900E4" w:rsidRPr="006900E4">
        <w:rPr>
          <w:rFonts w:ascii="TH Sarabun New" w:hAnsi="TH Sarabun New" w:cs="TH Sarabun New"/>
          <w:sz w:val="28"/>
          <w:szCs w:val="28"/>
        </w:rPr>
        <w:t xml:space="preserve"> Chang District, Surat Thani Province. have a purpose To develop a research framework to study factors affecting employment decisions, a case study of the distribution center of CP </w:t>
      </w:r>
      <w:r w:rsidR="006900E4" w:rsidRPr="006900E4">
        <w:rPr>
          <w:rFonts w:ascii="TH Sarabun New" w:hAnsi="TH Sarabun New" w:cs="TH Sarabun New"/>
          <w:sz w:val="28"/>
          <w:szCs w:val="28"/>
        </w:rPr>
        <w:lastRenderedPageBreak/>
        <w:t xml:space="preserve">All Public Company Limited, </w:t>
      </w:r>
      <w:proofErr w:type="spellStart"/>
      <w:r w:rsidR="006900E4" w:rsidRPr="006900E4">
        <w:rPr>
          <w:rFonts w:ascii="TH Sarabun New" w:hAnsi="TH Sarabun New" w:cs="TH Sarabun New"/>
          <w:sz w:val="28"/>
          <w:szCs w:val="28"/>
        </w:rPr>
        <w:t>Tha</w:t>
      </w:r>
      <w:proofErr w:type="spellEnd"/>
      <w:r w:rsidR="006900E4" w:rsidRPr="006900E4">
        <w:rPr>
          <w:rFonts w:ascii="TH Sarabun New" w:hAnsi="TH Sarabun New" w:cs="TH Sarabun New"/>
          <w:sz w:val="28"/>
          <w:szCs w:val="28"/>
        </w:rPr>
        <w:t xml:space="preserve"> Chang District, Surat Thani Province. Method of study: literature review and document analysis. A descriptive and analytical report is presented. The results of the study found that the factors influencing the decision to enter a job include 2 factors: 1) demographic factors, including gender, age, education level, occupation, monthly income level, and 2) motivating factors. Including the nature of work and learning. Factors in opportunities for advancement Job security factors </w:t>
      </w:r>
      <w:proofErr w:type="spellStart"/>
      <w:r w:rsidR="006900E4" w:rsidRPr="006900E4">
        <w:rPr>
          <w:rFonts w:ascii="TH Sarabun New" w:hAnsi="TH Sarabun New" w:cs="TH Sarabun New"/>
          <w:sz w:val="28"/>
          <w:szCs w:val="28"/>
        </w:rPr>
        <w:t>Factors</w:t>
      </w:r>
      <w:proofErr w:type="spellEnd"/>
      <w:r w:rsidR="006900E4" w:rsidRPr="006900E4">
        <w:rPr>
          <w:rFonts w:ascii="TH Sarabun New" w:hAnsi="TH Sarabun New" w:cs="TH Sarabun New"/>
          <w:sz w:val="28"/>
          <w:szCs w:val="28"/>
        </w:rPr>
        <w:t xml:space="preserve"> in relationships with coworkers Compensation and welfare factors Value factors and organizational reputation factors The dependent variable, which is the decision to work, consists of 3 dimensions: the level of attractiveness of the organization; Evaluation of alternatives decision making The conceptual framework obtained this time will be further studied with empirical data.</w:t>
      </w:r>
    </w:p>
    <w:p w14:paraId="24946D83" w14:textId="1A7C6554" w:rsidR="0003285E" w:rsidRPr="004A5418" w:rsidRDefault="0003285E" w:rsidP="006900E4">
      <w:pPr>
        <w:spacing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</w:rPr>
        <w:t>Keywords</w:t>
      </w:r>
      <w:r w:rsidRPr="004A5418">
        <w:rPr>
          <w:rFonts w:ascii="TH Sarabun New" w:hAnsi="TH Sarabun New" w:cs="TH Sarabun New"/>
          <w:sz w:val="28"/>
          <w:szCs w:val="28"/>
        </w:rPr>
        <w:t xml:space="preserve">: </w:t>
      </w:r>
      <w:r w:rsidR="001753B3" w:rsidRPr="001753B3">
        <w:rPr>
          <w:rFonts w:ascii="TH Sarabun New" w:hAnsi="TH Sarabun New" w:cs="TH Sarabun New"/>
          <w:sz w:val="28"/>
          <w:szCs w:val="28"/>
        </w:rPr>
        <w:t xml:space="preserve">Demographic factors, motivating factors, </w:t>
      </w:r>
      <w:r w:rsidR="00296DFD">
        <w:rPr>
          <w:rFonts w:ascii="TH Sarabun New" w:hAnsi="TH Sarabun New" w:cs="TH Sarabun New"/>
          <w:sz w:val="28"/>
          <w:szCs w:val="28"/>
        </w:rPr>
        <w:t>D</w:t>
      </w:r>
      <w:r w:rsidR="001753B3" w:rsidRPr="001753B3">
        <w:rPr>
          <w:rFonts w:ascii="TH Sarabun New" w:hAnsi="TH Sarabun New" w:cs="TH Sarabun New"/>
          <w:sz w:val="28"/>
          <w:szCs w:val="28"/>
        </w:rPr>
        <w:t xml:space="preserve">ecision to work, CP All Public Company Limited Distribution Center, </w:t>
      </w:r>
      <w:proofErr w:type="spellStart"/>
      <w:r w:rsidR="001753B3" w:rsidRPr="001753B3">
        <w:rPr>
          <w:rFonts w:ascii="TH Sarabun New" w:hAnsi="TH Sarabun New" w:cs="TH Sarabun New"/>
          <w:sz w:val="28"/>
          <w:szCs w:val="28"/>
        </w:rPr>
        <w:t>Tha</w:t>
      </w:r>
      <w:proofErr w:type="spellEnd"/>
      <w:r w:rsidR="001753B3" w:rsidRPr="001753B3">
        <w:rPr>
          <w:rFonts w:ascii="TH Sarabun New" w:hAnsi="TH Sarabun New" w:cs="TH Sarabun New"/>
          <w:sz w:val="28"/>
          <w:szCs w:val="28"/>
        </w:rPr>
        <w:t xml:space="preserve"> Chang District, Surat Thani Province</w:t>
      </w:r>
    </w:p>
    <w:p w14:paraId="311261CD" w14:textId="293EC7BF" w:rsidR="005C05B6" w:rsidRPr="004A5418" w:rsidRDefault="005C05B6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70BF38A6" w14:textId="6A2DB14D" w:rsidR="005C05B6" w:rsidRPr="001753B3" w:rsidRDefault="00E4560C" w:rsidP="004A54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753B3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43F41494" w14:textId="77777777" w:rsidR="0003285E" w:rsidRPr="004A5418" w:rsidRDefault="0003285E" w:rsidP="004A5418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จากสถานการณ์การขยายตัวของเศรษฐกิจไทยในปี 2565 อยู่ที่ร้อยละ 2.6 ดีขึ้นกว่าปีก่อนหน้า ซึ่งสาเหตุหลักมาจากภาคการท่องเที่ยวที่เริ่มฟื้นตัวมากยิ่งขึ้น ทั้งนี้ เศรษฐกิจเริ่มฟื้นตัวกลับมาตั้งแต่ช่วงต้นปี 2565 ซึ่งถูกขับเคลื่อนด้วยภาคการเกษตรและภาคบริการ เป็นหลัก ส่งผลให้การอุปโภคบริโภคปรับตัวสูงขึ้นจากปีก่อนหน้าอย่างเห็นได้ชัด ทั้งนี้ คาดว่าธุรกิจค้าปลีกไทยในภาพรวมปี 2565 จะขยายตัวประมาณร้อยละ 8 - 9 มูลค่ารวมอยู่ที่ประมาณ 3.8 ล้านล้านบาท (ศูนย์วิจัยกสิกรไทย และยู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โร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มอนิเตอร์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2565) เพราะฉะนั้นจึงต้องมีการเตรียมความพร้อมด้านทรัพยากรแรงงานเพื่อให้สอดรับกับสถานการณ์การเปลี่ยนแปลงในปัจจุบัน ให้มีความพร้อมด้านจำนวนกำลังแรงงาน ความทันสมัยและสามารถปรับตัวกับสิ่งที่เกิดขึ้นได้ การดึงดูดทรัพยากรมนุษย์ในการเข้าทำงานถือว่าเป็นปัจจัยสำคัญในการขับเคลื่อนองค์กรให้มีประสิทธิภาพ (ศยามินท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ร์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จัน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ทะคัต</w:t>
      </w:r>
      <w:proofErr w:type="spellEnd"/>
      <w:r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2564)</w:t>
      </w:r>
    </w:p>
    <w:p w14:paraId="5ED607F5" w14:textId="77777777" w:rsidR="00313C8D" w:rsidRPr="004A5418" w:rsidRDefault="0003285E" w:rsidP="004A5418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 xml:space="preserve">จังหวัดสุราษฎร์ธานีถือเป็นจังหวัดที่มีแรงงานสำคัญจำนวนมาก โดยจากสถิติประชากรวัยแรงงาน ปี 2564 จังหวัดสุราษฎร์ธานี มีประชากรที่อยู่ในวัยแรงงานหรือ ผู้มีอายุ 15 ปี ขึ้นไป 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จํานวน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882,123 คน เป็นผู้อยู่กำลังแรงงาน 625,821 คน (ร้อยละ 70.94) และเป็นผู้อยู่นอกกำลังแรงงาน 256,302 คน (ร้อยละ 29.05) โดยในกำลังแรงงานประกอบด้วยผู้มีงานทำ 615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Pr="004A5418">
        <w:rPr>
          <w:rFonts w:ascii="TH Sarabun New" w:hAnsi="TH Sarabun New" w:cs="TH Sarabun New"/>
          <w:sz w:val="28"/>
          <w:szCs w:val="28"/>
          <w:cs/>
        </w:rPr>
        <w:t>589 คน (ร้อยละ 98.37) และผู้ว่างงาน 10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Pr="004A5418">
        <w:rPr>
          <w:rFonts w:ascii="TH Sarabun New" w:hAnsi="TH Sarabun New" w:cs="TH Sarabun New"/>
          <w:sz w:val="28"/>
          <w:szCs w:val="28"/>
          <w:cs/>
        </w:rPr>
        <w:t>529 คน (ร้อยละ 1.68) (สำนักงานพัฒนาสังคมและความมั่นคงของมนุษย์</w:t>
      </w:r>
      <w:r w:rsidRPr="004A5418">
        <w:rPr>
          <w:rFonts w:ascii="TH Sarabun New" w:hAnsi="TH Sarabun New" w:cs="TH Sarabun New"/>
          <w:sz w:val="28"/>
          <w:szCs w:val="28"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จังหวัดสุราษฎร์ธานี</w:t>
      </w:r>
      <w:r w:rsidRPr="004A5418">
        <w:rPr>
          <w:rFonts w:ascii="TH Sarabun New" w:hAnsi="TH Sarabun New" w:cs="TH Sarabun New"/>
          <w:sz w:val="28"/>
          <w:szCs w:val="28"/>
        </w:rPr>
        <w:t>, 2565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) และด้วยความต้องการบุคลากรเพื่อเข้าสู่การจ้างงานคนภายในท้องถิ่น และด้วยจังหวัดสุราษฎร์ธานีมีพื้นที่ใหญ่เป็นอันดับที่ 6 ของประเทศไทย มีทำเลที่เหมาะสมเป็นศูนย์กลางกระจายสินค้าไปยังสาขาต่างๆ ใน </w:t>
      </w:r>
      <w:r w:rsidRPr="004A5418">
        <w:rPr>
          <w:rFonts w:ascii="TH Sarabun New" w:hAnsi="TH Sarabun New" w:cs="TH Sarabun New"/>
          <w:sz w:val="28"/>
          <w:szCs w:val="28"/>
        </w:rPr>
        <w:t xml:space="preserve">14 </w:t>
      </w:r>
      <w:r w:rsidRPr="004A5418">
        <w:rPr>
          <w:rFonts w:ascii="TH Sarabun New" w:hAnsi="TH Sarabun New" w:cs="TH Sarabun New"/>
          <w:sz w:val="28"/>
          <w:szCs w:val="28"/>
          <w:cs/>
        </w:rPr>
        <w:t>จังหวัดของภาคใต้ จึงเหมาะแก่การตั้งศูนย์กระจายสินค้า (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ภูศิษฐ์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เกื้อกูล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สุว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พัชร</w:t>
      </w:r>
      <w:r w:rsidRPr="004A5418">
        <w:rPr>
          <w:rFonts w:ascii="TH Sarabun New" w:hAnsi="TH Sarabun New" w:cs="TH Sarabun New"/>
          <w:sz w:val="28"/>
          <w:szCs w:val="28"/>
        </w:rPr>
        <w:t>,2559</w:t>
      </w:r>
      <w:r w:rsidRPr="004A5418">
        <w:rPr>
          <w:rFonts w:ascii="TH Sarabun New" w:hAnsi="TH Sarabun New" w:cs="TH Sarabun New"/>
          <w:sz w:val="28"/>
          <w:szCs w:val="28"/>
          <w:cs/>
        </w:rPr>
        <w:t>)</w:t>
      </w:r>
    </w:p>
    <w:p w14:paraId="25DEAD7F" w14:textId="52CB2DE3" w:rsidR="0003285E" w:rsidRPr="004A5418" w:rsidRDefault="009956DF" w:rsidP="004A5418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เนื่องจากความพร้อมในด้านพื้นที่ และประชากรและปัจจัยต่างๆ ในการกระจายสินค้าไปยังสาขาต่างๆ ดังนั้น </w:t>
      </w:r>
      <w:r w:rsidRPr="009956DF">
        <w:rPr>
          <w:rFonts w:ascii="TH Sarabun New" w:hAnsi="TH Sarabun New" w:cs="TH Sarabun New"/>
          <w:sz w:val="28"/>
          <w:szCs w:val="28"/>
          <w:cs/>
        </w:rPr>
        <w:t>บริษัท ซีพี ออ</w:t>
      </w:r>
      <w:proofErr w:type="spellStart"/>
      <w:r w:rsidRPr="009956DF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Pr="009956DF">
        <w:rPr>
          <w:rFonts w:ascii="TH Sarabun New" w:hAnsi="TH Sarabun New" w:cs="TH Sarabun New"/>
          <w:sz w:val="28"/>
          <w:szCs w:val="28"/>
          <w:cs/>
        </w:rPr>
        <w:t xml:space="preserve"> จำกัด (มหาชน)</w:t>
      </w:r>
      <w:r w:rsidRPr="009956DF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จัดมีการจัดตั้ง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>ศูนย์กระจายสินค้าภูมิภาค</w:t>
      </w:r>
      <w:r>
        <w:rPr>
          <w:rFonts w:ascii="TH Sarabun New" w:hAnsi="TH Sarabun New" w:cs="TH Sarabun New" w:hint="cs"/>
          <w:sz w:val="28"/>
          <w:szCs w:val="28"/>
          <w:cs/>
        </w:rPr>
        <w:t>ที่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 xml:space="preserve"> จ.สุราษฎร์ธานี </w:t>
      </w:r>
      <w:r>
        <w:rPr>
          <w:rFonts w:ascii="TH Sarabun New" w:hAnsi="TH Sarabun New" w:cs="TH Sarabun New" w:hint="cs"/>
          <w:sz w:val="28"/>
          <w:szCs w:val="28"/>
          <w:cs/>
        </w:rPr>
        <w:t>ซึ่ง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 xml:space="preserve">ตั้งอยู่ที่ 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lastRenderedPageBreak/>
        <w:t>หมู่ 3 ถนนสุราษฎร์-ตะกั่วป่า ตำบลท่าโรงช้าง อำเภอพุนพ</w:t>
      </w:r>
      <w:proofErr w:type="spellStart"/>
      <w:r w:rsidR="0003285E" w:rsidRPr="004A5418">
        <w:rPr>
          <w:rFonts w:ascii="TH Sarabun New" w:hAnsi="TH Sarabun New" w:cs="TH Sarabun New"/>
          <w:sz w:val="28"/>
          <w:szCs w:val="28"/>
          <w:cs/>
        </w:rPr>
        <w:t>ิน</w:t>
      </w:r>
      <w:proofErr w:type="spellEnd"/>
      <w:r w:rsidR="0003285E" w:rsidRPr="004A5418">
        <w:rPr>
          <w:rFonts w:ascii="TH Sarabun New" w:hAnsi="TH Sarabun New" w:cs="TH Sarabun New"/>
          <w:sz w:val="28"/>
          <w:szCs w:val="28"/>
          <w:cs/>
        </w:rPr>
        <w:t xml:space="preserve"> จังหวัดสุราษฎร์ธานี มีพื้นที่ 1.2 หมื่นตารางเมตร </w:t>
      </w:r>
      <w:r>
        <w:rPr>
          <w:rFonts w:ascii="TH Sarabun New" w:hAnsi="TH Sarabun New" w:cs="TH Sarabun New" w:hint="cs"/>
          <w:sz w:val="28"/>
          <w:szCs w:val="28"/>
          <w:cs/>
        </w:rPr>
        <w:t>โดย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>ให้บริการครอบคลุมพื้นที่ 14 จังหวัดภาคใต้ จำนวน 845 สาขา</w:t>
      </w:r>
      <w:r w:rsidR="0003285E" w:rsidRPr="004A5418">
        <w:rPr>
          <w:rFonts w:ascii="TH Sarabun New" w:hAnsi="TH Sarabun New" w:cs="TH Sarabun New"/>
          <w:sz w:val="28"/>
          <w:szCs w:val="28"/>
        </w:rPr>
        <w:t xml:space="preserve"> 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="0003285E" w:rsidRPr="004A5418">
        <w:rPr>
          <w:rFonts w:ascii="TH Sarabun New" w:hAnsi="TH Sarabun New" w:cs="TH Sarabun New"/>
          <w:sz w:val="28"/>
          <w:szCs w:val="28"/>
          <w:cs/>
        </w:rPr>
        <w:t>ภูศิษฐ์</w:t>
      </w:r>
      <w:proofErr w:type="spellEnd"/>
      <w:r w:rsidR="0003285E" w:rsidRPr="004A5418">
        <w:rPr>
          <w:rFonts w:ascii="TH Sarabun New" w:hAnsi="TH Sarabun New" w:cs="TH Sarabun New"/>
          <w:sz w:val="28"/>
          <w:szCs w:val="28"/>
          <w:cs/>
        </w:rPr>
        <w:t xml:space="preserve"> เกื้อกูล</w:t>
      </w:r>
      <w:proofErr w:type="spellStart"/>
      <w:r w:rsidR="0003285E" w:rsidRPr="004A5418">
        <w:rPr>
          <w:rFonts w:ascii="TH Sarabun New" w:hAnsi="TH Sarabun New" w:cs="TH Sarabun New"/>
          <w:sz w:val="28"/>
          <w:szCs w:val="28"/>
          <w:cs/>
        </w:rPr>
        <w:t>สุว</w:t>
      </w:r>
      <w:proofErr w:type="spellEnd"/>
      <w:r w:rsidR="0003285E" w:rsidRPr="004A5418">
        <w:rPr>
          <w:rFonts w:ascii="TH Sarabun New" w:hAnsi="TH Sarabun New" w:cs="TH Sarabun New"/>
          <w:sz w:val="28"/>
          <w:szCs w:val="28"/>
          <w:cs/>
        </w:rPr>
        <w:t>พัชร</w:t>
      </w:r>
      <w:r w:rsidR="0003285E" w:rsidRPr="004A5418">
        <w:rPr>
          <w:rFonts w:ascii="TH Sarabun New" w:hAnsi="TH Sarabun New" w:cs="TH Sarabun New"/>
          <w:sz w:val="28"/>
          <w:szCs w:val="28"/>
        </w:rPr>
        <w:t>,2559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>)</w:t>
      </w:r>
      <w:r w:rsidR="0003285E" w:rsidRPr="004A5418">
        <w:rPr>
          <w:rFonts w:ascii="TH Sarabun New" w:hAnsi="TH Sarabun New" w:cs="TH Sarabun New"/>
          <w:sz w:val="28"/>
          <w:szCs w:val="28"/>
        </w:rPr>
        <w:t xml:space="preserve"> </w:t>
      </w:r>
    </w:p>
    <w:p w14:paraId="4FFB6433" w14:textId="22E69270" w:rsidR="0003285E" w:rsidRDefault="0003285E" w:rsidP="00BD7109">
      <w:pPr>
        <w:pStyle w:val="a9"/>
        <w:jc w:val="thaiDistribute"/>
        <w:rPr>
          <w:rFonts w:ascii="TH Sarabun New" w:hAnsi="TH Sarabun New" w:cs="TH Sarabun New"/>
          <w:sz w:val="28"/>
        </w:rPr>
      </w:pPr>
      <w:r w:rsidRPr="004A5418">
        <w:rPr>
          <w:rFonts w:ascii="TH Sarabun New" w:hAnsi="TH Sarabun New" w:cs="TH Sarabun New"/>
          <w:sz w:val="28"/>
        </w:rPr>
        <w:tab/>
      </w:r>
      <w:r w:rsidRPr="004A5418">
        <w:rPr>
          <w:rFonts w:ascii="TH Sarabun New" w:hAnsi="TH Sarabun New" w:cs="TH Sarabun New"/>
          <w:sz w:val="28"/>
          <w:cs/>
        </w:rPr>
        <w:t>จากผลสำรวจของบริษัททาว</w:t>
      </w:r>
      <w:proofErr w:type="spellStart"/>
      <w:r w:rsidRPr="004A5418">
        <w:rPr>
          <w:rFonts w:ascii="TH Sarabun New" w:hAnsi="TH Sarabun New" w:cs="TH Sarabun New"/>
          <w:sz w:val="28"/>
          <w:cs/>
        </w:rPr>
        <w:t>เวอร์</w:t>
      </w:r>
      <w:proofErr w:type="spellEnd"/>
      <w:r w:rsidRPr="004A5418">
        <w:rPr>
          <w:rFonts w:ascii="TH Sarabun New" w:hAnsi="TH Sarabun New" w:cs="TH Sarabun New"/>
          <w:sz w:val="28"/>
          <w:cs/>
        </w:rPr>
        <w:t xml:space="preserve">ส </w:t>
      </w:r>
      <w:proofErr w:type="spellStart"/>
      <w:r w:rsidRPr="004A5418">
        <w:rPr>
          <w:rFonts w:ascii="TH Sarabun New" w:hAnsi="TH Sarabun New" w:cs="TH Sarabun New"/>
          <w:sz w:val="28"/>
          <w:cs/>
        </w:rPr>
        <w:t>วัท</w:t>
      </w:r>
      <w:proofErr w:type="spellEnd"/>
      <w:r w:rsidRPr="004A5418">
        <w:rPr>
          <w:rFonts w:ascii="TH Sarabun New" w:hAnsi="TH Sarabun New" w:cs="TH Sarabun New"/>
          <w:sz w:val="28"/>
          <w:cs/>
        </w:rPr>
        <w:t>สัน (</w:t>
      </w:r>
      <w:r w:rsidRPr="004A5418">
        <w:rPr>
          <w:rFonts w:ascii="TH Sarabun New" w:hAnsi="TH Sarabun New" w:cs="TH Sarabun New"/>
          <w:sz w:val="28"/>
        </w:rPr>
        <w:t xml:space="preserve">Tower Watson, 2014) </w:t>
      </w:r>
      <w:r w:rsidRPr="004A5418">
        <w:rPr>
          <w:rFonts w:ascii="TH Sarabun New" w:hAnsi="TH Sarabun New" w:cs="TH Sarabun New"/>
          <w:sz w:val="28"/>
          <w:cs/>
        </w:rPr>
        <w:t>บริษัทที่ปรึกษาและวิจัย</w:t>
      </w:r>
      <w:r w:rsidRPr="004A5418">
        <w:rPr>
          <w:rFonts w:ascii="TH Sarabun New" w:hAnsi="TH Sarabun New" w:cs="TH Sarabun New"/>
          <w:sz w:val="28"/>
        </w:rPr>
        <w:t xml:space="preserve"> </w:t>
      </w:r>
      <w:r w:rsidRPr="004A5418">
        <w:rPr>
          <w:rFonts w:ascii="TH Sarabun New" w:hAnsi="TH Sarabun New" w:cs="TH Sarabun New"/>
          <w:sz w:val="28"/>
          <w:cs/>
        </w:rPr>
        <w:t>ข้อมูลธุรกิจระดับมืออาชีพที่มีเครือข่ายการดำเนินงานทั่วโลก พบว่า มุมมองของ</w:t>
      </w:r>
      <w:r w:rsidRPr="004A5418">
        <w:rPr>
          <w:rFonts w:ascii="TH Sarabun New" w:hAnsi="TH Sarabun New" w:cs="TH Sarabun New"/>
          <w:sz w:val="28"/>
        </w:rPr>
        <w:t xml:space="preserve"> </w:t>
      </w:r>
      <w:r w:rsidRPr="004A5418">
        <w:rPr>
          <w:rFonts w:ascii="TH Sarabun New" w:hAnsi="TH Sarabun New" w:cs="TH Sarabun New"/>
          <w:sz w:val="28"/>
          <w:cs/>
        </w:rPr>
        <w:t>พนักงานกับนายจ้างที่มีต่อปัจจัยที่จะดึงดูดผู้สมัครเข้ามาสมัครงานกับบริษัท มีความแตกต่างกันมาก</w:t>
      </w:r>
      <w:r w:rsidRPr="004A5418">
        <w:rPr>
          <w:rFonts w:ascii="TH Sarabun New" w:hAnsi="TH Sarabun New" w:cs="TH Sarabun New"/>
          <w:sz w:val="28"/>
        </w:rPr>
        <w:t xml:space="preserve"> </w:t>
      </w:r>
      <w:r w:rsidRPr="004A5418">
        <w:rPr>
          <w:rFonts w:ascii="TH Sarabun New" w:hAnsi="TH Sarabun New" w:cs="TH Sarabun New"/>
          <w:sz w:val="28"/>
          <w:cs/>
        </w:rPr>
        <w:t>โดยที่นายจ้างจะเชื่อเรื่องของการเติบโตของบริษัทและงานที่ท้าทาย แต่พนักงานจะมองในเรื่องของ ลักษณะงาน</w:t>
      </w:r>
      <w:r w:rsidRPr="004A5418">
        <w:rPr>
          <w:rFonts w:ascii="TH Sarabun New" w:hAnsi="TH Sarabun New" w:cs="TH Sarabun New"/>
          <w:sz w:val="28"/>
        </w:rPr>
        <w:t xml:space="preserve"> </w:t>
      </w:r>
      <w:r w:rsidRPr="004A5418">
        <w:rPr>
          <w:rFonts w:ascii="TH Sarabun New" w:hAnsi="TH Sarabun New" w:cs="TH Sarabun New"/>
          <w:sz w:val="28"/>
          <w:cs/>
        </w:rPr>
        <w:t>ค่าจ้างเงินเดือน ผลตอบแทนและสวัดิการ รวมถึงความมั่นคงในหน้าที่การงาน จากมุมมองความแตกต่างดังกล่าวส่งผลให้องค์กร</w:t>
      </w:r>
      <w:r w:rsidRPr="004A5418">
        <w:rPr>
          <w:rFonts w:ascii="TH Sarabun New" w:hAnsi="TH Sarabun New" w:cs="TH Sarabun New"/>
          <w:sz w:val="28"/>
        </w:rPr>
        <w:t xml:space="preserve"> </w:t>
      </w:r>
      <w:r w:rsidRPr="004A5418">
        <w:rPr>
          <w:rFonts w:ascii="TH Sarabun New" w:hAnsi="TH Sarabun New" w:cs="TH Sarabun New"/>
          <w:sz w:val="28"/>
          <w:cs/>
        </w:rPr>
        <w:t>ต่างๆ ในปัจจุบันจำเป็นต้องพัฒนากระบวนการและสิ่งจูงใจในการดึงดูดพนักงานให้เข้าทำงานกับองค์กรโดยเฉพาะอย่างยิ่งสายงานที่มีความขาดแคลนพนักงานในการทำงาน</w:t>
      </w:r>
      <w:r w:rsidRPr="004A5418">
        <w:rPr>
          <w:rFonts w:ascii="TH Sarabun New" w:hAnsi="TH Sarabun New" w:cs="TH Sarabun New"/>
          <w:sz w:val="28"/>
        </w:rPr>
        <w:t xml:space="preserve"> </w:t>
      </w:r>
    </w:p>
    <w:p w14:paraId="07B9B6DF" w14:textId="77777777" w:rsidR="00BD7109" w:rsidRPr="00BD7109" w:rsidRDefault="00BD7109" w:rsidP="00BD7109">
      <w:pPr>
        <w:pStyle w:val="a9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Pr="00BD7109">
        <w:rPr>
          <w:rFonts w:ascii="TH Sarabun New" w:hAnsi="TH Sarabun New" w:cs="TH Sarabun New"/>
          <w:sz w:val="28"/>
          <w:cs/>
        </w:rPr>
        <w:t xml:space="preserve">ดังนั้น ในการศึกษาครั้งนี้ผู้วิจัยจึงมีความสนใจศึกษาวิจัยเชิงเอกสารโดยการทบทวนวรรณกรรมและสังเคราะห์งานวิจัย เพื่อพัฒนากรอบแนวคิดการวิจัยเพื่อศึกษาปัจจัยที่ส่งผลต่อการตัดสินใจเข้าทำงาน </w:t>
      </w:r>
    </w:p>
    <w:p w14:paraId="78D6AE96" w14:textId="7AA937D7" w:rsidR="00BD7109" w:rsidRDefault="00BD7109" w:rsidP="00BE65BA">
      <w:pPr>
        <w:pStyle w:val="a9"/>
        <w:jc w:val="thaiDistribute"/>
        <w:rPr>
          <w:rFonts w:ascii="TH Sarabun New" w:hAnsi="TH Sarabun New" w:cs="TH Sarabun New"/>
          <w:sz w:val="28"/>
        </w:rPr>
      </w:pPr>
      <w:r w:rsidRPr="00BD7109">
        <w:rPr>
          <w:rFonts w:ascii="TH Sarabun New" w:hAnsi="TH Sarabun New" w:cs="TH Sarabun New"/>
          <w:sz w:val="28"/>
          <w:cs/>
        </w:rPr>
        <w:t>และจะนำกรอบแนวคิดดังกล่าวไปศึกษากับข้อมูลเชิงประจักษ์เพื่อพัฒนากระบวนการในการสรรหาพนักงาน ของศูนย์กระจายสินค้า ซีพี ออ</w:t>
      </w:r>
      <w:proofErr w:type="spellStart"/>
      <w:r w:rsidRPr="00BD7109">
        <w:rPr>
          <w:rFonts w:ascii="TH Sarabun New" w:hAnsi="TH Sarabun New" w:cs="TH Sarabun New"/>
          <w:sz w:val="28"/>
          <w:cs/>
        </w:rPr>
        <w:t>ลล์</w:t>
      </w:r>
      <w:proofErr w:type="spellEnd"/>
      <w:r w:rsidRPr="00BD7109">
        <w:rPr>
          <w:rFonts w:ascii="TH Sarabun New" w:hAnsi="TH Sarabun New" w:cs="TH Sarabun New"/>
          <w:sz w:val="28"/>
          <w:cs/>
        </w:rPr>
        <w:t xml:space="preserve"> จำกัด (มหาชน) อ.ท่าฉาง จ.สุราษฎร์ธานี ได้ต่อไป</w:t>
      </w:r>
    </w:p>
    <w:p w14:paraId="63DE6C9C" w14:textId="77777777" w:rsidR="00BD7109" w:rsidRPr="004A5418" w:rsidRDefault="00BD7109" w:rsidP="00BE65BA">
      <w:pPr>
        <w:pStyle w:val="a9"/>
        <w:jc w:val="thaiDistribute"/>
        <w:rPr>
          <w:rFonts w:ascii="TH Sarabun New" w:hAnsi="TH Sarabun New" w:cs="TH Sarabun New" w:hint="cs"/>
          <w:color w:val="FF0000"/>
          <w:sz w:val="28"/>
        </w:rPr>
      </w:pPr>
    </w:p>
    <w:p w14:paraId="0984999A" w14:textId="3631BDC3" w:rsidR="0003285E" w:rsidRPr="004A5418" w:rsidRDefault="0003285E" w:rsidP="00BE65BA">
      <w:pPr>
        <w:spacing w:after="24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4A5418">
        <w:rPr>
          <w:rFonts w:ascii="TH Sarabun New" w:hAnsi="TH Sarabun New" w:cs="TH Sarabun New"/>
          <w:b/>
          <w:bCs/>
          <w:sz w:val="30"/>
          <w:szCs w:val="30"/>
          <w:cs/>
        </w:rPr>
        <w:t>วัตถุประสงค์ของการวิจัย</w:t>
      </w:r>
    </w:p>
    <w:p w14:paraId="7392AECB" w14:textId="1BA925A4" w:rsidR="00BD7109" w:rsidRDefault="00F63897" w:rsidP="00BE65BA">
      <w:pPr>
        <w:spacing w:line="240" w:lineRule="auto"/>
        <w:ind w:firstLine="720"/>
        <w:rPr>
          <w:rFonts w:ascii="TH Sarabun New" w:hAnsi="TH Sarabun New" w:cs="TH Sarabun New" w:hint="cs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เพื่อ</w:t>
      </w:r>
      <w:r w:rsidR="00BD7109" w:rsidRPr="00BD7109">
        <w:rPr>
          <w:rFonts w:ascii="TH Sarabun New" w:hAnsi="TH Sarabun New" w:cs="TH Sarabun New"/>
          <w:sz w:val="28"/>
          <w:szCs w:val="28"/>
          <w:cs/>
        </w:rPr>
        <w:t>พัฒนากรอบแนวคิดในการวิจัยเพื่อศึกษาปัจจัยที่ส่งผลต่อการตัดสินใจเข้าทำงาน กรณีศึกษา ศูนย์กระจายสินค้า ซีพี ออ</w:t>
      </w:r>
      <w:proofErr w:type="spellStart"/>
      <w:r w:rsidR="00BD7109" w:rsidRPr="00BD7109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="00BD7109" w:rsidRPr="00BD7109">
        <w:rPr>
          <w:rFonts w:ascii="TH Sarabun New" w:hAnsi="TH Sarabun New" w:cs="TH Sarabun New"/>
          <w:sz w:val="28"/>
          <w:szCs w:val="28"/>
          <w:cs/>
        </w:rPr>
        <w:t xml:space="preserve"> จำกัด (มหาชน) อ.ท่าฉาง จ.สุราษฎร์ธานี</w:t>
      </w:r>
    </w:p>
    <w:p w14:paraId="036AD9D4" w14:textId="48D0211A" w:rsidR="0003285E" w:rsidRPr="00BE65BA" w:rsidRDefault="00DB1CED" w:rsidP="004A5418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E65BA">
        <w:rPr>
          <w:rFonts w:ascii="TH Sarabun New" w:hAnsi="TH Sarabun New" w:cs="TH Sarabun New"/>
          <w:b/>
          <w:bCs/>
          <w:sz w:val="32"/>
          <w:szCs w:val="32"/>
          <w:cs/>
        </w:rPr>
        <w:t>แนวคิดเชิงทฤษฎี: การบูรณาการองค์ความรู้</w:t>
      </w:r>
    </w:p>
    <w:p w14:paraId="694BA9F9" w14:textId="3DE47B82" w:rsidR="00DB1CED" w:rsidRPr="00BE65BA" w:rsidRDefault="00DB1CED" w:rsidP="004A5418">
      <w:pPr>
        <w:spacing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E65BA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BE65BA">
        <w:rPr>
          <w:rFonts w:ascii="TH Sarabun New" w:hAnsi="TH Sarabun New" w:cs="TH Sarabun New"/>
          <w:sz w:val="28"/>
          <w:szCs w:val="28"/>
          <w:cs/>
        </w:rPr>
        <w:t>กรอบแนวคิดเชิงทฤษฎีที่เป็นพื้นฐานการศึกษาครั้งนี้ ด้วยการค้นคว้าเอกสารและงานที่เกี่ยวข้องขอเสนอ</w:t>
      </w:r>
      <w:r w:rsidRPr="00BE65BA">
        <w:rPr>
          <w:rFonts w:ascii="TH Sarabun New" w:hAnsi="TH Sarabun New" w:cs="TH Sarabun New"/>
          <w:sz w:val="28"/>
          <w:szCs w:val="28"/>
        </w:rPr>
        <w:t xml:space="preserve"> </w:t>
      </w:r>
      <w:r w:rsidRPr="00BE65BA">
        <w:rPr>
          <w:rFonts w:ascii="TH Sarabun New" w:hAnsi="TH Sarabun New" w:cs="TH Sarabun New"/>
          <w:sz w:val="28"/>
          <w:szCs w:val="28"/>
          <w:cs/>
        </w:rPr>
        <w:t>ดังรายละเอียดต่อไปนี้</w:t>
      </w:r>
    </w:p>
    <w:p w14:paraId="3E7244B0" w14:textId="77777777" w:rsidR="00CB0964" w:rsidRPr="004A5418" w:rsidRDefault="00DB1CED" w:rsidP="004A5418">
      <w:pPr>
        <w:spacing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b/>
          <w:bCs/>
          <w:sz w:val="28"/>
          <w:szCs w:val="28"/>
        </w:rPr>
        <w:t xml:space="preserve">1. </w:t>
      </w:r>
      <w:r w:rsidR="00CB0964" w:rsidRPr="004A5418">
        <w:rPr>
          <w:rFonts w:ascii="TH Sarabun New" w:hAnsi="TH Sarabun New" w:cs="TH Sarabun New"/>
          <w:b/>
          <w:bCs/>
          <w:sz w:val="28"/>
          <w:szCs w:val="28"/>
          <w:cs/>
        </w:rPr>
        <w:t>แนวคิด</w:t>
      </w:r>
      <w:bookmarkStart w:id="1" w:name="_Hlk158576728"/>
      <w:r w:rsidR="00CB0964" w:rsidRPr="004A5418">
        <w:rPr>
          <w:rFonts w:ascii="TH Sarabun New" w:hAnsi="TH Sarabun New" w:cs="TH Sarabun New"/>
          <w:b/>
          <w:bCs/>
          <w:sz w:val="28"/>
          <w:szCs w:val="28"/>
          <w:cs/>
        </w:rPr>
        <w:t>ด้านประชากรศาสตร์</w:t>
      </w:r>
      <w:bookmarkEnd w:id="1"/>
    </w:p>
    <w:p w14:paraId="1EA810B6" w14:textId="57AC3F65" w:rsidR="00B3740F" w:rsidRPr="009956DF" w:rsidRDefault="00CB0964" w:rsidP="009956DF">
      <w:pPr>
        <w:spacing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ประชากรศาสตร์ (</w:t>
      </w:r>
      <w:r w:rsidRPr="004A5418">
        <w:rPr>
          <w:rFonts w:ascii="TH Sarabun New" w:hAnsi="TH Sarabun New" w:cs="TH Sarabun New"/>
          <w:sz w:val="28"/>
          <w:szCs w:val="28"/>
        </w:rPr>
        <w:t xml:space="preserve">Demography)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คือ แนวคิดเกี่ยวข้องกับการศึกษาด้านลักษณะ ประชากรศาสตร์เป็นสิ่งสำคัญเนื่องจากความแตกต่างของประชากรแต่ละด้านมีการเลือกซื้อสินค้า และใช้บริการแตกต่างกัน </w:t>
      </w:r>
      <w:bookmarkStart w:id="2" w:name="_Hlk158576643"/>
      <w:r w:rsidRPr="004A5418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ศิริวรร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ณ เสรีรัตน์</w:t>
      </w:r>
      <w:bookmarkEnd w:id="2"/>
      <w:r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2550) กล่าวว่า ประชากรศาสตร์ คือการใช้ รายละเอียดของประชากรศาสตร์ นำมาแบ่งส่วนของตลาดอย่างมีประสิทธิภาพ และประสิทธิผล เพื่อกำหนดตลาดเป้าหมาย ประกอบด้วยเพศ (</w:t>
      </w:r>
      <w:r w:rsidRPr="004A5418">
        <w:rPr>
          <w:rFonts w:ascii="TH Sarabun New" w:hAnsi="TH Sarabun New" w:cs="TH Sarabun New"/>
          <w:sz w:val="28"/>
          <w:szCs w:val="28"/>
        </w:rPr>
        <w:t xml:space="preserve">Gender) </w:t>
      </w:r>
      <w:r w:rsidRPr="004A5418">
        <w:rPr>
          <w:rFonts w:ascii="TH Sarabun New" w:hAnsi="TH Sarabun New" w:cs="TH Sarabun New"/>
          <w:sz w:val="28"/>
          <w:szCs w:val="28"/>
          <w:cs/>
        </w:rPr>
        <w:t>อายุ (</w:t>
      </w:r>
      <w:r w:rsidRPr="004A5418">
        <w:rPr>
          <w:rFonts w:ascii="TH Sarabun New" w:hAnsi="TH Sarabun New" w:cs="TH Sarabun New"/>
          <w:sz w:val="28"/>
          <w:szCs w:val="28"/>
        </w:rPr>
        <w:t xml:space="preserve">Age) </w:t>
      </w:r>
      <w:r w:rsidRPr="004A5418">
        <w:rPr>
          <w:rFonts w:ascii="TH Sarabun New" w:hAnsi="TH Sarabun New" w:cs="TH Sarabun New"/>
          <w:sz w:val="28"/>
          <w:szCs w:val="28"/>
          <w:cs/>
        </w:rPr>
        <w:t>อายุ ระดับการศึกษา (</w:t>
      </w:r>
      <w:r w:rsidRPr="004A5418">
        <w:rPr>
          <w:rFonts w:ascii="TH Sarabun New" w:hAnsi="TH Sarabun New" w:cs="TH Sarabun New"/>
          <w:sz w:val="28"/>
          <w:szCs w:val="28"/>
        </w:rPr>
        <w:t xml:space="preserve">Education </w:t>
      </w:r>
      <w:r w:rsidRPr="004A5418">
        <w:rPr>
          <w:rFonts w:ascii="TH Sarabun New" w:hAnsi="TH Sarabun New" w:cs="TH Sarabun New"/>
          <w:sz w:val="28"/>
          <w:szCs w:val="28"/>
          <w:cs/>
        </w:rPr>
        <w:t>อาชีพ (</w:t>
      </w:r>
      <w:r w:rsidRPr="004A5418">
        <w:rPr>
          <w:rFonts w:ascii="TH Sarabun New" w:hAnsi="TH Sarabun New" w:cs="TH Sarabun New"/>
          <w:sz w:val="28"/>
          <w:szCs w:val="28"/>
        </w:rPr>
        <w:t xml:space="preserve">Occupation) </w:t>
      </w:r>
      <w:r w:rsidRPr="004A5418">
        <w:rPr>
          <w:rFonts w:ascii="TH Sarabun New" w:hAnsi="TH Sarabun New" w:cs="TH Sarabun New"/>
          <w:sz w:val="28"/>
          <w:szCs w:val="28"/>
          <w:cs/>
        </w:rPr>
        <w:t>รายได้ (</w:t>
      </w:r>
      <w:r w:rsidRPr="004A5418">
        <w:rPr>
          <w:rFonts w:ascii="TH Sarabun New" w:hAnsi="TH Sarabun New" w:cs="TH Sarabun New"/>
          <w:sz w:val="28"/>
          <w:szCs w:val="28"/>
        </w:rPr>
        <w:t xml:space="preserve">Income) </w:t>
      </w:r>
      <w:r w:rsidR="00981993" w:rsidRPr="004A5418">
        <w:rPr>
          <w:rFonts w:ascii="TH Sarabun New" w:hAnsi="TH Sarabun New" w:cs="TH Sarabun New"/>
          <w:sz w:val="28"/>
          <w:szCs w:val="28"/>
          <w:cs/>
        </w:rPr>
        <w:t>ซึ่งมีการกล่าวเช่นเดียวกับที่แบ่งข้อมูลเกี่ยวกับตัวบุคคลดังข้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างต้น (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Kanuk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r w:rsidR="00981993" w:rsidRPr="002C3093">
        <w:rPr>
          <w:rFonts w:ascii="TH Sarabun New" w:hAnsi="TH Sarabun New" w:cs="TH Sarabun New"/>
          <w:sz w:val="28"/>
          <w:szCs w:val="28"/>
        </w:rPr>
        <w:t>Schiffman (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2003) ซึ่งคุณสมบัติเหล่านี้ล้วนแล้วแต่ส่งผลต่อความต้องการที่แสดงออกต่อพฤติกรรม ทั้งยังเป็นตัวแปรที่มีความสำคัญเป็นอย่างมากในองค์การเพราะถือว่าเป็นตัดแปรพื้นฐานที่นิยมนำมาใช้ในการศึกษา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="00981993" w:rsidRPr="002C3093">
        <w:rPr>
          <w:rFonts w:ascii="TH Sarabun New" w:hAnsi="TH Sarabun New" w:cs="TH Sarabun New"/>
          <w:sz w:val="28"/>
          <w:szCs w:val="28"/>
          <w:cs/>
        </w:rPr>
        <w:t>มั</w:t>
      </w:r>
      <w:proofErr w:type="spellEnd"/>
      <w:r w:rsidR="00981993" w:rsidRPr="002C3093">
        <w:rPr>
          <w:rFonts w:ascii="TH Sarabun New" w:hAnsi="TH Sarabun New" w:cs="TH Sarabun New"/>
          <w:sz w:val="28"/>
          <w:szCs w:val="28"/>
          <w:cs/>
        </w:rPr>
        <w:t>ทนี คำสำราญ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,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ณัฐนุช วณิชย์กุล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,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2559)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โดยเมื่อพฤติกรรมของมนุษย์มีความแตกต่างกันก็จะนำไปสู้การตัดสินใจที่แตกต่างกันไปด้วย (วศิน สันหกรณ์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,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2557</w:t>
      </w:r>
      <w:r w:rsidR="00981993" w:rsidRPr="002C3093">
        <w:rPr>
          <w:rFonts w:ascii="TH Sarabun New" w:hAnsi="TH Sarabun New" w:cs="TH Sarabun New"/>
          <w:sz w:val="28"/>
          <w:szCs w:val="28"/>
        </w:rPr>
        <w:t>)</w:t>
      </w:r>
      <w:r w:rsidR="00475052" w:rsidRPr="002C3093">
        <w:rPr>
          <w:rFonts w:ascii="TH Sarabun New" w:hAnsi="TH Sarabun New" w:cs="TH Sarabun New"/>
          <w:sz w:val="28"/>
          <w:szCs w:val="28"/>
          <w:cs/>
        </w:rPr>
        <w:t xml:space="preserve"> โดยองค์ประกอบของ</w:t>
      </w:r>
      <w:r w:rsidR="00475052" w:rsidRPr="002C3093">
        <w:rPr>
          <w:rFonts w:ascii="TH Sarabun New" w:hAnsi="TH Sarabun New" w:cs="TH Sarabun New"/>
          <w:sz w:val="28"/>
          <w:szCs w:val="28"/>
          <w:cs/>
        </w:rPr>
        <w:lastRenderedPageBreak/>
        <w:t xml:space="preserve">ปัจจัยด้านลักษณะประชากรศาสตร์ ซึ่งถือได้ว่าเป็นตัวแปรพื้นฐานตัวแปรหนึ่ง ที่นิยมนำมาใช้ในการศึกษา ได้แก่ อายุ เพศ สถานภาพสมรส ระดับการศึกษา </w:t>
      </w:r>
      <w:bookmarkStart w:id="3" w:name="_Hlk158575303"/>
      <w:r w:rsidR="00475052" w:rsidRPr="002C3093">
        <w:rPr>
          <w:rFonts w:ascii="TH Sarabun New" w:hAnsi="TH Sarabun New" w:cs="TH Sarabun New"/>
          <w:sz w:val="28"/>
          <w:szCs w:val="28"/>
          <w:cs/>
        </w:rPr>
        <w:t>(กนกวรรณ ชูชีพ</w:t>
      </w:r>
      <w:r w:rsidR="00475052" w:rsidRPr="002C3093">
        <w:rPr>
          <w:rFonts w:ascii="TH Sarabun New" w:hAnsi="TH Sarabun New" w:cs="TH Sarabun New"/>
          <w:sz w:val="28"/>
          <w:szCs w:val="28"/>
        </w:rPr>
        <w:t>,</w:t>
      </w:r>
      <w:r w:rsidR="00475052" w:rsidRPr="002C3093">
        <w:rPr>
          <w:rFonts w:ascii="TH Sarabun New" w:hAnsi="TH Sarabun New" w:cs="TH Sarabun New"/>
          <w:sz w:val="28"/>
          <w:szCs w:val="28"/>
          <w:cs/>
        </w:rPr>
        <w:t>2551)</w:t>
      </w:r>
      <w:bookmarkEnd w:id="3"/>
      <w:r w:rsidR="00F17223" w:rsidRPr="002C3093">
        <w:rPr>
          <w:rFonts w:ascii="TH Sarabun New" w:hAnsi="TH Sarabun New" w:cs="TH Sarabun New"/>
          <w:sz w:val="28"/>
          <w:szCs w:val="28"/>
          <w:cs/>
        </w:rPr>
        <w:t xml:space="preserve"> ทั้งนี้ ลักษณะทางประชากรที่แตกต่างกันก็จะนำไปสู่พฤติกรรมและการตัดสินใจที่แตกต่างกันไปด้วย</w:t>
      </w:r>
    </w:p>
    <w:p w14:paraId="67D301BD" w14:textId="5748CB32" w:rsidR="00CB0964" w:rsidRPr="004A5418" w:rsidRDefault="000904BA" w:rsidP="004A5418">
      <w:pPr>
        <w:spacing w:line="240" w:lineRule="auto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2</w:t>
      </w:r>
      <w:r w:rsidR="00EE748D" w:rsidRPr="004A5418">
        <w:rPr>
          <w:rFonts w:ascii="TH Sarabun New" w:hAnsi="TH Sarabun New" w:cs="TH Sarabun New"/>
          <w:b/>
          <w:bCs/>
          <w:sz w:val="28"/>
          <w:szCs w:val="28"/>
        </w:rPr>
        <w:t>.</w:t>
      </w: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แนวคิดและทฤษฎีการตัดสินใจ</w:t>
      </w:r>
    </w:p>
    <w:p w14:paraId="70CAE54D" w14:textId="6F700707" w:rsidR="00F17223" w:rsidRPr="00BE65BA" w:rsidRDefault="000904BA" w:rsidP="004A5418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E65BA">
        <w:rPr>
          <w:rFonts w:ascii="TH Sarabun New" w:hAnsi="TH Sarabun New" w:cs="TH Sarabun New"/>
          <w:sz w:val="28"/>
          <w:szCs w:val="28"/>
          <w:cs/>
        </w:rPr>
        <w:t>การตัดสินใจ (</w:t>
      </w:r>
      <w:r w:rsidRPr="00BE65BA">
        <w:rPr>
          <w:rFonts w:ascii="TH Sarabun New" w:hAnsi="TH Sarabun New" w:cs="TH Sarabun New"/>
          <w:sz w:val="28"/>
          <w:szCs w:val="28"/>
        </w:rPr>
        <w:t xml:space="preserve">Decision Making) </w:t>
      </w:r>
      <w:r w:rsidRPr="00BE65BA">
        <w:rPr>
          <w:rFonts w:ascii="TH Sarabun New" w:hAnsi="TH Sarabun New" w:cs="TH Sarabun New"/>
          <w:sz w:val="28"/>
          <w:szCs w:val="28"/>
          <w:cs/>
        </w:rPr>
        <w:t>หมายถึง การพิจารณาตกลงใจชี้ขาดในการเลือก ทางเลือก (</w:t>
      </w:r>
      <w:r w:rsidRPr="00BE65BA">
        <w:rPr>
          <w:rFonts w:ascii="TH Sarabun New" w:hAnsi="TH Sarabun New" w:cs="TH Sarabun New"/>
          <w:sz w:val="28"/>
          <w:szCs w:val="28"/>
        </w:rPr>
        <w:t xml:space="preserve">Alternative) </w:t>
      </w:r>
      <w:r w:rsidRPr="00BE65BA">
        <w:rPr>
          <w:rFonts w:ascii="TH Sarabun New" w:hAnsi="TH Sarabun New" w:cs="TH Sarabun New"/>
          <w:sz w:val="28"/>
          <w:szCs w:val="28"/>
          <w:cs/>
        </w:rPr>
        <w:t xml:space="preserve">ใดทางเลือกหนึ่ง ที่มีอยู่มากกว่าหนึ่งทางเลือก ในการจะดำเนินกิจกรรม ของตนเพื่อให้บรรลุเป้าหมายที่ต้องการ โดยตั้งอยู่บนพื้นฐานที่ว่าทางที่เลือกนั้นมีโอกาสบรรลุ เป้าหมายได้มากที่สุด </w:t>
      </w:r>
      <w:r w:rsidR="00BA6AFE" w:rsidRPr="00BE65BA">
        <w:rPr>
          <w:rFonts w:ascii="TH Sarabun New" w:hAnsi="TH Sarabun New" w:cs="TH Sarabun New"/>
          <w:sz w:val="28"/>
          <w:szCs w:val="28"/>
        </w:rPr>
        <w:t xml:space="preserve">J.M. Pfiffner and R.V. Presthus </w:t>
      </w:r>
      <w:r w:rsidR="009114B2" w:rsidRPr="00BE65BA">
        <w:rPr>
          <w:rFonts w:ascii="TH Sarabun New" w:hAnsi="TH Sarabun New" w:cs="TH Sarabun New"/>
          <w:sz w:val="28"/>
          <w:szCs w:val="28"/>
          <w:cs/>
        </w:rPr>
        <w:t>(</w:t>
      </w:r>
      <w:r w:rsidR="00BA6AFE" w:rsidRPr="00BE65BA">
        <w:rPr>
          <w:rFonts w:ascii="TH Sarabun New" w:hAnsi="TH Sarabun New" w:cs="TH Sarabun New"/>
          <w:sz w:val="28"/>
          <w:szCs w:val="28"/>
        </w:rPr>
        <w:t xml:space="preserve">1960) 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 xml:space="preserve">กล่าวว่า การตัดสินใจ </w:t>
      </w:r>
      <w:r w:rsidR="009114B2" w:rsidRPr="00BE65BA">
        <w:rPr>
          <w:rFonts w:ascii="TH Sarabun New" w:hAnsi="TH Sarabun New" w:cs="TH Sarabun New"/>
          <w:sz w:val="28"/>
          <w:szCs w:val="28"/>
          <w:cs/>
        </w:rPr>
        <w:t>คือ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>การเลือกระหว่างทางเลือกต่าง ๆ ทั้งในเรื่องวัตถุประสงค</w:t>
      </w:r>
      <w:r w:rsidR="009114B2" w:rsidRPr="00BE65BA">
        <w:rPr>
          <w:rFonts w:ascii="TH Sarabun New" w:hAnsi="TH Sarabun New" w:cs="TH Sarabun New"/>
          <w:sz w:val="28"/>
          <w:szCs w:val="28"/>
          <w:cs/>
        </w:rPr>
        <w:t>์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 xml:space="preserve"> และการสันนิษฐานเอาวิถีทางที่ดีที่สุดที่จะทำให้บรรลุวัตถุประสงค์นั้น</w:t>
      </w:r>
      <w:r w:rsidR="00BA6AFE" w:rsidRPr="00BE65BA">
        <w:rPr>
          <w:rFonts w:ascii="TH Sarabun New" w:hAnsi="TH Sarabun New" w:cs="TH Sarabun New"/>
          <w:sz w:val="28"/>
          <w:szCs w:val="28"/>
        </w:rPr>
        <w:t xml:space="preserve"> 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>และการเลือกระหว่าง</w:t>
      </w:r>
      <w:r w:rsidR="009114B2" w:rsidRPr="00BE65B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>ทางเลือกที่เป็นไปได้ทั้งหลาย ทั้งนี้เพื่อให้บรรลุผลสำเร็จตาม เป้าหมายที่ได้กำหนดไว้ (สร้อยตระกูล อรรถมานะ</w:t>
      </w:r>
      <w:r w:rsidR="00BA6AFE" w:rsidRPr="00BE65BA">
        <w:rPr>
          <w:rFonts w:ascii="TH Sarabun New" w:hAnsi="TH Sarabun New" w:cs="TH Sarabun New"/>
          <w:sz w:val="28"/>
          <w:szCs w:val="28"/>
        </w:rPr>
        <w:t>, 2550)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156EB" w:rsidRPr="00BE65BA">
        <w:rPr>
          <w:rFonts w:ascii="TH Sarabun New" w:hAnsi="TH Sarabun New" w:cs="TH Sarabun New"/>
          <w:sz w:val="28"/>
          <w:szCs w:val="28"/>
          <w:cs/>
        </w:rPr>
        <w:t>โดยมีองค์ประกอบ</w:t>
      </w:r>
      <w:r w:rsidR="00EE748D" w:rsidRPr="00BE65BA">
        <w:rPr>
          <w:rFonts w:ascii="TH Sarabun New" w:hAnsi="TH Sarabun New" w:cs="TH Sarabun New"/>
          <w:sz w:val="28"/>
          <w:szCs w:val="28"/>
          <w:cs/>
        </w:rPr>
        <w:t>การตัดสินใจ มีดังนี้ ผู้ตัดสินใจ ปัญหาที่ต้องทำการตัดสินใจ ทางออกในการบรรลุวัตถุประสงค์ต้องมีองค์ประกอบที่ต้องพิจารณา และ สถานการณ์ที่ต้องตัดสินใจ (วรพจน์ บุษราคัมวดี</w:t>
      </w:r>
      <w:r w:rsidR="00EE748D" w:rsidRPr="00BE65BA">
        <w:rPr>
          <w:rFonts w:ascii="TH Sarabun New" w:hAnsi="TH Sarabun New" w:cs="TH Sarabun New"/>
          <w:sz w:val="28"/>
          <w:szCs w:val="28"/>
        </w:rPr>
        <w:t>, 2556)</w:t>
      </w:r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 และทฤษฎีการตัดสินใจเลือกของเชฟ</w:t>
      </w:r>
      <w:proofErr w:type="spellStart"/>
      <w:r w:rsidR="009A15C7" w:rsidRPr="00BE65BA">
        <w:rPr>
          <w:rFonts w:ascii="TH Sarabun New" w:hAnsi="TH Sarabun New" w:cs="TH Sarabun New"/>
          <w:sz w:val="28"/>
          <w:szCs w:val="28"/>
          <w:cs/>
        </w:rPr>
        <w:t>เฟ</w:t>
      </w:r>
      <w:proofErr w:type="spellEnd"/>
      <w:r w:rsidR="009A15C7" w:rsidRPr="00BE65BA">
        <w:rPr>
          <w:rFonts w:ascii="TH Sarabun New" w:hAnsi="TH Sarabun New" w:cs="TH Sarabun New"/>
          <w:sz w:val="28"/>
          <w:szCs w:val="28"/>
          <w:cs/>
        </w:rPr>
        <w:t>อร์ กล่าวว่า การที่บุคคลจะประสบความสำเร็จและมีความสุขในการประกอบอาชีพมากน้อยเพียงใด อาชีพนั้นจะต้องสนองความต้องการของบุคคลเหล่านั้น ความสามารถในการเลือกอาชีพของแต่ละบุคคลย่อมมีความแตกต่างกันและขึ้นอยู่กับหลาย ๆ ปัจจัย เช่น เพศ อายุ การศึกษาความคิด ประสบการณ์ และค่านิยม เป็นต้น (</w:t>
      </w:r>
      <w:r w:rsidR="009A15C7" w:rsidRPr="00BE65BA">
        <w:rPr>
          <w:rFonts w:ascii="TH Sarabun New" w:hAnsi="TH Sarabun New" w:cs="TH Sarabun New"/>
          <w:sz w:val="28"/>
          <w:szCs w:val="28"/>
        </w:rPr>
        <w:t xml:space="preserve">R. H. Schaffer, 1953 </w:t>
      </w:r>
      <w:r w:rsidR="009A15C7" w:rsidRPr="00BE65BA">
        <w:rPr>
          <w:rFonts w:ascii="TH Sarabun New" w:hAnsi="TH Sarabun New" w:cs="TH Sarabun New"/>
          <w:sz w:val="28"/>
          <w:szCs w:val="28"/>
          <w:cs/>
        </w:rPr>
        <w:t>อ้างถึงใน อภิณ</w:t>
      </w:r>
      <w:proofErr w:type="spellStart"/>
      <w:r w:rsidR="009A15C7" w:rsidRPr="00BE65BA">
        <w:rPr>
          <w:rFonts w:ascii="TH Sarabun New" w:hAnsi="TH Sarabun New" w:cs="TH Sarabun New"/>
          <w:sz w:val="28"/>
          <w:szCs w:val="28"/>
          <w:cs/>
        </w:rPr>
        <w:t>ัฏฐ์</w:t>
      </w:r>
      <w:proofErr w:type="spellEnd"/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 ทรัพย์มาก</w:t>
      </w:r>
      <w:r w:rsidR="009A15C7" w:rsidRPr="00BE65BA">
        <w:rPr>
          <w:rFonts w:ascii="TH Sarabun New" w:hAnsi="TH Sarabun New" w:cs="TH Sarabun New"/>
          <w:sz w:val="28"/>
          <w:szCs w:val="28"/>
        </w:rPr>
        <w:t>,2557)</w:t>
      </w:r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 องค์ประกอบการตัดสินใจ ประกอบไปด้วย ผู้ตัดสินใจ </w:t>
      </w:r>
      <w:bookmarkStart w:id="4" w:name="_Hlk158575563"/>
      <w:r w:rsidR="009A15C7" w:rsidRPr="00BE65BA">
        <w:rPr>
          <w:rFonts w:ascii="TH Sarabun New" w:hAnsi="TH Sarabun New" w:cs="TH Sarabun New"/>
          <w:sz w:val="28"/>
          <w:szCs w:val="28"/>
          <w:cs/>
        </w:rPr>
        <w:t>ปัญหาที่ต้องทำการตัดสินใจ</w:t>
      </w:r>
      <w:bookmarkEnd w:id="4"/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 ทางออกในการบรรลุวัตถุประสงค์ และ </w:t>
      </w:r>
      <w:bookmarkStart w:id="5" w:name="_Hlk158575603"/>
      <w:r w:rsidR="009A15C7" w:rsidRPr="00BE65BA">
        <w:rPr>
          <w:rFonts w:ascii="TH Sarabun New" w:hAnsi="TH Sarabun New" w:cs="TH Sarabun New"/>
          <w:sz w:val="28"/>
          <w:szCs w:val="28"/>
          <w:cs/>
        </w:rPr>
        <w:t>สถานการณ์ที่ต้องตัดสินใจ</w:t>
      </w:r>
      <w:bookmarkEnd w:id="5"/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 </w:t>
      </w:r>
      <w:bookmarkStart w:id="6" w:name="_Hlk158575617"/>
      <w:r w:rsidR="009A15C7" w:rsidRPr="00BE65BA">
        <w:rPr>
          <w:rFonts w:ascii="TH Sarabun New" w:hAnsi="TH Sarabun New" w:cs="TH Sarabun New"/>
          <w:sz w:val="28"/>
          <w:szCs w:val="28"/>
          <w:cs/>
        </w:rPr>
        <w:t>(วรพจน์ บุษราคัมวดี</w:t>
      </w:r>
      <w:r w:rsidR="009A15C7" w:rsidRPr="00BE65BA">
        <w:rPr>
          <w:rFonts w:ascii="TH Sarabun New" w:hAnsi="TH Sarabun New" w:cs="TH Sarabun New"/>
          <w:sz w:val="28"/>
          <w:szCs w:val="28"/>
        </w:rPr>
        <w:t>, 2556)</w:t>
      </w:r>
      <w:bookmarkEnd w:id="6"/>
      <w:r w:rsidR="009A15C7" w:rsidRPr="00BE65BA">
        <w:rPr>
          <w:rFonts w:ascii="TH Sarabun New" w:hAnsi="TH Sarabun New" w:cs="TH Sarabun New"/>
          <w:sz w:val="28"/>
          <w:szCs w:val="28"/>
        </w:rPr>
        <w:t xml:space="preserve"> </w:t>
      </w:r>
    </w:p>
    <w:p w14:paraId="7967B8A2" w14:textId="67954F5E" w:rsidR="00EE748D" w:rsidRPr="004A5418" w:rsidRDefault="00EE748D" w:rsidP="004A5418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</w:rPr>
        <w:t>3.</w:t>
      </w:r>
      <w:r w:rsidRPr="004A5418">
        <w:rPr>
          <w:rFonts w:ascii="TH Sarabun New" w:hAnsi="TH Sarabun New" w:cs="TH Sarabun New"/>
          <w:sz w:val="28"/>
          <w:szCs w:val="28"/>
        </w:rPr>
        <w:t xml:space="preserve"> </w:t>
      </w: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แนวคิดและทฤษฎีแรงจูงใจในการทำงาน</w:t>
      </w:r>
    </w:p>
    <w:p w14:paraId="5765849F" w14:textId="77777777" w:rsidR="007B2873" w:rsidRPr="004A5418" w:rsidRDefault="00EE748D" w:rsidP="004A541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แรงจูงใจในการทำงาน คือ เป็นสิ่งที่โน้มน้าวหรือชักนำบุคคลให้เกิดการกระทำหรือปฏิบัติ โดยแรงจูงใจเกิดขึ้นจาก ความต้องการของบุคคลนั้น แต่ยังไม่ได้รับการตอบสนอง</w:t>
      </w:r>
      <w:r w:rsidRPr="004A5418">
        <w:rPr>
          <w:rFonts w:ascii="TH Sarabun New" w:hAnsi="TH Sarabun New" w:cs="TH Sarabun New"/>
          <w:sz w:val="28"/>
          <w:szCs w:val="28"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นธก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ฤต วันต๊ะเมล์</w:t>
      </w:r>
      <w:r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2557)</w:t>
      </w:r>
      <w:r w:rsidRPr="004A5418">
        <w:rPr>
          <w:rFonts w:ascii="TH Sarabun New" w:hAnsi="TH Sarabun New" w:cs="TH Sarabun New"/>
          <w:sz w:val="28"/>
          <w:szCs w:val="28"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ทำให้เกิดเป็นกระบวนการที่ชักนำ โน้มน้าวให้คนเกิดความมุ่งมั่น มานะ ความพยายามเพื่อที่จะตอบสนองความ ต้องการบางประการของตนเองให้บรรลุผลสำเร็จ(พรทิพย์ วา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นิช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จรูญเกียรติ</w:t>
      </w:r>
      <w:r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2553)</w:t>
      </w:r>
      <w:r w:rsidR="00F803DB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ซึ่ง วราพร มะโนเพ็ญ (2551)</w:t>
      </w:r>
      <w:r w:rsidR="00F803DB" w:rsidRPr="004A5418">
        <w:rPr>
          <w:rFonts w:ascii="TH Sarabun New" w:hAnsi="TH Sarabun New" w:cs="TH Sarabun New"/>
          <w:sz w:val="28"/>
          <w:szCs w:val="28"/>
          <w:cs/>
        </w:rPr>
        <w:t xml:space="preserve"> และ ศิริพร จันทศรี (2550</w:t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 xml:space="preserve"> กล่าวว่า</w:t>
      </w:r>
      <w:r w:rsidR="009A15C7" w:rsidRPr="004A5418">
        <w:rPr>
          <w:rFonts w:ascii="TH Sarabun New" w:hAnsi="TH Sarabun New" w:cs="TH Sarabun New"/>
          <w:sz w:val="28"/>
          <w:szCs w:val="28"/>
        </w:rPr>
        <w:t xml:space="preserve"> </w:t>
      </w:r>
      <w:r w:rsidR="009A15C7" w:rsidRPr="004A5418">
        <w:rPr>
          <w:rFonts w:ascii="TH Sarabun New" w:hAnsi="TH Sarabun New" w:cs="TH Sarabun New"/>
          <w:sz w:val="28"/>
          <w:szCs w:val="28"/>
          <w:cs/>
        </w:rPr>
        <w:t>แรงจูงใจ</w:t>
      </w:r>
      <w:r w:rsidR="00F803DB" w:rsidRPr="004A5418">
        <w:rPr>
          <w:rFonts w:ascii="TH Sarabun New" w:hAnsi="TH Sarabun New" w:cs="TH Sarabun New"/>
          <w:sz w:val="28"/>
          <w:szCs w:val="28"/>
          <w:cs/>
        </w:rPr>
        <w:t xml:space="preserve"> นั้นมีปัจจัยต่างๆ ในการชักจูง กระตุ้น</w:t>
      </w:r>
      <w:r w:rsidR="009A15C7" w:rsidRPr="004A5418">
        <w:rPr>
          <w:rFonts w:ascii="TH Sarabun New" w:hAnsi="TH Sarabun New" w:cs="TH Sarabun New"/>
          <w:sz w:val="28"/>
          <w:szCs w:val="28"/>
        </w:rPr>
        <w:t xml:space="preserve"> </w:t>
      </w:r>
      <w:r w:rsidR="00F803DB" w:rsidRPr="004A5418">
        <w:rPr>
          <w:rFonts w:ascii="TH Sarabun New" w:hAnsi="TH Sarabun New" w:cs="TH Sarabun New"/>
          <w:sz w:val="28"/>
          <w:szCs w:val="28"/>
          <w:cs/>
        </w:rPr>
        <w:t>ให้เกิด</w:t>
      </w:r>
      <w:r w:rsidR="009A15C7" w:rsidRPr="004A5418">
        <w:rPr>
          <w:rFonts w:ascii="TH Sarabun New" w:hAnsi="TH Sarabun New" w:cs="TH Sarabun New"/>
          <w:sz w:val="28"/>
          <w:szCs w:val="28"/>
          <w:cs/>
        </w:rPr>
        <w:t>ความเต็มใจที่จะใช้ความทุ่มเทเพื่อให้ตนเองนั้นประสบความสำเร็จตามเป้าหมายที่ตั้งไว้ และรางวัลเป็นแรงจูงใจที่สำคัญของมนุษย์ และเป็นสิ่งที่ทำให้คนไปถึงวัตถุประสงค์ที่ตั้งใจ และให้คำสัญญาไว้</w:t>
      </w:r>
      <w:r w:rsidR="00F803DB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4DB74633" w14:textId="6D433828" w:rsidR="00F803DB" w:rsidRPr="004A5418" w:rsidRDefault="00F803DB" w:rsidP="002C30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ซึ่งมีทฤษฎีที่เกี่ยวข้อง ได้แก่ ทฤษฎี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>สอง</w:t>
      </w:r>
      <w:r w:rsidRPr="004A5418">
        <w:rPr>
          <w:rFonts w:ascii="TH Sarabun New" w:hAnsi="TH Sarabun New" w:cs="TH Sarabun New"/>
          <w:sz w:val="28"/>
          <w:szCs w:val="28"/>
          <w:cs/>
        </w:rPr>
        <w:t>ปัจจัย ของเฮอร์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เบิร์ก</w:t>
      </w:r>
      <w:proofErr w:type="spellEnd"/>
      <w:r w:rsidR="007B2873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คือ ทฤษฎีแรงจูงใจในการทำงานที่พูดถึงสิ่งที่มีผลต่อแรงจูงใจในการทำงานของพนักงานโดย </w:t>
      </w:r>
      <w:r w:rsidRPr="004A5418">
        <w:rPr>
          <w:rFonts w:ascii="TH Sarabun New" w:hAnsi="TH Sarabun New" w:cs="TH Sarabun New"/>
          <w:sz w:val="28"/>
          <w:szCs w:val="28"/>
        </w:rPr>
        <w:t xml:space="preserve">Federick Herzberg </w:t>
      </w:r>
      <w:r w:rsidRPr="004A5418">
        <w:rPr>
          <w:rFonts w:ascii="TH Sarabun New" w:hAnsi="TH Sarabun New" w:cs="TH Sarabun New"/>
          <w:sz w:val="28"/>
          <w:szCs w:val="28"/>
          <w:cs/>
        </w:rPr>
        <w:t>ซึ่งแบ่งแรงจูงใจที่ทำให้พนักงานอยากและไม่อยากทำงานเป็น 2 หมวดหมู่ คือ ปัจจัยด้านแรงจูงใจ (</w:t>
      </w:r>
      <w:r w:rsidRPr="004A5418">
        <w:rPr>
          <w:rFonts w:ascii="TH Sarabun New" w:hAnsi="TH Sarabun New" w:cs="TH Sarabun New"/>
          <w:sz w:val="28"/>
          <w:szCs w:val="28"/>
        </w:rPr>
        <w:t xml:space="preserve">Motivation Factors) </w:t>
      </w:r>
      <w:r w:rsidRPr="004A5418">
        <w:rPr>
          <w:rFonts w:ascii="TH Sarabun New" w:hAnsi="TH Sarabun New" w:cs="TH Sarabun New"/>
          <w:sz w:val="28"/>
          <w:szCs w:val="28"/>
          <w:cs/>
        </w:rPr>
        <w:t>และปัจจัยค้ำจุ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>น</w:t>
      </w:r>
      <w:r w:rsidRPr="004A5418">
        <w:rPr>
          <w:rFonts w:ascii="TH Sarabun New" w:hAnsi="TH Sarabun New" w:cs="TH Sarabun New"/>
          <w:sz w:val="28"/>
          <w:szCs w:val="28"/>
          <w:cs/>
        </w:rPr>
        <w:t>(</w:t>
      </w:r>
      <w:r w:rsidRPr="004A5418">
        <w:rPr>
          <w:rFonts w:ascii="TH Sarabun New" w:hAnsi="TH Sarabun New" w:cs="TH Sarabun New"/>
          <w:sz w:val="28"/>
          <w:szCs w:val="28"/>
        </w:rPr>
        <w:t>Maintenance Factors)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ทฤษฎี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>สอง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ปัจจัย หรือ </w:t>
      </w:r>
      <w:r w:rsidRPr="004A5418">
        <w:rPr>
          <w:rFonts w:ascii="TH Sarabun New" w:hAnsi="TH Sarabun New" w:cs="TH Sarabun New"/>
          <w:sz w:val="28"/>
          <w:szCs w:val="28"/>
        </w:rPr>
        <w:t xml:space="preserve">Two Factors Theory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เป็นงานวิจัยของ </w:t>
      </w:r>
      <w:r w:rsidRPr="004A5418">
        <w:rPr>
          <w:rFonts w:ascii="TH Sarabun New" w:hAnsi="TH Sarabun New" w:cs="TH Sarabun New"/>
          <w:sz w:val="28"/>
          <w:szCs w:val="28"/>
        </w:rPr>
        <w:t xml:space="preserve">Frederick Herzberg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นักจิตวิทยาชาวอเมริกัน ซึ่งเผยแพร่ครั้งแรกเมื่อปี 1959 โดยงานวิจัยของ </w:t>
      </w:r>
      <w:r w:rsidRPr="004A5418">
        <w:rPr>
          <w:rFonts w:ascii="TH Sarabun New" w:hAnsi="TH Sarabun New" w:cs="TH Sarabun New"/>
          <w:sz w:val="28"/>
          <w:szCs w:val="28"/>
        </w:rPr>
        <w:t xml:space="preserve">Herzberg </w:t>
      </w:r>
      <w:r w:rsidRPr="004A5418">
        <w:rPr>
          <w:rFonts w:ascii="TH Sarabun New" w:hAnsi="TH Sarabun New" w:cs="TH Sarabun New"/>
          <w:sz w:val="28"/>
          <w:szCs w:val="28"/>
          <w:cs/>
        </w:rPr>
        <w:t>เป็นการกลุ่มตัวอย่างจากวิศวกรและนักบัญชี 200 คน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</w:rPr>
        <w:t xml:space="preserve">Federick Herzberg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ได้สอบถามสิ่งที่ทำให้กลุ่มตัวอย่างพอใจและไม่พอใจในการทำงาน ทำให้พบ </w:t>
      </w:r>
      <w:r w:rsidRPr="004A5418">
        <w:rPr>
          <w:rFonts w:ascii="TH Sarabun New" w:hAnsi="TH Sarabun New" w:cs="TH Sarabun New"/>
          <w:sz w:val="28"/>
          <w:szCs w:val="28"/>
          <w:cs/>
        </w:rPr>
        <w:lastRenderedPageBreak/>
        <w:t>2 ปัจจัยที่เป็นจุดร่วมของแรงจูงใจในการทำงานของพนักงานทั้งความพึงพอใจและไม่พึงพอใจในการทำงาน คือ ปัจจัยด้านแรงจูงใจ (</w:t>
      </w:r>
      <w:r w:rsidRPr="004A5418">
        <w:rPr>
          <w:rFonts w:ascii="TH Sarabun New" w:hAnsi="TH Sarabun New" w:cs="TH Sarabun New"/>
          <w:sz w:val="28"/>
          <w:szCs w:val="28"/>
        </w:rPr>
        <w:t xml:space="preserve">Motivate Factors) </w:t>
      </w:r>
      <w:r w:rsidRPr="004A5418">
        <w:rPr>
          <w:rFonts w:ascii="TH Sarabun New" w:hAnsi="TH Sarabun New" w:cs="TH Sarabun New"/>
          <w:sz w:val="28"/>
          <w:szCs w:val="28"/>
          <w:cs/>
        </w:rPr>
        <w:t>และปัจจัยค้ำจุน (</w:t>
      </w:r>
      <w:r w:rsidRPr="004A5418">
        <w:rPr>
          <w:rFonts w:ascii="TH Sarabun New" w:hAnsi="TH Sarabun New" w:cs="TH Sarabun New"/>
          <w:sz w:val="28"/>
          <w:szCs w:val="28"/>
        </w:rPr>
        <w:t>Maintenance Factors)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(</w:t>
      </w:r>
      <w:r w:rsidRPr="004A5418">
        <w:rPr>
          <w:rFonts w:ascii="TH Sarabun New" w:hAnsi="TH Sarabun New" w:cs="TH Sarabun New"/>
          <w:sz w:val="28"/>
          <w:szCs w:val="28"/>
        </w:rPr>
        <w:t xml:space="preserve">Kris </w:t>
      </w:r>
      <w:proofErr w:type="spellStart"/>
      <w:r w:rsidRPr="004A5418">
        <w:rPr>
          <w:rFonts w:ascii="TH Sarabun New" w:hAnsi="TH Sarabun New" w:cs="TH Sarabun New"/>
          <w:sz w:val="28"/>
          <w:szCs w:val="28"/>
        </w:rPr>
        <w:t>piroj</w:t>
      </w:r>
      <w:proofErr w:type="spellEnd"/>
      <w:r w:rsidR="007B2873"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2017)</w:t>
      </w:r>
    </w:p>
    <w:p w14:paraId="721F1BDB" w14:textId="7EE56731" w:rsidR="007B2873" w:rsidRPr="004A5418" w:rsidRDefault="007B2873" w:rsidP="002C30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 xml:space="preserve">ทฤษฎีของแมคเคลแลนด์ หรือ </w:t>
      </w:r>
      <w:r w:rsidRPr="004A5418">
        <w:rPr>
          <w:rFonts w:ascii="TH Sarabun New" w:hAnsi="TH Sarabun New" w:cs="TH Sarabun New"/>
          <w:sz w:val="28"/>
          <w:szCs w:val="28"/>
        </w:rPr>
        <w:t xml:space="preserve">McClelland Theory of Motivation </w:t>
      </w:r>
      <w:r w:rsidRPr="004A5418">
        <w:rPr>
          <w:rFonts w:ascii="TH Sarabun New" w:hAnsi="TH Sarabun New" w:cs="TH Sarabun New"/>
          <w:sz w:val="28"/>
          <w:szCs w:val="28"/>
          <w:cs/>
        </w:rPr>
        <w:t>เป็นหนึ่งในทฤษฎีทางจิตวิทยาที่มีได้นำมาประยุกต์ใช้กับการบริหารทรัพยากรบุคคลหลายระดับ ตั้งแต่นักเรียนในภาคการศึกษา ไปจนถึงการพัฒนาพนักงานขององค์กรต่างๆ ทั่วโลก ทฤษฎีเกี่ยวกับแรงจูงใจของแมคเคลแลนด์ เป็นการอธิบายว่า พฤติกรรมของมนุษย์มักจะมีแรงขับเคลื่อนภายในให้ดำเนินกิจกรรมไปจนประสบความสำเร็จตามที่ตั้งใจไว้ ซึ่งแมคเคลแลนด์เคยกล่าวไว้ว่า ในระดับประเทศ หากประชากรของประเทศนั้นมีแรงจูงใจสูงที่จะทำให้กิจกรรมใดๆ สำเร็จลุล่วงไปได้ ก็ย่อมส่งผลให้สังคมและประเทศนั้นๆ มีโอกาสประสบความสำเร็จสูงตามไปด้วย(</w:t>
      </w:r>
      <w:r w:rsidRPr="004A5418">
        <w:rPr>
          <w:rFonts w:ascii="TH Sarabun New" w:hAnsi="TH Sarabun New" w:cs="TH Sarabun New"/>
          <w:sz w:val="28"/>
          <w:szCs w:val="28"/>
        </w:rPr>
        <w:t>David I. McClelland, 1940</w:t>
      </w:r>
      <w:r w:rsidRPr="004A5418">
        <w:rPr>
          <w:rFonts w:ascii="TH Sarabun New" w:hAnsi="TH Sarabun New" w:cs="TH Sarabun New"/>
          <w:sz w:val="28"/>
          <w:szCs w:val="28"/>
          <w:cs/>
        </w:rPr>
        <w:t>)</w:t>
      </w:r>
    </w:p>
    <w:p w14:paraId="08FA851F" w14:textId="501141C9" w:rsidR="007B2873" w:rsidRPr="004A5418" w:rsidRDefault="007B2873" w:rsidP="002C3093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ทฤษฎีมาส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หรือ ลำดับขั้นความต้องการ (</w:t>
      </w:r>
      <w:r w:rsidRPr="004A5418">
        <w:rPr>
          <w:rFonts w:ascii="TH Sarabun New" w:hAnsi="TH Sarabun New" w:cs="TH Sarabun New"/>
          <w:sz w:val="28"/>
          <w:szCs w:val="28"/>
        </w:rPr>
        <w:t xml:space="preserve">Maslow’s Hierarchy of Needs) </w:t>
      </w:r>
      <w:r w:rsidRPr="004A5418">
        <w:rPr>
          <w:rFonts w:ascii="TH Sarabun New" w:hAnsi="TH Sarabun New" w:cs="TH Sarabun New"/>
          <w:sz w:val="28"/>
          <w:szCs w:val="28"/>
          <w:cs/>
        </w:rPr>
        <w:t>เป็นทฤษฎีจิตวิทยา</w:t>
      </w:r>
      <w:r w:rsidRPr="004A5418">
        <w:rPr>
          <w:rFonts w:ascii="TH Sarabun New" w:hAnsi="TH Sarabun New" w:cs="TH Sarabun New"/>
          <w:sz w:val="28"/>
          <w:szCs w:val="28"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ระบุว่า มนุษย์มีความต้องการทั้งหมด 5 ขั้นเป็นลำดับ ดังนี้ 1. ความต้องการพื้นฐานทางด้านร่างกาย (</w:t>
      </w:r>
      <w:r w:rsidRPr="004A5418">
        <w:rPr>
          <w:rFonts w:ascii="TH Sarabun New" w:hAnsi="TH Sarabun New" w:cs="TH Sarabun New"/>
          <w:sz w:val="28"/>
          <w:szCs w:val="28"/>
        </w:rPr>
        <w:t xml:space="preserve">Physiological Needs) 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 2. ความต้องการความมั่นคงปลอดภัย (</w:t>
      </w:r>
      <w:r w:rsidRPr="004A5418">
        <w:rPr>
          <w:rFonts w:ascii="TH Sarabun New" w:hAnsi="TH Sarabun New" w:cs="TH Sarabun New"/>
          <w:sz w:val="28"/>
          <w:szCs w:val="28"/>
        </w:rPr>
        <w:t xml:space="preserve">Safety Needs) </w:t>
      </w:r>
      <w:r w:rsidRPr="004A5418">
        <w:rPr>
          <w:rFonts w:ascii="TH Sarabun New" w:hAnsi="TH Sarabun New" w:cs="TH Sarabun New"/>
          <w:sz w:val="28"/>
          <w:szCs w:val="28"/>
          <w:cs/>
        </w:rPr>
        <w:t>3. ความต้องการความรักและสังคม (</w:t>
      </w:r>
      <w:r w:rsidRPr="004A5418">
        <w:rPr>
          <w:rFonts w:ascii="TH Sarabun New" w:hAnsi="TH Sarabun New" w:cs="TH Sarabun New"/>
          <w:sz w:val="28"/>
          <w:szCs w:val="28"/>
        </w:rPr>
        <w:t xml:space="preserve">Belonging and Love Needs) </w:t>
      </w:r>
      <w:r w:rsidRPr="004A5418">
        <w:rPr>
          <w:rFonts w:ascii="TH Sarabun New" w:hAnsi="TH Sarabun New" w:cs="TH Sarabun New"/>
          <w:sz w:val="28"/>
          <w:szCs w:val="28"/>
          <w:cs/>
        </w:rPr>
        <w:t>4. ความต้องการการได้รับการยกย่องนับถือในตนเอง (</w:t>
      </w:r>
      <w:r w:rsidRPr="004A5418">
        <w:rPr>
          <w:rFonts w:ascii="TH Sarabun New" w:hAnsi="TH Sarabun New" w:cs="TH Sarabun New"/>
          <w:sz w:val="28"/>
          <w:szCs w:val="28"/>
        </w:rPr>
        <w:t xml:space="preserve">Esteem Needs) </w:t>
      </w:r>
      <w:r w:rsidRPr="004A5418">
        <w:rPr>
          <w:rFonts w:ascii="TH Sarabun New" w:hAnsi="TH Sarabun New" w:cs="TH Sarabun New"/>
          <w:sz w:val="28"/>
          <w:szCs w:val="28"/>
          <w:cs/>
        </w:rPr>
        <w:t>5. ความต้องการพัฒนาศักยภาพของตน (</w:t>
      </w:r>
      <w:r w:rsidRPr="004A5418">
        <w:rPr>
          <w:rFonts w:ascii="TH Sarabun New" w:hAnsi="TH Sarabun New" w:cs="TH Sarabun New"/>
          <w:sz w:val="28"/>
          <w:szCs w:val="28"/>
        </w:rPr>
        <w:t xml:space="preserve">Self-actualization) </w:t>
      </w:r>
      <w:r w:rsidR="00764C21">
        <w:rPr>
          <w:rFonts w:ascii="TH Sarabun New" w:hAnsi="TH Sarabun New" w:cs="TH Sarabun New" w:hint="cs"/>
          <w:sz w:val="28"/>
          <w:szCs w:val="28"/>
          <w:cs/>
        </w:rPr>
        <w:t>(</w:t>
      </w:r>
      <w:r w:rsidR="00764C21" w:rsidRPr="00764C21">
        <w:rPr>
          <w:rFonts w:ascii="TH Sarabun New" w:hAnsi="TH Sarabun New" w:cs="TH Sarabun New"/>
          <w:sz w:val="28"/>
          <w:szCs w:val="28"/>
          <w:cs/>
        </w:rPr>
        <w:t>อับราฮัม เอช. มาส</w:t>
      </w:r>
      <w:proofErr w:type="spellStart"/>
      <w:r w:rsidR="00764C21" w:rsidRPr="00764C21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="00764C21">
        <w:rPr>
          <w:rFonts w:ascii="TH Sarabun New" w:hAnsi="TH Sarabun New" w:cs="TH Sarabun New"/>
          <w:sz w:val="28"/>
          <w:szCs w:val="28"/>
        </w:rPr>
        <w:t>,</w:t>
      </w:r>
      <w:r w:rsidR="00764C21" w:rsidRPr="00764C2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64C21" w:rsidRPr="00764C21">
        <w:rPr>
          <w:rFonts w:ascii="TH Sarabun New" w:hAnsi="TH Sarabun New" w:cs="TH Sarabun New"/>
          <w:sz w:val="28"/>
          <w:szCs w:val="28"/>
        </w:rPr>
        <w:t>1943</w:t>
      </w:r>
      <w:r w:rsidR="00764C21">
        <w:rPr>
          <w:rFonts w:ascii="TH Sarabun New" w:hAnsi="TH Sarabun New" w:cs="TH Sarabun New" w:hint="cs"/>
          <w:sz w:val="28"/>
          <w:szCs w:val="28"/>
          <w:cs/>
        </w:rPr>
        <w:t>)</w:t>
      </w:r>
    </w:p>
    <w:p w14:paraId="7EF43E4D" w14:textId="0FD6A1EF" w:rsidR="004A5418" w:rsidRPr="002C3093" w:rsidRDefault="008A0593" w:rsidP="002C3093">
      <w:pPr>
        <w:spacing w:line="240" w:lineRule="auto"/>
        <w:jc w:val="thaiDistribute"/>
        <w:rPr>
          <w:rFonts w:ascii="TH Sarabun New" w:hAnsi="TH Sarabun New" w:cs="TH Sarabun New" w:hint="cs"/>
          <w:sz w:val="28"/>
          <w:szCs w:val="28"/>
          <w:cs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674BDC">
        <w:rPr>
          <w:rFonts w:ascii="TH Sarabun New" w:hAnsi="TH Sarabun New" w:cs="TH Sarabun New" w:hint="cs"/>
          <w:sz w:val="28"/>
          <w:szCs w:val="28"/>
          <w:cs/>
        </w:rPr>
        <w:t>สำหรับ</w:t>
      </w:r>
      <w:r w:rsidRPr="004A5418">
        <w:rPr>
          <w:rFonts w:ascii="TH Sarabun New" w:hAnsi="TH Sarabun New" w:cs="TH Sarabun New"/>
          <w:sz w:val="28"/>
          <w:szCs w:val="28"/>
          <w:cs/>
        </w:rPr>
        <w:t>องค์ประกอบของแรงจูงใจ</w:t>
      </w:r>
      <w:r w:rsidR="00674BDC">
        <w:rPr>
          <w:rFonts w:ascii="TH Sarabun New" w:hAnsi="TH Sarabun New" w:cs="TH Sarabun New" w:hint="cs"/>
          <w:sz w:val="28"/>
          <w:szCs w:val="28"/>
          <w:cs/>
        </w:rPr>
        <w:t xml:space="preserve">ในการสมัครงาน จะเป็นสิ่งดึงดูด โน้มน้าวและสามารถชักจูงให้เกิดการตัดสินใจเลือกในสิ่งๆหนึ่งที่ต้องการ โดยสิ่งจูงใจในการเลือกทำงาน </w:t>
      </w:r>
      <w:proofErr w:type="spellStart"/>
      <w:r w:rsidR="00674BDC">
        <w:rPr>
          <w:rFonts w:ascii="TH Sarabun New" w:hAnsi="TH Sarabun New" w:cs="TH Sarabun New" w:hint="cs"/>
          <w:sz w:val="28"/>
          <w:szCs w:val="28"/>
          <w:cs/>
        </w:rPr>
        <w:t>หร</w:t>
      </w:r>
      <w:proofErr w:type="spellEnd"/>
      <w:r w:rsidR="00674BDC">
        <w:rPr>
          <w:rFonts w:ascii="TH Sarabun New" w:hAnsi="TH Sarabun New" w:cs="TH Sarabun New" w:hint="cs"/>
          <w:sz w:val="28"/>
          <w:szCs w:val="28"/>
          <w:cs/>
        </w:rPr>
        <w:t xml:space="preserve">ืตัดสินใจในการสมัครงาน โดยสามารถแบ่งสิ่งจูงใจได้ </w:t>
      </w:r>
      <w:r w:rsidR="00674BDC">
        <w:rPr>
          <w:rFonts w:ascii="TH Sarabun New" w:hAnsi="TH Sarabun New" w:cs="TH Sarabun New"/>
          <w:sz w:val="28"/>
          <w:szCs w:val="28"/>
        </w:rPr>
        <w:t xml:space="preserve">2 </w:t>
      </w:r>
      <w:r w:rsidR="00674BDC">
        <w:rPr>
          <w:rFonts w:ascii="TH Sarabun New" w:hAnsi="TH Sarabun New" w:cs="TH Sarabun New" w:hint="cs"/>
          <w:sz w:val="28"/>
          <w:szCs w:val="28"/>
          <w:cs/>
        </w:rPr>
        <w:t xml:space="preserve">ประเภท ได้แก่ สิ่งจูงใจจากธรรมชาติของตัวบุคคล </w:t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 xml:space="preserve">เช่น ระดับความรู้ การศึกษา สติปัญญา </w:t>
      </w:r>
      <w:r w:rsidR="004B6DA4">
        <w:rPr>
          <w:rFonts w:ascii="TH Sarabun New" w:hAnsi="TH Sarabun New" w:cs="TH Sarabun New"/>
          <w:sz w:val="28"/>
          <w:szCs w:val="28"/>
          <w:cs/>
        </w:rPr>
        <w:br/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>เป็นต้น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ซึ่งเป็นองค์ประกอบสำคัญของ</w:t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 xml:space="preserve">ของแรงจูงใจ </w:t>
      </w:r>
      <w:r w:rsidR="004B6DA4">
        <w:rPr>
          <w:rFonts w:ascii="TH Sarabun New" w:hAnsi="TH Sarabun New" w:cs="TH Sarabun New" w:hint="cs"/>
          <w:sz w:val="28"/>
          <w:szCs w:val="28"/>
          <w:cs/>
        </w:rPr>
        <w:t>ประเภท</w:t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>ที่สอง คือ สถานการณ์</w:t>
      </w:r>
      <w:r w:rsidR="004B6DA4">
        <w:rPr>
          <w:rFonts w:ascii="TH Sarabun New" w:hAnsi="TH Sarabun New" w:cs="TH Sarabun New" w:hint="cs"/>
          <w:sz w:val="28"/>
          <w:szCs w:val="28"/>
          <w:cs/>
        </w:rPr>
        <w:t xml:space="preserve"> และปัจจัยภายนอกตัวบุคคล </w:t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 xml:space="preserve">เช่น </w:t>
      </w:r>
      <w:r w:rsidR="004B6DA4">
        <w:rPr>
          <w:rFonts w:ascii="TH Sarabun New" w:hAnsi="TH Sarabun New" w:cs="TH Sarabun New" w:hint="cs"/>
          <w:sz w:val="28"/>
          <w:szCs w:val="28"/>
          <w:cs/>
        </w:rPr>
        <w:t xml:space="preserve">ลักษณะของงาน ลักษณะการเป็นอยู่กับเพื่อนร่วมงาน การเจริญเติบโตของงาน </w:t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 xml:space="preserve">สภาพสั่งคมหรือสถานที่ทำงาน หรือสถานการณ์การกดดันต่างๆ </w:t>
      </w:r>
      <w:r w:rsidR="004B6DA4">
        <w:rPr>
          <w:rFonts w:ascii="TH Sarabun New" w:hAnsi="TH Sarabun New" w:cs="TH Sarabun New" w:hint="cs"/>
          <w:sz w:val="28"/>
          <w:szCs w:val="28"/>
          <w:cs/>
        </w:rPr>
        <w:t>ทั้งสองประเภทล้วนเป็นหนึ่งขององค์ประกอบในการจูงใจในการทำงาน</w:t>
      </w:r>
    </w:p>
    <w:p w14:paraId="285C52D4" w14:textId="77777777" w:rsidR="0039311A" w:rsidRDefault="007A4D26" w:rsidP="00F6389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ปัจจัยที่ส่งผลต่อการตัดสินใจเข้าทำงาน</w:t>
      </w:r>
      <w:r w:rsidR="00DB1CED" w:rsidRPr="004A5418">
        <w:rPr>
          <w:rFonts w:ascii="TH Sarabun New" w:hAnsi="TH Sarabun New" w:cs="TH Sarabun New"/>
          <w:b/>
          <w:bCs/>
          <w:sz w:val="28"/>
          <w:szCs w:val="28"/>
          <w:cs/>
        </w:rPr>
        <w:tab/>
      </w:r>
    </w:p>
    <w:p w14:paraId="2FB448FE" w14:textId="0943BA32" w:rsidR="0039311A" w:rsidRPr="00211A2D" w:rsidRDefault="00211A2D" w:rsidP="00F63897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28"/>
          <w:szCs w:val="28"/>
          <w:cs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211A2D">
        <w:rPr>
          <w:rFonts w:ascii="TH Sarabun New" w:hAnsi="TH Sarabun New" w:cs="TH Sarabun New" w:hint="cs"/>
          <w:sz w:val="28"/>
          <w:szCs w:val="28"/>
          <w:cs/>
        </w:rPr>
        <w:t xml:space="preserve">งานวิวิจัยของ </w:t>
      </w:r>
      <w:r w:rsidRPr="004A5418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ศิริวรร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ณ เสรีรัตน์</w:t>
      </w:r>
      <w:r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2550) กล่าวว่า ประชากรศาสตร์ คือการใช้รายละเอียดของประชากรศาสตร์</w:t>
      </w:r>
      <w:r>
        <w:rPr>
          <w:rFonts w:ascii="TH Sarabun New" w:hAnsi="TH Sarabun New" w:cs="TH Sarabun New" w:hint="cs"/>
          <w:sz w:val="28"/>
          <w:szCs w:val="28"/>
          <w:cs/>
        </w:rPr>
        <w:t>ในการแบ่งลักษณธขงเป้าหมาย</w:t>
      </w:r>
      <w:r w:rsidRPr="004A5418">
        <w:rPr>
          <w:rFonts w:ascii="TH Sarabun New" w:hAnsi="TH Sarabun New" w:cs="TH Sarabun New"/>
          <w:sz w:val="28"/>
          <w:szCs w:val="28"/>
          <w:cs/>
        </w:rPr>
        <w:t>ประกอบด้วย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เพศ (</w:t>
      </w:r>
      <w:r w:rsidRPr="004A5418">
        <w:rPr>
          <w:rFonts w:ascii="TH Sarabun New" w:hAnsi="TH Sarabun New" w:cs="TH Sarabun New"/>
          <w:sz w:val="28"/>
          <w:szCs w:val="28"/>
        </w:rPr>
        <w:t xml:space="preserve">Gender) </w:t>
      </w:r>
      <w:r w:rsidRPr="004A5418">
        <w:rPr>
          <w:rFonts w:ascii="TH Sarabun New" w:hAnsi="TH Sarabun New" w:cs="TH Sarabun New"/>
          <w:sz w:val="28"/>
          <w:szCs w:val="28"/>
          <w:cs/>
        </w:rPr>
        <w:t>อายุ (</w:t>
      </w:r>
      <w:r w:rsidRPr="004A5418">
        <w:rPr>
          <w:rFonts w:ascii="TH Sarabun New" w:hAnsi="TH Sarabun New" w:cs="TH Sarabun New"/>
          <w:sz w:val="28"/>
          <w:szCs w:val="28"/>
        </w:rPr>
        <w:t>Age)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ระดับการศึกษา (</w:t>
      </w:r>
      <w:r w:rsidRPr="004A5418">
        <w:rPr>
          <w:rFonts w:ascii="TH Sarabun New" w:hAnsi="TH Sarabun New" w:cs="TH Sarabun New"/>
          <w:sz w:val="28"/>
          <w:szCs w:val="28"/>
        </w:rPr>
        <w:t>Education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 w:rsidRPr="004A5418">
        <w:rPr>
          <w:rFonts w:ascii="TH Sarabun New" w:hAnsi="TH Sarabun New" w:cs="TH Sarabun New"/>
          <w:sz w:val="28"/>
          <w:szCs w:val="28"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อาชีพ (</w:t>
      </w:r>
      <w:r w:rsidRPr="004A5418">
        <w:rPr>
          <w:rFonts w:ascii="TH Sarabun New" w:hAnsi="TH Sarabun New" w:cs="TH Sarabun New"/>
          <w:sz w:val="28"/>
          <w:szCs w:val="28"/>
        </w:rPr>
        <w:t xml:space="preserve">Occupation) </w:t>
      </w:r>
      <w:r w:rsidRPr="004A5418">
        <w:rPr>
          <w:rFonts w:ascii="TH Sarabun New" w:hAnsi="TH Sarabun New" w:cs="TH Sarabun New"/>
          <w:sz w:val="28"/>
          <w:szCs w:val="28"/>
          <w:cs/>
        </w:rPr>
        <w:t>รายได้</w:t>
      </w:r>
      <w:r>
        <w:rPr>
          <w:rFonts w:ascii="TH Sarabun New" w:hAnsi="TH Sarabun New" w:cs="TH Sarabun New" w:hint="cs"/>
          <w:sz w:val="28"/>
          <w:szCs w:val="28"/>
          <w:cs/>
        </w:rPr>
        <w:t>ต่อเดือน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4A5418">
        <w:rPr>
          <w:rFonts w:ascii="TH Sarabun New" w:hAnsi="TH Sarabun New" w:cs="TH Sarabun New"/>
          <w:sz w:val="28"/>
          <w:szCs w:val="28"/>
        </w:rPr>
        <w:t>Income)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39311A" w:rsidRPr="0039311A">
        <w:rPr>
          <w:rFonts w:ascii="TH Sarabun New" w:hAnsi="TH Sarabun New" w:cs="TH Sarabun New" w:hint="cs"/>
          <w:sz w:val="28"/>
          <w:szCs w:val="28"/>
          <w:cs/>
        </w:rPr>
        <w:t xml:space="preserve">นำมาสู่การสร้างสมมติฐาน </w:t>
      </w:r>
      <w:r w:rsidR="0039311A" w:rsidRPr="0039311A">
        <w:rPr>
          <w:rFonts w:ascii="TH Sarabun New" w:hAnsi="TH Sarabun New" w:cs="TH Sarabun New"/>
          <w:sz w:val="28"/>
          <w:szCs w:val="28"/>
        </w:rPr>
        <w:t xml:space="preserve">H1 </w:t>
      </w:r>
      <w:r w:rsidR="0039311A" w:rsidRPr="0039311A">
        <w:rPr>
          <w:rFonts w:ascii="TH Sarabun New" w:hAnsi="TH Sarabun New" w:cs="TH Sarabun New" w:hint="cs"/>
          <w:sz w:val="28"/>
          <w:szCs w:val="28"/>
          <w:cs/>
        </w:rPr>
        <w:t xml:space="preserve">คือ </w:t>
      </w:r>
      <w:r w:rsidR="0039311A" w:rsidRPr="0039311A">
        <w:rPr>
          <w:rFonts w:ascii="TH Sarabun New" w:hAnsi="TH Sarabun New" w:cs="TH Sarabun New"/>
          <w:sz w:val="28"/>
          <w:szCs w:val="28"/>
          <w:cs/>
        </w:rPr>
        <w:t>ปัจจัยด้านประชากรศาสตร์ที่แตกต่างกัน ส่งผลให้การตัดสินใจเข้าทำงานของของศูนย์กระจายสินค้า ซีพี ออ</w:t>
      </w:r>
      <w:proofErr w:type="spellStart"/>
      <w:r w:rsidR="0039311A" w:rsidRPr="0039311A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="0039311A" w:rsidRPr="0039311A">
        <w:rPr>
          <w:rFonts w:ascii="TH Sarabun New" w:hAnsi="TH Sarabun New" w:cs="TH Sarabun New"/>
          <w:sz w:val="28"/>
          <w:szCs w:val="28"/>
          <w:cs/>
        </w:rPr>
        <w:t xml:space="preserve"> จำกัด (มหาชน) อ.ท่าฉาง จ.สุราษฎร์ธานี แตกต่างกัน</w:t>
      </w:r>
      <w:r w:rsidR="0039311A">
        <w:rPr>
          <w:rFonts w:ascii="TH Sarabun New" w:hAnsi="TH Sarabun New" w:cs="TH Sarabun New" w:hint="cs"/>
          <w:sz w:val="28"/>
          <w:szCs w:val="28"/>
          <w:cs/>
        </w:rPr>
        <w:t xml:space="preserve"> ดังปรากฏในภาพกรอบแนวคิดการวิจัย</w:t>
      </w:r>
    </w:p>
    <w:p w14:paraId="7F6D9938" w14:textId="32AC16A9" w:rsidR="00146134" w:rsidRPr="009E50F6" w:rsidRDefault="0039311A" w:rsidP="00F63897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  <w:cs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9E50F6" w:rsidRPr="009E50F6">
        <w:rPr>
          <w:rFonts w:ascii="TH Sarabun New" w:hAnsi="TH Sarabun New" w:cs="TH Sarabun New" w:hint="cs"/>
          <w:sz w:val="28"/>
          <w:szCs w:val="28"/>
          <w:cs/>
        </w:rPr>
        <w:t xml:space="preserve">งานวิจัยของ 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(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พัชรินท</w:t>
      </w:r>
      <w:proofErr w:type="spellStart"/>
      <w:r w:rsidR="009E50F6" w:rsidRPr="009E50F6">
        <w:rPr>
          <w:rFonts w:ascii="TH Sarabun New" w:hAnsi="TH Sarabun New" w:cs="TH Sarabun New"/>
          <w:sz w:val="28"/>
          <w:szCs w:val="28"/>
          <w:cs/>
        </w:rPr>
        <w:t>ร์</w:t>
      </w:r>
      <w:proofErr w:type="spellEnd"/>
      <w:r w:rsidR="009E50F6">
        <w:rPr>
          <w:rFonts w:ascii="TH Sarabun New" w:hAnsi="TH Sarabun New" w:cs="TH Sarabun New"/>
          <w:sz w:val="28"/>
          <w:szCs w:val="28"/>
        </w:rPr>
        <w:t>,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 xml:space="preserve"> 25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58)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 xml:space="preserve"> กล่าวว่า 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ปัจจัย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จูงใจ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ที่มีผลต่อระดับการตัดสินใจเชิงบวกต่อการเลือกท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ำ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งาน</w:t>
      </w:r>
      <w:r w:rsidR="009E50F6" w:rsidRPr="009E50F6">
        <w:rPr>
          <w:rFonts w:ascii="TH Sarabun New" w:hAnsi="TH Sarabun New" w:cs="TH Sarabun New"/>
          <w:sz w:val="28"/>
          <w:szCs w:val="28"/>
        </w:rPr>
        <w:t xml:space="preserve"> 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ได้แก่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 xml:space="preserve"> ปัจจัยด้านผลตอบแทนและสวัสดิการ ปัจจัยด้านความสัมพันธ์กับเพื่อนร่วมงาน ปัจจัยด้านค่านิยม ปัจจัยด้านลักษณะงานและการเรียนรู้ และปัจจัยด้านความมั่นคงในงาน 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และ วิจัยของ</w:t>
      </w:r>
      <w:proofErr w:type="spellStart"/>
      <w:r w:rsidR="009E50F6" w:rsidRPr="009E50F6">
        <w:rPr>
          <w:rFonts w:ascii="TH Sarabun New" w:hAnsi="TH Sarabun New" w:cs="TH Sarabun New"/>
          <w:sz w:val="28"/>
          <w:szCs w:val="28"/>
          <w:cs/>
        </w:rPr>
        <w:t>ศุ</w:t>
      </w:r>
      <w:proofErr w:type="spellEnd"/>
      <w:r w:rsidR="009E50F6" w:rsidRPr="009E50F6">
        <w:rPr>
          <w:rFonts w:ascii="TH Sarabun New" w:hAnsi="TH Sarabun New" w:cs="TH Sarabun New"/>
          <w:sz w:val="28"/>
          <w:szCs w:val="28"/>
          <w:cs/>
        </w:rPr>
        <w:t>ภานัน(2562)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 xml:space="preserve"> มีปัจจัย</w:t>
      </w:r>
      <w:r w:rsidR="00DB0592">
        <w:rPr>
          <w:rFonts w:ascii="TH Sarabun New" w:hAnsi="TH Sarabun New" w:cs="TH Sarabun New" w:hint="cs"/>
          <w:sz w:val="28"/>
          <w:szCs w:val="28"/>
          <w:cs/>
        </w:rPr>
        <w:t>จูงใจใน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ด้าน</w:t>
      </w:r>
      <w:r w:rsidR="00DB0592">
        <w:rPr>
          <w:rFonts w:ascii="TH Sarabun New" w:hAnsi="TH Sarabun New" w:cs="TH Sarabun New" w:hint="cs"/>
          <w:sz w:val="28"/>
          <w:szCs w:val="28"/>
          <w:cs/>
        </w:rPr>
        <w:t>โอ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 xml:space="preserve">กาสในการเจริญก้าวหน้าและพัฒนาตนเอง ด้านชื่อเสียงองค์กรและค่านิยม </w:t>
      </w:r>
      <w:r w:rsidRPr="0039311A">
        <w:rPr>
          <w:rFonts w:ascii="TH Sarabun New" w:hAnsi="TH Sarabun New" w:cs="TH Sarabun New" w:hint="cs"/>
          <w:sz w:val="28"/>
          <w:szCs w:val="28"/>
          <w:cs/>
        </w:rPr>
        <w:t xml:space="preserve">นำมาสู่การสร้างสมมติฐาน </w:t>
      </w:r>
      <w:r w:rsidRPr="0039311A">
        <w:rPr>
          <w:rFonts w:ascii="TH Sarabun New" w:hAnsi="TH Sarabun New" w:cs="TH Sarabun New"/>
          <w:sz w:val="28"/>
          <w:szCs w:val="28"/>
        </w:rPr>
        <w:t>H</w:t>
      </w:r>
      <w:r>
        <w:rPr>
          <w:rFonts w:ascii="TH Sarabun New" w:hAnsi="TH Sarabun New" w:cs="TH Sarabun New"/>
          <w:sz w:val="28"/>
          <w:szCs w:val="28"/>
        </w:rPr>
        <w:t>2</w:t>
      </w:r>
      <w:r w:rsidR="009E50F6">
        <w:rPr>
          <w:rFonts w:ascii="TH Sarabun New" w:hAnsi="TH Sarabun New" w:cs="TH Sarabun New"/>
          <w:sz w:val="28"/>
          <w:szCs w:val="28"/>
        </w:rPr>
        <w:t xml:space="preserve"> 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 xml:space="preserve">คือ 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ปัจจัยจูงใจมีอิทธิพลต่อการตัดสินใจเข้าทำงานของ ศูนย์กระจายสินค้า ซีพี ออ</w:t>
      </w:r>
      <w:proofErr w:type="spellStart"/>
      <w:r w:rsidR="009E50F6" w:rsidRPr="009E50F6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="009E50F6" w:rsidRPr="009E50F6">
        <w:rPr>
          <w:rFonts w:ascii="TH Sarabun New" w:hAnsi="TH Sarabun New" w:cs="TH Sarabun New"/>
          <w:sz w:val="28"/>
          <w:szCs w:val="28"/>
          <w:cs/>
        </w:rPr>
        <w:t xml:space="preserve"> จำกัด (มหาชน) อ.ท่าฉาง จ.สุราษฎร์ธานี</w:t>
      </w:r>
    </w:p>
    <w:p w14:paraId="4E29B72B" w14:textId="77777777" w:rsidR="0039311A" w:rsidRPr="004A5418" w:rsidRDefault="0039311A" w:rsidP="004A5418">
      <w:pPr>
        <w:spacing w:after="0" w:line="240" w:lineRule="auto"/>
        <w:rPr>
          <w:rFonts w:ascii="TH Sarabun New" w:hAnsi="TH Sarabun New" w:cs="TH Sarabun New" w:hint="cs"/>
          <w:b/>
          <w:bCs/>
          <w:sz w:val="28"/>
          <w:szCs w:val="28"/>
        </w:rPr>
      </w:pPr>
    </w:p>
    <w:p w14:paraId="27615EB1" w14:textId="50E18C72" w:rsidR="00DB1CED" w:rsidRPr="004A5418" w:rsidRDefault="007A4D26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กรอบแนวคิด</w:t>
      </w:r>
      <w:r w:rsidR="00DB1CED" w:rsidRPr="004A5418">
        <w:rPr>
          <w:rFonts w:ascii="TH Sarabun New" w:hAnsi="TH Sarabun New" w:cs="TH Sarabun New"/>
          <w:b/>
          <w:bCs/>
          <w:sz w:val="28"/>
          <w:szCs w:val="28"/>
          <w:cs/>
        </w:rPr>
        <w:tab/>
      </w:r>
    </w:p>
    <w:p w14:paraId="3C9251B2" w14:textId="2A72D17C" w:rsidR="00EC3937" w:rsidRPr="004A5418" w:rsidRDefault="002C3093" w:rsidP="004A5418">
      <w:pPr>
        <w:spacing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7D8A6" wp14:editId="2A39183D">
                <wp:simplePos x="0" y="0"/>
                <wp:positionH relativeFrom="column">
                  <wp:posOffset>245110</wp:posOffset>
                </wp:positionH>
                <wp:positionV relativeFrom="paragraph">
                  <wp:posOffset>308305</wp:posOffset>
                </wp:positionV>
                <wp:extent cx="2377440" cy="1953159"/>
                <wp:effectExtent l="0" t="0" r="22860" b="28575"/>
                <wp:wrapNone/>
                <wp:docPr id="13036226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95315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24E7" w14:textId="77777777" w:rsidR="00EC3937" w:rsidRPr="002C3093" w:rsidRDefault="00EC3937" w:rsidP="00EC3937">
                            <w:pPr>
                              <w:pStyle w:val="a9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  <w:lang w:val="en"/>
                              </w:rPr>
                              <w:t>ด้านประชากรศาสตร์</w:t>
                            </w:r>
                          </w:p>
                          <w:p w14:paraId="6A50908D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  <w:t>1.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 xml:space="preserve"> เพศ</w:t>
                            </w:r>
                          </w:p>
                          <w:p w14:paraId="2FC65ADF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2.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อายุ</w:t>
                            </w:r>
                          </w:p>
                          <w:p w14:paraId="6798FB32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3.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 xml:space="preserve">ระดับการศึกษา </w:t>
                            </w:r>
                          </w:p>
                          <w:p w14:paraId="72E9935D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  <w:t xml:space="preserve">4.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>อาชีพ</w:t>
                            </w:r>
                          </w:p>
                          <w:p w14:paraId="05C74DB3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5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  <w:t>.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 xml:space="preserve"> ระดับรายได้ต่อเดือน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cs/>
                                <w:lang w:val="en"/>
                              </w:rPr>
                              <w:t xml:space="preserve"> </w:t>
                            </w:r>
                          </w:p>
                          <w:p w14:paraId="6F961CC5" w14:textId="37724440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>พัชรินท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>ร์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25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58)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,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ศุ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ภานัน(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25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62)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ศิริวรร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ณ เสรีรัตน์(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2550)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7D8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3pt;margin-top:24.3pt;width:187.2pt;height:1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" fillcolor="white [3201]" strokeweight=".5pt">
                <v:textbox>
                  <w:txbxContent>
                    <w:p w14:paraId="5CEC24E7" w14:textId="77777777" w:rsidR="00EC3937" w:rsidRPr="002C3093" w:rsidRDefault="00EC3937" w:rsidP="00EC3937">
                      <w:pPr>
                        <w:pStyle w:val="a9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lang w:val="en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  <w:lang w:val="en"/>
                        </w:rPr>
                        <w:t>ด้านประชากรศาสตร์</w:t>
                      </w:r>
                    </w:p>
                    <w:p w14:paraId="6A50908D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  <w:lang w:val="en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lang w:val="en"/>
                        </w:rPr>
                        <w:t>1.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 xml:space="preserve"> เพศ</w:t>
                      </w:r>
                    </w:p>
                    <w:p w14:paraId="2FC65ADF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2.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อายุ</w:t>
                      </w:r>
                    </w:p>
                    <w:p w14:paraId="6798FB32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  <w:lang w:val="en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3.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 xml:space="preserve">ระดับการศึกษา </w:t>
                      </w:r>
                    </w:p>
                    <w:p w14:paraId="72E9935D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lang w:val="en"/>
                        </w:rPr>
                        <w:t xml:space="preserve">4.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>อาชีพ</w:t>
                      </w:r>
                    </w:p>
                    <w:p w14:paraId="05C74DB3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color w:val="FF0000"/>
                          <w:sz w:val="28"/>
                          <w:lang w:val="en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5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lang w:val="en"/>
                        </w:rPr>
                        <w:t>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 xml:space="preserve"> ระดับรายได้ต่อเดือน</w:t>
                      </w:r>
                      <w:r w:rsidRPr="002C3093">
                        <w:rPr>
                          <w:rFonts w:ascii="TH Sarabun New" w:hAnsi="TH Sarabun New" w:cs="TH Sarabun New"/>
                          <w:color w:val="FF0000"/>
                          <w:sz w:val="28"/>
                          <w:cs/>
                          <w:lang w:val="en"/>
                        </w:rPr>
                        <w:t xml:space="preserve"> </w:t>
                      </w:r>
                    </w:p>
                    <w:p w14:paraId="6F961CC5" w14:textId="37724440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>พัชรินท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>ร์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25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58)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,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ศุ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ภานัน(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25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62)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, 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ศิริวรร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ณ เสรีรัตน์(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2550)</w:t>
                      </w:r>
                    </w:p>
                  </w:txbxContent>
                </v:textbox>
              </v:shape>
            </w:pict>
          </mc:Fallback>
        </mc:AlternateContent>
      </w:r>
      <w:r w:rsidR="00DB1CED" w:rsidRPr="004A5418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>ตัวแปรต้น</w:t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  <w:t>ตัวแปรตาม</w:t>
      </w:r>
    </w:p>
    <w:p w14:paraId="055D88CE" w14:textId="67AE72B1" w:rsidR="00EC3937" w:rsidRPr="004A5418" w:rsidRDefault="00EC3937" w:rsidP="004A5418">
      <w:pPr>
        <w:spacing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7055F703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lang w:val="en"/>
        </w:rPr>
      </w:pP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  <w:t>ตัวแปรอิสระ</w:t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</w:p>
    <w:p w14:paraId="2CF2266D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val="en"/>
        </w:rPr>
      </w:pP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</w:p>
    <w:p w14:paraId="60B8F2A5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lang w:val="en"/>
        </w:rPr>
      </w:pPr>
      <w:r w:rsidRPr="004A5418">
        <w:rPr>
          <w:rFonts w:ascii="TH Sarabun New" w:hAnsi="TH Sarabun New" w:cs="TH Sarabun New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B84FC" wp14:editId="1BC42949">
                <wp:simplePos x="0" y="0"/>
                <wp:positionH relativeFrom="column">
                  <wp:posOffset>2614691</wp:posOffset>
                </wp:positionH>
                <wp:positionV relativeFrom="paragraph">
                  <wp:posOffset>78443</wp:posOffset>
                </wp:positionV>
                <wp:extent cx="1051824" cy="1488671"/>
                <wp:effectExtent l="0" t="0" r="72390" b="54610"/>
                <wp:wrapNone/>
                <wp:docPr id="7747902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824" cy="14886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97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05.9pt;margin-top:6.2pt;width:82.8pt;height:1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">
                <v:stroke endarrow="block"/>
              </v:shape>
            </w:pict>
          </mc:Fallback>
        </mc:AlternateContent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</w:p>
    <w:p w14:paraId="324195FC" w14:textId="77777777" w:rsidR="00EC3937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lang w:val="en"/>
        </w:rPr>
      </w:pPr>
    </w:p>
    <w:p w14:paraId="5B76ABC6" w14:textId="77777777" w:rsidR="004A5418" w:rsidRPr="004A5418" w:rsidRDefault="004A5418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val="en"/>
        </w:rPr>
      </w:pPr>
    </w:p>
    <w:p w14:paraId="1923A98F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lang w:val="en"/>
        </w:rPr>
      </w:pPr>
    </w:p>
    <w:p w14:paraId="082C9198" w14:textId="701A4DCB" w:rsidR="00EC3937" w:rsidRPr="004A5418" w:rsidRDefault="004A5418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8BFA1" wp14:editId="445B8B04">
                <wp:simplePos x="0" y="0"/>
                <wp:positionH relativeFrom="column">
                  <wp:posOffset>3664585</wp:posOffset>
                </wp:positionH>
                <wp:positionV relativeFrom="paragraph">
                  <wp:posOffset>100330</wp:posOffset>
                </wp:positionV>
                <wp:extent cx="2251880" cy="2046605"/>
                <wp:effectExtent l="0" t="0" r="15240" b="10795"/>
                <wp:wrapNone/>
                <wp:docPr id="119940966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1880" cy="204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8B09A" w14:textId="77777777" w:rsidR="00EC3937" w:rsidRPr="002C3093" w:rsidRDefault="00EC3937" w:rsidP="00EC3937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7" w:name="_Hlk158566611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ปัจจัยที่ส่งผลต่อการตัดสินใจเข้าทำงาน</w:t>
                            </w:r>
                          </w:p>
                          <w:p w14:paraId="7D6BB120" w14:textId="77777777" w:rsidR="00EC3937" w:rsidRPr="002C3093" w:rsidRDefault="00EC3937" w:rsidP="00EC393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1. ระดับความน่าสนใจขององค์กร</w:t>
                            </w:r>
                          </w:p>
                          <w:p w14:paraId="277706C5" w14:textId="77777777" w:rsidR="00EC3937" w:rsidRPr="002C3093" w:rsidRDefault="00EC3937" w:rsidP="00EC393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2. การประเมินทางเลือก</w:t>
                            </w:r>
                          </w:p>
                          <w:p w14:paraId="1C4B8E02" w14:textId="77777777" w:rsidR="00EC3937" w:rsidRPr="002C3093" w:rsidRDefault="00EC3937" w:rsidP="00EC393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3. การตัดสินใจเลือก</w:t>
                            </w:r>
                          </w:p>
                          <w:bookmarkEnd w:id="7"/>
                          <w:p w14:paraId="19939F6C" w14:textId="77777777" w:rsidR="00EC3937" w:rsidRPr="002C3093" w:rsidRDefault="00EC3937" w:rsidP="00EC39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ปริศรา(65)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อาคเนย์(63)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พรทวี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,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บุญรัตน์</w:t>
                            </w:r>
                            <w:r w:rsidRPr="002C309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BFA1" id="Text Box 1" o:spid="_x0000_s1027" type="#_x0000_t202" style="position:absolute;margin-left:288.55pt;margin-top:7.9pt;width:177.3pt;height:1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" fillcolor="white [3201]" strokeweight=".5pt">
                <v:path arrowok="t"/>
                <v:textbox>
                  <w:txbxContent>
                    <w:p w14:paraId="1908B09A" w14:textId="77777777" w:rsidR="00EC3937" w:rsidRPr="002C3093" w:rsidRDefault="00EC3937" w:rsidP="00EC3937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bookmarkStart w:id="8" w:name="_Hlk158566611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2C3093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ปัจจัยที่ส่งผลต่อการตัดสินใจเข้าทำงาน</w:t>
                      </w:r>
                    </w:p>
                    <w:p w14:paraId="7D6BB120" w14:textId="77777777" w:rsidR="00EC3937" w:rsidRPr="002C3093" w:rsidRDefault="00EC3937" w:rsidP="00EC3937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1. ระดับความน่าสนใจขององค์กร</w:t>
                      </w:r>
                    </w:p>
                    <w:p w14:paraId="277706C5" w14:textId="77777777" w:rsidR="00EC3937" w:rsidRPr="002C3093" w:rsidRDefault="00EC3937" w:rsidP="00EC3937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2. การประเมินทางเลือก</w:t>
                      </w:r>
                    </w:p>
                    <w:p w14:paraId="1C4B8E02" w14:textId="77777777" w:rsidR="00EC3937" w:rsidRPr="002C3093" w:rsidRDefault="00EC3937" w:rsidP="00EC3937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3. การตัดสินใจเลือก</w:t>
                      </w:r>
                    </w:p>
                    <w:bookmarkEnd w:id="8"/>
                    <w:p w14:paraId="19939F6C" w14:textId="77777777" w:rsidR="00EC3937" w:rsidRPr="002C3093" w:rsidRDefault="00EC3937" w:rsidP="00EC3937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ปริศรา(65)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 xml:space="preserve">,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อาคเนย์(63)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 xml:space="preserve">,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พรทวี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,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บุญรัตน์</w:t>
                      </w:r>
                      <w:r w:rsidRPr="002C309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(59)</w:t>
                      </w:r>
                    </w:p>
                  </w:txbxContent>
                </v:textbox>
              </v:shape>
            </w:pict>
          </mc:Fallback>
        </mc:AlternateContent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  <w:t xml:space="preserve">  </w:t>
      </w:r>
      <m:oMath>
        <m:sSub>
          <m:sSubPr>
            <m:ctrlPr>
              <w:rPr>
                <w:rFonts w:ascii="Cambria Math" w:hAnsi="Cambria Math" w:cs="TH Sarabun New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H Sarabun New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H Sarabun New"/>
                <w:sz w:val="28"/>
                <w:szCs w:val="28"/>
              </w:rPr>
              <m:t>1</m:t>
            </m:r>
          </m:sub>
        </m:sSub>
      </m:oMath>
    </w:p>
    <w:p w14:paraId="30DA2200" w14:textId="54C7B43F" w:rsidR="00EC3937" w:rsidRPr="004A5418" w:rsidRDefault="002C3093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lang w:val="en"/>
        </w:rPr>
      </w:pPr>
      <w:r w:rsidRPr="004A541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D01CE" wp14:editId="193FF637">
                <wp:simplePos x="0" y="0"/>
                <wp:positionH relativeFrom="column">
                  <wp:posOffset>253390</wp:posOffset>
                </wp:positionH>
                <wp:positionV relativeFrom="paragraph">
                  <wp:posOffset>84709</wp:posOffset>
                </wp:positionV>
                <wp:extent cx="2369185" cy="2443277"/>
                <wp:effectExtent l="0" t="0" r="12065" b="14605"/>
                <wp:wrapNone/>
                <wp:docPr id="839847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44327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AC040" w14:textId="77777777" w:rsidR="00EC3937" w:rsidRPr="002C3093" w:rsidRDefault="00EC3937" w:rsidP="00EC3937">
                            <w:pPr>
                              <w:pStyle w:val="a9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ปัจจัยจูงใจ</w:t>
                            </w:r>
                          </w:p>
                          <w:p w14:paraId="75EE538E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</w:t>
                            </w:r>
                            <w:bookmarkStart w:id="9" w:name="_Hlk158566419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ปัจจัยด้านลักษณะงานและการเรียนรู้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 xml:space="preserve"> </w:t>
                            </w:r>
                            <w:bookmarkStart w:id="10" w:name="_Hlk157687563"/>
                          </w:p>
                          <w:bookmarkEnd w:id="10"/>
                          <w:p w14:paraId="5308559D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2.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ปัจจัยด้านโอกาสเจริญก้าวหน้า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1C93896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3.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ปัจจัยด้านความมั่นคงในงาน</w:t>
                            </w:r>
                          </w:p>
                          <w:p w14:paraId="1F8C9016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4.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ปัจจัยด้านความสัมพันธ์กับเพื่อนร่วมงาน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</w:p>
                          <w:p w14:paraId="6E805B4E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5.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ปัจจัยด้นผลตอบแทนและสวัสดิการ</w:t>
                            </w:r>
                          </w:p>
                          <w:p w14:paraId="4D3BC2D6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6.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ปัจจัยด้านค่านิยม </w:t>
                            </w:r>
                          </w:p>
                          <w:p w14:paraId="08AE5D31" w14:textId="77777777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7.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ปัจจัยด้านชื่อเสียงองค์กร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</w:p>
                          <w:bookmarkEnd w:id="9"/>
                          <w:p w14:paraId="2439E54A" w14:textId="0FF31C9A" w:rsidR="00EC3937" w:rsidRPr="002C3093" w:rsidRDefault="00EC3937" w:rsidP="00EC3937">
                            <w:pPr>
                              <w:pStyle w:val="a9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พัชรินท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ร์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58), 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ศุ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ภานัน(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62),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โร</w:t>
                            </w:r>
                            <w:r w:rsidR="002C309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จ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ลักษณ์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(60),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ปฐิญญา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(66)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01CE" id="Text Box 2" o:spid="_x0000_s1028" type="#_x0000_t202" style="position:absolute;margin-left:19.95pt;margin-top:6.65pt;width:186.55pt;height:1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" fillcolor="white [3201]" strokeweight=".5pt">
                <v:textbox>
                  <w:txbxContent>
                    <w:p w14:paraId="713AC040" w14:textId="77777777" w:rsidR="00EC3937" w:rsidRPr="002C3093" w:rsidRDefault="00EC3937" w:rsidP="00EC3937">
                      <w:pPr>
                        <w:pStyle w:val="a9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ปัจจัยจูงใจ</w:t>
                      </w:r>
                    </w:p>
                    <w:p w14:paraId="75EE538E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color w:val="FF0000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1</w:t>
                      </w:r>
                      <w:bookmarkStart w:id="11" w:name="_Hlk158566419"/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ปัจจัยด้านลักษณะงานและการเรียนรู้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 xml:space="preserve"> </w:t>
                      </w:r>
                      <w:bookmarkStart w:id="12" w:name="_Hlk157687563"/>
                    </w:p>
                    <w:bookmarkEnd w:id="12"/>
                    <w:p w14:paraId="5308559D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color w:val="FF0000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2.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ปัจจัยด้านโอกาสเจริญก้าวหน้า</w:t>
                      </w:r>
                      <w:r w:rsidRPr="002C3093">
                        <w:rPr>
                          <w:rFonts w:ascii="TH Sarabun New" w:hAnsi="TH Sarabun New" w:cs="TH Sarabun New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01C93896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3.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ปัจจัยด้านความมั่นคงในงาน</w:t>
                      </w:r>
                    </w:p>
                    <w:p w14:paraId="1F8C9016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4.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ปัจจัยด้านความสัมพันธ์กับเพื่อนร่วมงาน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</w:p>
                    <w:p w14:paraId="6E805B4E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5.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ปัจจัยด้นผลตอบแทนและสวัสดิการ</w:t>
                      </w:r>
                    </w:p>
                    <w:p w14:paraId="4D3BC2D6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color w:val="FF0000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6.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ปัจจัยด้านค่านิยม </w:t>
                      </w:r>
                    </w:p>
                    <w:p w14:paraId="08AE5D31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color w:val="FF0000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7.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ปัจจัยด้านชื่อเสียงองค์กร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</w:p>
                    <w:bookmarkEnd w:id="11"/>
                    <w:p w14:paraId="2439E54A" w14:textId="0FF31C9A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พัชรินท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ร์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58), 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ศุ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ภานัน(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62),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โร</w:t>
                      </w:r>
                      <w:r w:rsidR="002C309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จ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ลักษณ์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(60),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ปฐิญญา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(66)</w:t>
                      </w:r>
                    </w:p>
                  </w:txbxContent>
                </v:textbox>
              </v:shape>
            </w:pict>
          </mc:Fallback>
        </mc:AlternateContent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</w:p>
    <w:p w14:paraId="3B57332A" w14:textId="42C01623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val="en"/>
        </w:rPr>
      </w:pPr>
    </w:p>
    <w:p w14:paraId="1B52B1F2" w14:textId="1F63DAA5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val="en"/>
        </w:rPr>
      </w:pPr>
    </w:p>
    <w:p w14:paraId="4E8142AA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  <w:lang w:val="en"/>
        </w:rPr>
      </w:pPr>
    </w:p>
    <w:p w14:paraId="4FE764F9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  <w:lang w:val="en"/>
        </w:rPr>
      </w:pPr>
    </w:p>
    <w:p w14:paraId="0063C276" w14:textId="3E5B2737" w:rsidR="0039311A" w:rsidRPr="00DB0592" w:rsidRDefault="00EC3937" w:rsidP="004A5418">
      <w:pPr>
        <w:spacing w:after="0" w:line="240" w:lineRule="auto"/>
        <w:rPr>
          <w:rFonts w:ascii="TH Sarabun New" w:hAnsi="TH Sarabun New" w:cs="TH Sarabun New" w:hint="cs"/>
          <w:b/>
          <w:bCs/>
          <w:sz w:val="28"/>
          <w:szCs w:val="28"/>
          <w:lang w:val="en"/>
        </w:rPr>
      </w:pPr>
      <w:r w:rsidRPr="004A5418">
        <w:rPr>
          <w:rFonts w:ascii="TH Sarabun New" w:hAnsi="TH Sarabun New" w:cs="TH Sarabun New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22EB9" wp14:editId="324E78B3">
                <wp:simplePos x="0" y="0"/>
                <wp:positionH relativeFrom="column">
                  <wp:posOffset>2623861</wp:posOffset>
                </wp:positionH>
                <wp:positionV relativeFrom="paragraph">
                  <wp:posOffset>159079</wp:posOffset>
                </wp:positionV>
                <wp:extent cx="1035817" cy="349935"/>
                <wp:effectExtent l="0" t="38100" r="50165" b="31115"/>
                <wp:wrapNone/>
                <wp:docPr id="5201636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5817" cy="34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410A" id="AutoShape 12" o:spid="_x0000_s1026" type="#_x0000_t32" style="position:absolute;margin-left:206.6pt;margin-top:12.55pt;width:81.55pt;height:27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">
                <v:stroke endarrow="block"/>
              </v:shape>
            </w:pict>
          </mc:Fallback>
        </mc:AlternateContent>
      </w:r>
    </w:p>
    <w:p w14:paraId="7A4B4AD0" w14:textId="6988C0D9" w:rsidR="00EC3937" w:rsidRPr="002C3093" w:rsidRDefault="00EC3937" w:rsidP="00DB0592">
      <w:pPr>
        <w:spacing w:after="0" w:line="240" w:lineRule="auto"/>
        <w:ind w:left="4320" w:firstLine="720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 xml:space="preserve">  </w:t>
      </w:r>
      <m:oMath>
        <m:sSub>
          <m:sSubPr>
            <m:ctrlPr>
              <w:rPr>
                <w:rFonts w:ascii="Cambria Math" w:hAnsi="Cambria Math" w:cs="TH Sarabun New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H Sarabun New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H Sarabun New"/>
                <w:sz w:val="28"/>
                <w:szCs w:val="28"/>
              </w:rPr>
              <m:t>2</m:t>
            </m:r>
          </m:sub>
        </m:sSub>
      </m:oMath>
    </w:p>
    <w:p w14:paraId="6AB3C574" w14:textId="77777777" w:rsidR="00DB0592" w:rsidRDefault="00DB0592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712F752F" w14:textId="77777777" w:rsidR="00DB0592" w:rsidRDefault="00DB0592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1A3E58A7" w14:textId="77777777" w:rsidR="00DB0592" w:rsidRDefault="00DB0592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5E64838C" w14:textId="77777777" w:rsidR="00DB0592" w:rsidRDefault="00DB0592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0D1DC616" w14:textId="77777777" w:rsidR="00DB0592" w:rsidRDefault="00DB0592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4B462CF1" w14:textId="51177CDB" w:rsidR="00E24BAF" w:rsidRPr="004A5418" w:rsidRDefault="00D533A0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บทสรุป</w:t>
      </w:r>
    </w:p>
    <w:p w14:paraId="661F786D" w14:textId="4A44FC61" w:rsidR="00BD7109" w:rsidRPr="00BD7109" w:rsidRDefault="00E24BAF" w:rsidP="00BD710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BD7109" w:rsidRPr="00BD7109">
        <w:rPr>
          <w:rFonts w:ascii="TH Sarabun New" w:hAnsi="TH Sarabun New" w:cs="TH Sarabun New"/>
          <w:sz w:val="28"/>
          <w:szCs w:val="28"/>
          <w:cs/>
        </w:rPr>
        <w:t>การศึกษานี้เป็นการวิจัยเชิงเอกสารโดยการทบทวนวรรณกรรมและสังเคราะห์งานวิจัย เพื่อพัฒนากรอบแนวคิดการวิจัยเพื่อศึกษาปัจจัยที่ส่งผลต่อการตัดสินใจเข้าทำงาน ผลการศึกษาได้กรอบแนวคิดการวิจัยที่แสดงถึงปัจจัยด้านประชากรศาสตร์ ปัจจัยจูงใจ</w:t>
      </w:r>
      <w:r w:rsidR="00DB0592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BD7109" w:rsidRPr="00BD7109">
        <w:rPr>
          <w:rFonts w:ascii="TH Sarabun New" w:hAnsi="TH Sarabun New" w:cs="TH Sarabun New"/>
          <w:sz w:val="28"/>
          <w:szCs w:val="28"/>
          <w:cs/>
        </w:rPr>
        <w:t>เป็นปัจจัยที่มีอิทธิพลต่อปัจจัยที่ส่งผลต่อการตัดสินใจเข้าทำงาน</w:t>
      </w:r>
    </w:p>
    <w:p w14:paraId="75DC383C" w14:textId="4AF62412" w:rsidR="004A5418" w:rsidRDefault="00BD7109" w:rsidP="00BD710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D7109">
        <w:rPr>
          <w:rFonts w:ascii="TH Sarabun New" w:hAnsi="TH Sarabun New" w:cs="TH Sarabun New"/>
          <w:sz w:val="28"/>
          <w:szCs w:val="28"/>
          <w:cs/>
        </w:rPr>
        <w:t>และจ</w:t>
      </w:r>
      <w:r>
        <w:rPr>
          <w:rFonts w:ascii="TH Sarabun New" w:hAnsi="TH Sarabun New" w:cs="TH Sarabun New" w:hint="cs"/>
          <w:sz w:val="28"/>
          <w:szCs w:val="28"/>
          <w:cs/>
        </w:rPr>
        <w:t>ะ</w:t>
      </w:r>
      <w:r w:rsidRPr="00BD7109">
        <w:rPr>
          <w:rFonts w:ascii="TH Sarabun New" w:hAnsi="TH Sarabun New" w:cs="TH Sarabun New"/>
          <w:sz w:val="28"/>
          <w:szCs w:val="28"/>
          <w:cs/>
        </w:rPr>
        <w:t>สามารถนำกรอบแนวคิดดังกล่าวไปศึกษากับข้อมูลเชิงประจักษ์เพื่อพัฒนากระบวนการในการสรรหาพนักงาน ของศูนย์กระจายสินค้า ซีพี ออ</w:t>
      </w:r>
      <w:proofErr w:type="spellStart"/>
      <w:r w:rsidRPr="00BD7109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Pr="00BD7109">
        <w:rPr>
          <w:rFonts w:ascii="TH Sarabun New" w:hAnsi="TH Sarabun New" w:cs="TH Sarabun New"/>
          <w:sz w:val="28"/>
          <w:szCs w:val="28"/>
          <w:cs/>
        </w:rPr>
        <w:t xml:space="preserve"> จำกัด (มหาชน) อ.ท่าฉาง จ.สุราษฎร์ธานี ได้ต่อไป</w:t>
      </w:r>
    </w:p>
    <w:p w14:paraId="0CF6DA6D" w14:textId="77777777" w:rsidR="00764C21" w:rsidRDefault="00764C21" w:rsidP="00764C2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53422144" w14:textId="77777777" w:rsidR="00BE65BA" w:rsidRDefault="00BE65BA" w:rsidP="00764C2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316A0CF5" w14:textId="77777777" w:rsidR="00BE65BA" w:rsidRDefault="00BE65BA" w:rsidP="00764C2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6229B216" w14:textId="77777777" w:rsidR="00BE65BA" w:rsidRDefault="00BE65BA" w:rsidP="00764C2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0407327F" w14:textId="77777777" w:rsidR="00BE65BA" w:rsidRPr="00764C21" w:rsidRDefault="00BE65BA" w:rsidP="00764C21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090A5570" w14:textId="222B655C" w:rsidR="00EC3937" w:rsidRPr="004A5418" w:rsidRDefault="009A5914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เอกสาร</w:t>
      </w:r>
      <w:r w:rsidR="00CB2B71" w:rsidRPr="004A5418">
        <w:rPr>
          <w:rFonts w:ascii="TH Sarabun New" w:hAnsi="TH Sarabun New" w:cs="TH Sarabun New"/>
          <w:b/>
          <w:bCs/>
          <w:sz w:val="28"/>
          <w:szCs w:val="28"/>
          <w:cs/>
        </w:rPr>
        <w:t>อ้างอิง</w:t>
      </w:r>
    </w:p>
    <w:p w14:paraId="56C33FE5" w14:textId="6CC6E177" w:rsidR="00313C8D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ปริศรา ธานีใหญ่</w:t>
      </w:r>
      <w:r w:rsidR="00313C8D" w:rsidRPr="004A5418">
        <w:rPr>
          <w:rFonts w:ascii="TH Sarabun New" w:hAnsi="TH Sarabun New" w:cs="TH Sarabun New"/>
          <w:sz w:val="28"/>
          <w:szCs w:val="28"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(2565)</w:t>
      </w:r>
      <w:r w:rsidR="00313C8D" w:rsidRPr="004A5418">
        <w:rPr>
          <w:rFonts w:ascii="TH Sarabun New" w:hAnsi="TH Sarabun New" w:cs="TH Sarabun New"/>
          <w:sz w:val="28"/>
          <w:szCs w:val="28"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ปัจจัยที่มีผลต่อการตัดสินใจเลือกเข้าทำงานในองค์กรของคน </w:t>
      </w:r>
      <w:r w:rsidRPr="004A5418">
        <w:rPr>
          <w:rFonts w:ascii="TH Sarabun New" w:hAnsi="TH Sarabun New" w:cs="TH Sarabun New"/>
          <w:sz w:val="28"/>
          <w:szCs w:val="28"/>
        </w:rPr>
        <w:t xml:space="preserve">Generation Z. 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วิทยานิพนธ์หลักสูตรบริหารธุรกิจมหาบัณฑิต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มหาวิทยาลัยนเรศวร.</w:t>
      </w:r>
    </w:p>
    <w:p w14:paraId="54784003" w14:textId="4C762DC6" w:rsidR="00313C8D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ปฐิญญา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อัค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ราว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ุธ</w:t>
      </w:r>
      <w:proofErr w:type="spellEnd"/>
      <w:r w:rsidR="00313C8D" w:rsidRPr="004A5418">
        <w:rPr>
          <w:rFonts w:ascii="TH Sarabun New" w:hAnsi="TH Sarabun New" w:cs="TH Sarabun New"/>
          <w:sz w:val="28"/>
          <w:szCs w:val="28"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(2566)</w:t>
      </w:r>
      <w:r w:rsidR="00313C8D" w:rsidRPr="004A5418">
        <w:rPr>
          <w:rFonts w:ascii="TH Sarabun New" w:hAnsi="TH Sarabun New" w:cs="TH Sarabun New"/>
          <w:sz w:val="28"/>
          <w:szCs w:val="28"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แรงจูงใจที่มีอิทธิพลต่อการตัดสินใจสมัครงานของผู้สมัครต่อบริษัท นันยางมาร์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เก็ตติ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้ง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จำกัด. สารนิพนธ์หลักสูตรปริญญาการจัดการมหาบัณฑิต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วิทยาลัยการจัดกา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มหาวิทยาลัยมหิดล.</w:t>
      </w:r>
    </w:p>
    <w:p w14:paraId="2D754BF4" w14:textId="2052CAC4" w:rsidR="00313C8D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 xml:space="preserve">โรจน์ลักษณ์ ชื่นชลธี </w:t>
      </w:r>
      <w:r w:rsidR="00313C8D" w:rsidRPr="004A5418">
        <w:rPr>
          <w:rFonts w:ascii="TH Sarabun New" w:hAnsi="TH Sarabun New" w:cs="TH Sarabun New"/>
          <w:sz w:val="28"/>
          <w:szCs w:val="28"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>(2560)</w:t>
      </w:r>
      <w:r w:rsidR="00313C8D" w:rsidRPr="004A5418">
        <w:rPr>
          <w:rFonts w:ascii="TH Sarabun New" w:hAnsi="TH Sarabun New" w:cs="TH Sarabun New"/>
          <w:sz w:val="28"/>
          <w:szCs w:val="28"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การศึกษาแรงจูงใจในการตัดสินใจเข้าทำงานของพนักงาน:กรณีศึกษา บมจ. 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ธนาคารกรุงไทย. สารนิพนธ์หลักสูตรปริญญา.การจัดการมหาบัณฑิต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วิทยาลัยการจัดการ 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มหาวิทยาลัยมหิดล.</w:t>
      </w:r>
    </w:p>
    <w:p w14:paraId="62079A44" w14:textId="77777777" w:rsidR="008A0593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พัชรินท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ร์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ชุติพงศ์รุ่งโรจน์</w:t>
      </w:r>
      <w:r w:rsidR="00313C8D" w:rsidRPr="004A5418">
        <w:rPr>
          <w:rFonts w:ascii="TH Sarabun New" w:hAnsi="TH Sarabun New" w:cs="TH Sarabun New"/>
          <w:sz w:val="28"/>
          <w:szCs w:val="28"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(2558) ปัจจัยที่มีผลต่อการตัดสินใจเลือกเข้าทำงานกับสำนักงานสอบบัญชี</w:t>
      </w:r>
    </w:p>
    <w:p w14:paraId="040565F0" w14:textId="599D670B" w:rsidR="00313C8D" w:rsidRDefault="008A0593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</w:rPr>
        <w:t>ขนาดใหญ่ 4 แห่ง. วิทยานิพนธ์ปริญญามหาบัณฑิต</w:t>
      </w:r>
      <w:r w:rsidR="00EC3937" w:rsidRPr="004A5418">
        <w:rPr>
          <w:rFonts w:ascii="TH Sarabun New" w:hAnsi="TH Sarabun New" w:cs="TH Sarabun New"/>
          <w:sz w:val="28"/>
          <w:szCs w:val="28"/>
        </w:rPr>
        <w:t>,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EC3937" w:rsidRPr="004A5418">
        <w:rPr>
          <w:rFonts w:ascii="TH Sarabun New" w:hAnsi="TH Sarabun New" w:cs="TH Sarabun New"/>
          <w:sz w:val="28"/>
          <w:szCs w:val="28"/>
          <w:cs/>
        </w:rPr>
        <w:t>มหาวิทยาลัยธรรมศาสตร์</w:t>
      </w:r>
    </w:p>
    <w:p w14:paraId="2C1F1D0F" w14:textId="3FC693E2" w:rsidR="00BD7109" w:rsidRPr="004A5418" w:rsidRDefault="00BD7109" w:rsidP="00EB3330">
      <w:pPr>
        <w:spacing w:after="0" w:line="240" w:lineRule="auto"/>
        <w:ind w:left="720" w:hanging="720"/>
        <w:rPr>
          <w:rFonts w:ascii="TH Sarabun New" w:hAnsi="TH Sarabun New" w:cs="TH Sarabun New"/>
          <w:sz w:val="28"/>
          <w:szCs w:val="28"/>
        </w:rPr>
      </w:pPr>
      <w:r w:rsidRPr="00BD7109">
        <w:rPr>
          <w:rFonts w:ascii="TH Sarabun New" w:hAnsi="TH Sarabun New" w:cs="TH Sarabun New"/>
          <w:sz w:val="28"/>
          <w:szCs w:val="28"/>
          <w:cs/>
        </w:rPr>
        <w:t xml:space="preserve">พรทวี เถื่อนคำแสน และ </w:t>
      </w:r>
      <w:proofErr w:type="spellStart"/>
      <w:r w:rsidRPr="00BD7109">
        <w:rPr>
          <w:rFonts w:ascii="TH Sarabun New" w:hAnsi="TH Sarabun New" w:cs="TH Sarabun New"/>
          <w:sz w:val="28"/>
          <w:szCs w:val="28"/>
          <w:cs/>
        </w:rPr>
        <w:t>บัญญ</w:t>
      </w:r>
      <w:proofErr w:type="spellEnd"/>
      <w:r w:rsidRPr="00BD7109">
        <w:rPr>
          <w:rFonts w:ascii="TH Sarabun New" w:hAnsi="TH Sarabun New" w:cs="TH Sarabun New"/>
          <w:sz w:val="28"/>
          <w:szCs w:val="28"/>
          <w:cs/>
        </w:rPr>
        <w:t>รัตน์ สัมพันธ์วัฒนชัย. (</w:t>
      </w:r>
      <w:r w:rsidRPr="00BD7109">
        <w:rPr>
          <w:rFonts w:ascii="TH Sarabun New" w:hAnsi="TH Sarabun New" w:cs="TH Sarabun New"/>
          <w:sz w:val="28"/>
          <w:szCs w:val="28"/>
        </w:rPr>
        <w:t xml:space="preserve">2559). </w:t>
      </w:r>
      <w:r w:rsidRPr="00BD7109">
        <w:rPr>
          <w:rFonts w:ascii="TH Sarabun New" w:hAnsi="TH Sarabun New" w:cs="TH Sarabun New"/>
          <w:sz w:val="28"/>
          <w:szCs w:val="28"/>
          <w:cs/>
        </w:rPr>
        <w:t>ปัจจัยที่มีผลต่อแรงจูงใจในการตัดสินใจเลือกทำงานของพนักงานระดับปฏิบัติการในนิคมอุตสาหกรรมเหมราช อีส</w:t>
      </w:r>
      <w:proofErr w:type="spellStart"/>
      <w:r w:rsidRPr="00BD7109">
        <w:rPr>
          <w:rFonts w:ascii="TH Sarabun New" w:hAnsi="TH Sarabun New" w:cs="TH Sarabun New"/>
          <w:sz w:val="28"/>
          <w:szCs w:val="28"/>
          <w:cs/>
        </w:rPr>
        <w:t>เทิร์น</w:t>
      </w:r>
      <w:proofErr w:type="spellEnd"/>
      <w:r w:rsidRPr="00BD7109">
        <w:rPr>
          <w:rFonts w:ascii="TH Sarabun New" w:hAnsi="TH Sarabun New" w:cs="TH Sarabun New"/>
          <w:sz w:val="28"/>
          <w:szCs w:val="28"/>
          <w:cs/>
        </w:rPr>
        <w:t>ซีบอร์ด จังหวัดระยอง. วารสารบริหารธุรกิจเทคโนโลยีมหานคร. ปีที่</w:t>
      </w:r>
      <w:r w:rsidRPr="00BD7109">
        <w:rPr>
          <w:rFonts w:ascii="TH Sarabun New" w:hAnsi="TH Sarabun New" w:cs="TH Sarabun New"/>
          <w:sz w:val="28"/>
          <w:szCs w:val="28"/>
        </w:rPr>
        <w:t xml:space="preserve">13. </w:t>
      </w:r>
      <w:r w:rsidRPr="00BD7109">
        <w:rPr>
          <w:rFonts w:ascii="TH Sarabun New" w:hAnsi="TH Sarabun New" w:cs="TH Sarabun New"/>
          <w:sz w:val="28"/>
          <w:szCs w:val="28"/>
          <w:cs/>
        </w:rPr>
        <w:t>ฉบับที่</w:t>
      </w:r>
      <w:r w:rsidRPr="00BD7109">
        <w:rPr>
          <w:rFonts w:ascii="TH Sarabun New" w:hAnsi="TH Sarabun New" w:cs="TH Sarabun New"/>
          <w:sz w:val="28"/>
          <w:szCs w:val="28"/>
        </w:rPr>
        <w:t>1.</w:t>
      </w:r>
    </w:p>
    <w:p w14:paraId="73B459D0" w14:textId="0687079D" w:rsidR="00313C8D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ศุ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ภานัน พุฒตาล</w:t>
      </w:r>
      <w:r w:rsidR="00313C8D" w:rsidRPr="004A5418">
        <w:rPr>
          <w:rFonts w:ascii="TH Sarabun New" w:hAnsi="TH Sarabun New" w:cs="TH Sarabun New"/>
          <w:sz w:val="28"/>
          <w:szCs w:val="28"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(2562)</w:t>
      </w:r>
      <w:r w:rsidR="00313C8D" w:rsidRPr="004A5418">
        <w:rPr>
          <w:rFonts w:ascii="TH Sarabun New" w:hAnsi="TH Sarabun New" w:cs="TH Sarabun New"/>
          <w:sz w:val="28"/>
          <w:szCs w:val="28"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แรงจูงใจที่มีผลต่อการตัดสินใจสมัครเข้าทำงานที่มหาวิทยาลัยเทคโนโลยีราชมงคล</w:t>
      </w:r>
      <w:r w:rsidR="008A0593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ธัญบุรี.</w:t>
      </w:r>
    </w:p>
    <w:p w14:paraId="7F4EC361" w14:textId="0CBCDE83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อาคเนย์ ถาเกิด. (2563). ปัจจัยที่มีอิทธิพลต่อการเลือกองค์การในการทำงานของกลุ่มเจนเนอเรชั่นวาย</w:t>
      </w:r>
      <w:r w:rsidR="00313C8D" w:rsidRPr="004A5418">
        <w:rPr>
          <w:rFonts w:ascii="TH Sarabun New" w:hAnsi="TH Sarabun New" w:cs="TH Sarabun New"/>
          <w:sz w:val="28"/>
          <w:szCs w:val="28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ผ่าน</w:t>
      </w:r>
      <w:r w:rsidR="008A0593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บริษัทจัดหางานแห่งหนึ่ง ย่านอโศก ในกรุงเทพมหานคร. 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บัญฑิต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วิทยาลัย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="00313C8D" w:rsidRPr="004A5418">
        <w:rPr>
          <w:rFonts w:ascii="TH Sarabun New" w:hAnsi="TH Sarabun New" w:cs="TH Sarabun New"/>
          <w:sz w:val="28"/>
          <w:szCs w:val="28"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มหาวิทยาลัยศรีนครินทร</w:t>
      </w:r>
      <w:r w:rsidR="008A0593" w:rsidRPr="004A5418">
        <w:rPr>
          <w:rFonts w:ascii="TH Sarabun New" w:hAnsi="TH Sarabun New" w:cs="TH Sarabun New"/>
          <w:sz w:val="28"/>
          <w:szCs w:val="28"/>
          <w:cs/>
        </w:rPr>
        <w:br/>
      </w:r>
      <w:r w:rsidR="008A0593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วิโรฒ.</w:t>
      </w:r>
    </w:p>
    <w:p w14:paraId="38E310E6" w14:textId="77777777" w:rsidR="00EC3937" w:rsidRPr="004A5418" w:rsidRDefault="00EC3937" w:rsidP="004A5418">
      <w:pPr>
        <w:pStyle w:val="a4"/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2B0D3C7F" w14:textId="15443A65" w:rsidR="00B83490" w:rsidRPr="004A5418" w:rsidRDefault="00B83490" w:rsidP="004A5418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sectPr w:rsidR="00B83490" w:rsidRPr="004A5418" w:rsidSect="00F851B0">
      <w:pgSz w:w="12240" w:h="15840"/>
      <w:pgMar w:top="1699" w:right="1699" w:bottom="1987" w:left="19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D8B88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700C4F8A"/>
    <w:multiLevelType w:val="hybridMultilevel"/>
    <w:tmpl w:val="1F9E40FA"/>
    <w:lvl w:ilvl="0" w:tplc="FFFFFFFF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num w:numId="1" w16cid:durableId="324477305">
    <w:abstractNumId w:val="0"/>
  </w:num>
  <w:num w:numId="2" w16cid:durableId="2106612467">
    <w:abstractNumId w:val="1"/>
  </w:num>
  <w:num w:numId="3" w16cid:durableId="1136723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3B"/>
    <w:rsid w:val="0003285E"/>
    <w:rsid w:val="00082F22"/>
    <w:rsid w:val="000833E0"/>
    <w:rsid w:val="000904BA"/>
    <w:rsid w:val="000D3ACC"/>
    <w:rsid w:val="00146134"/>
    <w:rsid w:val="001753B3"/>
    <w:rsid w:val="001B515E"/>
    <w:rsid w:val="00211A2D"/>
    <w:rsid w:val="00270EC2"/>
    <w:rsid w:val="00296DFD"/>
    <w:rsid w:val="002C3093"/>
    <w:rsid w:val="002D3596"/>
    <w:rsid w:val="00313C8D"/>
    <w:rsid w:val="003156EB"/>
    <w:rsid w:val="00334B49"/>
    <w:rsid w:val="0035242B"/>
    <w:rsid w:val="003910D1"/>
    <w:rsid w:val="0039311A"/>
    <w:rsid w:val="00394225"/>
    <w:rsid w:val="003C0A69"/>
    <w:rsid w:val="003C39FF"/>
    <w:rsid w:val="003D3C39"/>
    <w:rsid w:val="00411D3B"/>
    <w:rsid w:val="00422919"/>
    <w:rsid w:val="00423ADB"/>
    <w:rsid w:val="00463DF7"/>
    <w:rsid w:val="00475052"/>
    <w:rsid w:val="004A36D3"/>
    <w:rsid w:val="004A5418"/>
    <w:rsid w:val="004B6DA4"/>
    <w:rsid w:val="00520408"/>
    <w:rsid w:val="005301B9"/>
    <w:rsid w:val="00551E4F"/>
    <w:rsid w:val="00565B07"/>
    <w:rsid w:val="00586FC7"/>
    <w:rsid w:val="005A3B2B"/>
    <w:rsid w:val="005B432D"/>
    <w:rsid w:val="005C05B6"/>
    <w:rsid w:val="00674BDC"/>
    <w:rsid w:val="006900E4"/>
    <w:rsid w:val="006B1AB2"/>
    <w:rsid w:val="006B6F1A"/>
    <w:rsid w:val="006D4F28"/>
    <w:rsid w:val="007126DC"/>
    <w:rsid w:val="007346F5"/>
    <w:rsid w:val="00752D39"/>
    <w:rsid w:val="00764C21"/>
    <w:rsid w:val="00774256"/>
    <w:rsid w:val="00793CAA"/>
    <w:rsid w:val="00796014"/>
    <w:rsid w:val="007A4D26"/>
    <w:rsid w:val="007B2873"/>
    <w:rsid w:val="007E68AB"/>
    <w:rsid w:val="007F14B6"/>
    <w:rsid w:val="008347EA"/>
    <w:rsid w:val="00843E4C"/>
    <w:rsid w:val="008737EB"/>
    <w:rsid w:val="008A0593"/>
    <w:rsid w:val="008D4484"/>
    <w:rsid w:val="008F0B3D"/>
    <w:rsid w:val="009114B2"/>
    <w:rsid w:val="00970A5B"/>
    <w:rsid w:val="00981993"/>
    <w:rsid w:val="00982795"/>
    <w:rsid w:val="009956DF"/>
    <w:rsid w:val="009A15C7"/>
    <w:rsid w:val="009A5914"/>
    <w:rsid w:val="009E50F6"/>
    <w:rsid w:val="00A33867"/>
    <w:rsid w:val="00B10E0F"/>
    <w:rsid w:val="00B239F2"/>
    <w:rsid w:val="00B3740F"/>
    <w:rsid w:val="00B83490"/>
    <w:rsid w:val="00B97E4B"/>
    <w:rsid w:val="00BA1EF7"/>
    <w:rsid w:val="00BA4E0C"/>
    <w:rsid w:val="00BA6AFE"/>
    <w:rsid w:val="00BB03B4"/>
    <w:rsid w:val="00BD312F"/>
    <w:rsid w:val="00BD7109"/>
    <w:rsid w:val="00BE0DF5"/>
    <w:rsid w:val="00BE16A9"/>
    <w:rsid w:val="00BE2AA8"/>
    <w:rsid w:val="00BE65BA"/>
    <w:rsid w:val="00BF4803"/>
    <w:rsid w:val="00C228B3"/>
    <w:rsid w:val="00C83D4A"/>
    <w:rsid w:val="00CA3018"/>
    <w:rsid w:val="00CB0964"/>
    <w:rsid w:val="00CB2B71"/>
    <w:rsid w:val="00CF293D"/>
    <w:rsid w:val="00CF4FB4"/>
    <w:rsid w:val="00D173B6"/>
    <w:rsid w:val="00D25E1B"/>
    <w:rsid w:val="00D320B4"/>
    <w:rsid w:val="00D438F4"/>
    <w:rsid w:val="00D533A0"/>
    <w:rsid w:val="00D6427B"/>
    <w:rsid w:val="00D84649"/>
    <w:rsid w:val="00DB0592"/>
    <w:rsid w:val="00DB13C8"/>
    <w:rsid w:val="00DB1CED"/>
    <w:rsid w:val="00DC083B"/>
    <w:rsid w:val="00DE2014"/>
    <w:rsid w:val="00DE7AA8"/>
    <w:rsid w:val="00E24BAF"/>
    <w:rsid w:val="00E37992"/>
    <w:rsid w:val="00E4560C"/>
    <w:rsid w:val="00E56CD6"/>
    <w:rsid w:val="00E93EC3"/>
    <w:rsid w:val="00EB3330"/>
    <w:rsid w:val="00EC3937"/>
    <w:rsid w:val="00EE748D"/>
    <w:rsid w:val="00F17223"/>
    <w:rsid w:val="00F46AE5"/>
    <w:rsid w:val="00F63897"/>
    <w:rsid w:val="00F803DB"/>
    <w:rsid w:val="00F851B0"/>
    <w:rsid w:val="00F862FB"/>
    <w:rsid w:val="00F92EEA"/>
    <w:rsid w:val="00FA021F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a4">
    <w:name w:val="List Paragraph"/>
    <w:basedOn w:val="a"/>
    <w:uiPriority w:val="34"/>
    <w:qFormat/>
    <w:rsid w:val="00394225"/>
    <w:pPr>
      <w:ind w:left="720"/>
      <w:contextualSpacing/>
    </w:pPr>
    <w:rPr>
      <w:szCs w:val="28"/>
    </w:rPr>
  </w:style>
  <w:style w:type="table" w:styleId="a5">
    <w:name w:val="Table Grid"/>
    <w:basedOn w:val="a1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97E4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285E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3285E"/>
    <w:pPr>
      <w:spacing w:after="0" w:line="240" w:lineRule="auto"/>
    </w:pPr>
    <w:rPr>
      <w:rFonts w:eastAsiaTheme="minorEastAsia"/>
      <w14:ligatures w14:val="standardContextual"/>
    </w:rPr>
  </w:style>
  <w:style w:type="paragraph" w:styleId="HTML">
    <w:name w:val="HTML Preformatted"/>
    <w:basedOn w:val="a"/>
    <w:link w:val="HTML0"/>
    <w:uiPriority w:val="99"/>
    <w:semiHidden/>
    <w:unhideWhenUsed/>
    <w:rsid w:val="0033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334B49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33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hor@sample.com1*" TargetMode="External"/><Relationship Id="rId5" Type="http://schemas.openxmlformats.org/officeDocument/2006/relationships/hyperlink" Target="mailto:641011192@ts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2884</Words>
  <Characters>13638</Characters>
  <Application>Microsoft Office Word</Application>
  <DocSecurity>0</DocSecurity>
  <Lines>209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ASUS</cp:lastModifiedBy>
  <cp:revision>3</cp:revision>
  <cp:lastPrinted>2024-02-12T07:20:00Z</cp:lastPrinted>
  <dcterms:created xsi:type="dcterms:W3CDTF">2024-02-12T07:20:00Z</dcterms:created>
  <dcterms:modified xsi:type="dcterms:W3CDTF">2024-02-12T09:28:00Z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c64bcf51150ecdb8af0b56861cb762f91f02cdf02efd822ac6e77a3ccc0edf1b</vt:lpwstr>
  </property>
</Properties>
</file>