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7E2D6" w14:textId="193F13F1" w:rsidR="000E0A54" w:rsidRPr="000E0A54" w:rsidRDefault="000E0A54" w:rsidP="000E0A54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E0A5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พฤติกรรมในการเลือกใช้บริการร้านสะดวกซื้อ 7-11 สาขามหาวิทยาลัยทักษิณของนิสิตระดับปริญญาตรี คณะมนุษยศาสตร์และสังคมศาสตร์ </w:t>
      </w:r>
    </w:p>
    <w:p w14:paraId="23ECC957" w14:textId="77777777" w:rsidR="000E0A54" w:rsidRDefault="000E0A54" w:rsidP="000E0A54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E0A54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มหาวิทยาลัยทักษิณวิทยาเขตสงขลา : ทบทวนวรรณกรรม</w:t>
      </w:r>
    </w:p>
    <w:p w14:paraId="2D0976D9" w14:textId="64161910" w:rsidR="000E0A54" w:rsidRDefault="000E0A54" w:rsidP="000E0A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t>Behavior of Undergraduate S</w:t>
      </w:r>
      <w:r w:rsidRPr="000E0A54">
        <w:rPr>
          <w:rFonts w:ascii="TH Sarabun New" w:hAnsi="TH Sarabun New" w:cs="TH Sarabun New"/>
          <w:b/>
          <w:bCs/>
          <w:sz w:val="40"/>
          <w:szCs w:val="40"/>
        </w:rPr>
        <w:t xml:space="preserve">tudent in the Faculty of Humanities and </w:t>
      </w:r>
      <w:r>
        <w:rPr>
          <w:rFonts w:ascii="TH Sarabun New" w:hAnsi="TH Sarabun New" w:cs="TH Sarabun New"/>
          <w:b/>
          <w:bCs/>
          <w:sz w:val="40"/>
          <w:szCs w:val="40"/>
        </w:rPr>
        <w:t xml:space="preserve">Social </w:t>
      </w:r>
      <w:proofErr w:type="spellStart"/>
      <w:r>
        <w:rPr>
          <w:rFonts w:ascii="TH Sarabun New" w:hAnsi="TH Sarabun New" w:cs="TH Sarabun New"/>
          <w:b/>
          <w:bCs/>
          <w:sz w:val="40"/>
          <w:szCs w:val="40"/>
        </w:rPr>
        <w:t>Sciences.</w:t>
      </w:r>
      <w:r w:rsidRPr="000E0A54">
        <w:rPr>
          <w:rFonts w:ascii="TH Sarabun New" w:hAnsi="TH Sarabun New" w:cs="TH Sarabun New"/>
          <w:b/>
          <w:bCs/>
          <w:sz w:val="40"/>
          <w:szCs w:val="40"/>
        </w:rPr>
        <w:t>Thaksin</w:t>
      </w:r>
      <w:proofErr w:type="spellEnd"/>
      <w:r w:rsidRPr="000E0A54">
        <w:rPr>
          <w:rFonts w:ascii="TH Sarabun New" w:hAnsi="TH Sarabun New" w:cs="TH Sarabun New"/>
          <w:b/>
          <w:bCs/>
          <w:sz w:val="40"/>
          <w:szCs w:val="40"/>
        </w:rPr>
        <w:t xml:space="preserve"> University, </w:t>
      </w:r>
      <w:proofErr w:type="spellStart"/>
      <w:r w:rsidRPr="000E0A54">
        <w:rPr>
          <w:rFonts w:ascii="TH Sarabun New" w:hAnsi="TH Sarabun New" w:cs="TH Sarabun New"/>
          <w:b/>
          <w:bCs/>
          <w:sz w:val="40"/>
          <w:szCs w:val="40"/>
        </w:rPr>
        <w:t>Songkhla</w:t>
      </w:r>
      <w:proofErr w:type="spellEnd"/>
      <w:r w:rsidRPr="000E0A54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proofErr w:type="spellStart"/>
      <w:r w:rsidRPr="000E0A54">
        <w:rPr>
          <w:rFonts w:ascii="TH Sarabun New" w:hAnsi="TH Sarabun New" w:cs="TH Sarabun New"/>
          <w:b/>
          <w:bCs/>
          <w:sz w:val="40"/>
          <w:szCs w:val="40"/>
        </w:rPr>
        <w:t>Camplus</w:t>
      </w:r>
      <w:proofErr w:type="spellEnd"/>
      <w:r w:rsidRPr="000E0A54">
        <w:rPr>
          <w:rFonts w:ascii="TH Sarabun New" w:hAnsi="TH Sarabun New" w:cs="TH Sarabun New"/>
          <w:b/>
          <w:bCs/>
          <w:sz w:val="40"/>
          <w:szCs w:val="40"/>
        </w:rPr>
        <w:t xml:space="preserve"> for use 7-11 Convenience store </w:t>
      </w:r>
      <w:r w:rsidR="000B6EFE">
        <w:rPr>
          <w:rFonts w:ascii="TH Sarabun New" w:hAnsi="TH Sarabun New" w:cs="TH Sarabun New"/>
          <w:b/>
          <w:bCs/>
          <w:sz w:val="40"/>
          <w:szCs w:val="40"/>
        </w:rPr>
        <w:t xml:space="preserve">at the </w:t>
      </w:r>
      <w:proofErr w:type="spellStart"/>
      <w:proofErr w:type="gramStart"/>
      <w:r w:rsidR="000B6EFE">
        <w:rPr>
          <w:rFonts w:ascii="TH Sarabun New" w:hAnsi="TH Sarabun New" w:cs="TH Sarabun New"/>
          <w:b/>
          <w:bCs/>
          <w:sz w:val="40"/>
          <w:szCs w:val="40"/>
        </w:rPr>
        <w:t>C</w:t>
      </w:r>
      <w:r>
        <w:rPr>
          <w:rFonts w:ascii="TH Sarabun New" w:hAnsi="TH Sarabun New" w:cs="TH Sarabun New"/>
          <w:b/>
          <w:bCs/>
          <w:sz w:val="40"/>
          <w:szCs w:val="40"/>
        </w:rPr>
        <w:t>amplus</w:t>
      </w:r>
      <w:proofErr w:type="spellEnd"/>
      <w:r>
        <w:rPr>
          <w:rFonts w:ascii="TH Sarabun New" w:hAnsi="TH Sarabun New" w:cs="TH Sarabun New"/>
          <w:b/>
          <w:bCs/>
          <w:sz w:val="40"/>
          <w:szCs w:val="40"/>
        </w:rPr>
        <w:t xml:space="preserve"> :</w:t>
      </w:r>
      <w:proofErr w:type="gramEnd"/>
      <w:r>
        <w:rPr>
          <w:rFonts w:ascii="TH Sarabun New" w:hAnsi="TH Sarabun New" w:cs="TH Sarabun New"/>
          <w:b/>
          <w:bCs/>
          <w:sz w:val="40"/>
          <w:szCs w:val="40"/>
        </w:rPr>
        <w:t xml:space="preserve"> Literature R</w:t>
      </w:r>
      <w:r w:rsidRPr="000E0A54">
        <w:rPr>
          <w:rFonts w:ascii="TH Sarabun New" w:hAnsi="TH Sarabun New" w:cs="TH Sarabun New"/>
          <w:b/>
          <w:bCs/>
          <w:sz w:val="40"/>
          <w:szCs w:val="40"/>
        </w:rPr>
        <w:t>eview</w:t>
      </w:r>
    </w:p>
    <w:p w14:paraId="45009BC7" w14:textId="77777777" w:rsidR="007D45B0" w:rsidRDefault="000E0A54" w:rsidP="000E0A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จุฑาทิพย์ เทพภักดี</w:t>
      </w:r>
      <w:r w:rsidR="00BE2AA8"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1</w:t>
      </w:r>
      <w:r w:rsidR="00BE2AA8"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  <w:cs/>
        </w:rPr>
        <w:t>*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ซัลฟา กะสิรักษ์</w:t>
      </w:r>
      <w:r w:rsidR="00933C9E"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ซารีนา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ฮัจ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ชา</w:t>
      </w:r>
      <w:r w:rsidR="00E56CD6"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ภัทรพรรณ หนูย่อง</w:t>
      </w:r>
      <w:r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4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0FEF89C" w14:textId="4364F73C" w:rsidR="00BE2AA8" w:rsidRPr="000E0A54" w:rsidRDefault="007D45B0" w:rsidP="000E0A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รสิ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ตา ไชยณ</w:t>
      </w:r>
      <w:r w:rsidR="000E0A54">
        <w:rPr>
          <w:rFonts w:ascii="TH Sarabun New" w:hAnsi="TH Sarabun New" w:cs="TH Sarabun New" w:hint="cs"/>
          <w:b/>
          <w:bCs/>
          <w:sz w:val="32"/>
          <w:szCs w:val="32"/>
          <w:cs/>
        </w:rPr>
        <w:t>รงค์</w:t>
      </w:r>
      <w:r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5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และนวิทย์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เอมเอก</w:t>
      </w:r>
      <w:r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6</w:t>
      </w:r>
      <w:r w:rsidR="000E0A5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5388CF5" w14:textId="551F4737" w:rsidR="00DB13C8" w:rsidRDefault="007D45B0" w:rsidP="00E202D4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proofErr w:type="spellStart"/>
      <w:r w:rsidRPr="007D45B0">
        <w:rPr>
          <w:rFonts w:ascii="TH Sarabun New" w:hAnsi="TH Sarabun New" w:cs="TH Sarabun New"/>
          <w:b/>
          <w:bCs/>
          <w:sz w:val="32"/>
          <w:szCs w:val="32"/>
          <w:u w:val="single"/>
        </w:rPr>
        <w:t>Jutatahip</w:t>
      </w:r>
      <w:proofErr w:type="spellEnd"/>
      <w:r w:rsidRPr="007D45B0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proofErr w:type="spellStart"/>
      <w:r w:rsidRPr="007D45B0">
        <w:rPr>
          <w:rFonts w:ascii="TH Sarabun New" w:hAnsi="TH Sarabun New" w:cs="TH Sarabun New"/>
          <w:b/>
          <w:bCs/>
          <w:sz w:val="32"/>
          <w:szCs w:val="32"/>
          <w:u w:val="single"/>
        </w:rPr>
        <w:t>Theppakdee</w:t>
      </w:r>
      <w:proofErr w:type="spellEnd"/>
      <w:r w:rsidRPr="007D45B0">
        <w:rPr>
          <w:rStyle w:val="a3"/>
          <w:rFonts w:ascii="TH Sarabun New" w:hAnsi="TH Sarabun New" w:cs="TH Sarabun New"/>
          <w:b/>
          <w:bCs/>
          <w:u w:val="single"/>
          <w:vertAlign w:val="baseline"/>
        </w:rPr>
        <w:t xml:space="preserve"> </w:t>
      </w:r>
      <w:r w:rsidR="00DB13C8" w:rsidRPr="00B140FB">
        <w:rPr>
          <w:rStyle w:val="a3"/>
          <w:rFonts w:ascii="TH Sarabun New" w:hAnsi="TH Sarabun New" w:cs="TH Sarabun New"/>
          <w:b/>
          <w:bCs/>
        </w:rPr>
        <w:t>1</w:t>
      </w:r>
      <w:r w:rsidR="00DB13C8"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  <w:cs/>
        </w:rPr>
        <w:t>*</w:t>
      </w:r>
      <w:r w:rsidR="00D9631A" w:rsidRPr="00B140FB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proofErr w:type="spellStart"/>
      <w:r w:rsidRPr="007D45B0">
        <w:rPr>
          <w:rFonts w:ascii="TH Sarabun New" w:hAnsi="TH Sarabun New" w:cs="TH Sarabun New"/>
          <w:b/>
          <w:bCs/>
          <w:sz w:val="32"/>
          <w:szCs w:val="32"/>
        </w:rPr>
        <w:t>Sanfa</w:t>
      </w:r>
      <w:proofErr w:type="spellEnd"/>
      <w:r w:rsidRPr="007D45B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spellStart"/>
      <w:r w:rsidRPr="007D45B0">
        <w:rPr>
          <w:rFonts w:ascii="TH Sarabun New" w:hAnsi="TH Sarabun New" w:cs="TH Sarabun New"/>
          <w:b/>
          <w:bCs/>
          <w:sz w:val="32"/>
          <w:szCs w:val="32"/>
        </w:rPr>
        <w:t>Kasirak</w:t>
      </w:r>
      <w:proofErr w:type="spellEnd"/>
      <w:r w:rsidRPr="007D45B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B13C8"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spellStart"/>
      <w:r w:rsidRPr="007D45B0">
        <w:rPr>
          <w:rFonts w:ascii="TH Sarabun New" w:hAnsi="TH Sarabun New" w:cs="TH Sarabun New"/>
          <w:b/>
          <w:bCs/>
          <w:sz w:val="32"/>
          <w:szCs w:val="32"/>
        </w:rPr>
        <w:t>Sareena</w:t>
      </w:r>
      <w:proofErr w:type="spellEnd"/>
      <w:r w:rsidRPr="007D45B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spellStart"/>
      <w:r w:rsidRPr="007D45B0">
        <w:rPr>
          <w:rFonts w:ascii="TH Sarabun New" w:hAnsi="TH Sarabun New" w:cs="TH Sarabun New"/>
          <w:b/>
          <w:bCs/>
          <w:sz w:val="32"/>
          <w:szCs w:val="32"/>
        </w:rPr>
        <w:t>Hadcha</w:t>
      </w:r>
      <w:proofErr w:type="spellEnd"/>
      <w:r w:rsidRPr="007D45B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B13C8" w:rsidRPr="00B140FB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spellStart"/>
      <w:r w:rsidRPr="007D45B0">
        <w:rPr>
          <w:rFonts w:ascii="TH Sarabun New" w:hAnsi="TH Sarabun New" w:cs="TH Sarabun New"/>
          <w:b/>
          <w:bCs/>
          <w:sz w:val="32"/>
          <w:szCs w:val="32"/>
        </w:rPr>
        <w:t>Phattharaphan</w:t>
      </w:r>
      <w:proofErr w:type="spellEnd"/>
      <w:r w:rsidRPr="007D45B0">
        <w:rPr>
          <w:rFonts w:ascii="TH Sarabun New" w:hAnsi="TH Sarabun New" w:cs="TH Sarabun New"/>
          <w:b/>
          <w:bCs/>
          <w:sz w:val="32"/>
          <w:szCs w:val="32"/>
        </w:rPr>
        <w:t xml:space="preserve"> Nuyong</w:t>
      </w:r>
      <w:r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4</w:t>
      </w:r>
    </w:p>
    <w:p w14:paraId="2BFBDF4D" w14:textId="58F4C54A" w:rsidR="007D45B0" w:rsidRPr="007D45B0" w:rsidRDefault="007D45B0" w:rsidP="00E202D4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vertAlign w:val="superscript"/>
        </w:rPr>
      </w:pPr>
      <w:proofErr w:type="spellStart"/>
      <w:r w:rsidRPr="007D45B0">
        <w:rPr>
          <w:rFonts w:ascii="TH Sarabun New" w:hAnsi="TH Sarabun New" w:cs="TH Sarabun New"/>
          <w:b/>
          <w:bCs/>
          <w:sz w:val="32"/>
          <w:szCs w:val="32"/>
        </w:rPr>
        <w:t>Rasita</w:t>
      </w:r>
      <w:proofErr w:type="spellEnd"/>
      <w:r w:rsidRPr="007D45B0">
        <w:rPr>
          <w:rFonts w:ascii="TH Sarabun New" w:hAnsi="TH Sarabun New" w:cs="TH Sarabun New"/>
          <w:b/>
          <w:bCs/>
          <w:sz w:val="32"/>
          <w:szCs w:val="32"/>
        </w:rPr>
        <w:t xml:space="preserve"> Chainarong</w:t>
      </w:r>
      <w:r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 xml:space="preserve">5 </w:t>
      </w:r>
      <w:r w:rsidRPr="007D45B0">
        <w:rPr>
          <w:rFonts w:ascii="TH Sarabun New" w:hAnsi="TH Sarabun New" w:cs="TH Sarabun New"/>
          <w:b/>
          <w:bCs/>
          <w:sz w:val="32"/>
          <w:szCs w:val="32"/>
        </w:rPr>
        <w:t xml:space="preserve">and </w:t>
      </w:r>
      <w:proofErr w:type="spellStart"/>
      <w:r w:rsidRPr="007D45B0">
        <w:rPr>
          <w:rFonts w:ascii="TH Sarabun New" w:hAnsi="TH Sarabun New" w:cs="TH Sarabun New"/>
          <w:b/>
          <w:bCs/>
          <w:sz w:val="32"/>
          <w:szCs w:val="32"/>
        </w:rPr>
        <w:t>Nawit</w:t>
      </w:r>
      <w:proofErr w:type="spellEnd"/>
      <w:r w:rsidRPr="007D45B0">
        <w:rPr>
          <w:rFonts w:ascii="TH Sarabun New" w:hAnsi="TH Sarabun New" w:cs="TH Sarabun New"/>
          <w:b/>
          <w:bCs/>
          <w:sz w:val="32"/>
          <w:szCs w:val="32"/>
        </w:rPr>
        <w:t xml:space="preserve"> Amage</w:t>
      </w:r>
      <w:r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6</w:t>
      </w:r>
    </w:p>
    <w:p w14:paraId="6D53E024" w14:textId="1D2CB17D" w:rsidR="00D9631A" w:rsidRPr="007D45B0" w:rsidRDefault="007D45B0" w:rsidP="00DB13C8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สาขาวิชา</w:t>
      </w:r>
      <w:r w:rsidRPr="007D45B0">
        <w:rPr>
          <w:rFonts w:ascii="TH Sarabun New" w:hAnsi="TH Sarabun New" w:cs="TH Sarabun New"/>
          <w:sz w:val="28"/>
          <w:szCs w:val="28"/>
          <w:cs/>
        </w:rPr>
        <w:t>การจัดการทรัพยากรมนุษย์ คณะมนุษยศาสตร์และสังคมศาสตร์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D45B0">
        <w:rPr>
          <w:rFonts w:ascii="TH Sarabun New" w:hAnsi="TH Sarabun New" w:cs="TH Sarabun New"/>
          <w:sz w:val="28"/>
          <w:szCs w:val="28"/>
          <w:cs/>
        </w:rPr>
        <w:t>มหาวิทยาลัยทักษิณ</w:t>
      </w:r>
      <w:r w:rsidR="00933C9E"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>1*</w:t>
      </w:r>
      <w:r w:rsidR="00D9631A" w:rsidRPr="00B140FB">
        <w:rPr>
          <w:rFonts w:ascii="TH Sarabun New" w:hAnsi="TH Sarabun New" w:cs="TH Sarabun New"/>
          <w:sz w:val="28"/>
          <w:szCs w:val="28"/>
          <w:vertAlign w:val="superscript"/>
          <w:cs/>
        </w:rPr>
        <w:t xml:space="preserve"> </w:t>
      </w:r>
      <w:r w:rsidR="00E202D4" w:rsidRPr="00B140FB">
        <w:rPr>
          <w:rFonts w:ascii="TH Sarabun New" w:hAnsi="TH Sarabun New" w:cs="TH Sarabun New"/>
          <w:sz w:val="28"/>
          <w:szCs w:val="28"/>
          <w:vertAlign w:val="superscript"/>
        </w:rPr>
        <w:t>,2,3</w:t>
      </w:r>
      <w:r>
        <w:rPr>
          <w:rFonts w:ascii="TH Sarabun New" w:hAnsi="TH Sarabun New" w:cs="TH Sarabun New"/>
          <w:sz w:val="28"/>
          <w:szCs w:val="28"/>
          <w:vertAlign w:val="superscript"/>
        </w:rPr>
        <w:t>,4,5,6</w:t>
      </w:r>
    </w:p>
    <w:p w14:paraId="51AE041E" w14:textId="5EB607E8" w:rsidR="00933C9E" w:rsidRPr="00B140FB" w:rsidRDefault="007F14B6" w:rsidP="00297938">
      <w:pPr>
        <w:spacing w:after="12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28"/>
          <w:szCs w:val="28"/>
        </w:rPr>
        <w:t>E</w:t>
      </w:r>
      <w:r w:rsidRPr="00B140FB">
        <w:rPr>
          <w:rFonts w:ascii="TH Sarabun New" w:hAnsi="TH Sarabun New" w:cs="TH Sarabun New"/>
          <w:sz w:val="28"/>
          <w:szCs w:val="28"/>
          <w:cs/>
        </w:rPr>
        <w:t>-</w:t>
      </w:r>
      <w:r w:rsidRPr="00B140FB">
        <w:rPr>
          <w:rFonts w:ascii="TH Sarabun New" w:hAnsi="TH Sarabun New" w:cs="TH Sarabun New"/>
          <w:sz w:val="28"/>
          <w:szCs w:val="28"/>
        </w:rPr>
        <w:t>mail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: </w:t>
      </w:r>
      <w:hyperlink r:id="rId6" w:history="1">
        <w:r w:rsidR="007D45B0" w:rsidRPr="00690109">
          <w:rPr>
            <w:rStyle w:val="a6"/>
            <w:rFonts w:ascii="TH Sarabun New" w:hAnsi="TH Sarabun New" w:cs="TH Sarabun New"/>
            <w:sz w:val="28"/>
            <w:szCs w:val="28"/>
          </w:rPr>
          <w:t>jutathip0032@gmail.com</w:t>
        </w:r>
        <w:r w:rsidR="007D45B0" w:rsidRPr="00690109">
          <w:rPr>
            <w:rStyle w:val="a6"/>
            <w:rFonts w:ascii="TH Sarabun New" w:hAnsi="TH Sarabun New" w:cs="TH Sarabun New"/>
            <w:sz w:val="28"/>
            <w:szCs w:val="28"/>
            <w:vertAlign w:val="superscript"/>
          </w:rPr>
          <w:t>1</w:t>
        </w:r>
        <w:r w:rsidR="007D45B0" w:rsidRPr="00690109">
          <w:rPr>
            <w:rStyle w:val="a6"/>
            <w:rFonts w:ascii="TH Sarabun New" w:hAnsi="TH Sarabun New" w:cs="TH Sarabun New"/>
            <w:sz w:val="28"/>
            <w:szCs w:val="28"/>
            <w:vertAlign w:val="superscript"/>
            <w:cs/>
          </w:rPr>
          <w:t>*</w:t>
        </w:r>
      </w:hyperlink>
      <w:r w:rsidR="00E202D4"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2A8F7932" w14:textId="56248277" w:rsidR="00F862FB" w:rsidRPr="00B140FB" w:rsidRDefault="00F862FB" w:rsidP="002979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03B2CF20" w14:textId="77777777" w:rsidR="00F847E8" w:rsidRDefault="00F862FB" w:rsidP="00F847E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B140FB">
        <w:rPr>
          <w:rFonts w:ascii="TH Sarabun New" w:hAnsi="TH Sarabun New" w:cs="TH Sarabun New"/>
          <w:sz w:val="32"/>
          <w:szCs w:val="32"/>
        </w:rPr>
        <w:tab/>
      </w:r>
      <w:r w:rsidR="00F847E8" w:rsidRPr="00F847E8">
        <w:rPr>
          <w:rFonts w:ascii="TH Sarabun New" w:hAnsi="TH Sarabun New" w:cs="TH Sarabun New"/>
          <w:sz w:val="28"/>
          <w:szCs w:val="28"/>
          <w:cs/>
        </w:rPr>
        <w:t>การวิจัยเรื่อง “ พฤติกรรมในการเลือกใช้บริการร้านสะดวกซื้อ 7-11 สาขามหาวิทยาลัยทักษิณของนิสิตระดับปริญญาตรีคณะมนุษยศาสตร์และสังคมศาสตร์ มหาวิทยาลัยทักษิณวิทยาเขตสงขลา ” การวิจัยครั้งนี้ มีวัตถุประสงค์เพื่อพัฒนากรอบแนวความคิดวิจัย พฤติกรรมในการเลือกใช้บริการร้านสะดวกซื้อ 7-11 สาขามหาวิทยาลัยทักษิณของนิสิตระดับปริญญาตรีคณะมนุษยศาสตร์และสังคมศาสตร์ มหาวิทยาลัยทักษิณวิทยาเขตสงขลา โดยผู้วิจัยทำการทบทวนวรรณกรรมที่เกี่ยวข้องกับปัจจัยที่ส่งผลต่อพฤติกรรมในการเลือกใช้บริการร้านสะดวกซื้อ 7-11 เพื่อนำมากำหนดกรอบแนวความคิดที่ประกอบด้วยตัวแปรต้น คือ 1). ปัจจัยส่วยบุคคล ได้แก่ เพศ หลักสูตร ชั้นปีที่ศึกษา รายได้(ต่อเดือน) และการอยู่หอพักภายในมหาวิทยาลัย 2). ปัจจัยทางการตลาด 7</w:t>
      </w:r>
      <w:r w:rsidR="00F847E8" w:rsidRPr="00F847E8">
        <w:rPr>
          <w:rFonts w:ascii="TH Sarabun New" w:hAnsi="TH Sarabun New" w:cs="TH Sarabun New"/>
          <w:sz w:val="28"/>
          <w:szCs w:val="28"/>
        </w:rPr>
        <w:t xml:space="preserve">P’s </w:t>
      </w:r>
      <w:r w:rsidR="00F847E8" w:rsidRPr="00F847E8">
        <w:rPr>
          <w:rFonts w:ascii="TH Sarabun New" w:hAnsi="TH Sarabun New" w:cs="TH Sarabun New"/>
          <w:sz w:val="28"/>
          <w:szCs w:val="28"/>
          <w:cs/>
        </w:rPr>
        <w:t>ได้แก่ ผลิตภัณฑ์ ราคา การส่งเสริมการตลาด การจัดจำหน่าย บุคลากร กระบวนการ และสิ่งแวดล้อมทางกายภาพ ตัวแปรตาม คือ พฤติกรรมการเลือกใช้บริการ 7-11 ได้แก่ ช่วงเวลาการซื้อ ค่าใช้จ่ายในการซื้อแต่ละครั้ง และความถี่ในการเข้าใช้บริการ</w:t>
      </w:r>
    </w:p>
    <w:p w14:paraId="58F75303" w14:textId="434C3552" w:rsidR="00F862FB" w:rsidRPr="00B140FB" w:rsidRDefault="00F862FB" w:rsidP="00F847E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="00F847E8" w:rsidRPr="00F847E8">
        <w:rPr>
          <w:rFonts w:ascii="TH Sarabun New" w:hAnsi="TH Sarabun New" w:cs="TH Sarabun New"/>
          <w:sz w:val="28"/>
          <w:szCs w:val="28"/>
          <w:cs/>
        </w:rPr>
        <w:t>พฤติกรรมการเลือกใช้</w:t>
      </w:r>
      <w:r w:rsidR="00F847E8">
        <w:rPr>
          <w:rFonts w:ascii="TH Sarabun New" w:hAnsi="TH Sarabun New" w:cs="TH Sarabun New"/>
          <w:sz w:val="28"/>
          <w:szCs w:val="28"/>
        </w:rPr>
        <w:t xml:space="preserve"> </w:t>
      </w:r>
      <w:r w:rsidR="00F847E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847E8" w:rsidRPr="00F847E8">
        <w:rPr>
          <w:rFonts w:ascii="TH Sarabun New" w:hAnsi="TH Sarabun New" w:cs="TH Sarabun New"/>
          <w:sz w:val="28"/>
          <w:szCs w:val="28"/>
          <w:cs/>
        </w:rPr>
        <w:t>ร้านสะดวกซื้อ 7-11</w:t>
      </w:r>
      <w:r w:rsidR="00F847E8" w:rsidRPr="00F847E8">
        <w:rPr>
          <w:rFonts w:ascii="TH Sarabun New" w:hAnsi="TH Sarabun New" w:cs="TH Sarabun New"/>
          <w:sz w:val="28"/>
          <w:szCs w:val="28"/>
        </w:rPr>
        <w:t xml:space="preserve"> </w:t>
      </w:r>
      <w:r w:rsidR="00F847E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847E8" w:rsidRPr="00F847E8">
        <w:rPr>
          <w:rFonts w:ascii="TH Sarabun New" w:hAnsi="TH Sarabun New" w:cs="TH Sarabun New"/>
          <w:sz w:val="28"/>
          <w:szCs w:val="28"/>
          <w:cs/>
        </w:rPr>
        <w:t>นิสิตคณะมนุษยศาสตร์และสังคมศาสตร์ มหาวิทยาลัยทักษิณ วิทยาเขตสงขลา</w:t>
      </w:r>
    </w:p>
    <w:p w14:paraId="29015D3A" w14:textId="77777777" w:rsidR="00F847E8" w:rsidRDefault="00F847E8" w:rsidP="00D173B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462479F" w14:textId="77777777" w:rsidR="00F847E8" w:rsidRDefault="00F847E8" w:rsidP="00D173B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9627887" w14:textId="77777777" w:rsidR="00F847E8" w:rsidRDefault="00F847E8" w:rsidP="00D173B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1ACC11D" w14:textId="77777777" w:rsidR="00D173B6" w:rsidRPr="00B140FB" w:rsidRDefault="00D173B6" w:rsidP="00D173B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</w:rPr>
        <w:lastRenderedPageBreak/>
        <w:t>Abstract</w:t>
      </w:r>
    </w:p>
    <w:p w14:paraId="3C251609" w14:textId="46FADF57" w:rsidR="00F847E8" w:rsidRPr="00F847E8" w:rsidRDefault="00F847E8" w:rsidP="00F847E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F847E8">
        <w:rPr>
          <w:rFonts w:ascii="TH Sarabun New" w:hAnsi="TH Sarabun New" w:cs="TH Sarabun New"/>
          <w:sz w:val="28"/>
          <w:szCs w:val="28"/>
        </w:rPr>
        <w:t xml:space="preserve">Research on </w:t>
      </w:r>
      <w:proofErr w:type="gramStart"/>
      <w:r w:rsidRPr="00F847E8">
        <w:rPr>
          <w:rFonts w:ascii="TH Sarabun New" w:hAnsi="TH Sarabun New" w:cs="TH Sarabun New"/>
          <w:sz w:val="28"/>
          <w:szCs w:val="28"/>
        </w:rPr>
        <w:t>“ Behavior</w:t>
      </w:r>
      <w:proofErr w:type="gramEnd"/>
      <w:r w:rsidRPr="00F847E8">
        <w:rPr>
          <w:rFonts w:ascii="TH Sarabun New" w:hAnsi="TH Sarabun New" w:cs="TH Sarabun New"/>
          <w:sz w:val="28"/>
          <w:szCs w:val="28"/>
        </w:rPr>
        <w:t xml:space="preserve"> of Undergraduate student in the Faculty of Humanities and Social </w:t>
      </w:r>
      <w:proofErr w:type="spellStart"/>
      <w:r w:rsidRPr="00F847E8">
        <w:rPr>
          <w:rFonts w:ascii="TH Sarabun New" w:hAnsi="TH Sarabun New" w:cs="TH Sarabun New"/>
          <w:sz w:val="28"/>
          <w:szCs w:val="28"/>
        </w:rPr>
        <w:t>Sciences.Thaksin</w:t>
      </w:r>
      <w:proofErr w:type="spellEnd"/>
      <w:r w:rsidRPr="00F847E8">
        <w:rPr>
          <w:rFonts w:ascii="TH Sarabun New" w:hAnsi="TH Sarabun New" w:cs="TH Sarabun New"/>
          <w:sz w:val="28"/>
          <w:szCs w:val="28"/>
        </w:rPr>
        <w:t xml:space="preserve"> University, </w:t>
      </w:r>
      <w:proofErr w:type="spellStart"/>
      <w:r w:rsidRPr="00F847E8">
        <w:rPr>
          <w:rFonts w:ascii="TH Sarabun New" w:hAnsi="TH Sarabun New" w:cs="TH Sarabun New"/>
          <w:sz w:val="28"/>
          <w:szCs w:val="28"/>
        </w:rPr>
        <w:t>Songkhla</w:t>
      </w:r>
      <w:proofErr w:type="spellEnd"/>
      <w:r w:rsidRPr="00F847E8">
        <w:rPr>
          <w:rFonts w:ascii="TH Sarabun New" w:hAnsi="TH Sarabun New" w:cs="TH Sarabun New"/>
          <w:sz w:val="28"/>
          <w:szCs w:val="28"/>
        </w:rPr>
        <w:t xml:space="preserve"> </w:t>
      </w:r>
      <w:proofErr w:type="spellStart"/>
      <w:r w:rsidRPr="00F847E8">
        <w:rPr>
          <w:rFonts w:ascii="TH Sarabun New" w:hAnsi="TH Sarabun New" w:cs="TH Sarabun New"/>
          <w:sz w:val="28"/>
          <w:szCs w:val="28"/>
        </w:rPr>
        <w:t>Camplus</w:t>
      </w:r>
      <w:proofErr w:type="spellEnd"/>
      <w:r w:rsidRPr="00F847E8">
        <w:rPr>
          <w:rFonts w:ascii="TH Sarabun New" w:hAnsi="TH Sarabun New" w:cs="TH Sarabun New"/>
          <w:sz w:val="28"/>
          <w:szCs w:val="28"/>
        </w:rPr>
        <w:t xml:space="preserve"> for use </w:t>
      </w:r>
      <w:r w:rsidRPr="00F847E8">
        <w:rPr>
          <w:rFonts w:ascii="TH Sarabun New" w:hAnsi="TH Sarabun New" w:cs="TH Sarabun New"/>
          <w:sz w:val="28"/>
          <w:szCs w:val="28"/>
          <w:cs/>
        </w:rPr>
        <w:t>7-11</w:t>
      </w:r>
      <w:r w:rsidRPr="00F847E8">
        <w:rPr>
          <w:rFonts w:ascii="TH Sarabun New" w:hAnsi="TH Sarabun New" w:cs="TH Sarabun New"/>
          <w:sz w:val="28"/>
          <w:szCs w:val="28"/>
        </w:rPr>
        <w:t xml:space="preserve"> Conveni</w:t>
      </w:r>
      <w:r>
        <w:rPr>
          <w:rFonts w:ascii="TH Sarabun New" w:hAnsi="TH Sarabun New" w:cs="TH Sarabun New"/>
          <w:sz w:val="28"/>
          <w:szCs w:val="28"/>
        </w:rPr>
        <w:t xml:space="preserve">ence store at the </w:t>
      </w:r>
      <w:proofErr w:type="spellStart"/>
      <w:r>
        <w:rPr>
          <w:rFonts w:ascii="TH Sarabun New" w:hAnsi="TH Sarabun New" w:cs="TH Sarabun New"/>
          <w:sz w:val="28"/>
          <w:szCs w:val="28"/>
        </w:rPr>
        <w:t>camplus</w:t>
      </w:r>
      <w:proofErr w:type="spellEnd"/>
      <w:r>
        <w:rPr>
          <w:rFonts w:ascii="TH Sarabun New" w:hAnsi="TH Sarabun New" w:cs="TH Sarabun New"/>
          <w:sz w:val="28"/>
          <w:szCs w:val="28"/>
        </w:rPr>
        <w:t xml:space="preserve">. ” </w:t>
      </w:r>
      <w:r w:rsidRPr="00F847E8">
        <w:rPr>
          <w:rFonts w:ascii="TH Sarabun New" w:hAnsi="TH Sarabun New" w:cs="TH Sarabun New"/>
          <w:sz w:val="28"/>
          <w:szCs w:val="28"/>
        </w:rPr>
        <w:t xml:space="preserve">This research </w:t>
      </w:r>
      <w:proofErr w:type="gramStart"/>
      <w:r w:rsidRPr="00F847E8">
        <w:rPr>
          <w:rFonts w:ascii="TH Sarabun New" w:hAnsi="TH Sarabun New" w:cs="TH Sarabun New"/>
          <w:sz w:val="28"/>
          <w:szCs w:val="28"/>
        </w:rPr>
        <w:t>The</w:t>
      </w:r>
      <w:proofErr w:type="gramEnd"/>
      <w:r w:rsidRPr="00F847E8">
        <w:rPr>
          <w:rFonts w:ascii="TH Sarabun New" w:hAnsi="TH Sarabun New" w:cs="TH Sarabun New"/>
          <w:sz w:val="28"/>
          <w:szCs w:val="28"/>
        </w:rPr>
        <w:t xml:space="preserve"> objective is to develop a research concept framework. Behavior in choosing to use the convenience store </w:t>
      </w:r>
      <w:r w:rsidRPr="00F847E8">
        <w:rPr>
          <w:rFonts w:ascii="TH Sarabun New" w:hAnsi="TH Sarabun New" w:cs="TH Sarabun New"/>
          <w:sz w:val="28"/>
          <w:szCs w:val="28"/>
          <w:cs/>
        </w:rPr>
        <w:t>7-11</w:t>
      </w:r>
      <w:r w:rsidRPr="00F847E8">
        <w:rPr>
          <w:rFonts w:ascii="TH Sarabun New" w:hAnsi="TH Sarabun New" w:cs="TH Sarabun New"/>
          <w:sz w:val="28"/>
          <w:szCs w:val="28"/>
        </w:rPr>
        <w:t xml:space="preserve"> Thaksin University branch of undergraduate students in the Faculty of Humanities and Social Sciences. Thaksin University, </w:t>
      </w:r>
      <w:proofErr w:type="spellStart"/>
      <w:r w:rsidRPr="00F847E8">
        <w:rPr>
          <w:rFonts w:ascii="TH Sarabun New" w:hAnsi="TH Sarabun New" w:cs="TH Sarabun New"/>
          <w:sz w:val="28"/>
          <w:szCs w:val="28"/>
        </w:rPr>
        <w:t>Songkhla</w:t>
      </w:r>
      <w:proofErr w:type="spellEnd"/>
      <w:r w:rsidRPr="00F847E8">
        <w:rPr>
          <w:rFonts w:ascii="TH Sarabun New" w:hAnsi="TH Sarabun New" w:cs="TH Sarabun New"/>
          <w:sz w:val="28"/>
          <w:szCs w:val="28"/>
        </w:rPr>
        <w:t xml:space="preserve"> Campus The researcher reviewed the literature related to factors affecting behavior in choosing to use </w:t>
      </w:r>
      <w:r w:rsidRPr="00F847E8">
        <w:rPr>
          <w:rFonts w:ascii="TH Sarabun New" w:hAnsi="TH Sarabun New" w:cs="TH Sarabun New"/>
          <w:sz w:val="28"/>
          <w:szCs w:val="28"/>
          <w:cs/>
        </w:rPr>
        <w:t>7-11</w:t>
      </w:r>
      <w:r w:rsidRPr="00F847E8">
        <w:rPr>
          <w:rFonts w:ascii="TH Sarabun New" w:hAnsi="TH Sarabun New" w:cs="TH Sarabun New"/>
          <w:sz w:val="28"/>
          <w:szCs w:val="28"/>
        </w:rPr>
        <w:t xml:space="preserve"> convenience stores in order to formulate a conceptual framework consisting of primary variables: </w:t>
      </w:r>
      <w:r w:rsidRPr="00F847E8">
        <w:rPr>
          <w:rFonts w:ascii="TH Sarabun New" w:hAnsi="TH Sarabun New" w:cs="TH Sarabun New"/>
          <w:sz w:val="28"/>
          <w:szCs w:val="28"/>
          <w:cs/>
        </w:rPr>
        <w:t xml:space="preserve">1). </w:t>
      </w:r>
      <w:r w:rsidRPr="00F847E8">
        <w:rPr>
          <w:rFonts w:ascii="TH Sarabun New" w:hAnsi="TH Sarabun New" w:cs="TH Sarabun New"/>
          <w:sz w:val="28"/>
          <w:szCs w:val="28"/>
        </w:rPr>
        <w:t xml:space="preserve">Individual factors include gender, curriculum, year of study. </w:t>
      </w:r>
      <w:proofErr w:type="gramStart"/>
      <w:r w:rsidRPr="00F847E8">
        <w:rPr>
          <w:rFonts w:ascii="TH Sarabun New" w:hAnsi="TH Sarabun New" w:cs="TH Sarabun New"/>
          <w:sz w:val="28"/>
          <w:szCs w:val="28"/>
        </w:rPr>
        <w:t>study</w:t>
      </w:r>
      <w:proofErr w:type="gramEnd"/>
      <w:r w:rsidRPr="00F847E8">
        <w:rPr>
          <w:rFonts w:ascii="TH Sarabun New" w:hAnsi="TH Sarabun New" w:cs="TH Sarabun New"/>
          <w:sz w:val="28"/>
          <w:szCs w:val="28"/>
        </w:rPr>
        <w:t xml:space="preserve"> Income (per month) and living in a dormitory within the university. </w:t>
      </w:r>
      <w:r w:rsidRPr="00F847E8">
        <w:rPr>
          <w:rFonts w:ascii="TH Sarabun New" w:hAnsi="TH Sarabun New" w:cs="TH Sarabun New"/>
          <w:sz w:val="28"/>
          <w:szCs w:val="28"/>
          <w:cs/>
        </w:rPr>
        <w:t>2). 7</w:t>
      </w:r>
      <w:r w:rsidRPr="00F847E8">
        <w:rPr>
          <w:rFonts w:ascii="TH Sarabun New" w:hAnsi="TH Sarabun New" w:cs="TH Sarabun New"/>
          <w:sz w:val="28"/>
          <w:szCs w:val="28"/>
        </w:rPr>
        <w:t xml:space="preserve">P's marketing factors include product, price, marketing promotion, Place, People, processes, and physical environment. The dependent variable is the behavior of choosing to use </w:t>
      </w:r>
      <w:r w:rsidRPr="00F847E8">
        <w:rPr>
          <w:rFonts w:ascii="TH Sarabun New" w:hAnsi="TH Sarabun New" w:cs="TH Sarabun New"/>
          <w:sz w:val="28"/>
          <w:szCs w:val="28"/>
          <w:cs/>
        </w:rPr>
        <w:t>7-11</w:t>
      </w:r>
      <w:r w:rsidRPr="00F847E8">
        <w:rPr>
          <w:rFonts w:ascii="TH Sarabun New" w:hAnsi="TH Sarabun New" w:cs="TH Sarabun New"/>
          <w:sz w:val="28"/>
          <w:szCs w:val="28"/>
        </w:rPr>
        <w:t xml:space="preserve"> services, including the purchase period. Cost of each purchase and frequency of using the service.</w:t>
      </w:r>
    </w:p>
    <w:p w14:paraId="1C386795" w14:textId="3AEA8004" w:rsidR="00F847E8" w:rsidRDefault="00D173B6" w:rsidP="00F847E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</w:rPr>
        <w:t>Keyword</w:t>
      </w: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F847E8">
        <w:rPr>
          <w:rFonts w:ascii="TH Sarabun New" w:hAnsi="TH Sarabun New" w:cs="TH Sarabun New"/>
          <w:sz w:val="28"/>
          <w:szCs w:val="28"/>
        </w:rPr>
        <w:t xml:space="preserve">Selection </w:t>
      </w:r>
      <w:proofErr w:type="gramStart"/>
      <w:r w:rsidR="00F847E8">
        <w:rPr>
          <w:rFonts w:ascii="TH Sarabun New" w:hAnsi="TH Sarabun New" w:cs="TH Sarabun New"/>
          <w:sz w:val="28"/>
          <w:szCs w:val="28"/>
        </w:rPr>
        <w:t>behavior  7</w:t>
      </w:r>
      <w:proofErr w:type="gramEnd"/>
      <w:r w:rsidR="00F847E8">
        <w:rPr>
          <w:rFonts w:ascii="TH Sarabun New" w:hAnsi="TH Sarabun New" w:cs="TH Sarabun New"/>
          <w:sz w:val="28"/>
          <w:szCs w:val="28"/>
        </w:rPr>
        <w:t>-11 Convenience store  S</w:t>
      </w:r>
      <w:r w:rsidR="00F847E8" w:rsidRPr="00F847E8">
        <w:rPr>
          <w:rFonts w:ascii="TH Sarabun New" w:hAnsi="TH Sarabun New" w:cs="TH Sarabun New"/>
          <w:sz w:val="28"/>
          <w:szCs w:val="28"/>
        </w:rPr>
        <w:t>tudent in the Faculty of Humanities and Soc</w:t>
      </w:r>
      <w:r w:rsidR="00F847E8">
        <w:rPr>
          <w:rFonts w:ascii="TH Sarabun New" w:hAnsi="TH Sarabun New" w:cs="TH Sarabun New"/>
          <w:sz w:val="28"/>
          <w:szCs w:val="28"/>
        </w:rPr>
        <w:t xml:space="preserve">ial </w:t>
      </w:r>
      <w:proofErr w:type="spellStart"/>
      <w:r w:rsidR="00F847E8">
        <w:rPr>
          <w:rFonts w:ascii="TH Sarabun New" w:hAnsi="TH Sarabun New" w:cs="TH Sarabun New"/>
          <w:sz w:val="28"/>
          <w:szCs w:val="28"/>
        </w:rPr>
        <w:t>Sciences.Thaksin</w:t>
      </w:r>
      <w:proofErr w:type="spellEnd"/>
      <w:r w:rsidR="00F847E8">
        <w:rPr>
          <w:rFonts w:ascii="TH Sarabun New" w:hAnsi="TH Sarabun New" w:cs="TH Sarabun New"/>
          <w:sz w:val="28"/>
          <w:szCs w:val="28"/>
        </w:rPr>
        <w:t xml:space="preserve"> University </w:t>
      </w:r>
      <w:r w:rsidR="00F847E8" w:rsidRPr="00F847E8">
        <w:rPr>
          <w:rFonts w:ascii="TH Sarabun New" w:hAnsi="TH Sarabun New" w:cs="TH Sarabun New"/>
          <w:sz w:val="28"/>
          <w:szCs w:val="28"/>
        </w:rPr>
        <w:t xml:space="preserve"> </w:t>
      </w:r>
      <w:proofErr w:type="spellStart"/>
      <w:r w:rsidR="00F847E8" w:rsidRPr="00F847E8">
        <w:rPr>
          <w:rFonts w:ascii="TH Sarabun New" w:hAnsi="TH Sarabun New" w:cs="TH Sarabun New"/>
          <w:sz w:val="28"/>
          <w:szCs w:val="28"/>
        </w:rPr>
        <w:t>Songkhla</w:t>
      </w:r>
      <w:proofErr w:type="spellEnd"/>
      <w:r w:rsidR="00F847E8" w:rsidRPr="00F847E8">
        <w:rPr>
          <w:rFonts w:ascii="TH Sarabun New" w:hAnsi="TH Sarabun New" w:cs="TH Sarabun New"/>
          <w:sz w:val="28"/>
          <w:szCs w:val="28"/>
        </w:rPr>
        <w:t xml:space="preserve"> </w:t>
      </w:r>
      <w:proofErr w:type="spellStart"/>
      <w:r w:rsidR="00F847E8" w:rsidRPr="00F847E8">
        <w:rPr>
          <w:rFonts w:ascii="TH Sarabun New" w:hAnsi="TH Sarabun New" w:cs="TH Sarabun New"/>
          <w:sz w:val="28"/>
          <w:szCs w:val="28"/>
        </w:rPr>
        <w:t>Camplus</w:t>
      </w:r>
      <w:proofErr w:type="spellEnd"/>
    </w:p>
    <w:p w14:paraId="70BF38A6" w14:textId="3E495B9D" w:rsidR="005C05B6" w:rsidRPr="00B140FB" w:rsidRDefault="00E4560C" w:rsidP="00F847E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14:paraId="30DC605A" w14:textId="5187CAEE" w:rsidR="00F847E8" w:rsidRPr="00F847E8" w:rsidRDefault="00F847E8" w:rsidP="00F847E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F847E8">
        <w:rPr>
          <w:rFonts w:ascii="TH Sarabun New" w:hAnsi="TH Sarabun New" w:cs="TH Sarabun New"/>
          <w:sz w:val="28"/>
          <w:szCs w:val="28"/>
          <w:cs/>
        </w:rPr>
        <w:t xml:space="preserve">มหาวิทยาลัยทักษิณ เป็นสถาบันอุดมศึกษาแห่งแรกๆ ระดับอุดมศึกษาไปยังพื้นที่ภาคใต้ วันที่ 1 ตุลาคม พ.ศ. 2511 จึงถือเป็นวันสถาปนามหาวิทยาลัยทักษิณทยาลัยวิชาการศึกษา สงขลา ได้เปิดการเรียนการสอนเป็นครั้งแรกเมื่อปี การศึกษา 2512 ในหลักสูตรปริญญาการศึกษาบัณฑิต เฉพาะหลักสูตร 2 ปี และในปีการศึกษา 2517 จึงเริ่มรับนิสิตเข้าเรียน ในหลักสูตรปริญญาการศึกษาบัณฑิต หลักสูตร 4 ปี และได้ดำเนินการจัดการศึกษาและผลิตบัณฑิตโดยมีความเจริญก้าวหน้ามาอย่างต่อเนื่อง </w:t>
      </w:r>
    </w:p>
    <w:p w14:paraId="11693676" w14:textId="77777777" w:rsidR="00F847E8" w:rsidRPr="00F847E8" w:rsidRDefault="00F847E8" w:rsidP="00F847E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F847E8">
        <w:rPr>
          <w:rFonts w:ascii="TH Sarabun New" w:hAnsi="TH Sarabun New" w:cs="TH Sarabun New"/>
          <w:sz w:val="28"/>
          <w:szCs w:val="28"/>
          <w:cs/>
        </w:rPr>
        <w:tab/>
        <w:t xml:space="preserve">คณะมนุษยศาสตร์และสังคมศาสตร์ประกอบไปด้วย ปริญญาตรี ปริญญาโท ปริญญาเอกโดยมีหลักสูตรปริญญาตรี มี 14 หลักสูตรประกอบด้วย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นศ.บ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.นิเทศศาสตร์ </w:t>
      </w:r>
      <w:r w:rsidRPr="00F847E8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รป.บ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>.รัฐ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ประศาสน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ศาสตร์ </w:t>
      </w:r>
      <w:r w:rsidRPr="00F847E8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วท.บ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.ภูมิศาสตร์ </w:t>
      </w:r>
      <w:r w:rsidRPr="00F847E8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ศศ.บ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.การจัดการทรัพยากรมนุษย์ </w:t>
      </w:r>
      <w:r w:rsidRPr="00F847E8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ศศ.บ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.การบริหารและพัฒนาชุมชน </w:t>
      </w:r>
      <w:r w:rsidRPr="00F847E8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ศศ.บ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.บรรณารักษศาสตร์และสารสนเทศศาสตร์ </w:t>
      </w:r>
      <w:r w:rsidRPr="00F847E8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ศศ.บ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.ประวัติศาสตร์ </w:t>
      </w:r>
      <w:r w:rsidRPr="00F847E8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ศศ.บ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>.ภาษาจีน แผน 1</w:t>
      </w:r>
      <w:r w:rsidRPr="00F847E8">
        <w:rPr>
          <w:rFonts w:ascii="TH Sarabun New" w:hAnsi="TH Sarabun New" w:cs="TH Sarabun New"/>
          <w:sz w:val="28"/>
          <w:szCs w:val="28"/>
        </w:rPr>
        <w:t xml:space="preserve"> ,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ศศ.บ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>.ภาษาจีน แผน 2</w:t>
      </w:r>
      <w:r w:rsidRPr="00F847E8">
        <w:rPr>
          <w:rFonts w:ascii="TH Sarabun New" w:hAnsi="TH Sarabun New" w:cs="TH Sarabun New"/>
          <w:sz w:val="28"/>
          <w:szCs w:val="28"/>
        </w:rPr>
        <w:t xml:space="preserve"> ,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ศศ.บ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.ภาษาญี่ปุ่น </w:t>
      </w:r>
      <w:r w:rsidRPr="00F847E8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ศศ.บ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.ภาษาไทย </w:t>
      </w:r>
      <w:r w:rsidRPr="00F847E8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ศศ.บ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.ภาษามลายู </w:t>
      </w:r>
      <w:r w:rsidRPr="00F847E8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ศศ.บ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.ภาษาอังกฤษ </w:t>
      </w:r>
      <w:r w:rsidRPr="00F847E8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ศศ.บ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.หลักสูตรสองปริญญา รวมจำนวนนิสิตในคณะมนุษยศาสตร์และสังคมศาสตร์ทั้งหมด </w:t>
      </w:r>
    </w:p>
    <w:p w14:paraId="0C5B1793" w14:textId="77777777" w:rsidR="00F847E8" w:rsidRPr="00F847E8" w:rsidRDefault="00F847E8" w:rsidP="00F847E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F847E8">
        <w:rPr>
          <w:rFonts w:ascii="TH Sarabun New" w:hAnsi="TH Sarabun New" w:cs="TH Sarabun New"/>
          <w:sz w:val="28"/>
          <w:szCs w:val="28"/>
          <w:cs/>
        </w:rPr>
        <w:t xml:space="preserve">2,803 คน (ที่มา: </w:t>
      </w:r>
      <w:r w:rsidRPr="00F847E8">
        <w:rPr>
          <w:rFonts w:ascii="TH Sarabun New" w:hAnsi="TH Sarabun New" w:cs="TH Sarabun New"/>
          <w:sz w:val="28"/>
          <w:szCs w:val="28"/>
        </w:rPr>
        <w:t>www.huso.tsu.ac.th/) (</w:t>
      </w:r>
      <w:r w:rsidRPr="00F847E8">
        <w:rPr>
          <w:rFonts w:ascii="TH Sarabun New" w:hAnsi="TH Sarabun New" w:cs="TH Sarabun New"/>
          <w:sz w:val="28"/>
          <w:szCs w:val="28"/>
          <w:cs/>
        </w:rPr>
        <w:t>ข้อมูล ณ วันที่ 13 มกราคม 2567)</w:t>
      </w:r>
    </w:p>
    <w:p w14:paraId="3B750413" w14:textId="1B7DC2CA" w:rsidR="00F847E8" w:rsidRPr="00F847E8" w:rsidRDefault="00F847E8" w:rsidP="00F847E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F847E8">
        <w:rPr>
          <w:rFonts w:ascii="TH Sarabun New" w:hAnsi="TH Sarabun New" w:cs="TH Sarabun New"/>
          <w:sz w:val="28"/>
          <w:szCs w:val="28"/>
          <w:cs/>
        </w:rPr>
        <w:tab/>
        <w:t xml:space="preserve">7-11 ถือกำเนิดขึ้น เมื่อ พ.ศ. 2470 โดย บริษัท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เซาท์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แลนด์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ไอซ์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 จำกัด (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เซาท์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แลนด์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คอร์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ปอเรชั่น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>) เริ่มต้นกิจการผลิต และจัดจำหน่ายน้ำแข็ง ที่เมือง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ดัลลัส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รัฐเท็กซัส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 สหรัฐ ในปีเดียวกัน ทาง บริษัทฯ ได้นำสินค้าอุปโภคบริโภคต่างๆ มาจำหน่าย เพื่ออำนวยความสะดวกแก่ลูกค้า  เปิดให้บริการ ตั้งแต่เวลา 07.00-23.00 น. ของทุกวัน ในช่วง ปลายคริสต์ทศวรรษที่ 1980 บริษัทเริ่มประสบปัญหาทางการเงิน และได้รับความช่วยเหลือ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จากอิ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>โต-โยกา โดซึ่งเป็นผู้ซื้อ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แฟ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>รน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ไชส์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รายใหญ่ที่สุด บริษัทญี่ปุ่นมีอำนาจควบคุมบริษัทในปี พ.ศ. 2534 ในปี พ.ศ. 2548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อิ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>โต-โยคะโดก่อตั้ง</w:t>
      </w:r>
      <w:r w:rsidRPr="00F847E8">
        <w:rPr>
          <w:rFonts w:ascii="TH Sarabun New" w:hAnsi="TH Sarabun New" w:cs="TH Sarabun New"/>
          <w:sz w:val="28"/>
          <w:szCs w:val="28"/>
          <w:cs/>
        </w:rPr>
        <w:lastRenderedPageBreak/>
        <w:t>บริษัท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เซเว่น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แอนด์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 ไอ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โฮลดิงส์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>และ7-11ก็กลายเป็นบริษัทลูกของ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เซเว่น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 ตั้งแต่นั้นมา จุดกำเนิด 7-11 ในประเทศไทย เริ่มต้นจาก 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ธนินท์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 เจียร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วนนท์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 xml:space="preserve"> (ปัจจุบันเป็นประธานอาวุโส เครือ เจริญโภคภัณฑ์) สนใจธุรกิจค้าปลีก-ค้าส่ง โดยนโยบายและแนวคิดหลักของเขาคือ ทำธุรกิจที่ยังไม่มีใคร ซึ่งคอนวี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เนียนซ์สโตร์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>หรือร้านสะดวกซื้อก็เป็นหนึ่งในธุรกิจที่ประเทศไทยมีอยู่แล้ว แต่ยังไม่ประสบความสำเร็จนัก “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เจ้าสัวธนินท์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>” จึงตัดสินใจปลุกปั้นธุรกิจนี้ให้เติบโตและเข้มแข็ง ขึ้นมาให้ได้ โดยได้รับสิทธิการใช้เครื่องหมายการค้า “7-</w:t>
      </w:r>
      <w:r w:rsidRPr="00F847E8">
        <w:rPr>
          <w:rFonts w:ascii="TH Sarabun New" w:hAnsi="TH Sarabun New" w:cs="TH Sarabun New"/>
          <w:sz w:val="28"/>
          <w:szCs w:val="28"/>
        </w:rPr>
        <w:t xml:space="preserve">Eleven” </w:t>
      </w:r>
      <w:r w:rsidRPr="00F847E8">
        <w:rPr>
          <w:rFonts w:ascii="TH Sarabun New" w:hAnsi="TH Sarabun New" w:cs="TH Sarabun New"/>
          <w:sz w:val="28"/>
          <w:szCs w:val="28"/>
          <w:cs/>
        </w:rPr>
        <w:t>มาจาก 7-</w:t>
      </w:r>
      <w:r w:rsidRPr="00F847E8">
        <w:rPr>
          <w:rFonts w:ascii="TH Sarabun New" w:hAnsi="TH Sarabun New" w:cs="TH Sarabun New"/>
          <w:sz w:val="28"/>
          <w:szCs w:val="28"/>
        </w:rPr>
        <w:t xml:space="preserve">Eleven, Inc. </w:t>
      </w:r>
      <w:r w:rsidRPr="00F847E8">
        <w:rPr>
          <w:rFonts w:ascii="TH Sarabun New" w:hAnsi="TH Sarabun New" w:cs="TH Sarabun New"/>
          <w:sz w:val="28"/>
          <w:szCs w:val="28"/>
          <w:cs/>
        </w:rPr>
        <w:t xml:space="preserve">ประเทศ สหรัฐอเมริกา (ที่มา: </w:t>
      </w:r>
      <w:r w:rsidRPr="00F847E8">
        <w:rPr>
          <w:rFonts w:ascii="TH Sarabun New" w:hAnsi="TH Sarabun New" w:cs="TH Sarabun New"/>
          <w:sz w:val="28"/>
          <w:szCs w:val="28"/>
        </w:rPr>
        <w:t xml:space="preserve">https://www.silpa-mag.com) </w:t>
      </w:r>
    </w:p>
    <w:p w14:paraId="6180EB78" w14:textId="71B31CFC" w:rsidR="00F847E8" w:rsidRDefault="00F847E8" w:rsidP="00F847E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F847E8">
        <w:rPr>
          <w:rFonts w:ascii="TH Sarabun New" w:hAnsi="TH Sarabun New" w:cs="TH Sarabun New"/>
          <w:sz w:val="28"/>
          <w:szCs w:val="28"/>
          <w:cs/>
        </w:rPr>
        <w:tab/>
        <w:t>จากข้อมูลข้างต้นผู้วิจัย มีผลผลักดันให้ธุรกิจร้านสะดวกซื้อเติบโตอย่างรวดเร็ว ผู้ประกอบการต่างๆ จำเป็นต้องปรับตัว</w:t>
      </w:r>
      <w:r w:rsidR="00A40A46">
        <w:rPr>
          <w:rFonts w:ascii="TH Sarabun New" w:hAnsi="TH Sarabun New" w:cs="TH Sarabun New" w:hint="cs"/>
          <w:sz w:val="28"/>
          <w:szCs w:val="28"/>
          <w:cs/>
        </w:rPr>
        <w:t>ให้สอดคล้องกับพฤติกรรมของผู้บริโภคที่เปลี่ยนไป</w:t>
      </w:r>
      <w:r w:rsidRPr="00F847E8">
        <w:rPr>
          <w:rFonts w:ascii="TH Sarabun New" w:hAnsi="TH Sarabun New" w:cs="TH Sarabun New"/>
          <w:sz w:val="28"/>
          <w:szCs w:val="28"/>
          <w:cs/>
        </w:rPr>
        <w:t>ให้สามารถตั้งรับการแข่งขันและต้องเข้าใจถึงความต้องการของผู้บริโภคได้อย่างแม่นยำ  ด้วยเหตุนี้ ผู้วิจัยจึงมีความสนใจศึกษาพฤติกรรมในการเลือกใช้บริการร้านสะดวกซื้อ 7-11 สาขามหาวิทยาลัยทักษิณ ที่เปิดใช้ บริการอย่างเป็นทางการเมื่อเดือนสิงหาคม พ.ศ.2566 ของนิสิตระดับปริญญาตรีคณะมนุษยศาสตร์และ สังคมศาสตร์ มหาวิทยาลัยทักษิณ วิทยาเขตสงขลา สาเหตุที่ผู้วิจัยเลือกศึกษากลุ่มตัวอย่างประชากรของ นิสิตคณะมนุษยศาสตร์และสังคมศาสตร์ เพราะมีจำนวนนิสิต 2</w:t>
      </w:r>
      <w:r w:rsidR="00A40A46">
        <w:rPr>
          <w:rFonts w:ascii="TH Sarabun New" w:hAnsi="TH Sarabun New" w:cs="TH Sarabun New"/>
          <w:sz w:val="28"/>
          <w:szCs w:val="28"/>
        </w:rPr>
        <w:t>,</w:t>
      </w:r>
      <w:r w:rsidRPr="00F847E8">
        <w:rPr>
          <w:rFonts w:ascii="TH Sarabun New" w:hAnsi="TH Sarabun New" w:cs="TH Sarabun New"/>
          <w:sz w:val="28"/>
          <w:szCs w:val="28"/>
          <w:cs/>
        </w:rPr>
        <w:t>803คน ซึ่งเป็นจำนวนที่ค่อนข้างเยอะเมื่อ เทียบกับจำนวนนิสิตคณะอื่นๆในมหาวิทยาลัยทักษิณ วิทยาเขตสงขลา อีกทั้ง</w:t>
      </w:r>
      <w:proofErr w:type="spellStart"/>
      <w:r w:rsidRPr="00F847E8">
        <w:rPr>
          <w:rFonts w:ascii="TH Sarabun New" w:hAnsi="TH Sarabun New" w:cs="TH Sarabun New"/>
          <w:sz w:val="28"/>
          <w:szCs w:val="28"/>
          <w:cs/>
        </w:rPr>
        <w:t>ทำเล</w:t>
      </w:r>
      <w:proofErr w:type="spellEnd"/>
      <w:r w:rsidRPr="00F847E8">
        <w:rPr>
          <w:rFonts w:ascii="TH Sarabun New" w:hAnsi="TH Sarabun New" w:cs="TH Sarabun New"/>
          <w:sz w:val="28"/>
          <w:szCs w:val="28"/>
          <w:cs/>
        </w:rPr>
        <w:t>ตั้งของ 7-11 สาขา มหาวิทยาลัยทักษิณ อยู่ในบริเวณใกล้เคียงกับคณะมนุษยศาสตร์และสังคมศาสตร์</w:t>
      </w:r>
    </w:p>
    <w:p w14:paraId="79B51BD8" w14:textId="29D640B9" w:rsidR="005C05B6" w:rsidRPr="00B140FB" w:rsidRDefault="000D3ACC" w:rsidP="00F847E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วัตถุประสงค์การวิจัย</w:t>
      </w:r>
      <w:r w:rsidR="00464620" w:rsidRPr="00B14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29733651" w14:textId="0CEF92AC" w:rsidR="00F847E8" w:rsidRDefault="00F847E8" w:rsidP="00F847E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F847E8">
        <w:rPr>
          <w:rFonts w:ascii="TH Sarabun New" w:hAnsi="TH Sarabun New" w:cs="TH Sarabun New"/>
          <w:sz w:val="28"/>
          <w:szCs w:val="28"/>
          <w:cs/>
        </w:rPr>
        <w:t>การศึกษาครั้งนี้มีวัตถุประสงค์เพื่อพัฒนากรอบแนวความคิดการวิจัยในประเด็นการศึกษาพฤติกรรมในการเลือกใช้บริการร้านสะดวกซื้อ 7-11 สาขามหาวิทยาลัยทักษิณของนิสิต ระดับปริญญาตรีคณะมนุษยศาสตร์และสังคมศาสตร์ มหาวิทยาลัยทักษิณวิทยาเขตสงขลา</w:t>
      </w:r>
    </w:p>
    <w:p w14:paraId="40BCC2AC" w14:textId="43F79A84" w:rsidR="00982795" w:rsidRPr="00B140FB" w:rsidRDefault="00982795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แนวคิด ทฤษฎี กรอบแนวคิด</w:t>
      </w:r>
    </w:p>
    <w:p w14:paraId="3947AE86" w14:textId="77777777" w:rsidR="00DB08A2" w:rsidRDefault="00E93EC3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</w:rPr>
        <w:tab/>
      </w:r>
      <w:r w:rsidR="00F847E8" w:rsidRPr="00F847E8">
        <w:rPr>
          <w:rFonts w:ascii="TH Sarabun New" w:hAnsi="TH Sarabun New" w:cs="TH Sarabun New"/>
          <w:sz w:val="28"/>
          <w:szCs w:val="28"/>
          <w:cs/>
        </w:rPr>
        <w:t xml:space="preserve">จากวิจัยเรื่อง พฤติกรรมในการเลือกใช้บริการร้านสะดวกซื้อ </w:t>
      </w:r>
      <w:r w:rsidR="00F847E8" w:rsidRPr="00F847E8">
        <w:rPr>
          <w:rFonts w:ascii="TH Sarabun New" w:hAnsi="TH Sarabun New" w:cs="TH Sarabun New"/>
          <w:sz w:val="28"/>
          <w:szCs w:val="28"/>
        </w:rPr>
        <w:t xml:space="preserve">7-11 </w:t>
      </w:r>
      <w:r w:rsidR="00F847E8" w:rsidRPr="00F847E8">
        <w:rPr>
          <w:rFonts w:ascii="TH Sarabun New" w:hAnsi="TH Sarabun New" w:cs="TH Sarabun New"/>
          <w:sz w:val="28"/>
          <w:szCs w:val="28"/>
          <w:cs/>
        </w:rPr>
        <w:t>สาขามหาวิทยาลัยทักษิณของนิสิต     ระดับปริญญาตรีคณะมนุษยศาสตร์และสังคมศาสตร์ มหาวิทยาลัยทักษิณวิทยาเขตสงขลา</w:t>
      </w:r>
    </w:p>
    <w:p w14:paraId="74A0FF11" w14:textId="25317160" w:rsidR="002F4C3B" w:rsidRPr="002F4C3B" w:rsidRDefault="002F4C3B" w:rsidP="002F4C3B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28"/>
          <w:szCs w:val="28"/>
        </w:rPr>
      </w:pPr>
      <w:r w:rsidRPr="002F4C3B">
        <w:rPr>
          <w:rFonts w:ascii="TH Sarabun New" w:hAnsi="TH Sarabun New" w:cs="TH Sarabun New"/>
          <w:b/>
          <w:bCs/>
          <w:sz w:val="28"/>
          <w:szCs w:val="28"/>
          <w:cs/>
        </w:rPr>
        <w:tab/>
        <w:t xml:space="preserve">1. </w:t>
      </w:r>
      <w:r w:rsidRPr="002F4C3B">
        <w:rPr>
          <w:rFonts w:ascii="TH Sarabun New" w:hAnsi="TH Sarabun New" w:cs="TH Sarabun New"/>
          <w:b/>
          <w:bCs/>
          <w:sz w:val="28"/>
          <w:szCs w:val="28"/>
          <w:cs/>
        </w:rPr>
        <w:t>ทฤษฎีที่เกี่ยวข้องกับพฤติกรรมการตัดสินใจซื้อ</w:t>
      </w:r>
    </w:p>
    <w:p w14:paraId="6DC732E6" w14:textId="35A0CCC1" w:rsidR="002F4C3B" w:rsidRPr="00DB08A2" w:rsidRDefault="002F4C3B" w:rsidP="002F4C3B">
      <w:pPr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</w:r>
      <w:r w:rsidRPr="00DB08A2">
        <w:rPr>
          <w:rFonts w:ascii="TH Sarabun New" w:hAnsi="TH Sarabun New" w:cs="TH Sarabun New"/>
          <w:sz w:val="28"/>
          <w:szCs w:val="28"/>
          <w:cs/>
        </w:rPr>
        <w:t>ปรีดี นุกุลสม</w:t>
      </w:r>
      <w:proofErr w:type="spellStart"/>
      <w:r w:rsidRPr="00DB08A2">
        <w:rPr>
          <w:rFonts w:ascii="TH Sarabun New" w:hAnsi="TH Sarabun New" w:cs="TH Sarabun New"/>
          <w:sz w:val="28"/>
          <w:szCs w:val="28"/>
          <w:cs/>
        </w:rPr>
        <w:t>ปราถนา</w:t>
      </w:r>
      <w:proofErr w:type="spellEnd"/>
      <w:r w:rsidRPr="00DB08A2">
        <w:rPr>
          <w:rFonts w:ascii="TH Sarabun New" w:hAnsi="TH Sarabun New" w:cs="TH Sarabun New"/>
          <w:sz w:val="28"/>
          <w:szCs w:val="28"/>
        </w:rPr>
        <w:t xml:space="preserve">, (2564) </w:t>
      </w:r>
      <w:r w:rsidRPr="00DB08A2">
        <w:rPr>
          <w:rFonts w:ascii="TH Sarabun New" w:hAnsi="TH Sarabun New" w:cs="TH Sarabun New"/>
          <w:sz w:val="28"/>
          <w:szCs w:val="28"/>
          <w:cs/>
        </w:rPr>
        <w:t>กล่าวว่า การรู้ถึงกระบวนการตัดสินใจซื้อของผู้บริโภค (</w:t>
      </w:r>
      <w:r w:rsidRPr="00DB08A2">
        <w:rPr>
          <w:rFonts w:ascii="TH Sarabun New" w:hAnsi="TH Sarabun New" w:cs="TH Sarabun New"/>
          <w:sz w:val="28"/>
          <w:szCs w:val="28"/>
        </w:rPr>
        <w:t xml:space="preserve">Consumer Buying Process) 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จะช่วยให้นักการตลาดเข้าใจในขั้นตอนการตัดสินใจซื้อสินค้าหรือบริการ ของผู้บริโภคอย่างละเอียดดังแต่จุดแรกไปจนถึงสิ้นสุดกระบวนการ ซึ่งจะช่วยให้คุณสามารถวางแผนไม่ว่า จะเป็นตั้งแต่การผลิตสินค้าหรือบริการ การวางแผนการตลาด ตั้งแต่กระบวนการแรกเริ่มไปจนถึงการ ดึงดูดให้เกิดการกิจกรรมทางการขายขึ้น กระบวนการตัดสินใจซื้อของผู้บริโภคที่มีอยู่ด้วยกัน </w:t>
      </w:r>
      <w:r w:rsidRPr="00DB08A2">
        <w:rPr>
          <w:rFonts w:ascii="TH Sarabun New" w:hAnsi="TH Sarabun New" w:cs="TH Sarabun New"/>
          <w:sz w:val="28"/>
          <w:szCs w:val="28"/>
        </w:rPr>
        <w:t>6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 ขั้นตอน</w:t>
      </w:r>
    </w:p>
    <w:p w14:paraId="0DF88510" w14:textId="77777777" w:rsidR="002F4C3B" w:rsidRPr="00DB08A2" w:rsidRDefault="002F4C3B" w:rsidP="002F4C3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  <w:t xml:space="preserve">1. </w:t>
      </w:r>
      <w:r w:rsidRPr="00DB08A2">
        <w:rPr>
          <w:rFonts w:ascii="TH Sarabun New" w:hAnsi="TH Sarabun New" w:cs="TH Sarabun New"/>
          <w:sz w:val="28"/>
          <w:szCs w:val="28"/>
          <w:cs/>
        </w:rPr>
        <w:t>การตระหนักรู้ถึงปัญหา (</w:t>
      </w:r>
      <w:r w:rsidRPr="00DB08A2">
        <w:rPr>
          <w:rFonts w:ascii="TH Sarabun New" w:hAnsi="TH Sarabun New" w:cs="TH Sarabun New"/>
          <w:sz w:val="28"/>
          <w:szCs w:val="28"/>
        </w:rPr>
        <w:t>Problem Recognition)</w:t>
      </w:r>
    </w:p>
    <w:p w14:paraId="121572AF" w14:textId="77777777" w:rsidR="002F4C3B" w:rsidRPr="00DB08A2" w:rsidRDefault="002F4C3B" w:rsidP="002F4C3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  <w:t xml:space="preserve">2. </w:t>
      </w:r>
      <w:r w:rsidRPr="00DB08A2">
        <w:rPr>
          <w:rFonts w:ascii="TH Sarabun New" w:hAnsi="TH Sarabun New" w:cs="TH Sarabun New"/>
          <w:sz w:val="28"/>
          <w:szCs w:val="28"/>
          <w:cs/>
        </w:rPr>
        <w:t>การค้นหาข้อมูลเพิ่มเติม (</w:t>
      </w:r>
      <w:r w:rsidRPr="00DB08A2">
        <w:rPr>
          <w:rFonts w:ascii="TH Sarabun New" w:hAnsi="TH Sarabun New" w:cs="TH Sarabun New"/>
          <w:sz w:val="28"/>
          <w:szCs w:val="28"/>
        </w:rPr>
        <w:t>Information Search)</w:t>
      </w:r>
    </w:p>
    <w:p w14:paraId="5BDD5C12" w14:textId="77777777" w:rsidR="002F4C3B" w:rsidRPr="00DB08A2" w:rsidRDefault="002F4C3B" w:rsidP="002F4C3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  <w:t xml:space="preserve">3. </w:t>
      </w:r>
      <w:r w:rsidRPr="00DB08A2">
        <w:rPr>
          <w:rFonts w:ascii="TH Sarabun New" w:hAnsi="TH Sarabun New" w:cs="TH Sarabun New"/>
          <w:sz w:val="28"/>
          <w:szCs w:val="28"/>
          <w:cs/>
        </w:rPr>
        <w:t>ประเมินทางเลือกอื่นๆ (</w:t>
      </w:r>
      <w:r w:rsidRPr="00DB08A2">
        <w:rPr>
          <w:rFonts w:ascii="TH Sarabun New" w:hAnsi="TH Sarabun New" w:cs="TH Sarabun New"/>
          <w:sz w:val="28"/>
          <w:szCs w:val="28"/>
        </w:rPr>
        <w:t>Evaluation of Alternatives)</w:t>
      </w:r>
    </w:p>
    <w:p w14:paraId="5621F6BB" w14:textId="77777777" w:rsidR="002F4C3B" w:rsidRPr="00DB08A2" w:rsidRDefault="002F4C3B" w:rsidP="002F4C3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  <w:t xml:space="preserve">4. </w:t>
      </w:r>
      <w:r w:rsidRPr="00DB08A2">
        <w:rPr>
          <w:rFonts w:ascii="TH Sarabun New" w:hAnsi="TH Sarabun New" w:cs="TH Sarabun New"/>
          <w:sz w:val="28"/>
          <w:szCs w:val="28"/>
          <w:cs/>
        </w:rPr>
        <w:t>เข้าสู่กระบวนการตัดสินใจซื้อ (</w:t>
      </w:r>
      <w:r w:rsidRPr="00DB08A2">
        <w:rPr>
          <w:rFonts w:ascii="TH Sarabun New" w:hAnsi="TH Sarabun New" w:cs="TH Sarabun New"/>
          <w:sz w:val="28"/>
          <w:szCs w:val="28"/>
        </w:rPr>
        <w:t>Purchase Decision)</w:t>
      </w:r>
    </w:p>
    <w:p w14:paraId="700335C1" w14:textId="77777777" w:rsidR="002F4C3B" w:rsidRPr="00DB08A2" w:rsidRDefault="002F4C3B" w:rsidP="002F4C3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  <w:t xml:space="preserve">5. </w:t>
      </w:r>
      <w:r w:rsidRPr="00DB08A2">
        <w:rPr>
          <w:rFonts w:ascii="TH Sarabun New" w:hAnsi="TH Sarabun New" w:cs="TH Sarabun New"/>
          <w:sz w:val="28"/>
          <w:szCs w:val="28"/>
          <w:cs/>
        </w:rPr>
        <w:t>ซื้อสินค้าหรือบริการ (</w:t>
      </w:r>
      <w:r w:rsidRPr="00DB08A2">
        <w:rPr>
          <w:rFonts w:ascii="TH Sarabun New" w:hAnsi="TH Sarabun New" w:cs="TH Sarabun New"/>
          <w:sz w:val="28"/>
          <w:szCs w:val="28"/>
        </w:rPr>
        <w:t>Purchase)</w:t>
      </w:r>
    </w:p>
    <w:p w14:paraId="46321470" w14:textId="77777777" w:rsidR="002F4C3B" w:rsidRPr="00DB08A2" w:rsidRDefault="002F4C3B" w:rsidP="002F4C3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lastRenderedPageBreak/>
        <w:tab/>
        <w:t xml:space="preserve">6. </w:t>
      </w:r>
      <w:r w:rsidRPr="00DB08A2">
        <w:rPr>
          <w:rFonts w:ascii="TH Sarabun New" w:hAnsi="TH Sarabun New" w:cs="TH Sarabun New"/>
          <w:sz w:val="28"/>
          <w:szCs w:val="28"/>
          <w:cs/>
        </w:rPr>
        <w:t>การประเมินหลังการซื้อสินค้า (</w:t>
      </w:r>
      <w:r w:rsidRPr="00DB08A2">
        <w:rPr>
          <w:rFonts w:ascii="TH Sarabun New" w:hAnsi="TH Sarabun New" w:cs="TH Sarabun New"/>
          <w:sz w:val="28"/>
          <w:szCs w:val="28"/>
        </w:rPr>
        <w:t>Post-Purchase Evaluation</w:t>
      </w:r>
    </w:p>
    <w:p w14:paraId="0A46F91D" w14:textId="77777777" w:rsidR="002F4C3B" w:rsidRPr="00DB08A2" w:rsidRDefault="002F4C3B" w:rsidP="002F4C3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สรุป พฤติกรรมการตัดสินใจซื้อมีผลต่อการวิจัยคือเป็นกระบวนการที่สำคัญต่อทั้งพนักงาน </w:t>
      </w:r>
      <w:r w:rsidRPr="00DB08A2">
        <w:rPr>
          <w:rFonts w:ascii="TH Sarabun New" w:hAnsi="TH Sarabun New" w:cs="TH Sarabun New"/>
          <w:sz w:val="28"/>
          <w:szCs w:val="28"/>
        </w:rPr>
        <w:t>7-11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 และนิสิต</w:t>
      </w:r>
    </w:p>
    <w:p w14:paraId="261FEAD4" w14:textId="0C1D54DC" w:rsidR="002F4C3B" w:rsidRPr="002F4C3B" w:rsidRDefault="002F4C3B" w:rsidP="00DB08A2">
      <w:pPr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  <w:cs/>
        </w:rPr>
        <w:t>คณะมนุษยศาสตร์และสังคมศาสตร์ เนื่องจาก นิสิตคณะมนุษยศาสตร์และสังคมศาสตร์จะมีขั้นตอนของการตัดสินใจที่เป็นผลมาจากการสนองความต้องการต้องการจากพนักงาน</w:t>
      </w:r>
      <w:r w:rsidRPr="00DB08A2">
        <w:rPr>
          <w:rFonts w:ascii="TH Sarabun New" w:hAnsi="TH Sarabun New" w:cs="TH Sarabun New"/>
          <w:sz w:val="28"/>
          <w:szCs w:val="28"/>
        </w:rPr>
        <w:t xml:space="preserve">7-11 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ตลอดจนการได้รับการดูแลเอาใจใส่ในระหว่างหรือหลังจากการซื้อสินค้าหรือบริการ ผู้วิจัยจึงได้ศึกษาแนวคิดและทฤษฎีเกี่ยวกับการ ตัดสินใจนี้เพื่อใช้เป็นแนวทางในการศึกษาเรื่องพฤติกรรมในการเลือกใช้บริการร้านสะดวกซื้อ </w:t>
      </w:r>
      <w:r w:rsidRPr="00DB08A2">
        <w:rPr>
          <w:rFonts w:ascii="TH Sarabun New" w:hAnsi="TH Sarabun New" w:cs="TH Sarabun New"/>
          <w:sz w:val="28"/>
          <w:szCs w:val="28"/>
        </w:rPr>
        <w:t xml:space="preserve">7-11 </w:t>
      </w:r>
      <w:r w:rsidRPr="00DB08A2">
        <w:rPr>
          <w:rFonts w:ascii="TH Sarabun New" w:hAnsi="TH Sarabun New" w:cs="TH Sarabun New"/>
          <w:sz w:val="28"/>
          <w:szCs w:val="28"/>
          <w:cs/>
        </w:rPr>
        <w:t>สาขา มหาวิทยาลัยทักษิณ ของนิสิตคณะมนุษยศาสตร์และสังคมศาสตร์ มหาวิทยาลัยทักษิณ วิทยาเขตสงขลา</w:t>
      </w:r>
    </w:p>
    <w:p w14:paraId="0B455B0D" w14:textId="2295AE7C" w:rsidR="00DB08A2" w:rsidRPr="00DB08A2" w:rsidRDefault="002F4C3B" w:rsidP="00DB08A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ab/>
        <w:t xml:space="preserve">2. </w:t>
      </w:r>
      <w:r w:rsidR="00DB08A2" w:rsidRPr="00DB08A2">
        <w:rPr>
          <w:rFonts w:ascii="TH Sarabun New" w:hAnsi="TH Sarabun New" w:cs="TH Sarabun New"/>
          <w:b/>
          <w:bCs/>
          <w:sz w:val="28"/>
          <w:szCs w:val="28"/>
          <w:cs/>
        </w:rPr>
        <w:t>แนวคิดและทฤษฎีด้านประชากรศาสตร์</w:t>
      </w:r>
    </w:p>
    <w:p w14:paraId="7EC2B605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</w:r>
      <w:r w:rsidRPr="00DB08A2">
        <w:rPr>
          <w:rFonts w:ascii="TH Sarabun New" w:hAnsi="TH Sarabun New" w:cs="TH Sarabun New"/>
          <w:sz w:val="28"/>
          <w:szCs w:val="28"/>
          <w:cs/>
        </w:rPr>
        <w:t>เป็นความหลากหลายด้านภูมิหลังของบุคคล ซึ่งได้แก่ เพศ อายุ สถานภาพ ลักษณะโครงสร้าง ของร่างกาย ความอาวุโสในการทำงาน เป็นต้น โดยจะแสดงถึงความเป็นมาของแต่ละบุคคลจากอดีตถึง ปัจจุบัน ในหน่วยงานหรือในองค์กรต่างๆ ซึ่ง ประกอบด้วยพนักงานหรือบุคลากรในระดับต่างๆ ซึ่งมี ลักษณะพฤติกรรมการแสดงออกที่แตกต่าง กันมีสาเหตุมาจากความแตกต่างทางด้านประชากรศาสตร์ หรือภูมิหลังของบุคคลนั่นเอง (</w:t>
      </w:r>
      <w:proofErr w:type="spellStart"/>
      <w:r w:rsidRPr="00DB08A2">
        <w:rPr>
          <w:rFonts w:ascii="TH Sarabun New" w:hAnsi="TH Sarabun New" w:cs="TH Sarabun New"/>
          <w:sz w:val="28"/>
          <w:szCs w:val="28"/>
          <w:cs/>
        </w:rPr>
        <w:t>วชิรวัชร</w:t>
      </w:r>
      <w:proofErr w:type="spellEnd"/>
      <w:r w:rsidRPr="00DB08A2">
        <w:rPr>
          <w:rFonts w:ascii="TH Sarabun New" w:hAnsi="TH Sarabun New" w:cs="TH Sarabun New"/>
          <w:sz w:val="28"/>
          <w:szCs w:val="28"/>
          <w:cs/>
        </w:rPr>
        <w:t xml:space="preserve"> งามละม่อม</w:t>
      </w:r>
      <w:r w:rsidRPr="00DB08A2">
        <w:rPr>
          <w:rFonts w:ascii="TH Sarabun New" w:hAnsi="TH Sarabun New" w:cs="TH Sarabun New"/>
          <w:sz w:val="28"/>
          <w:szCs w:val="28"/>
        </w:rPr>
        <w:t xml:space="preserve">, 2558) </w:t>
      </w:r>
    </w:p>
    <w:p w14:paraId="0ECDD5C8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</w:r>
      <w:r w:rsidRPr="00DB08A2">
        <w:rPr>
          <w:rFonts w:ascii="TH Sarabun New" w:hAnsi="TH Sarabun New" w:cs="TH Sarabun New"/>
          <w:sz w:val="28"/>
          <w:szCs w:val="28"/>
          <w:cs/>
        </w:rPr>
        <w:t>ประชากรศาสตร์ หมายถึง การวิเคราะห์ประชากรในเรื่องขนาดโครงสร้างการกระจายตัว แล การเปลี่ยนแปลงประชากรในเชิงที่สัมพันธ์กับปัจจัยทางเศรษฐกิจ สังคม และวัฒนธรรมอื่นๆ ปัจจัยทาง ประชากรอาจเป็นได้ทั้งสาเหตุและผลของปรากฏการณ์ทางเศรษฐกิจ สังคม</w:t>
      </w:r>
      <w:proofErr w:type="spellStart"/>
      <w:r w:rsidRPr="00DB08A2">
        <w:rPr>
          <w:rFonts w:ascii="TH Sarabun New" w:hAnsi="TH Sarabun New" w:cs="TH Sarabun New"/>
          <w:sz w:val="28"/>
          <w:szCs w:val="28"/>
          <w:cs/>
        </w:rPr>
        <w:t>และวัฒนรรรม</w:t>
      </w:r>
      <w:proofErr w:type="spellEnd"/>
      <w:r w:rsidRPr="00DB08A2">
        <w:rPr>
          <w:rFonts w:ascii="TH Sarabun New" w:hAnsi="TH Sarabun New" w:cs="TH Sarabun New"/>
          <w:sz w:val="28"/>
          <w:szCs w:val="28"/>
          <w:cs/>
        </w:rPr>
        <w:t xml:space="preserve"> (พรพิณ ประกายสันติสุข</w:t>
      </w:r>
      <w:r w:rsidRPr="00DB08A2">
        <w:rPr>
          <w:rFonts w:ascii="TH Sarabun New" w:hAnsi="TH Sarabun New" w:cs="TH Sarabun New"/>
          <w:sz w:val="28"/>
          <w:szCs w:val="28"/>
        </w:rPr>
        <w:t xml:space="preserve">, 2550) </w:t>
      </w:r>
    </w:p>
    <w:p w14:paraId="098F05CB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</w:r>
      <w:r w:rsidRPr="00DB08A2">
        <w:rPr>
          <w:rFonts w:ascii="TH Sarabun New" w:hAnsi="TH Sarabun New" w:cs="TH Sarabun New"/>
          <w:sz w:val="28"/>
          <w:szCs w:val="28"/>
          <w:cs/>
        </w:rPr>
        <w:t>ทฤษฎีประชากรศาสตร์ หมายถึง ศาสตร์วิชาที่ศึกษาเกี่ยวกับประชากร คำว่า "</w:t>
      </w:r>
      <w:r w:rsidRPr="00DB08A2">
        <w:rPr>
          <w:rFonts w:ascii="TH Sarabun New" w:hAnsi="TH Sarabun New" w:cs="TH Sarabun New"/>
          <w:sz w:val="28"/>
          <w:szCs w:val="28"/>
        </w:rPr>
        <w:t xml:space="preserve">Demo" </w:t>
      </w:r>
      <w:r w:rsidRPr="00DB08A2">
        <w:rPr>
          <w:rFonts w:ascii="TH Sarabun New" w:hAnsi="TH Sarabun New" w:cs="TH Sarabun New"/>
          <w:sz w:val="28"/>
          <w:szCs w:val="28"/>
          <w:cs/>
        </w:rPr>
        <w:t>หมายถึง "</w:t>
      </w:r>
      <w:r w:rsidRPr="00DB08A2">
        <w:rPr>
          <w:rFonts w:ascii="TH Sarabun New" w:hAnsi="TH Sarabun New" w:cs="TH Sarabun New"/>
          <w:sz w:val="28"/>
          <w:szCs w:val="28"/>
        </w:rPr>
        <w:t xml:space="preserve">People" </w:t>
      </w:r>
      <w:r w:rsidRPr="00DB08A2">
        <w:rPr>
          <w:rFonts w:ascii="TH Sarabun New" w:hAnsi="TH Sarabun New" w:cs="TH Sarabun New"/>
          <w:sz w:val="28"/>
          <w:szCs w:val="28"/>
          <w:cs/>
        </w:rPr>
        <w:t>แปลว่า ประชาชน หรือ ประชากร "</w:t>
      </w:r>
      <w:proofErr w:type="spellStart"/>
      <w:r w:rsidRPr="00DB08A2">
        <w:rPr>
          <w:rFonts w:ascii="TH Sarabun New" w:hAnsi="TH Sarabun New" w:cs="TH Sarabun New"/>
          <w:sz w:val="28"/>
          <w:szCs w:val="28"/>
        </w:rPr>
        <w:t>Graphy</w:t>
      </w:r>
      <w:proofErr w:type="spellEnd"/>
      <w:r w:rsidRPr="00DB08A2">
        <w:rPr>
          <w:rFonts w:ascii="TH Sarabun New" w:hAnsi="TH Sarabun New" w:cs="TH Sarabun New"/>
          <w:sz w:val="28"/>
          <w:szCs w:val="28"/>
        </w:rPr>
        <w:t xml:space="preserve">" </w:t>
      </w:r>
      <w:r w:rsidRPr="00DB08A2">
        <w:rPr>
          <w:rFonts w:ascii="TH Sarabun New" w:hAnsi="TH Sarabun New" w:cs="TH Sarabun New"/>
          <w:sz w:val="28"/>
          <w:szCs w:val="28"/>
          <w:cs/>
        </w:rPr>
        <w:t>หมายถึง "</w:t>
      </w:r>
      <w:r w:rsidRPr="00DB08A2">
        <w:rPr>
          <w:rFonts w:ascii="TH Sarabun New" w:hAnsi="TH Sarabun New" w:cs="TH Sarabun New"/>
          <w:sz w:val="28"/>
          <w:szCs w:val="28"/>
        </w:rPr>
        <w:t xml:space="preserve">Writing Up" </w:t>
      </w:r>
      <w:r w:rsidRPr="00DB08A2">
        <w:rPr>
          <w:rFonts w:ascii="TH Sarabun New" w:hAnsi="TH Sarabun New" w:cs="TH Sarabun New"/>
          <w:sz w:val="28"/>
          <w:szCs w:val="28"/>
          <w:cs/>
        </w:rPr>
        <w:t>หรือ "</w:t>
      </w:r>
      <w:r w:rsidRPr="00DB08A2">
        <w:rPr>
          <w:rFonts w:ascii="TH Sarabun New" w:hAnsi="TH Sarabun New" w:cs="TH Sarabun New"/>
          <w:sz w:val="28"/>
          <w:szCs w:val="28"/>
        </w:rPr>
        <w:t xml:space="preserve">Description" 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แปลว่าลักษณะ ดังนั้น </w:t>
      </w:r>
      <w:r w:rsidRPr="00DB08A2">
        <w:rPr>
          <w:rFonts w:ascii="TH Sarabun New" w:hAnsi="TH Sarabun New" w:cs="TH Sarabun New"/>
          <w:sz w:val="28"/>
          <w:szCs w:val="28"/>
        </w:rPr>
        <w:t xml:space="preserve">Demography </w:t>
      </w:r>
      <w:r w:rsidRPr="00DB08A2">
        <w:rPr>
          <w:rFonts w:ascii="TH Sarabun New" w:hAnsi="TH Sarabun New" w:cs="TH Sarabun New"/>
          <w:sz w:val="28"/>
          <w:szCs w:val="28"/>
          <w:cs/>
        </w:rPr>
        <w:t>จะมีความหมายว่าวิชาที่เกี่ยวข้องกับประชากร ซึ่งประกอบไปด้วย เพศ อายุการศึกษา ฐานะทางเศรษฐกิจและสังคม เช่น อาชีพ รายได้ เชื้อชาติเป็นต้น (กอบ</w:t>
      </w:r>
      <w:proofErr w:type="spellStart"/>
      <w:r w:rsidRPr="00DB08A2">
        <w:rPr>
          <w:rFonts w:ascii="TH Sarabun New" w:hAnsi="TH Sarabun New" w:cs="TH Sarabun New"/>
          <w:sz w:val="28"/>
          <w:szCs w:val="28"/>
          <w:cs/>
        </w:rPr>
        <w:t>กาญจน์</w:t>
      </w:r>
      <w:proofErr w:type="spellEnd"/>
      <w:r w:rsidRPr="00DB08A2">
        <w:rPr>
          <w:rFonts w:ascii="TH Sarabun New" w:hAnsi="TH Sarabun New" w:cs="TH Sarabun New"/>
          <w:sz w:val="28"/>
          <w:szCs w:val="28"/>
          <w:cs/>
        </w:rPr>
        <w:t xml:space="preserve"> เหรียญทอง</w:t>
      </w:r>
      <w:r w:rsidRPr="00DB08A2">
        <w:rPr>
          <w:rFonts w:ascii="TH Sarabun New" w:hAnsi="TH Sarabun New" w:cs="TH Sarabun New"/>
          <w:sz w:val="28"/>
          <w:szCs w:val="28"/>
        </w:rPr>
        <w:t xml:space="preserve">, 2556) </w:t>
      </w:r>
    </w:p>
    <w:p w14:paraId="4EDDEFB2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สอดคล้องกับ </w:t>
      </w:r>
      <w:proofErr w:type="spellStart"/>
      <w:r w:rsidRPr="00DB08A2">
        <w:rPr>
          <w:rFonts w:ascii="TH Sarabun New" w:hAnsi="TH Sarabun New" w:cs="TH Sarabun New"/>
          <w:sz w:val="28"/>
          <w:szCs w:val="28"/>
          <w:cs/>
        </w:rPr>
        <w:t>ศิริวรรณ</w:t>
      </w:r>
      <w:proofErr w:type="spellEnd"/>
      <w:r w:rsidRPr="00DB08A2">
        <w:rPr>
          <w:rFonts w:ascii="TH Sarabun New" w:hAnsi="TH Sarabun New" w:cs="TH Sarabun New"/>
          <w:sz w:val="28"/>
          <w:szCs w:val="28"/>
          <w:cs/>
        </w:rPr>
        <w:t xml:space="preserve"> เสรีรัตน์ (</w:t>
      </w:r>
      <w:r w:rsidRPr="00DB08A2">
        <w:rPr>
          <w:rFonts w:ascii="TH Sarabun New" w:hAnsi="TH Sarabun New" w:cs="TH Sarabun New"/>
          <w:sz w:val="28"/>
          <w:szCs w:val="28"/>
        </w:rPr>
        <w:t xml:space="preserve">2550) </w:t>
      </w:r>
      <w:r w:rsidRPr="00DB08A2">
        <w:rPr>
          <w:rFonts w:ascii="TH Sarabun New" w:hAnsi="TH Sarabun New" w:cs="TH Sarabun New"/>
          <w:sz w:val="28"/>
          <w:szCs w:val="28"/>
          <w:cs/>
        </w:rPr>
        <w:t>กล่าวว่า ลักษณะทางประชากรศาสตร์ ประกอบด้วย เพศ หลักสูตร การศึกษา รายได้ การอยู่หอพักภายใน เหล่านี้เป็นเกณฑ์ที่นิยมใช้ในการแบ่งส่วนตลาด ลักษณะทางประชากรศาสตร์เป็นลักษณะที่สำคัญ และสถิติที่วัดได้ของประชากรที่ช่วยกำหนด ตลาด เป้าหมาย รวมทั้งง่ายต่อการวัดมากกว่าตัวแปรอื่นๆ ตัวแปรด้านทางประชากรศาสตร์ที่สำคัญ และคนที่มี ลักษณะประชากรศาสตร์ต่างกัน จะมีลักษณะทางจิตวิทยาต่างกัน โดยวิเคราะห์จากปัจจัย ดังนี้</w:t>
      </w:r>
    </w:p>
    <w:p w14:paraId="33416D49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</w:r>
      <w:r w:rsidRPr="00DB08A2">
        <w:rPr>
          <w:rFonts w:ascii="TH Sarabun New" w:hAnsi="TH Sarabun New" w:cs="TH Sarabun New"/>
          <w:sz w:val="28"/>
          <w:szCs w:val="28"/>
          <w:cs/>
        </w:rPr>
        <w:t>เพศ (</w:t>
      </w:r>
      <w:r w:rsidRPr="00DB08A2">
        <w:rPr>
          <w:rFonts w:ascii="TH Sarabun New" w:hAnsi="TH Sarabun New" w:cs="TH Sarabun New"/>
          <w:sz w:val="28"/>
          <w:szCs w:val="28"/>
        </w:rPr>
        <w:t xml:space="preserve">Sex) 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ความแตกต่างทางเพศ ทำให้บุคคลมีพฤติกรรมของการติดต่อสื่อสารต่างกัน คือ เพศหญิงมีแนวโน้ม มีความต้องการที่จะส่งและรับข่าวสารมากกว่าเพศชาย ในขณะที่เพศชาย ไม่ได้มี ความต้องการที่จะส่งและรับข่าวสารเพียงอย่างเดียวเท่านั้น แต่มีความต้องการที่จะสร้าง ความสัมพันธ์อัน ดีให้เกิดขึ้นจากการรับและส่งข่าวสารนั้นด้วย เพศเป็นตัวแปรในการแบ่งส่วน ตลาดที่สำคัญเช่นกัน ดังนั้น นักการตลาดต้องศึกษาตัวแปรนี้อย่างรอบคอบ เพราะในปัจจุบันนี้ตัว แปรด้านเพศมีการเปลี่ยนแปลงใน พฤติกรรมการบริโภค การเปลี่ยนแปลงดังกล่าวอาจมีสาเหตุ จากการที่สตรีทำงานมากขึ้น </w:t>
      </w:r>
    </w:p>
    <w:p w14:paraId="700A5964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หลักสูตร </w:t>
      </w:r>
      <w:r w:rsidRPr="00DB08A2">
        <w:rPr>
          <w:rFonts w:ascii="TH Sarabun New" w:hAnsi="TH Sarabun New" w:cs="TH Sarabun New"/>
          <w:sz w:val="28"/>
          <w:szCs w:val="28"/>
        </w:rPr>
        <w:t xml:space="preserve">Tanner, Daniel and Tanner, Laurel N. (1975) 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กล่าวว่าหลักสูตรเป็นการสร้างความรู้และประสบการณ์ใหม่อย่างมีระบบภายใต้การดูแลของ โรงเรียน เพื่อช่วยเพิ่มความสามารถใน การควบคุมความรู้และ </w:t>
      </w:r>
      <w:r w:rsidRPr="00DB08A2">
        <w:rPr>
          <w:rFonts w:ascii="TH Sarabun New" w:hAnsi="TH Sarabun New" w:cs="TH Sarabun New"/>
          <w:sz w:val="28"/>
          <w:szCs w:val="28"/>
          <w:cs/>
        </w:rPr>
        <w:lastRenderedPageBreak/>
        <w:t xml:space="preserve">ประสบการณ์ของผู้เรียน </w:t>
      </w:r>
      <w:r w:rsidRPr="00DB08A2">
        <w:rPr>
          <w:rFonts w:ascii="TH Sarabun New" w:hAnsi="TH Sarabun New" w:cs="TH Sarabun New"/>
          <w:sz w:val="28"/>
          <w:szCs w:val="28"/>
        </w:rPr>
        <w:t xml:space="preserve">Caswell and Campbell (1935) 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กล่าวว่าหลักสูตร หมายถึง ประสบการณ์ ทั้งมวลที่ ผู้เรียนได้รับภายใต้คำแนะนำของครู </w:t>
      </w:r>
    </w:p>
    <w:p w14:paraId="5814434B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</w:r>
      <w:proofErr w:type="spellStart"/>
      <w:r w:rsidRPr="00DB08A2">
        <w:rPr>
          <w:rFonts w:ascii="TH Sarabun New" w:hAnsi="TH Sarabun New" w:cs="TH Sarabun New"/>
          <w:sz w:val="28"/>
          <w:szCs w:val="28"/>
        </w:rPr>
        <w:t>Taba</w:t>
      </w:r>
      <w:proofErr w:type="spellEnd"/>
      <w:r w:rsidRPr="00DB08A2">
        <w:rPr>
          <w:rFonts w:ascii="TH Sarabun New" w:hAnsi="TH Sarabun New" w:cs="TH Sarabun New"/>
          <w:sz w:val="28"/>
          <w:szCs w:val="28"/>
        </w:rPr>
        <w:t xml:space="preserve">, Hilda (1962) </w:t>
      </w:r>
      <w:r w:rsidRPr="00DB08A2">
        <w:rPr>
          <w:rFonts w:ascii="TH Sarabun New" w:hAnsi="TH Sarabun New" w:cs="TH Sarabun New"/>
          <w:sz w:val="28"/>
          <w:szCs w:val="28"/>
          <w:cs/>
        </w:rPr>
        <w:t>กล่าวว่าหลักสูตร หมายถึง แผนสำหรับ การเรียนรู้ ซึ่ง ประกอบด้วยเป้าหมายและวัตถุประสงค์เฉพาะ การ เลือกและการจัดลำดับของเนื้อหา รูปแบบการเรียนรู้ และการสอน และการประเมินผล การศึกษา (</w:t>
      </w:r>
      <w:r w:rsidRPr="00DB08A2">
        <w:rPr>
          <w:rFonts w:ascii="TH Sarabun New" w:hAnsi="TH Sarabun New" w:cs="TH Sarabun New"/>
          <w:sz w:val="28"/>
          <w:szCs w:val="28"/>
        </w:rPr>
        <w:t xml:space="preserve">Education) </w:t>
      </w:r>
      <w:r w:rsidRPr="00DB08A2">
        <w:rPr>
          <w:rFonts w:ascii="TH Sarabun New" w:hAnsi="TH Sarabun New" w:cs="TH Sarabun New"/>
          <w:sz w:val="28"/>
          <w:szCs w:val="28"/>
          <w:cs/>
        </w:rPr>
        <w:t>เป็นปัจจัยที่ทำให้คนมีความคิด ค่านิยม ทัศนคติและพฤติกรรม แตกต่างกัน คนที่มีการศึกษาสูงจะได้เปรียบอย่างมากในการรับรู้สารที่ดี เพราะเป็นผู้มีความกว้างขวาง และเข้าใจสารได้ดี แต่จะเป็นคนที่ไม่เชื่ออะไรง่ายๆ ถ้าไม่มีหลักฐานหรือเหตุผลเพียงพอ ในขณะที่คนมี การศึกษาต่ำ มักจะใช้สื่อประเภทวิทยุ โทรทัศน์และภาพยนตร์ หากผู้มีการศึกษาสูงมีเวลาว่างพอก็จะใช้ สื่อสิ่งพิมพ์ วิทยุ โทรทัศน์ และภาพยนตร์ แต่หากมีเวลาจำกัดก็มักจะแสวงหา ข่าวสารจากสื่อสิ่งพิมพ์ มากกว่าประเภทอื่น</w:t>
      </w:r>
    </w:p>
    <w:p w14:paraId="1C6678BA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</w:r>
      <w:r w:rsidRPr="00DB08A2">
        <w:rPr>
          <w:rFonts w:ascii="TH Sarabun New" w:hAnsi="TH Sarabun New" w:cs="TH Sarabun New"/>
          <w:sz w:val="28"/>
          <w:szCs w:val="28"/>
          <w:cs/>
        </w:rPr>
        <w:t>รายได้ (</w:t>
      </w:r>
      <w:r w:rsidRPr="00DB08A2">
        <w:rPr>
          <w:rFonts w:ascii="TH Sarabun New" w:hAnsi="TH Sarabun New" w:cs="TH Sarabun New"/>
          <w:sz w:val="28"/>
          <w:szCs w:val="28"/>
        </w:rPr>
        <w:t xml:space="preserve">Income) </w:t>
      </w:r>
      <w:r w:rsidRPr="00DB08A2">
        <w:rPr>
          <w:rFonts w:ascii="TH Sarabun New" w:hAnsi="TH Sarabun New" w:cs="TH Sarabun New"/>
          <w:sz w:val="28"/>
          <w:szCs w:val="28"/>
          <w:cs/>
        </w:rPr>
        <w:t>เป็นตัวแปรสำคัญในการกำหนดส่วนของตลาด โดยทั่วไปนักการตลาด จะสนใจผู้บริโภคที่มีความร่ำรวย แต่อย่างไรก็ตามครอบครัวที่มีรายได้ต่ำจะเป็นตลาดที่มีขนาด ใหญ่ ปัญหาสำคัญในการแบ่งส่วนตลาดโดยถือเกณฑ์รายได้อย่างเดียวก็คือ รายได้อาจจะเป็นตัว ขี้การมีหรือไม่ มีความสามารถในการจ่ายสินค้า ในขณะเดียวกันการเลือกซื้อสินค้าที่แท้จริงอาจถือ เป็นเกณฑ์รูปแบบการ ดำรงชีวิต รสนิยม ค่านิยม อาชีพ การศึกษา ฯลฯ แม้ว่ารายได้จะเป็นตัวแปร ที่ใช้บ่อยมาก นักการตลาด ส่วนใหญ่จะโยงเกณฑ์รายได้</w:t>
      </w:r>
    </w:p>
    <w:p w14:paraId="2232414D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</w:r>
      <w:r w:rsidRPr="00DB08A2">
        <w:rPr>
          <w:rFonts w:ascii="TH Sarabun New" w:hAnsi="TH Sarabun New" w:cs="TH Sarabun New"/>
          <w:sz w:val="28"/>
          <w:szCs w:val="28"/>
          <w:cs/>
        </w:rPr>
        <w:t>การอยู่หอพักภายในมหาวิทยาลัย ทองเรียน อมรัชกุล (</w:t>
      </w:r>
      <w:r w:rsidRPr="00DB08A2">
        <w:rPr>
          <w:rFonts w:ascii="TH Sarabun New" w:hAnsi="TH Sarabun New" w:cs="TH Sarabun New"/>
          <w:sz w:val="28"/>
          <w:szCs w:val="28"/>
        </w:rPr>
        <w:t xml:space="preserve">2525) </w:t>
      </w:r>
      <w:r w:rsidRPr="00DB08A2">
        <w:rPr>
          <w:rFonts w:ascii="TH Sarabun New" w:hAnsi="TH Sarabun New" w:cs="TH Sarabun New"/>
          <w:sz w:val="28"/>
          <w:szCs w:val="28"/>
          <w:cs/>
        </w:rPr>
        <w:t>กล่าวว่า การจัดบริการ หอพักของมหาวิทยาลัยในประเทศ ไทยมีวัตถุประสงค์เพื่อให้นิสิตนักศึกษาใช้เป็นที่พักอาศัยตลอด ระยะเวลาที่อยู่ในมหาวิทยาลัย เป็น แหล่งก่อให้เกิดความเจริญงอกงามและพัฒนาด้านสติปัญญา สังคม อารมณ์ ร่างกาย จิตใจ สร้างนิสัย ในการเรียนรู้ รู้จักกินรู้จักอยู่ ช่วยให้หลักสูตรของมหาวิทยาลัยเกิด การบูร</w:t>
      </w:r>
      <w:proofErr w:type="spellStart"/>
      <w:r w:rsidRPr="00DB08A2">
        <w:rPr>
          <w:rFonts w:ascii="TH Sarabun New" w:hAnsi="TH Sarabun New" w:cs="TH Sarabun New"/>
          <w:sz w:val="28"/>
          <w:szCs w:val="28"/>
          <w:cs/>
        </w:rPr>
        <w:t>ณา</w:t>
      </w:r>
      <w:proofErr w:type="spellEnd"/>
      <w:r w:rsidRPr="00DB08A2">
        <w:rPr>
          <w:rFonts w:ascii="TH Sarabun New" w:hAnsi="TH Sarabun New" w:cs="TH Sarabun New"/>
          <w:sz w:val="28"/>
          <w:szCs w:val="28"/>
          <w:cs/>
        </w:rPr>
        <w:t>การทั้งทางทฤษฎีและทาง ปฏิบัติ ก่อให้เกิดประโยชน์โดยตรง เป็นศูนย์กลางของนิสิตนักศึกษา อาจารย์ ตลอดจนผู้บริหารได้มา พบปะแลกเปลี่ยนความรู้และประสบการณ์ซึ่งกันและกัน</w:t>
      </w:r>
    </w:p>
    <w:p w14:paraId="7CFFF69E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</w:r>
      <w:r w:rsidRPr="00DB08A2">
        <w:rPr>
          <w:rFonts w:ascii="TH Sarabun New" w:hAnsi="TH Sarabun New" w:cs="TH Sarabun New"/>
          <w:sz w:val="28"/>
          <w:szCs w:val="28"/>
          <w:cs/>
        </w:rPr>
        <w:t>สรุป ประชากรศาสตร์ที่ผู้วิจัยได้ศึกษามีผลต่อการวิจัยคือ ประชากรศาสตร์เป็นปัจจัยสำคัญที่มักนำมาใช้ใน ศึกษาเกี่ยวกับส่วนตลาดของผู้บริโภคคือ เพศ หลักสูตร ชั้นปีที่ศึกษา รายได้ การอยู่หอพักภายใน มหาวิทยาลัย เพื่อใช้ในการกำหนดกลุ่มผู้บริโภคและสามารถนำไปสร้างกลยุทธ์ที่ตรงตามความต้องการ ของกลุ่มผู้บริโภคมากยิ่งขึ้น ทำให้เกิดผลิตภัณฑ์ที่ต้องการของผู้บริโภคและทำให้ธุรกิจเจาะกลุ่มผู้บริโภค ได้ตามความต้องการและสามารถบรรลุความสำเร็จได้</w:t>
      </w:r>
    </w:p>
    <w:p w14:paraId="7BBC7965" w14:textId="2ABBB8EF" w:rsidR="00DB08A2" w:rsidRPr="002F4C3B" w:rsidRDefault="00DB08A2" w:rsidP="002F4C3B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</w:r>
      <w:r w:rsidR="002F4C3B">
        <w:rPr>
          <w:rFonts w:ascii="TH Sarabun New" w:hAnsi="TH Sarabun New" w:cs="TH Sarabun New"/>
          <w:b/>
          <w:bCs/>
          <w:sz w:val="28"/>
          <w:szCs w:val="28"/>
        </w:rPr>
        <w:t>3</w:t>
      </w:r>
      <w:r w:rsidRPr="00DB08A2">
        <w:rPr>
          <w:rFonts w:ascii="TH Sarabun New" w:hAnsi="TH Sarabun New" w:cs="TH Sarabun New"/>
          <w:b/>
          <w:bCs/>
          <w:sz w:val="28"/>
          <w:szCs w:val="28"/>
        </w:rPr>
        <w:t>.</w:t>
      </w:r>
      <w:r w:rsidR="002F4C3B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DB08A2">
        <w:rPr>
          <w:rFonts w:ascii="TH Sarabun New" w:hAnsi="TH Sarabun New" w:cs="TH Sarabun New"/>
          <w:b/>
          <w:bCs/>
          <w:sz w:val="28"/>
          <w:szCs w:val="28"/>
          <w:cs/>
        </w:rPr>
        <w:t xml:space="preserve">แนวคิดและทฤษฎีเกี่ยวกับส่วนประสมทางการตลาด </w:t>
      </w:r>
      <w:r w:rsidRPr="00DB08A2">
        <w:rPr>
          <w:rFonts w:ascii="TH Sarabun New" w:hAnsi="TH Sarabun New" w:cs="TH Sarabun New"/>
          <w:b/>
          <w:bCs/>
          <w:sz w:val="28"/>
          <w:szCs w:val="28"/>
        </w:rPr>
        <w:t>7P’s</w:t>
      </w:r>
    </w:p>
    <w:p w14:paraId="088A0FA8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  <w:t xml:space="preserve">Kotler (2003) 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กล่าวว่า ส่วนประสมทางการตลาด คือ ชุดของเครื่องมือต่างๆ ทางการตลาด ซึ่ง บริษัทนำมาใช้เพื่อปฏิบัติการให้ได้ตามวัตถุประสงค์ทางการตลาดในตลาดเป้าหมายสอดคล้องกับ </w:t>
      </w:r>
      <w:r w:rsidRPr="00DB08A2">
        <w:rPr>
          <w:rFonts w:ascii="TH Sarabun New" w:hAnsi="TH Sarabun New" w:cs="TH Sarabun New"/>
          <w:sz w:val="28"/>
          <w:szCs w:val="28"/>
        </w:rPr>
        <w:t xml:space="preserve">Lamb, Hair and </w:t>
      </w:r>
      <w:proofErr w:type="spellStart"/>
      <w:r w:rsidRPr="00DB08A2">
        <w:rPr>
          <w:rFonts w:ascii="TH Sarabun New" w:hAnsi="TH Sarabun New" w:cs="TH Sarabun New"/>
          <w:sz w:val="28"/>
          <w:szCs w:val="28"/>
        </w:rPr>
        <w:t>McDanial</w:t>
      </w:r>
      <w:proofErr w:type="spellEnd"/>
      <w:r w:rsidRPr="00DB08A2">
        <w:rPr>
          <w:rFonts w:ascii="TH Sarabun New" w:hAnsi="TH Sarabun New" w:cs="TH Sarabun New"/>
          <w:sz w:val="28"/>
          <w:szCs w:val="28"/>
        </w:rPr>
        <w:t xml:space="preserve"> (2000) 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ที่กล่าวไว้ว่า เป็นการนำกลยุทธ์เกี่ยวกับผลิตภัณฑ์การจัดจำหน่าย การ ส่งเสริมการตลาด และการกำหนดราคามาประสมกันเป็นหนึ่งเดียว จัดทำขึ้นโดยมีจุดมุ่งหมาย เพื่อ ก่อให้เกิดการแลกเปลี่ยนกับตลาดเป้าหมาย และทำให้เกิดความพึงพอใจซึ่งกันและกันสองฝ่าย แต่ในมุม ของ </w:t>
      </w:r>
      <w:r w:rsidRPr="00DB08A2">
        <w:rPr>
          <w:rFonts w:ascii="TH Sarabun New" w:hAnsi="TH Sarabun New" w:cs="TH Sarabun New"/>
          <w:sz w:val="28"/>
          <w:szCs w:val="28"/>
        </w:rPr>
        <w:t xml:space="preserve">Thomas and David (2012) </w:t>
      </w:r>
      <w:r w:rsidRPr="00DB08A2">
        <w:rPr>
          <w:rFonts w:ascii="TH Sarabun New" w:hAnsi="TH Sarabun New" w:cs="TH Sarabun New"/>
          <w:sz w:val="28"/>
          <w:szCs w:val="28"/>
          <w:cs/>
        </w:rPr>
        <w:t>กลับมองว่าเป็นการรวมกันโดยเฉพาะอย่างยิ่งตัวแปรที่สำคัญภายใต้ การควบคุมขององค์กร ที่สามารถใช้ในการทำให้เกิดความความต้องการ (</w:t>
      </w:r>
      <w:r w:rsidRPr="00DB08A2">
        <w:rPr>
          <w:rFonts w:ascii="TH Sarabun New" w:hAnsi="TH Sarabun New" w:cs="TH Sarabun New"/>
          <w:sz w:val="28"/>
          <w:szCs w:val="28"/>
        </w:rPr>
        <w:t xml:space="preserve">demand) </w:t>
      </w:r>
      <w:r w:rsidRPr="00DB08A2">
        <w:rPr>
          <w:rFonts w:ascii="TH Sarabun New" w:hAnsi="TH Sarabun New" w:cs="TH Sarabun New"/>
          <w:sz w:val="28"/>
          <w:szCs w:val="28"/>
          <w:cs/>
        </w:rPr>
        <w:t>และได้รับประโยชน์ จากการแข่งขัน (</w:t>
      </w:r>
      <w:r w:rsidRPr="00DB08A2">
        <w:rPr>
          <w:rFonts w:ascii="TH Sarabun New" w:hAnsi="TH Sarabun New" w:cs="TH Sarabun New"/>
          <w:sz w:val="28"/>
          <w:szCs w:val="28"/>
        </w:rPr>
        <w:t xml:space="preserve">competitive advantage) 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ตัวแปรเหล่านี้ ได้แก่ ผลิตภัณฑ์ </w:t>
      </w:r>
      <w:r w:rsidRPr="00DB08A2">
        <w:rPr>
          <w:rFonts w:ascii="TH Sarabun New" w:hAnsi="TH Sarabun New" w:cs="TH Sarabun New"/>
          <w:sz w:val="28"/>
          <w:szCs w:val="28"/>
          <w:cs/>
        </w:rPr>
        <w:lastRenderedPageBreak/>
        <w:t>(</w:t>
      </w:r>
      <w:r w:rsidRPr="00DB08A2">
        <w:rPr>
          <w:rFonts w:ascii="TH Sarabun New" w:hAnsi="TH Sarabun New" w:cs="TH Sarabun New"/>
          <w:sz w:val="28"/>
          <w:szCs w:val="28"/>
        </w:rPr>
        <w:t xml:space="preserve">product), </w:t>
      </w:r>
      <w:r w:rsidRPr="00DB08A2">
        <w:rPr>
          <w:rFonts w:ascii="TH Sarabun New" w:hAnsi="TH Sarabun New" w:cs="TH Sarabun New"/>
          <w:sz w:val="28"/>
          <w:szCs w:val="28"/>
          <w:cs/>
        </w:rPr>
        <w:t>ช่องทาง (</w:t>
      </w:r>
      <w:r w:rsidRPr="00DB08A2">
        <w:rPr>
          <w:rFonts w:ascii="TH Sarabun New" w:hAnsi="TH Sarabun New" w:cs="TH Sarabun New"/>
          <w:sz w:val="28"/>
          <w:szCs w:val="28"/>
        </w:rPr>
        <w:t xml:space="preserve">place), </w:t>
      </w:r>
      <w:r w:rsidRPr="00DB08A2">
        <w:rPr>
          <w:rFonts w:ascii="TH Sarabun New" w:hAnsi="TH Sarabun New" w:cs="TH Sarabun New"/>
          <w:sz w:val="28"/>
          <w:szCs w:val="28"/>
          <w:cs/>
        </w:rPr>
        <w:t>ส่วนส่งเสริมการตลาด (</w:t>
      </w:r>
      <w:r w:rsidRPr="00DB08A2">
        <w:rPr>
          <w:rFonts w:ascii="TH Sarabun New" w:hAnsi="TH Sarabun New" w:cs="TH Sarabun New"/>
          <w:sz w:val="28"/>
          <w:szCs w:val="28"/>
        </w:rPr>
        <w:t xml:space="preserve">promotion) </w:t>
      </w:r>
      <w:r w:rsidRPr="00DB08A2">
        <w:rPr>
          <w:rFonts w:ascii="TH Sarabun New" w:hAnsi="TH Sarabun New" w:cs="TH Sarabun New"/>
          <w:sz w:val="28"/>
          <w:szCs w:val="28"/>
          <w:cs/>
        </w:rPr>
        <w:t>และราคา (</w:t>
      </w:r>
      <w:r w:rsidRPr="00DB08A2">
        <w:rPr>
          <w:rFonts w:ascii="TH Sarabun New" w:hAnsi="TH Sarabun New" w:cs="TH Sarabun New"/>
          <w:sz w:val="28"/>
          <w:szCs w:val="28"/>
        </w:rPr>
        <w:t xml:space="preserve">price) 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โดยตัวแปรเหล่านี้จะมีองค์ประกอบย่อย ที่สามารถนำมาวิเคราะห์เพื่อปรับให้เหมาะสมกับความสามารถขององค์กรในขณะที่ </w:t>
      </w:r>
      <w:r w:rsidRPr="00DB08A2">
        <w:rPr>
          <w:rFonts w:ascii="TH Sarabun New" w:hAnsi="TH Sarabun New" w:cs="TH Sarabun New"/>
          <w:sz w:val="28"/>
          <w:szCs w:val="28"/>
        </w:rPr>
        <w:t xml:space="preserve">Murphy (2000) 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เสริมว่า องค์ประกอบของการตลาดสำหรับห่วงโซ่คุณค่ามี </w:t>
      </w:r>
      <w:r w:rsidRPr="00DB08A2">
        <w:rPr>
          <w:rFonts w:ascii="TH Sarabun New" w:hAnsi="TH Sarabun New" w:cs="TH Sarabun New"/>
          <w:sz w:val="28"/>
          <w:szCs w:val="28"/>
        </w:rPr>
        <w:t>4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 ประการคือ </w:t>
      </w:r>
      <w:r w:rsidRPr="00DB08A2">
        <w:rPr>
          <w:rFonts w:ascii="TH Sarabun New" w:hAnsi="TH Sarabun New" w:cs="TH Sarabun New"/>
          <w:sz w:val="28"/>
          <w:szCs w:val="28"/>
        </w:rPr>
        <w:t xml:space="preserve">1) </w:t>
      </w:r>
      <w:r w:rsidRPr="00DB08A2">
        <w:rPr>
          <w:rFonts w:ascii="TH Sarabun New" w:hAnsi="TH Sarabun New" w:cs="TH Sarabun New"/>
          <w:sz w:val="28"/>
          <w:szCs w:val="28"/>
          <w:cs/>
        </w:rPr>
        <w:t>ถูกตัว (</w:t>
      </w:r>
      <w:r w:rsidRPr="00DB08A2">
        <w:rPr>
          <w:rFonts w:ascii="TH Sarabun New" w:hAnsi="TH Sarabun New" w:cs="TH Sarabun New"/>
          <w:sz w:val="28"/>
          <w:szCs w:val="28"/>
        </w:rPr>
        <w:t xml:space="preserve">addressability) 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เป็น การเข้าถึงตัวลูกค้าแบบใกล้ชิดลูกค้า รู้ความต้องการ เฉพาะลูกค้า </w:t>
      </w:r>
      <w:r w:rsidRPr="00DB08A2">
        <w:rPr>
          <w:rFonts w:ascii="TH Sarabun New" w:hAnsi="TH Sarabun New" w:cs="TH Sarabun New"/>
          <w:sz w:val="28"/>
          <w:szCs w:val="28"/>
        </w:rPr>
        <w:t xml:space="preserve">2) </w:t>
      </w:r>
      <w:r w:rsidRPr="00DB08A2">
        <w:rPr>
          <w:rFonts w:ascii="TH Sarabun New" w:hAnsi="TH Sarabun New" w:cs="TH Sarabun New"/>
          <w:sz w:val="28"/>
          <w:szCs w:val="28"/>
          <w:cs/>
        </w:rPr>
        <w:t>ถูกสตางค์ (</w:t>
      </w:r>
      <w:r w:rsidRPr="00DB08A2">
        <w:rPr>
          <w:rFonts w:ascii="TH Sarabun New" w:hAnsi="TH Sarabun New" w:cs="TH Sarabun New"/>
          <w:sz w:val="28"/>
          <w:szCs w:val="28"/>
        </w:rPr>
        <w:t xml:space="preserve">affordability) 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เป็นการ ประหยัดทั้งการเข้าหาลูกค้าและสร้างคุณค่าให้ลูกค้า </w:t>
      </w:r>
      <w:r w:rsidRPr="00DB08A2">
        <w:rPr>
          <w:rFonts w:ascii="TH Sarabun New" w:hAnsi="TH Sarabun New" w:cs="TH Sarabun New"/>
          <w:sz w:val="28"/>
          <w:szCs w:val="28"/>
        </w:rPr>
        <w:t xml:space="preserve">3) </w:t>
      </w:r>
      <w:r w:rsidRPr="00DB08A2">
        <w:rPr>
          <w:rFonts w:ascii="TH Sarabun New" w:hAnsi="TH Sarabun New" w:cs="TH Sarabun New"/>
          <w:sz w:val="28"/>
          <w:szCs w:val="28"/>
          <w:cs/>
        </w:rPr>
        <w:t>ถูกตาม (กาลเทศะ) (</w:t>
      </w:r>
      <w:r w:rsidRPr="00DB08A2">
        <w:rPr>
          <w:rFonts w:ascii="TH Sarabun New" w:hAnsi="TH Sarabun New" w:cs="TH Sarabun New"/>
          <w:sz w:val="28"/>
          <w:szCs w:val="28"/>
        </w:rPr>
        <w:t xml:space="preserve">accessibility) 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ลูกค้าจะ สามารถซื้อผลิตภัณฑ์ได้ทุกที่และทุกเวลาที่ต้องการ และ </w:t>
      </w:r>
      <w:r w:rsidRPr="00DB08A2">
        <w:rPr>
          <w:rFonts w:ascii="TH Sarabun New" w:hAnsi="TH Sarabun New" w:cs="TH Sarabun New"/>
          <w:sz w:val="28"/>
          <w:szCs w:val="28"/>
        </w:rPr>
        <w:t xml:space="preserve">4) </w:t>
      </w:r>
      <w:r w:rsidRPr="00DB08A2">
        <w:rPr>
          <w:rFonts w:ascii="TH Sarabun New" w:hAnsi="TH Sarabun New" w:cs="TH Sarabun New"/>
          <w:sz w:val="28"/>
          <w:szCs w:val="28"/>
          <w:cs/>
        </w:rPr>
        <w:t>ถูกต้อง (</w:t>
      </w:r>
      <w:r w:rsidRPr="00DB08A2">
        <w:rPr>
          <w:rFonts w:ascii="TH Sarabun New" w:hAnsi="TH Sarabun New" w:cs="TH Sarabun New"/>
          <w:sz w:val="28"/>
          <w:szCs w:val="28"/>
        </w:rPr>
        <w:t xml:space="preserve">accountability) </w:t>
      </w:r>
      <w:r w:rsidRPr="00DB08A2">
        <w:rPr>
          <w:rFonts w:ascii="TH Sarabun New" w:hAnsi="TH Sarabun New" w:cs="TH Sarabun New"/>
          <w:sz w:val="28"/>
          <w:szCs w:val="28"/>
          <w:cs/>
        </w:rPr>
        <w:t>กิจกรรมการตลาด ทุกกิจกรรมต้องสามารถตรวจสอบวัดผลได้ การสื่อสารกับลูกค้าเป็นแบบสองทาง ซึ่งสอดคล้องกับแนวคิด ของสุดาพรกุณฑลบุตร (</w:t>
      </w:r>
      <w:r w:rsidRPr="00DB08A2">
        <w:rPr>
          <w:rFonts w:ascii="TH Sarabun New" w:hAnsi="TH Sarabun New" w:cs="TH Sarabun New"/>
          <w:sz w:val="28"/>
          <w:szCs w:val="28"/>
        </w:rPr>
        <w:t xml:space="preserve">2552) 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ที่มองว่าเป็นองค์ประกอบการดำเนินงานทางการตลาด รวมถึงสอดคล้อง กับ </w:t>
      </w:r>
      <w:proofErr w:type="spellStart"/>
      <w:r w:rsidRPr="00DB08A2">
        <w:rPr>
          <w:rFonts w:ascii="TH Sarabun New" w:hAnsi="TH Sarabun New" w:cs="TH Sarabun New"/>
          <w:sz w:val="28"/>
          <w:szCs w:val="28"/>
          <w:cs/>
        </w:rPr>
        <w:t>ศิริวรรณ</w:t>
      </w:r>
      <w:proofErr w:type="spellEnd"/>
      <w:r w:rsidRPr="00DB08A2">
        <w:rPr>
          <w:rFonts w:ascii="TH Sarabun New" w:hAnsi="TH Sarabun New" w:cs="TH Sarabun New"/>
          <w:sz w:val="28"/>
          <w:szCs w:val="28"/>
          <w:cs/>
        </w:rPr>
        <w:t xml:space="preserve"> เสรีรัตน์ และคณะ (</w:t>
      </w:r>
      <w:r w:rsidRPr="00DB08A2">
        <w:rPr>
          <w:rFonts w:ascii="TH Sarabun New" w:hAnsi="TH Sarabun New" w:cs="TH Sarabun New"/>
          <w:sz w:val="28"/>
          <w:szCs w:val="28"/>
        </w:rPr>
        <w:t xml:space="preserve">2550) </w:t>
      </w:r>
      <w:r w:rsidRPr="00DB08A2">
        <w:rPr>
          <w:rFonts w:ascii="TH Sarabun New" w:hAnsi="TH Sarabun New" w:cs="TH Sarabun New"/>
          <w:sz w:val="28"/>
          <w:szCs w:val="28"/>
          <w:cs/>
        </w:rPr>
        <w:t>ที่ได้กล่าวไว้ว่า ส่วนประสมการตลาด เป็นตัวแปรทางการตลาด ที่ควบคุมได้</w:t>
      </w:r>
    </w:p>
    <w:p w14:paraId="33874C2A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  <w:t xml:space="preserve">Kotler </w:t>
      </w:r>
      <w:r w:rsidRPr="00DB08A2">
        <w:rPr>
          <w:rFonts w:ascii="TH Sarabun New" w:hAnsi="TH Sarabun New" w:cs="TH Sarabun New"/>
          <w:sz w:val="28"/>
          <w:szCs w:val="28"/>
          <w:cs/>
        </w:rPr>
        <w:t>กูรูด้านการตลาดชั้นนำของโลก ได้ให้แนวคิดส่วน ประสมทางการตลาดสำหรับธุรกิจ บริการ (</w:t>
      </w:r>
      <w:r w:rsidRPr="00DB08A2">
        <w:rPr>
          <w:rFonts w:ascii="TH Sarabun New" w:hAnsi="TH Sarabun New" w:cs="TH Sarabun New"/>
          <w:sz w:val="28"/>
          <w:szCs w:val="28"/>
        </w:rPr>
        <w:t xml:space="preserve">Service Marketing Mix) </w:t>
      </w:r>
      <w:r w:rsidRPr="00DB08A2">
        <w:rPr>
          <w:rFonts w:ascii="TH Sarabun New" w:hAnsi="TH Sarabun New" w:cs="TH Sarabun New"/>
          <w:sz w:val="28"/>
          <w:szCs w:val="28"/>
          <w:cs/>
        </w:rPr>
        <w:t>ไว้ว่าเป็นแนวคิดที่เกี่ยวข้องกับธุรกิจที่ ให้บริการซึ่งเป็นธุรกิจที่แตกต่าง สินค้าอุปโภคและบริโภคทั่วไป จำเป็นจะต้องใช้ส่วนประสมการตลาด (</w:t>
      </w:r>
      <w:r w:rsidRPr="00DB08A2">
        <w:rPr>
          <w:rFonts w:ascii="TH Sarabun New" w:hAnsi="TH Sarabun New" w:cs="TH Sarabun New"/>
          <w:sz w:val="28"/>
          <w:szCs w:val="28"/>
        </w:rPr>
        <w:t>Marketing Mix) 7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 อย่าง หรือ </w:t>
      </w:r>
      <w:r w:rsidRPr="00DB08A2">
        <w:rPr>
          <w:rFonts w:ascii="TH Sarabun New" w:hAnsi="TH Sarabun New" w:cs="TH Sarabun New"/>
          <w:sz w:val="28"/>
          <w:szCs w:val="28"/>
        </w:rPr>
        <w:t xml:space="preserve">7P's </w:t>
      </w:r>
      <w:r w:rsidRPr="00DB08A2">
        <w:rPr>
          <w:rFonts w:ascii="TH Sarabun New" w:hAnsi="TH Sarabun New" w:cs="TH Sarabun New"/>
          <w:sz w:val="28"/>
          <w:szCs w:val="28"/>
          <w:cs/>
        </w:rPr>
        <w:t>ในการกำหนดกลยุทธ์การตลาดซึ่งประกอบด้วย</w:t>
      </w:r>
    </w:p>
    <w:p w14:paraId="6881C092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  <w:t xml:space="preserve">1. </w:t>
      </w:r>
      <w:r w:rsidRPr="00DB08A2">
        <w:rPr>
          <w:rFonts w:ascii="TH Sarabun New" w:hAnsi="TH Sarabun New" w:cs="TH Sarabun New"/>
          <w:sz w:val="28"/>
          <w:szCs w:val="28"/>
          <w:cs/>
        </w:rPr>
        <w:t>ด้านผลิตภัณฑ์ (</w:t>
      </w:r>
      <w:r w:rsidRPr="00DB08A2">
        <w:rPr>
          <w:rFonts w:ascii="TH Sarabun New" w:hAnsi="TH Sarabun New" w:cs="TH Sarabun New"/>
          <w:sz w:val="28"/>
          <w:szCs w:val="28"/>
        </w:rPr>
        <w:t xml:space="preserve">Product) 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เป็นสิ่งซึ่งสนองความจำเป็นและความต้องการของมนุษย์ได้คือ สิ่งที่ ผู้ขายต้องมอบ ให้แก่ลูกค้าและลูกค้าจะได้รับผลประโยชน์และคุณค่าของผลิตภัณฑ์นั้น ๆ โดยทั่วไปแล้ว ผลิตภัณฑ์แบ่งเป็น </w:t>
      </w:r>
      <w:r w:rsidRPr="00DB08A2">
        <w:rPr>
          <w:rFonts w:ascii="TH Sarabun New" w:hAnsi="TH Sarabun New" w:cs="TH Sarabun New"/>
          <w:sz w:val="28"/>
          <w:szCs w:val="28"/>
        </w:rPr>
        <w:t>2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 ลักษณะ คือ ผลิตภัณฑ์ที่อาจจับต้องได้ (</w:t>
      </w:r>
      <w:r w:rsidRPr="00DB08A2">
        <w:rPr>
          <w:rFonts w:ascii="TH Sarabun New" w:hAnsi="TH Sarabun New" w:cs="TH Sarabun New"/>
          <w:sz w:val="28"/>
          <w:szCs w:val="28"/>
        </w:rPr>
        <w:t xml:space="preserve">Tangible Products) </w:t>
      </w:r>
      <w:r w:rsidRPr="00DB08A2">
        <w:rPr>
          <w:rFonts w:ascii="TH Sarabun New" w:hAnsi="TH Sarabun New" w:cs="TH Sarabun New"/>
          <w:sz w:val="28"/>
          <w:szCs w:val="28"/>
          <w:cs/>
        </w:rPr>
        <w:t>และ ผลิตภัณฑ์ที่จับ ต้องไม่ได้ (</w:t>
      </w:r>
      <w:r w:rsidRPr="00DB08A2">
        <w:rPr>
          <w:rFonts w:ascii="TH Sarabun New" w:hAnsi="TH Sarabun New" w:cs="TH Sarabun New"/>
          <w:sz w:val="28"/>
          <w:szCs w:val="28"/>
        </w:rPr>
        <w:t>Intangible Products)</w:t>
      </w:r>
    </w:p>
    <w:p w14:paraId="54C58EA9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  <w:t xml:space="preserve">2. </w:t>
      </w:r>
      <w:r w:rsidRPr="00DB08A2">
        <w:rPr>
          <w:rFonts w:ascii="TH Sarabun New" w:hAnsi="TH Sarabun New" w:cs="TH Sarabun New"/>
          <w:sz w:val="28"/>
          <w:szCs w:val="28"/>
          <w:cs/>
        </w:rPr>
        <w:t>ด้านราคา (</w:t>
      </w:r>
      <w:r w:rsidRPr="00DB08A2">
        <w:rPr>
          <w:rFonts w:ascii="TH Sarabun New" w:hAnsi="TH Sarabun New" w:cs="TH Sarabun New"/>
          <w:sz w:val="28"/>
          <w:szCs w:val="28"/>
        </w:rPr>
        <w:t xml:space="preserve">Price) </w:t>
      </w:r>
      <w:r w:rsidRPr="00DB08A2">
        <w:rPr>
          <w:rFonts w:ascii="TH Sarabun New" w:hAnsi="TH Sarabun New" w:cs="TH Sarabun New"/>
          <w:sz w:val="28"/>
          <w:szCs w:val="28"/>
          <w:cs/>
        </w:rPr>
        <w:t>หมายถึง คุณค่าผลิตภัณฑ์ในรูปตัวเงิน ลูกค้าจะเปรียบเทียบระหว่างคุณค่า (</w:t>
      </w:r>
      <w:r w:rsidRPr="00DB08A2">
        <w:rPr>
          <w:rFonts w:ascii="TH Sarabun New" w:hAnsi="TH Sarabun New" w:cs="TH Sarabun New"/>
          <w:sz w:val="28"/>
          <w:szCs w:val="28"/>
        </w:rPr>
        <w:t xml:space="preserve">Value) </w:t>
      </w:r>
      <w:r w:rsidRPr="00DB08A2">
        <w:rPr>
          <w:rFonts w:ascii="TH Sarabun New" w:hAnsi="TH Sarabun New" w:cs="TH Sarabun New"/>
          <w:sz w:val="28"/>
          <w:szCs w:val="28"/>
          <w:cs/>
        </w:rPr>
        <w:t>ของ บริการกับราคา (</w:t>
      </w:r>
      <w:r w:rsidRPr="00DB08A2">
        <w:rPr>
          <w:rFonts w:ascii="TH Sarabun New" w:hAnsi="TH Sarabun New" w:cs="TH Sarabun New"/>
          <w:sz w:val="28"/>
          <w:szCs w:val="28"/>
        </w:rPr>
        <w:t xml:space="preserve">Price) </w:t>
      </w:r>
      <w:r w:rsidRPr="00DB08A2">
        <w:rPr>
          <w:rFonts w:ascii="TH Sarabun New" w:hAnsi="TH Sarabun New" w:cs="TH Sarabun New"/>
          <w:sz w:val="28"/>
          <w:szCs w:val="28"/>
          <w:cs/>
        </w:rPr>
        <w:t>ของบริการนั้น ถ้าคุณค่าสูงกว่าราคาลูกค้าจะตัดสินใจซื้อ ดังนั้น การกำหนดราคาการ ให้บริการควรมีความเหมาะสมกับระดับการให้บริการขัดเจน และง่ายต่อการจำแนก ระดับบริการที่ต่างกัน</w:t>
      </w:r>
    </w:p>
    <w:p w14:paraId="39FEB945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  <w:t xml:space="preserve">3. </w:t>
      </w:r>
      <w:r w:rsidRPr="00DB08A2">
        <w:rPr>
          <w:rFonts w:ascii="TH Sarabun New" w:hAnsi="TH Sarabun New" w:cs="TH Sarabun New"/>
          <w:sz w:val="28"/>
          <w:szCs w:val="28"/>
          <w:cs/>
        </w:rPr>
        <w:t>ด้านช่องทางการจัดจำหน่าย (</w:t>
      </w:r>
      <w:r w:rsidRPr="00DB08A2">
        <w:rPr>
          <w:rFonts w:ascii="TH Sarabun New" w:hAnsi="TH Sarabun New" w:cs="TH Sarabun New"/>
          <w:sz w:val="28"/>
          <w:szCs w:val="28"/>
        </w:rPr>
        <w:t xml:space="preserve">Place) </w:t>
      </w:r>
      <w:r w:rsidRPr="00DB08A2">
        <w:rPr>
          <w:rFonts w:ascii="TH Sarabun New" w:hAnsi="TH Sarabun New" w:cs="TH Sarabun New"/>
          <w:sz w:val="28"/>
          <w:szCs w:val="28"/>
          <w:cs/>
        </w:rPr>
        <w:t>เป็น กิจกรรมที่เกี่ยวข้องกับบรรยากาศสิ่งแวดล้อมใน การนำเสนอบริการให้แก่ลูกค้า ซึ่งมีผลต่อการรับรู้ของลูกค้าในคุณค่าและคุณประโยชน์ของบริการที่ นำเสนอ ซึ่งจะต้องพิจารณาในด้าน</w:t>
      </w:r>
      <w:proofErr w:type="spellStart"/>
      <w:r w:rsidRPr="00DB08A2">
        <w:rPr>
          <w:rFonts w:ascii="TH Sarabun New" w:hAnsi="TH Sarabun New" w:cs="TH Sarabun New"/>
          <w:sz w:val="28"/>
          <w:szCs w:val="28"/>
          <w:cs/>
        </w:rPr>
        <w:t>ทำเล</w:t>
      </w:r>
      <w:proofErr w:type="spellEnd"/>
      <w:r w:rsidRPr="00DB08A2">
        <w:rPr>
          <w:rFonts w:ascii="TH Sarabun New" w:hAnsi="TH Sarabun New" w:cs="TH Sarabun New"/>
          <w:sz w:val="28"/>
          <w:szCs w:val="28"/>
          <w:cs/>
        </w:rPr>
        <w:t>ที่ตั้ง (</w:t>
      </w:r>
      <w:r w:rsidRPr="00DB08A2">
        <w:rPr>
          <w:rFonts w:ascii="TH Sarabun New" w:hAnsi="TH Sarabun New" w:cs="TH Sarabun New"/>
          <w:sz w:val="28"/>
          <w:szCs w:val="28"/>
        </w:rPr>
        <w:t xml:space="preserve">Location) </w:t>
      </w:r>
      <w:r w:rsidRPr="00DB08A2">
        <w:rPr>
          <w:rFonts w:ascii="TH Sarabun New" w:hAnsi="TH Sarabun New" w:cs="TH Sarabun New"/>
          <w:sz w:val="28"/>
          <w:szCs w:val="28"/>
          <w:cs/>
        </w:rPr>
        <w:t>และช่องทางในการนำเสนอบริการ (</w:t>
      </w:r>
      <w:r w:rsidRPr="00DB08A2">
        <w:rPr>
          <w:rFonts w:ascii="TH Sarabun New" w:hAnsi="TH Sarabun New" w:cs="TH Sarabun New"/>
          <w:sz w:val="28"/>
          <w:szCs w:val="28"/>
        </w:rPr>
        <w:t>Channels)</w:t>
      </w:r>
    </w:p>
    <w:p w14:paraId="7C1657AA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  <w:t xml:space="preserve">4. </w:t>
      </w:r>
      <w:r w:rsidRPr="00DB08A2">
        <w:rPr>
          <w:rFonts w:ascii="TH Sarabun New" w:hAnsi="TH Sarabun New" w:cs="TH Sarabun New"/>
          <w:sz w:val="28"/>
          <w:szCs w:val="28"/>
          <w:cs/>
        </w:rPr>
        <w:t>ด้านการส่งเสริม (</w:t>
      </w:r>
      <w:r w:rsidRPr="00DB08A2">
        <w:rPr>
          <w:rFonts w:ascii="TH Sarabun New" w:hAnsi="TH Sarabun New" w:cs="TH Sarabun New"/>
          <w:sz w:val="28"/>
          <w:szCs w:val="28"/>
        </w:rPr>
        <w:t xml:space="preserve">Promotions) </w:t>
      </w:r>
      <w:r w:rsidRPr="00DB08A2">
        <w:rPr>
          <w:rFonts w:ascii="TH Sarabun New" w:hAnsi="TH Sarabun New" w:cs="TH Sarabun New"/>
          <w:sz w:val="28"/>
          <w:szCs w:val="28"/>
          <w:cs/>
        </w:rPr>
        <w:t>เป็นเครื่องมือหนึ่งที่มีความสำคัญในการติดต่อสื่อสารให้ ผู้ใช้บริการ โดยมี วัตถุประสงค์ที่แจ้งข่าวสารหรือซักจูงให้เกิดทัศนคติและพฤติกรรม การใช้บริการและ เป็นกุญแจสำคัญของ การตลาดสายสัมพันธ์</w:t>
      </w:r>
    </w:p>
    <w:p w14:paraId="002E1F87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  <w:t xml:space="preserve">5. </w:t>
      </w:r>
      <w:r w:rsidRPr="00DB08A2">
        <w:rPr>
          <w:rFonts w:ascii="TH Sarabun New" w:hAnsi="TH Sarabun New" w:cs="TH Sarabun New"/>
          <w:sz w:val="28"/>
          <w:szCs w:val="28"/>
          <w:cs/>
        </w:rPr>
        <w:t>ด้านบุคคล (</w:t>
      </w:r>
      <w:r w:rsidRPr="00DB08A2">
        <w:rPr>
          <w:rFonts w:ascii="TH Sarabun New" w:hAnsi="TH Sarabun New" w:cs="TH Sarabun New"/>
          <w:sz w:val="28"/>
          <w:szCs w:val="28"/>
        </w:rPr>
        <w:t xml:space="preserve">People) </w:t>
      </w:r>
      <w:r w:rsidRPr="00DB08A2">
        <w:rPr>
          <w:rFonts w:ascii="TH Sarabun New" w:hAnsi="TH Sarabun New" w:cs="TH Sarabun New"/>
          <w:sz w:val="28"/>
          <w:szCs w:val="28"/>
          <w:cs/>
        </w:rPr>
        <w:t>หรือพนักงาน (</w:t>
      </w:r>
      <w:r w:rsidRPr="00DB08A2">
        <w:rPr>
          <w:rFonts w:ascii="TH Sarabun New" w:hAnsi="TH Sarabun New" w:cs="TH Sarabun New"/>
          <w:sz w:val="28"/>
          <w:szCs w:val="28"/>
        </w:rPr>
        <w:t xml:space="preserve">Employee) </w:t>
      </w:r>
      <w:r w:rsidRPr="00DB08A2">
        <w:rPr>
          <w:rFonts w:ascii="TH Sarabun New" w:hAnsi="TH Sarabun New" w:cs="TH Sarabun New"/>
          <w:sz w:val="28"/>
          <w:szCs w:val="28"/>
          <w:cs/>
        </w:rPr>
        <w:t>ซึ่งต้องอาศัยการคัดเลือก การฝึกอบรม การจูงใจ เพื่อ ให้สามารถสร้างความพึงพอใจให้กับลูกค้าได้แตกต่างเหนือคู่แข่งขันเป็นความ สัมพันธ์ ระหว่างเจ้าหน้าที่ผู้ให้บริการและผู้ใช้บริการต่าง ๆ ขององค์กร เจ้าหน้าที่ต้องมีความสามารถ มีทัศนคติที่ สามารถตอบสนองต่อ ผู้ใช้บริการ มีความคิดริเริ่ม มีความสามารถในการแก้ไขปัญหา สามารถสร้าง ค่านิยมให้กับองค์กร</w:t>
      </w:r>
    </w:p>
    <w:p w14:paraId="047C40CF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  <w:t xml:space="preserve">6. </w:t>
      </w:r>
      <w:r w:rsidRPr="00DB08A2">
        <w:rPr>
          <w:rFonts w:ascii="TH Sarabun New" w:hAnsi="TH Sarabun New" w:cs="TH Sarabun New"/>
          <w:sz w:val="28"/>
          <w:szCs w:val="28"/>
          <w:cs/>
        </w:rPr>
        <w:t>ด้านกายภาพและการนำเสนอ (</w:t>
      </w:r>
      <w:r w:rsidRPr="00DB08A2">
        <w:rPr>
          <w:rFonts w:ascii="TH Sarabun New" w:hAnsi="TH Sarabun New" w:cs="TH Sarabun New"/>
          <w:sz w:val="28"/>
          <w:szCs w:val="28"/>
        </w:rPr>
        <w:t>Physical Evidence/Environment and Presentation)</w:t>
      </w:r>
    </w:p>
    <w:p w14:paraId="2DCEF29C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  <w:cs/>
        </w:rPr>
        <w:t>เป็นแสดงให้เห็นถึงลักษณะทางกายภาพแลการนำเสนอให้กับลูกค้าให้เห็นเป็นรูปธรรม โดยพยายามสร้าง</w:t>
      </w:r>
    </w:p>
    <w:p w14:paraId="773E0F5D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  <w:cs/>
        </w:rPr>
        <w:t>คุณภาพโดยรวม ทั้งทางด้ายกายภาพและรูปแบบการให้บริการเพื่อสร้างคุณค่าให้กับลูกค้า ไม่ว่าจะเป็น</w:t>
      </w:r>
    </w:p>
    <w:p w14:paraId="22E061C1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  <w:cs/>
        </w:rPr>
        <w:t>ด้านการแต่งกายสะอาด เรียบร้อย การเจรจาต้องสุภาพอ่อนโยน และการให้บริการที่รวดเร็ว หรือ</w:t>
      </w:r>
    </w:p>
    <w:p w14:paraId="1512E7D5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  <w:cs/>
        </w:rPr>
        <w:lastRenderedPageBreak/>
        <w:t xml:space="preserve">ผลประโยชน์อื่น ๆ ที่ลูกค้าควรได้รับ </w:t>
      </w:r>
    </w:p>
    <w:p w14:paraId="11548B22" w14:textId="77777777" w:rsidR="00DB08A2" w:rsidRPr="00DB08A2" w:rsidRDefault="00DB08A2" w:rsidP="00DB08A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  <w:t xml:space="preserve">7. </w:t>
      </w:r>
      <w:r w:rsidRPr="00DB08A2">
        <w:rPr>
          <w:rFonts w:ascii="TH Sarabun New" w:hAnsi="TH Sarabun New" w:cs="TH Sarabun New"/>
          <w:sz w:val="28"/>
          <w:szCs w:val="28"/>
          <w:cs/>
        </w:rPr>
        <w:t>ด้านกระบวนการ (</w:t>
      </w:r>
      <w:r w:rsidRPr="00DB08A2">
        <w:rPr>
          <w:rFonts w:ascii="TH Sarabun New" w:hAnsi="TH Sarabun New" w:cs="TH Sarabun New"/>
          <w:sz w:val="28"/>
          <w:szCs w:val="28"/>
        </w:rPr>
        <w:t xml:space="preserve">Process) </w:t>
      </w:r>
      <w:r w:rsidRPr="00DB08A2">
        <w:rPr>
          <w:rFonts w:ascii="TH Sarabun New" w:hAnsi="TH Sarabun New" w:cs="TH Sarabun New"/>
          <w:sz w:val="28"/>
          <w:szCs w:val="28"/>
          <w:cs/>
        </w:rPr>
        <w:t>เป็นกิจกรรมที่เกี่ยวข้องกับระเบียบวิธีการและงานปฏิบัติในด้าน การบริการที่นำเสนอให้กับผู้ใช้บริการเพื่อมอบการให้บริการอย่างถูกต้องรวดเร็ว และทำให้ผู้ใช้บริการเกิด ความประทับใจ</w:t>
      </w:r>
    </w:p>
    <w:p w14:paraId="09966234" w14:textId="658314B1" w:rsidR="00982795" w:rsidRPr="00B140FB" w:rsidRDefault="00DB08A2" w:rsidP="00A40A46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B08A2">
        <w:rPr>
          <w:rFonts w:ascii="TH Sarabun New" w:hAnsi="TH Sarabun New" w:cs="TH Sarabun New"/>
          <w:sz w:val="28"/>
          <w:szCs w:val="28"/>
        </w:rPr>
        <w:tab/>
      </w:r>
      <w:r w:rsidRPr="00DB08A2">
        <w:rPr>
          <w:rFonts w:ascii="TH Sarabun New" w:hAnsi="TH Sarabun New" w:cs="TH Sarabun New"/>
          <w:sz w:val="28"/>
          <w:szCs w:val="28"/>
          <w:cs/>
        </w:rPr>
        <w:t>สรุปได้ว่าองค์ประกอบของส่วนประสมทางการตลาด</w:t>
      </w:r>
      <w:r w:rsidRPr="00DB08A2">
        <w:rPr>
          <w:rFonts w:ascii="TH Sarabun New" w:hAnsi="TH Sarabun New" w:cs="TH Sarabun New"/>
          <w:sz w:val="28"/>
          <w:szCs w:val="28"/>
        </w:rPr>
        <w:t xml:space="preserve">7P's </w:t>
      </w:r>
      <w:r w:rsidRPr="00DB08A2">
        <w:rPr>
          <w:rFonts w:ascii="TH Sarabun New" w:hAnsi="TH Sarabun New" w:cs="TH Sarabun New"/>
          <w:sz w:val="28"/>
          <w:szCs w:val="28"/>
          <w:cs/>
        </w:rPr>
        <w:t>คือกระบวนการที่ก่อให้เกิดกิจกรรม การผลิตสินค้าและบริการ เพื่อตอบสนองความต้องการของนิสิตคณะมนุษยศาสตร์และสังคมคมศาสตร์ มหาวิทยาลัยทักษิณ วิทยาเขตสงขลา เห็นได้ว่า</w:t>
      </w:r>
      <w:r w:rsidRPr="00DB08A2">
        <w:rPr>
          <w:rFonts w:ascii="TH Sarabun New" w:hAnsi="TH Sarabun New" w:cs="TH Sarabun New"/>
          <w:sz w:val="28"/>
          <w:szCs w:val="28"/>
        </w:rPr>
        <w:t>7-11</w:t>
      </w:r>
      <w:r w:rsidRPr="00DB08A2">
        <w:rPr>
          <w:rFonts w:ascii="TH Sarabun New" w:hAnsi="TH Sarabun New" w:cs="TH Sarabun New"/>
          <w:sz w:val="28"/>
          <w:szCs w:val="28"/>
          <w:cs/>
        </w:rPr>
        <w:t xml:space="preserve"> จะมีการเน้นถึงพนักงาน กระบวนการให้บริการเป็น ปัจจัยหลักที่ต้องการจะประสบความสำเร็จในธุรกิจ การกำหนดส่วนประสมทางการตลาดเป็นที่สอดคล้องของนิสิต</w:t>
      </w:r>
    </w:p>
    <w:p w14:paraId="1CC8A025" w14:textId="20F69374" w:rsidR="003C0A69" w:rsidRPr="00B140FB" w:rsidRDefault="003910D1" w:rsidP="003910D1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วิธีดำเนินการวิจัย</w:t>
      </w:r>
    </w:p>
    <w:p w14:paraId="72B0DB9E" w14:textId="0F0F0700" w:rsidR="00B140FB" w:rsidRPr="00A53107" w:rsidRDefault="002D3596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C2BEC" w:rsidRPr="00AC2BEC">
        <w:rPr>
          <w:rFonts w:ascii="TH Sarabun New" w:hAnsi="TH Sarabun New" w:cs="TH Sarabun New"/>
          <w:sz w:val="28"/>
          <w:szCs w:val="28"/>
          <w:cs/>
        </w:rPr>
        <w:t>เป็นการวิจัยโดยการวิเคราะห์ข้อมูล จากเอกสารงานวิจัยที่เกี่ยวข้องศึกษาวิเคราะห์ข้อมูลเพื่อให้ได้รูปแบบของพฤติกรรมในการเลือกใช้บริการร้านสะดวกซื้อ 7-11 สาขามหาวิทยาลัยทักษิณของนิสิตระดับปริญญาตรีคณะมนุษยศาสตร์และสังคมศาสตร์ มหาวิทยาลัยทักษิณวิทยาเขตสงขลา ในด้านปัจจัยทางการตลาด 7</w:t>
      </w:r>
      <w:r w:rsidR="00AC2BEC" w:rsidRPr="00AC2BEC">
        <w:rPr>
          <w:rFonts w:ascii="TH Sarabun New" w:hAnsi="TH Sarabun New" w:cs="TH Sarabun New"/>
          <w:sz w:val="28"/>
          <w:szCs w:val="28"/>
        </w:rPr>
        <w:t xml:space="preserve">P’s </w:t>
      </w:r>
      <w:r w:rsidR="00AC2BEC" w:rsidRPr="00AC2BEC">
        <w:rPr>
          <w:rFonts w:ascii="TH Sarabun New" w:hAnsi="TH Sarabun New" w:cs="TH Sarabun New"/>
          <w:sz w:val="28"/>
          <w:szCs w:val="28"/>
          <w:cs/>
        </w:rPr>
        <w:t>และด้านพฤติกรรมการเลือกใช้ เพื่อพัฒนาเป็นกรอบแนวความคิดการวิจัย</w:t>
      </w:r>
    </w:p>
    <w:p w14:paraId="4B462CF1" w14:textId="09D95C26" w:rsidR="00E24BAF" w:rsidRPr="00B140FB" w:rsidRDefault="00E24BAF" w:rsidP="00E24BAF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</w:p>
    <w:p w14:paraId="19911EA2" w14:textId="74D73B40" w:rsidR="00A53107" w:rsidRDefault="00E24BAF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32"/>
          <w:szCs w:val="32"/>
          <w:cs/>
        </w:rPr>
        <w:tab/>
      </w:r>
      <w:r w:rsidR="00A53107" w:rsidRPr="00A53107">
        <w:rPr>
          <w:rFonts w:ascii="TH Sarabun New" w:hAnsi="TH Sarabun New" w:cs="TH Sarabun New"/>
          <w:sz w:val="28"/>
          <w:szCs w:val="28"/>
          <w:cs/>
        </w:rPr>
        <w:t>จากการทบทวนวรรณกรรม ทฤษฎีและงานวิจัยที่เกี่ยวข้อง สามารถเชื่อมโยงไปสู่พฤติกรรมในการเลือกใช้บริการร้านสะดวกซื้อ 7-11 สาขามหาวิทยาลัยทักษิณของนิสิตระดับปริญญาตรีคณะมนุษยศาสตร์และสังคมศาสตร์ มหาวิทยาลัยทักษิณวิทยาเขตสงขลา เพื่อสร้างกรอบแนวความคิดที่ใช้ศึกษากับข้อมูลเชิงประจักษ์ สามารถสรุปเป็นกรอบแนวความคิดการวิจัยได้ดังนี้</w:t>
      </w:r>
    </w:p>
    <w:p w14:paraId="0008FC1E" w14:textId="77777777" w:rsidR="002F4C3B" w:rsidRDefault="002F4C3B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73BCB3BB" w14:textId="77777777" w:rsidR="002F4C3B" w:rsidRDefault="002F4C3B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29480CEA" w14:textId="77777777" w:rsidR="002F4C3B" w:rsidRDefault="002F4C3B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4C243790" w14:textId="77777777" w:rsidR="002F4C3B" w:rsidRDefault="002F4C3B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24745EE3" w14:textId="77777777" w:rsidR="002F4C3B" w:rsidRDefault="002F4C3B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1F69008F" w14:textId="77777777" w:rsidR="002F4C3B" w:rsidRDefault="002F4C3B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1A473C7A" w14:textId="77777777" w:rsidR="002F4C3B" w:rsidRDefault="002F4C3B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39E7D595" w14:textId="77777777" w:rsidR="002F4C3B" w:rsidRDefault="002F4C3B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0DF996FD" w14:textId="77777777" w:rsidR="002F4C3B" w:rsidRDefault="002F4C3B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3B2223EE" w14:textId="77777777" w:rsidR="002F4C3B" w:rsidRDefault="002F4C3B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27C927E5" w14:textId="77777777" w:rsidR="002F4C3B" w:rsidRDefault="002F4C3B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6B0C4C23" w14:textId="77777777" w:rsidR="002F4C3B" w:rsidRDefault="002F4C3B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51D1D3A6" w14:textId="77777777" w:rsidR="002F4C3B" w:rsidRDefault="002F4C3B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79B167BC" w14:textId="77777777" w:rsidR="002F4C3B" w:rsidRDefault="002F4C3B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72A18A73" w14:textId="77777777" w:rsidR="002F4C3B" w:rsidRPr="00A53107" w:rsidRDefault="002F4C3B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3F64A265" w14:textId="77777777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lastRenderedPageBreak/>
        <w:t>ตัวแปรอิสระ</w:t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  <w:t>ตัวแปรตาม</w:t>
      </w:r>
    </w:p>
    <w:p w14:paraId="12B6E54B" w14:textId="0F10AD4A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D4BC3D" wp14:editId="155D765E">
                <wp:simplePos x="0" y="0"/>
                <wp:positionH relativeFrom="column">
                  <wp:posOffset>215900</wp:posOffset>
                </wp:positionH>
                <wp:positionV relativeFrom="paragraph">
                  <wp:posOffset>153670</wp:posOffset>
                </wp:positionV>
                <wp:extent cx="2105025" cy="15906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590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CA25E" id="สี่เหลี่ยมผืนผ้า 2" o:spid="_x0000_s1026" style="position:absolute;margin-left:17pt;margin-top:12.1pt;width:165.75pt;height:12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" fillcolor="white [3201]" strokecolor="black [3213]" strokeweight="1pt"/>
            </w:pict>
          </mc:Fallback>
        </mc:AlternateContent>
      </w:r>
    </w:p>
    <w:p w14:paraId="0D87379B" w14:textId="77777777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tab/>
        <w:t>ปัจจัยส่วนบุคคล</w:t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</w:p>
    <w:p w14:paraId="176CE21E" w14:textId="77777777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tab/>
        <w:t>1. เพศ</w:t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</w:p>
    <w:p w14:paraId="472B6434" w14:textId="77777777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tab/>
        <w:t>2. หลักสูตร</w:t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</w:p>
    <w:p w14:paraId="66AFE76B" w14:textId="77777777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tab/>
        <w:t>3. ชั้นปีที่ศึกษา</w:t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</w:p>
    <w:p w14:paraId="054DED7C" w14:textId="6910594A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3E66D7" wp14:editId="50FBB539">
                <wp:simplePos x="0" y="0"/>
                <wp:positionH relativeFrom="column">
                  <wp:posOffset>3368675</wp:posOffset>
                </wp:positionH>
                <wp:positionV relativeFrom="paragraph">
                  <wp:posOffset>103505</wp:posOffset>
                </wp:positionV>
                <wp:extent cx="2038350" cy="11239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123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DA413" id="สี่เหลี่ยมผืนผ้า 7" o:spid="_x0000_s1026" style="position:absolute;margin-left:265.25pt;margin-top:8.15pt;width:160.5pt;height:88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" fillcolor="white [3201]" strokecolor="black [3213]" strokeweight="1pt"/>
            </w:pict>
          </mc:Fallback>
        </mc:AlternateContent>
      </w:r>
      <w:r w:rsidRPr="00A53107">
        <w:rPr>
          <w:rFonts w:ascii="TH Sarabun New" w:hAnsi="TH Sarabun New" w:cs="TH Sarabun New"/>
          <w:sz w:val="28"/>
          <w:szCs w:val="28"/>
          <w:cs/>
        </w:rPr>
        <w:tab/>
        <w:t>4. รายได้(ต่อเดือน)</w:t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</w:p>
    <w:p w14:paraId="199C59F5" w14:textId="637759E6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0C45D" wp14:editId="6CFB4470">
                <wp:simplePos x="0" y="0"/>
                <wp:positionH relativeFrom="column">
                  <wp:posOffset>2444750</wp:posOffset>
                </wp:positionH>
                <wp:positionV relativeFrom="paragraph">
                  <wp:posOffset>99059</wp:posOffset>
                </wp:positionV>
                <wp:extent cx="733425" cy="276225"/>
                <wp:effectExtent l="0" t="0" r="85725" b="6667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5AF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192.5pt;margin-top:7.8pt;width:57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" strokecolor="black [3213]" strokeweight=".5pt">
                <v:stroke endarrow="block" joinstyle="miter"/>
              </v:shape>
            </w:pict>
          </mc:Fallback>
        </mc:AlternateContent>
      </w:r>
      <w:r w:rsidRPr="00A53107">
        <w:rPr>
          <w:rFonts w:ascii="TH Sarabun New" w:hAnsi="TH Sarabun New" w:cs="TH Sarabun New"/>
          <w:sz w:val="28"/>
          <w:szCs w:val="28"/>
          <w:cs/>
        </w:rPr>
        <w:tab/>
        <w:t>5. การอยู่หอพักภายในมหาวิทยาลัย</w:t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  <w:t>พฤติกรรมการเลือกใช้บริการ 7-11</w:t>
      </w:r>
    </w:p>
    <w:p w14:paraId="1E33D06A" w14:textId="299B18BE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  <w:t>1. ช่วงเวลาการซื้อ</w:t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</w:p>
    <w:p w14:paraId="44CF4621" w14:textId="3E1108D7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61A6D" wp14:editId="2F720579">
                <wp:simplePos x="0" y="0"/>
                <wp:positionH relativeFrom="column">
                  <wp:posOffset>2473325</wp:posOffset>
                </wp:positionH>
                <wp:positionV relativeFrom="paragraph">
                  <wp:posOffset>43180</wp:posOffset>
                </wp:positionV>
                <wp:extent cx="704850" cy="409575"/>
                <wp:effectExtent l="0" t="38100" r="57150" b="28575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320EE" id="ลูกศรเชื่อมต่อแบบตรง 10" o:spid="_x0000_s1026" type="#_x0000_t32" style="position:absolute;margin-left:194.75pt;margin-top:3.4pt;width:55.5pt;height:3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" strokecolor="black [3213]" strokeweight=".5pt">
                <v:stroke endarrow="block" joinstyle="miter"/>
              </v:shape>
            </w:pict>
          </mc:Fallback>
        </mc:AlternateContent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  <w:t>2. ค่าใช่จ่ายในการซื้อแต่ละครั้ง</w:t>
      </w:r>
    </w:p>
    <w:p w14:paraId="5EC22EBD" w14:textId="0DA4D081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B00FD4" wp14:editId="40A23AD5">
                <wp:simplePos x="0" y="0"/>
                <wp:positionH relativeFrom="column">
                  <wp:posOffset>196850</wp:posOffset>
                </wp:positionH>
                <wp:positionV relativeFrom="paragraph">
                  <wp:posOffset>105410</wp:posOffset>
                </wp:positionV>
                <wp:extent cx="2171700" cy="229552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295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68E3F" id="สี่เหลี่ยมผืนผ้า 4" o:spid="_x0000_s1026" style="position:absolute;margin-left:15.5pt;margin-top:8.3pt;width:171pt;height:180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" fillcolor="white [3201]" strokecolor="black [3213]" strokeweight="1pt"/>
            </w:pict>
          </mc:Fallback>
        </mc:AlternateContent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  <w:t>3. ความถี่ในการเข้าใช้บริการ</w:t>
      </w:r>
    </w:p>
    <w:p w14:paraId="5A87DED4" w14:textId="04B3E07F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tab/>
        <w:t>ปัจจัยทางการตลาด 7</w:t>
      </w:r>
      <w:r w:rsidRPr="00A53107">
        <w:rPr>
          <w:rFonts w:ascii="TH Sarabun New" w:hAnsi="TH Sarabun New" w:cs="TH Sarabun New"/>
          <w:sz w:val="28"/>
          <w:szCs w:val="28"/>
        </w:rPr>
        <w:t>P’s</w:t>
      </w:r>
      <w:r w:rsidRPr="00A53107">
        <w:rPr>
          <w:rFonts w:ascii="TH Sarabun New" w:hAnsi="TH Sarabun New" w:cs="TH Sarabun New"/>
          <w:sz w:val="28"/>
          <w:szCs w:val="28"/>
        </w:rPr>
        <w:tab/>
      </w:r>
      <w:r w:rsidRPr="00A53107">
        <w:rPr>
          <w:rFonts w:ascii="TH Sarabun New" w:hAnsi="TH Sarabun New" w:cs="TH Sarabun New"/>
          <w:sz w:val="28"/>
          <w:szCs w:val="28"/>
        </w:rPr>
        <w:tab/>
      </w:r>
      <w:r w:rsidRPr="00A53107">
        <w:rPr>
          <w:rFonts w:ascii="TH Sarabun New" w:hAnsi="TH Sarabun New" w:cs="TH Sarabun New"/>
          <w:sz w:val="28"/>
          <w:szCs w:val="28"/>
        </w:rPr>
        <w:tab/>
      </w:r>
      <w:r w:rsidRPr="00A53107">
        <w:rPr>
          <w:rFonts w:ascii="TH Sarabun New" w:hAnsi="TH Sarabun New" w:cs="TH Sarabun New"/>
          <w:sz w:val="28"/>
          <w:szCs w:val="28"/>
        </w:rPr>
        <w:tab/>
      </w:r>
    </w:p>
    <w:p w14:paraId="297C4083" w14:textId="77777777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tab/>
        <w:t>1. ผลิตภัณฑ์ (</w:t>
      </w:r>
      <w:r w:rsidRPr="00A53107">
        <w:rPr>
          <w:rFonts w:ascii="TH Sarabun New" w:hAnsi="TH Sarabun New" w:cs="TH Sarabun New"/>
          <w:sz w:val="28"/>
          <w:szCs w:val="28"/>
        </w:rPr>
        <w:t>Product)</w:t>
      </w:r>
    </w:p>
    <w:p w14:paraId="1EC39EBC" w14:textId="77777777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tab/>
        <w:t>2. ราคา (</w:t>
      </w:r>
      <w:r w:rsidRPr="00A53107">
        <w:rPr>
          <w:rFonts w:ascii="TH Sarabun New" w:hAnsi="TH Sarabun New" w:cs="TH Sarabun New"/>
          <w:sz w:val="28"/>
          <w:szCs w:val="28"/>
        </w:rPr>
        <w:t>Price)</w:t>
      </w:r>
    </w:p>
    <w:p w14:paraId="51AD4E2A" w14:textId="77777777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tab/>
        <w:t>3. การ</w:t>
      </w:r>
      <w:proofErr w:type="spellStart"/>
      <w:r w:rsidRPr="00A53107">
        <w:rPr>
          <w:rFonts w:ascii="TH Sarabun New" w:hAnsi="TH Sarabun New" w:cs="TH Sarabun New"/>
          <w:sz w:val="28"/>
          <w:szCs w:val="28"/>
          <w:cs/>
        </w:rPr>
        <w:t>ส่งสริมการ</w:t>
      </w:r>
      <w:proofErr w:type="spellEnd"/>
      <w:r w:rsidRPr="00A53107">
        <w:rPr>
          <w:rFonts w:ascii="TH Sarabun New" w:hAnsi="TH Sarabun New" w:cs="TH Sarabun New"/>
          <w:sz w:val="28"/>
          <w:szCs w:val="28"/>
          <w:cs/>
        </w:rPr>
        <w:t>ตลาด (</w:t>
      </w:r>
      <w:r w:rsidRPr="00A53107">
        <w:rPr>
          <w:rFonts w:ascii="TH Sarabun New" w:hAnsi="TH Sarabun New" w:cs="TH Sarabun New"/>
          <w:sz w:val="28"/>
          <w:szCs w:val="28"/>
        </w:rPr>
        <w:t xml:space="preserve">Promotion) </w:t>
      </w:r>
    </w:p>
    <w:p w14:paraId="009C801F" w14:textId="77777777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tab/>
        <w:t>4. การจัดจำหน่าย (</w:t>
      </w:r>
      <w:r w:rsidRPr="00A53107">
        <w:rPr>
          <w:rFonts w:ascii="TH Sarabun New" w:hAnsi="TH Sarabun New" w:cs="TH Sarabun New"/>
          <w:sz w:val="28"/>
          <w:szCs w:val="28"/>
        </w:rPr>
        <w:t>Place</w:t>
      </w:r>
    </w:p>
    <w:p w14:paraId="0EEBD718" w14:textId="77777777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tab/>
        <w:t>5. บุคลากร (</w:t>
      </w:r>
      <w:r w:rsidRPr="00A53107">
        <w:rPr>
          <w:rFonts w:ascii="TH Sarabun New" w:hAnsi="TH Sarabun New" w:cs="TH Sarabun New"/>
          <w:sz w:val="28"/>
          <w:szCs w:val="28"/>
        </w:rPr>
        <w:t>People)</w:t>
      </w:r>
    </w:p>
    <w:p w14:paraId="08A75F2F" w14:textId="77777777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tab/>
        <w:t>6. กระบวนการ (</w:t>
      </w:r>
      <w:r w:rsidRPr="00A53107">
        <w:rPr>
          <w:rFonts w:ascii="TH Sarabun New" w:hAnsi="TH Sarabun New" w:cs="TH Sarabun New"/>
          <w:sz w:val="28"/>
          <w:szCs w:val="28"/>
        </w:rPr>
        <w:t>Process)</w:t>
      </w:r>
    </w:p>
    <w:p w14:paraId="17FB342E" w14:textId="77777777" w:rsidR="00A531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tab/>
        <w:t>7. สิ่งแวดล้อมทางกายภาพ</w:t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ab/>
        <w:t xml:space="preserve">ภาพที่1: กรอบแนวความคิดการวิจัย </w:t>
      </w:r>
    </w:p>
    <w:p w14:paraId="7AC2F0B3" w14:textId="1B0D76FB" w:rsidR="00565B07" w:rsidRPr="00A53107" w:rsidRDefault="00A53107" w:rsidP="00A5310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tab/>
        <w:t>(</w:t>
      </w:r>
      <w:r w:rsidRPr="00A53107">
        <w:rPr>
          <w:rFonts w:ascii="TH Sarabun New" w:hAnsi="TH Sarabun New" w:cs="TH Sarabun New"/>
          <w:sz w:val="28"/>
          <w:szCs w:val="28"/>
        </w:rPr>
        <w:t>Physical Evidence)</w:t>
      </w:r>
      <w:r w:rsidRPr="00A53107">
        <w:rPr>
          <w:rFonts w:ascii="TH Sarabun New" w:hAnsi="TH Sarabun New" w:cs="TH Sarabun New"/>
          <w:sz w:val="28"/>
          <w:szCs w:val="28"/>
        </w:rPr>
        <w:tab/>
      </w:r>
      <w:r w:rsidRPr="00A53107">
        <w:rPr>
          <w:rFonts w:ascii="TH Sarabun New" w:hAnsi="TH Sarabun New" w:cs="TH Sarabun New"/>
          <w:sz w:val="28"/>
          <w:szCs w:val="28"/>
        </w:rPr>
        <w:tab/>
      </w:r>
      <w:r w:rsidRPr="00A53107">
        <w:rPr>
          <w:rFonts w:ascii="TH Sarabun New" w:hAnsi="TH Sarabun New" w:cs="TH Sarabun New"/>
          <w:sz w:val="28"/>
          <w:szCs w:val="28"/>
        </w:rPr>
        <w:tab/>
      </w:r>
      <w:r w:rsidRPr="00A53107">
        <w:rPr>
          <w:rFonts w:ascii="TH Sarabun New" w:hAnsi="TH Sarabun New" w:cs="TH Sarabun New"/>
          <w:sz w:val="28"/>
          <w:szCs w:val="28"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>ที่มา: คณะผู้วิจัย</w:t>
      </w:r>
    </w:p>
    <w:p w14:paraId="707CF2AD" w14:textId="0476DBD9" w:rsidR="00565B07" w:rsidRPr="00B140FB" w:rsidRDefault="00565B07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930DB8" w14:textId="61824321" w:rsidR="00565B07" w:rsidRPr="00B140FB" w:rsidRDefault="00565B07" w:rsidP="002D359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09B0F87C" w14:textId="12C17EFB" w:rsidR="00A33867" w:rsidRPr="00B140FB" w:rsidRDefault="00A33867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อภิปรายผลการวิจัย</w:t>
      </w:r>
    </w:p>
    <w:p w14:paraId="1CCAD94B" w14:textId="3A495AE9" w:rsidR="002F4C3B" w:rsidRDefault="00A53107" w:rsidP="00A53107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>บทความนี้มีวัตถุประสงค์เพื่อพัฒนากรอบแนวความคิดในการวิจัย พฤติกรรมในการเลือกใช้บริการร้านสะดวกซื้อ 7-11 สาขามหาวิทยาลัยทักษิณของนิสิตระดับปริญญาตรีคณะมนุษยศาสตร์และสังคมศาสตร์ มหาวิทยาลัยทักษิณวิทยาเขตสงขลา ซึ่งแสดงรูปแบบความสัมพันธ์ระหว่าง 1). ลักษณะส่วนบุคคล 2). ปัจจัยทางการตลาด 7</w:t>
      </w:r>
      <w:r w:rsidRPr="00A53107">
        <w:rPr>
          <w:rFonts w:ascii="TH Sarabun New" w:hAnsi="TH Sarabun New" w:cs="TH Sarabun New"/>
          <w:sz w:val="28"/>
          <w:szCs w:val="28"/>
        </w:rPr>
        <w:t xml:space="preserve">P’s </w:t>
      </w:r>
      <w:r w:rsidRPr="00A53107">
        <w:rPr>
          <w:rFonts w:ascii="TH Sarabun New" w:hAnsi="TH Sarabun New" w:cs="TH Sarabun New"/>
          <w:sz w:val="28"/>
          <w:szCs w:val="28"/>
          <w:cs/>
        </w:rPr>
        <w:t xml:space="preserve">ซึ่งเป็นปัจจัยที่ส่งผลต่อพฤติกรรมการเลือกใช้ 7-11 </w:t>
      </w:r>
    </w:p>
    <w:p w14:paraId="3959FE4D" w14:textId="3AD08417" w:rsidR="00CA3018" w:rsidRPr="00B140FB" w:rsidRDefault="00CA3018" w:rsidP="00CA30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5E38878D" w14:textId="77777777" w:rsidR="00A53107" w:rsidRDefault="00A53107" w:rsidP="00A40A4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>สำหรับงานวิจัยในอนาคตจะเป็นการนำกรอบแนวความคิดการวิจัยและการทบทวนวรรณกรรมเกี่ยวกับพฤติกรรมในการเลือกใช้บริการร้านสะดวกซื้อ 7-11 สาขามหาวิทยาลัยทักษิณของนิสิตระดับปริญญาตรีคณะมนุษยศาสตร์และสังคมศาสตร์ มหาวิทยาลัยทักษิณวิทยาเขตสงขลา ที่ได้จากการศึกษาครั้งนี้ได้ทำการพัฒนาการศึกษาวิจัยกับกลุ่มตัวอย่างงานวิจัยต่อไป</w:t>
      </w:r>
    </w:p>
    <w:p w14:paraId="1A046BC4" w14:textId="79D575C9" w:rsidR="00A33867" w:rsidRPr="00B140FB" w:rsidRDefault="00586FC7" w:rsidP="00A40A46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กิตติกรรมประกาศ</w:t>
      </w:r>
      <w:r w:rsidR="002F4C3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27DFC6C" w14:textId="3B4C8625" w:rsidR="00A53107" w:rsidRPr="00A53107" w:rsidRDefault="00A53107" w:rsidP="00A40A46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3107">
        <w:rPr>
          <w:rFonts w:ascii="TH Sarabun New" w:hAnsi="TH Sarabun New" w:cs="TH Sarabun New"/>
          <w:sz w:val="28"/>
          <w:szCs w:val="28"/>
          <w:cs/>
        </w:rPr>
        <w:t xml:space="preserve">งานวิจัยฉบับนี้ สำเร็จลุล่วงได้ด้วยดีเนื่องจากความกรุณาจาก อาจารย์ ดร. </w:t>
      </w:r>
      <w:proofErr w:type="spellStart"/>
      <w:r w:rsidRPr="00A53107">
        <w:rPr>
          <w:rFonts w:ascii="TH Sarabun New" w:hAnsi="TH Sarabun New" w:cs="TH Sarabun New"/>
          <w:sz w:val="28"/>
          <w:szCs w:val="28"/>
          <w:cs/>
        </w:rPr>
        <w:t>นวิทย์</w:t>
      </w:r>
      <w:proofErr w:type="spellEnd"/>
      <w:r w:rsidRPr="00A53107">
        <w:rPr>
          <w:rFonts w:ascii="TH Sarabun New" w:hAnsi="TH Sarabun New" w:cs="TH Sarabun New"/>
          <w:sz w:val="28"/>
          <w:szCs w:val="28"/>
          <w:cs/>
        </w:rPr>
        <w:t xml:space="preserve"> เอมเอก ซึ่งเป็นอาจารย์</w:t>
      </w:r>
    </w:p>
    <w:p w14:paraId="4649A3E9" w14:textId="66F3EE0C" w:rsidR="00A53107" w:rsidRPr="00A53107" w:rsidRDefault="00A53107" w:rsidP="00A40A46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t>ที่ปรึกษางานวิจัยครั้งนี้ที่ได้กรุณาสละเวลาให้คำปรึกษาและข้อเสนอแนะ ที่</w:t>
      </w:r>
      <w:r w:rsidR="00A40A46">
        <w:rPr>
          <w:rFonts w:ascii="TH Sarabun New" w:hAnsi="TH Sarabun New" w:cs="TH Sarabun New"/>
          <w:sz w:val="28"/>
          <w:szCs w:val="28"/>
          <w:cs/>
        </w:rPr>
        <w:t>เป็นประโยชน์ต่อการศึกษางานวิจัย</w:t>
      </w:r>
      <w:r w:rsidRPr="00A53107">
        <w:rPr>
          <w:rFonts w:ascii="TH Sarabun New" w:hAnsi="TH Sarabun New" w:cs="TH Sarabun New"/>
          <w:sz w:val="28"/>
          <w:szCs w:val="28"/>
          <w:cs/>
        </w:rPr>
        <w:t xml:space="preserve">จนงานวิจัยสำเร็จลุล่วงและมีความสมบรูณ์อย่างยิ่ง </w:t>
      </w:r>
    </w:p>
    <w:p w14:paraId="459FA901" w14:textId="01C30520" w:rsidR="00297938" w:rsidRPr="00B140FB" w:rsidRDefault="00A53107" w:rsidP="00A40A4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  <w:r w:rsidRPr="00A53107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Pr="00A53107">
        <w:rPr>
          <w:rFonts w:ascii="TH Sarabun New" w:hAnsi="TH Sarabun New" w:cs="TH Sarabun New"/>
          <w:sz w:val="28"/>
          <w:szCs w:val="28"/>
          <w:cs/>
        </w:rPr>
        <w:tab/>
        <w:t>ขอบคุณทางหลักสูตร ขอบคุณคณะมนุษยศาสตร์และสังคมศาสตร์ และขอบคุณมหาวิทยาลัยทักษิณ วิทยาเขต สงขลา ที่ให้ข้อมูล ความรู้แก่ผู้วิจัยให้ข้อมูล ที่เป็นประโยชน์ต่อการศึกษาวิจัยที่ทำให้งานวิจัยฉบับนี้สามารถสำเร็จลุล่วงไปได้ด้วยดี</w:t>
      </w:r>
    </w:p>
    <w:p w14:paraId="4E372028" w14:textId="220C1C1F" w:rsidR="00D25E1B" w:rsidRPr="00B140FB" w:rsidRDefault="009A5914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CB2B71" w:rsidRPr="00B140FB">
        <w:rPr>
          <w:rFonts w:ascii="TH Sarabun New" w:hAnsi="TH Sarabun New" w:cs="TH Sarabun New"/>
          <w:b/>
          <w:bCs/>
          <w:sz w:val="32"/>
          <w:szCs w:val="32"/>
          <w:cs/>
        </w:rPr>
        <w:t>อ้างอิง</w:t>
      </w:r>
    </w:p>
    <w:p w14:paraId="5F00DC8E" w14:textId="7777777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กนกวรรณ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 xml:space="preserve"> หงส์เอี่ยม.(2563). ศึกษาพฤติกรรมซื้อสินค้าที่ส่งผลต่อส่วนประสมทางการตลาดของ</w:t>
      </w:r>
    </w:p>
    <w:p w14:paraId="3F1A2960" w14:textId="7777777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A40A46">
        <w:rPr>
          <w:rFonts w:ascii="TH Sarabun New" w:hAnsi="TH Sarabun New" w:cs="TH Sarabun New"/>
          <w:sz w:val="28"/>
          <w:szCs w:val="28"/>
          <w:cs/>
        </w:rPr>
        <w:t>ร้านสะดวกซื้อ. กรณีศึกษาในอำเภอสามโก้ จังหวัดอ่างทอง.</w:t>
      </w:r>
    </w:p>
    <w:p w14:paraId="69B21007" w14:textId="7777777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A40A46">
        <w:rPr>
          <w:rFonts w:ascii="TH Sarabun New" w:hAnsi="TH Sarabun New" w:cs="TH Sarabun New"/>
          <w:sz w:val="28"/>
          <w:szCs w:val="28"/>
          <w:cs/>
        </w:rPr>
        <w:t>กอบ</w:t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กาญจน์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 xml:space="preserve"> เหรียญทอง.(2556). ปัจจัยที่มีผลต่อพฤติกรรมการท่องเที่ยวตลาดน้ำ</w:t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อัมพ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 xml:space="preserve">วา </w:t>
      </w:r>
    </w:p>
    <w:p w14:paraId="6F1DD9AC" w14:textId="7777777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A40A46">
        <w:rPr>
          <w:rFonts w:ascii="TH Sarabun New" w:hAnsi="TH Sarabun New" w:cs="TH Sarabun New"/>
          <w:sz w:val="28"/>
          <w:szCs w:val="28"/>
          <w:cs/>
        </w:rPr>
        <w:tab/>
        <w:t xml:space="preserve">จังหวัดสมุทรสงคราม:กรุงเทพฯ: สารนิพนธ์ สาขาการจัดการการตลาด บัณฑิตวิทยาลัย </w:t>
      </w:r>
    </w:p>
    <w:p w14:paraId="6734825C" w14:textId="7777777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A40A46">
        <w:rPr>
          <w:rFonts w:ascii="TH Sarabun New" w:hAnsi="TH Sarabun New" w:cs="TH Sarabun New"/>
          <w:sz w:val="28"/>
          <w:szCs w:val="28"/>
          <w:cs/>
        </w:rPr>
        <w:tab/>
        <w:t>มหาวิทยาลัยสยาม</w:t>
      </w:r>
    </w:p>
    <w:p w14:paraId="6479EC65" w14:textId="7777777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A40A46">
        <w:rPr>
          <w:rFonts w:ascii="TH Sarabun New" w:hAnsi="TH Sarabun New" w:cs="TH Sarabun New"/>
          <w:sz w:val="28"/>
          <w:szCs w:val="28"/>
          <w:cs/>
        </w:rPr>
        <w:t>กุลวดี คูหะโรจนานนท์.(2545). หลักการตลาด. ปทุมธานี: สถาบันราช</w:t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ภัฏ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>เพชรบุรีวิทยาลง</w:t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กรณ์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>.</w:t>
      </w:r>
    </w:p>
    <w:p w14:paraId="346ECAE4" w14:textId="7777777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A40A46">
        <w:rPr>
          <w:rFonts w:ascii="TH Sarabun New" w:hAnsi="TH Sarabun New" w:cs="TH Sarabun New"/>
          <w:sz w:val="28"/>
          <w:szCs w:val="28"/>
          <w:cs/>
        </w:rPr>
        <w:t>แก้วใจ ไพ</w:t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สันเทียะ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 xml:space="preserve">.(2563). กระบวนการเรียนรู้ </w:t>
      </w:r>
      <w:r w:rsidRPr="00A40A46">
        <w:rPr>
          <w:rFonts w:ascii="TH Sarabun New" w:hAnsi="TH Sarabun New" w:cs="TH Sarabun New"/>
          <w:sz w:val="28"/>
          <w:szCs w:val="28"/>
        </w:rPr>
        <w:t xml:space="preserve">Application </w:t>
      </w:r>
      <w:r w:rsidRPr="00A40A46">
        <w:rPr>
          <w:rFonts w:ascii="TH Sarabun New" w:hAnsi="TH Sarabun New" w:cs="TH Sarabun New"/>
          <w:sz w:val="28"/>
          <w:szCs w:val="28"/>
          <w:cs/>
        </w:rPr>
        <w:t>7-</w:t>
      </w:r>
      <w:r w:rsidRPr="00A40A46">
        <w:rPr>
          <w:rFonts w:ascii="TH Sarabun New" w:hAnsi="TH Sarabun New" w:cs="TH Sarabun New"/>
          <w:sz w:val="28"/>
          <w:szCs w:val="28"/>
        </w:rPr>
        <w:t xml:space="preserve">ELEVEN Delivery. </w:t>
      </w:r>
      <w:r w:rsidRPr="00A40A46">
        <w:rPr>
          <w:rFonts w:ascii="TH Sarabun New" w:hAnsi="TH Sarabun New" w:cs="TH Sarabun New"/>
          <w:sz w:val="28"/>
          <w:szCs w:val="28"/>
          <w:cs/>
        </w:rPr>
        <w:t>กรณีศึกษา</w:t>
      </w:r>
    </w:p>
    <w:p w14:paraId="1DDB2EDF" w14:textId="1C070E0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40A46">
        <w:rPr>
          <w:rFonts w:ascii="TH Sarabun New" w:hAnsi="TH Sarabun New" w:cs="TH Sarabun New"/>
          <w:sz w:val="28"/>
          <w:szCs w:val="28"/>
          <w:cs/>
        </w:rPr>
        <w:t xml:space="preserve">ประชากรเขตบางกะปิ.สืบค้นจาก </w:t>
      </w:r>
      <w:r w:rsidRPr="00A40A46">
        <w:rPr>
          <w:rFonts w:ascii="TH Sarabun New" w:hAnsi="TH Sarabun New" w:cs="TH Sarabun New"/>
          <w:sz w:val="28"/>
          <w:szCs w:val="28"/>
        </w:rPr>
        <w:t>https://mmm.ru.ac.th/MMM/IS/sat</w:t>
      </w:r>
      <w:r w:rsidRPr="00A40A46">
        <w:rPr>
          <w:rFonts w:ascii="TH Sarabun New" w:hAnsi="TH Sarabun New" w:cs="TH Sarabun New"/>
          <w:sz w:val="28"/>
          <w:szCs w:val="28"/>
          <w:cs/>
        </w:rPr>
        <w:t>17/6214060077.</w:t>
      </w:r>
      <w:r w:rsidRPr="00A40A46">
        <w:rPr>
          <w:rFonts w:ascii="TH Sarabun New" w:hAnsi="TH Sarabun New" w:cs="TH Sarabun New"/>
          <w:sz w:val="28"/>
          <w:szCs w:val="28"/>
        </w:rPr>
        <w:t>pdf</w:t>
      </w:r>
    </w:p>
    <w:p w14:paraId="7CA1D7EE" w14:textId="55B1DEDC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40A46">
        <w:rPr>
          <w:rFonts w:ascii="TH Sarabun New" w:hAnsi="TH Sarabun New" w:cs="TH Sarabun New"/>
          <w:sz w:val="28"/>
          <w:szCs w:val="28"/>
          <w:cs/>
        </w:rPr>
        <w:t>(เมื่อวันที่ 12 มกราคม 2567)</w:t>
      </w:r>
    </w:p>
    <w:p w14:paraId="75AEB2FC" w14:textId="6612D9C5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A40A46">
        <w:rPr>
          <w:rFonts w:ascii="TH Sarabun New" w:hAnsi="TH Sarabun New" w:cs="TH Sarabun New"/>
          <w:sz w:val="28"/>
          <w:szCs w:val="28"/>
          <w:cs/>
        </w:rPr>
        <w:t>คณะมนุษยศาสตร์และสังคมศาสตร์.(2566). ข้อมูลหลักสูตรคณะ.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A40A46">
        <w:rPr>
          <w:rFonts w:ascii="TH Sarabun New" w:hAnsi="TH Sarabun New" w:cs="TH Sarabun New"/>
          <w:sz w:val="28"/>
          <w:szCs w:val="28"/>
          <w:cs/>
        </w:rPr>
        <w:t xml:space="preserve">สืบค้นจาก </w:t>
      </w:r>
      <w:hyperlink r:id="rId7" w:history="1">
        <w:r w:rsidRPr="002F4C3B">
          <w:rPr>
            <w:rStyle w:val="a6"/>
            <w:rFonts w:ascii="TH Sarabun New" w:hAnsi="TH Sarabun New" w:cs="TH Sarabun New"/>
            <w:color w:val="auto"/>
            <w:sz w:val="28"/>
            <w:szCs w:val="28"/>
            <w:u w:val="none"/>
          </w:rPr>
          <w:t>http://www.huso.tsu.ac.th/</w:t>
        </w:r>
      </w:hyperlink>
      <w:r w:rsidRPr="002F4C3B"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 w:rsidRPr="00A40A46">
        <w:rPr>
          <w:rFonts w:ascii="TH Sarabun New" w:hAnsi="TH Sarabun New" w:cs="TH Sarabun New"/>
          <w:sz w:val="28"/>
          <w:szCs w:val="28"/>
        </w:rPr>
        <w:t>(</w:t>
      </w:r>
      <w:r w:rsidRPr="00A40A46">
        <w:rPr>
          <w:rFonts w:ascii="TH Sarabun New" w:hAnsi="TH Sarabun New" w:cs="TH Sarabun New"/>
          <w:sz w:val="28"/>
          <w:szCs w:val="28"/>
          <w:cs/>
        </w:rPr>
        <w:t>เมื่อวันที่ 12 มกราคม 2567)</w:t>
      </w:r>
    </w:p>
    <w:p w14:paraId="4A15735E" w14:textId="7777777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จิร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 xml:space="preserve">ภัทร </w:t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ทวีวัฒน์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>.(2558). การศึกษาพฤติกรรมการซื้อสินค้าในร้านสะดวกซื้อของผู้บริโภค.</w:t>
      </w:r>
    </w:p>
    <w:p w14:paraId="43953E2A" w14:textId="0A95BA90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A40A46">
        <w:rPr>
          <w:rFonts w:ascii="TH Sarabun New" w:hAnsi="TH Sarabun New" w:cs="TH Sarabun New"/>
          <w:sz w:val="28"/>
          <w:szCs w:val="28"/>
          <w:cs/>
        </w:rPr>
        <w:tab/>
        <w:t>กรณีศึกษาในเขตพื้นที่อำเภอวารินชำราบ จังหวัดอุบลราชธานี.</w:t>
      </w:r>
      <w:bookmarkStart w:id="0" w:name="_GoBack"/>
      <w:bookmarkEnd w:id="0"/>
    </w:p>
    <w:p w14:paraId="4AB2E187" w14:textId="249031D1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ฉัต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 xml:space="preserve">ยาพร เสมอใจ.(2550หน้าที่46). การตัดสินใจ. สืบค้นจาก </w:t>
      </w:r>
      <w:r w:rsidRPr="00A40A46">
        <w:rPr>
          <w:rFonts w:ascii="TH Sarabun New" w:hAnsi="TH Sarabun New" w:cs="TH Sarabun New"/>
          <w:sz w:val="28"/>
          <w:szCs w:val="28"/>
        </w:rPr>
        <w:t>https://doctemple.wordpress.com/ (</w:t>
      </w:r>
      <w:r w:rsidRPr="00A40A46">
        <w:rPr>
          <w:rFonts w:ascii="TH Sarabun New" w:hAnsi="TH Sarabun New" w:cs="TH Sarabun New"/>
          <w:sz w:val="28"/>
          <w:szCs w:val="28"/>
          <w:cs/>
        </w:rPr>
        <w:t>เมื่อ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40A46">
        <w:rPr>
          <w:rFonts w:ascii="TH Sarabun New" w:hAnsi="TH Sarabun New" w:cs="TH Sarabun New"/>
          <w:sz w:val="28"/>
          <w:szCs w:val="28"/>
          <w:cs/>
        </w:rPr>
        <w:t>วันที่ 14 มกราคม 2567)</w:t>
      </w:r>
    </w:p>
    <w:p w14:paraId="1E5197B3" w14:textId="40DFAFC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ณัชชาณิชย์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 xml:space="preserve"> ธนพรนภาเศรษฐ์ และชุติมาวดี ทองจีน.(2</w:t>
      </w:r>
      <w:r>
        <w:rPr>
          <w:rFonts w:ascii="TH Sarabun New" w:hAnsi="TH Sarabun New" w:cs="TH Sarabun New"/>
          <w:sz w:val="28"/>
          <w:szCs w:val="28"/>
          <w:cs/>
        </w:rPr>
        <w:t>563). ปัจจัยส่วนประสมทางการตลาด</w:t>
      </w:r>
      <w:r w:rsidRPr="00A40A46">
        <w:rPr>
          <w:rFonts w:ascii="TH Sarabun New" w:hAnsi="TH Sarabun New" w:cs="TH Sarabun New"/>
          <w:sz w:val="28"/>
          <w:szCs w:val="28"/>
          <w:cs/>
        </w:rPr>
        <w:t>ค่านิยมและ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40A46">
        <w:rPr>
          <w:rFonts w:ascii="TH Sarabun New" w:hAnsi="TH Sarabun New" w:cs="TH Sarabun New"/>
          <w:sz w:val="28"/>
          <w:szCs w:val="28"/>
          <w:cs/>
        </w:rPr>
        <w:t>ความไว้วางใจที่ส่งผลต่อการตัดสินใจบริโภคข้าวกล่อง 7-11ของประชากร.กรณีศึกษาใน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40A46">
        <w:rPr>
          <w:rFonts w:ascii="TH Sarabun New" w:hAnsi="TH Sarabun New" w:cs="TH Sarabun New"/>
          <w:sz w:val="28"/>
          <w:szCs w:val="28"/>
          <w:cs/>
        </w:rPr>
        <w:t>กรุงเทพมหานครและปริมณฑล.</w:t>
      </w:r>
    </w:p>
    <w:p w14:paraId="0D207E8D" w14:textId="47F7C8E1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A40A46">
        <w:rPr>
          <w:rFonts w:ascii="TH Sarabun New" w:hAnsi="TH Sarabun New" w:cs="TH Sarabun New"/>
          <w:sz w:val="28"/>
          <w:szCs w:val="28"/>
          <w:cs/>
        </w:rPr>
        <w:lastRenderedPageBreak/>
        <w:t>ดวงกมล ฐิติอักษรศิลป์.(2560). ปัจจัยส่วนประสมการตลาดที่มีผลต่อการซื้อสินค้าของผู้บริโภคในร้าน</w:t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เซเว่น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อีเลฟเว่น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>. กรณีศึกษาในเขตกรุงเทพมหานคร.</w:t>
      </w:r>
    </w:p>
    <w:p w14:paraId="4AF9851C" w14:textId="6A54EC7B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ธนวัฒน์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 xml:space="preserve"> ภาณุประยูร.(2561). ปัจจัยที่ส่งผลกระทบต่อพฤติกรรมการตัดสินใจซื้อสินค้าตราห้างประเภทอาหาร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40A46">
        <w:rPr>
          <w:rFonts w:ascii="TH Sarabun New" w:hAnsi="TH Sarabun New" w:cs="TH Sarabun New"/>
          <w:sz w:val="28"/>
          <w:szCs w:val="28"/>
          <w:cs/>
        </w:rPr>
        <w:t>แช่เย็นในร้าน 7-11.</w:t>
      </w:r>
    </w:p>
    <w:p w14:paraId="61746B8C" w14:textId="7777777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A40A46">
        <w:rPr>
          <w:rFonts w:ascii="TH Sarabun New" w:hAnsi="TH Sarabun New" w:cs="TH Sarabun New"/>
          <w:sz w:val="28"/>
          <w:szCs w:val="28"/>
          <w:cs/>
        </w:rPr>
        <w:t xml:space="preserve">ปรีดี นุกุลสมปรารถนา.(2546). กระบวนการตัดสินใจซื้อ. </w:t>
      </w:r>
    </w:p>
    <w:p w14:paraId="4A4EB4AC" w14:textId="05F15EE3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40A46">
        <w:rPr>
          <w:rFonts w:ascii="TH Sarabun New" w:hAnsi="TH Sarabun New" w:cs="TH Sarabun New"/>
          <w:sz w:val="28"/>
          <w:szCs w:val="28"/>
          <w:cs/>
        </w:rPr>
        <w:t xml:space="preserve">สืบค้นจาก </w:t>
      </w:r>
      <w:r w:rsidRPr="00A40A46">
        <w:rPr>
          <w:rFonts w:ascii="TH Sarabun New" w:hAnsi="TH Sarabun New" w:cs="TH Sarabun New"/>
          <w:sz w:val="28"/>
          <w:szCs w:val="28"/>
        </w:rPr>
        <w:t>https://www.popticles.com/marketing (</w:t>
      </w:r>
      <w:r w:rsidRPr="00A40A46">
        <w:rPr>
          <w:rFonts w:ascii="TH Sarabun New" w:hAnsi="TH Sarabun New" w:cs="TH Sarabun New"/>
          <w:sz w:val="28"/>
          <w:szCs w:val="28"/>
          <w:cs/>
        </w:rPr>
        <w:t>เมื่อวันที่ 14 มกราคม 2567)</w:t>
      </w:r>
    </w:p>
    <w:p w14:paraId="736B2BFE" w14:textId="67A3589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A40A46">
        <w:rPr>
          <w:rFonts w:ascii="TH Sarabun New" w:hAnsi="TH Sarabun New" w:cs="TH Sarabun New"/>
          <w:sz w:val="28"/>
          <w:szCs w:val="28"/>
          <w:cs/>
        </w:rPr>
        <w:t xml:space="preserve">พรรณวดี แก้วสีเคน.(2564). พฤติกรรมในการใช้บริการร้านสะดวกซื้อ. กรณีศึกษาในพื้นที่เขตพระโขนง 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40A46">
        <w:rPr>
          <w:rFonts w:ascii="TH Sarabun New" w:hAnsi="TH Sarabun New" w:cs="TH Sarabun New"/>
          <w:sz w:val="28"/>
          <w:szCs w:val="28"/>
          <w:cs/>
        </w:rPr>
        <w:t>กรุงเทพมหานคร.</w:t>
      </w:r>
    </w:p>
    <w:p w14:paraId="7183A8BB" w14:textId="7777777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วชิรวัชร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 xml:space="preserve"> งามละม่อม.(2558). แนวคิดและทฤษฎีเกี่ยวกับลักษณะประชากรศาสตร์.</w:t>
      </w:r>
    </w:p>
    <w:p w14:paraId="380E0B73" w14:textId="16E743A3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A40A46">
        <w:rPr>
          <w:rFonts w:ascii="TH Sarabun New" w:hAnsi="TH Sarabun New" w:cs="TH Sarabun New"/>
          <w:sz w:val="28"/>
          <w:szCs w:val="28"/>
          <w:cs/>
        </w:rPr>
        <w:tab/>
        <w:t xml:space="preserve">สืบค้นจาก </w:t>
      </w:r>
      <w:r w:rsidRPr="00A40A46">
        <w:rPr>
          <w:rFonts w:ascii="TH Sarabun New" w:hAnsi="TH Sarabun New" w:cs="TH Sarabun New"/>
          <w:sz w:val="28"/>
          <w:szCs w:val="28"/>
        </w:rPr>
        <w:t>http://www.ba-abstract.ru.ac.th/ (</w:t>
      </w:r>
      <w:r w:rsidRPr="00A40A46">
        <w:rPr>
          <w:rFonts w:ascii="TH Sarabun New" w:hAnsi="TH Sarabun New" w:cs="TH Sarabun New"/>
          <w:sz w:val="28"/>
          <w:szCs w:val="28"/>
          <w:cs/>
        </w:rPr>
        <w:t>เมื่อวันที่ 12 มกราคม 2567)</w:t>
      </w:r>
    </w:p>
    <w:p w14:paraId="7E08A2F0" w14:textId="7777777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A40A46">
        <w:rPr>
          <w:rFonts w:ascii="TH Sarabun New" w:hAnsi="TH Sarabun New" w:cs="TH Sarabun New"/>
          <w:sz w:val="28"/>
          <w:szCs w:val="28"/>
          <w:cs/>
        </w:rPr>
        <w:t>ศรัณย์ จีรังสุวรรณ.(2560). ปัจจัยที่มีผลต่อการตัดสินใจเลือกใช้บริการร้านสะดวกซื้อของผู้บริโภค</w:t>
      </w:r>
    </w:p>
    <w:p w14:paraId="2C5FD78A" w14:textId="671F0653" w:rsidR="00A40A46" w:rsidRPr="00A40A46" w:rsidRDefault="002F4C3B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A40A46" w:rsidRPr="00A40A46">
        <w:rPr>
          <w:rFonts w:ascii="TH Sarabun New" w:hAnsi="TH Sarabun New" w:cs="TH Sarabun New"/>
          <w:sz w:val="28"/>
          <w:szCs w:val="28"/>
          <w:cs/>
        </w:rPr>
        <w:t>ต่อผู้ประกอบการ. กรณีศึกษาในเขตพื้นที่กรุงเทพมหานครและปริมณฑล.</w:t>
      </w:r>
    </w:p>
    <w:p w14:paraId="6E432BB8" w14:textId="5D92D37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ศิริวรรณ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 xml:space="preserve"> เสรีรัตน์.(2550). พฤติกรรมผู้บริโภค.กรุงเทพมหานคร: สำนักพิมพ์ บริษัท </w:t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ธี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>ระฟิล์ม และไซ</w:t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เท็ก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40A46">
        <w:rPr>
          <w:rFonts w:ascii="TH Sarabun New" w:hAnsi="TH Sarabun New" w:cs="TH Sarabun New"/>
          <w:sz w:val="28"/>
          <w:szCs w:val="28"/>
          <w:cs/>
        </w:rPr>
        <w:t>จำกัด.</w:t>
      </w:r>
    </w:p>
    <w:p w14:paraId="0601A6D9" w14:textId="4DE30084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สโร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>ชา นนท์รักษานุ</w:t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กูล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 xml:space="preserve">.(2560). การส่งเสริมการตลาดที่มีผลต่อกระบวนการตัดสินใจเลือกซื้อผลิตภัณฑ์ </w:t>
      </w:r>
      <w:r w:rsidRPr="00A40A46">
        <w:rPr>
          <w:rFonts w:ascii="TH Sarabun New" w:hAnsi="TH Sarabun New" w:cs="TH Sarabun New"/>
          <w:sz w:val="28"/>
          <w:szCs w:val="28"/>
        </w:rPr>
        <w:t xml:space="preserve">CP </w:t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 w:rsidRPr="00A40A46">
        <w:rPr>
          <w:rFonts w:ascii="TH Sarabun New" w:hAnsi="TH Sarabun New" w:cs="TH Sarabun New"/>
          <w:sz w:val="28"/>
          <w:szCs w:val="28"/>
        </w:rPr>
        <w:t xml:space="preserve">EASY SNACK </w:t>
      </w:r>
      <w:r w:rsidRPr="00A40A46">
        <w:rPr>
          <w:rFonts w:ascii="TH Sarabun New" w:hAnsi="TH Sarabun New" w:cs="TH Sarabun New"/>
          <w:sz w:val="28"/>
          <w:szCs w:val="28"/>
          <w:cs/>
        </w:rPr>
        <w:t>ในร้านสะดวกซื้อ</w:t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เซเว่นอีเลเว่น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 xml:space="preserve">. กรณีศึกษาในจังหวัดนนทบุรี. </w:t>
      </w:r>
    </w:p>
    <w:p w14:paraId="7AE008A9" w14:textId="58C845C1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สชา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 xml:space="preserve"> ทับละม่อม.(2564). ปัจจัยที่มีผลต่อการเลือกใช้การจัดส่งแบบเดลิ</w:t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เวอ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>รี่ของร้านสะดวกซื้อ 7-</w:t>
      </w:r>
      <w:r w:rsidRPr="00A40A46">
        <w:rPr>
          <w:rFonts w:ascii="TH Sarabun New" w:hAnsi="TH Sarabun New" w:cs="TH Sarabun New"/>
          <w:sz w:val="28"/>
          <w:szCs w:val="28"/>
        </w:rPr>
        <w:t xml:space="preserve">Eleven 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40A46">
        <w:rPr>
          <w:rFonts w:ascii="TH Sarabun New" w:hAnsi="TH Sarabun New" w:cs="TH Sarabun New"/>
          <w:sz w:val="28"/>
          <w:szCs w:val="28"/>
          <w:cs/>
        </w:rPr>
        <w:t>ของผู้บริโภค. กรณีศึกษาในเขตกรุงเทพและปริมณฑล.</w:t>
      </w:r>
    </w:p>
    <w:p w14:paraId="7351CB40" w14:textId="7777777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A40A46">
        <w:rPr>
          <w:rFonts w:ascii="TH Sarabun New" w:hAnsi="TH Sarabun New" w:cs="TH Sarabun New"/>
          <w:sz w:val="28"/>
          <w:szCs w:val="28"/>
          <w:cs/>
        </w:rPr>
        <w:t>สุดาดวง เรืองรุจิระ.(2543). หลักการตลาด(พิมพ์ครั้งที่ 9). กรุงเทพฯ : ประ</w:t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การพรึก</w:t>
      </w:r>
      <w:proofErr w:type="spellEnd"/>
    </w:p>
    <w:p w14:paraId="23EF4E10" w14:textId="77777777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A40A46">
        <w:rPr>
          <w:rFonts w:ascii="TH Sarabun New" w:hAnsi="TH Sarabun New" w:cs="TH Sarabun New"/>
          <w:sz w:val="28"/>
          <w:szCs w:val="28"/>
          <w:cs/>
        </w:rPr>
        <w:t xml:space="preserve">อเนก สุวรรณบัณฑิต.(2548). จิตวิทยาการบริการ. กรุงเทพฯ : เพรส </w:t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แอนด์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 xml:space="preserve"> ดี</w:t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ไซส์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>.</w:t>
      </w:r>
    </w:p>
    <w:p w14:paraId="45539E11" w14:textId="706E2D70" w:rsidR="00A40A46" w:rsidRPr="00A40A46" w:rsidRDefault="00A40A46" w:rsidP="00A40A46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A40A46">
        <w:rPr>
          <w:rFonts w:ascii="TH Sarabun New" w:hAnsi="TH Sarabun New" w:cs="TH Sarabun New"/>
          <w:sz w:val="28"/>
          <w:szCs w:val="28"/>
          <w:cs/>
        </w:rPr>
        <w:t>อดุลย์ จาตุ</w:t>
      </w:r>
      <w:proofErr w:type="spellStart"/>
      <w:r w:rsidRPr="00A40A46">
        <w:rPr>
          <w:rFonts w:ascii="TH Sarabun New" w:hAnsi="TH Sarabun New" w:cs="TH Sarabun New"/>
          <w:sz w:val="28"/>
          <w:szCs w:val="28"/>
          <w:cs/>
        </w:rPr>
        <w:t>รงค</w:t>
      </w:r>
      <w:proofErr w:type="spellEnd"/>
      <w:r w:rsidRPr="00A40A46">
        <w:rPr>
          <w:rFonts w:ascii="TH Sarabun New" w:hAnsi="TH Sarabun New" w:cs="TH Sarabun New"/>
          <w:sz w:val="28"/>
          <w:szCs w:val="28"/>
          <w:cs/>
        </w:rPr>
        <w:t>กุล.(2543). ขั้นตอนของกระบวนการตัดสินใจ. พฤติกรรมผู้บริโภค</w:t>
      </w:r>
      <w:r w:rsidRPr="00A40A46">
        <w:rPr>
          <w:rFonts w:ascii="TH Sarabun New" w:hAnsi="TH Sarabun New" w:cs="TH Sarabun New"/>
          <w:sz w:val="28"/>
          <w:szCs w:val="28"/>
        </w:rPr>
        <w:t xml:space="preserve">, </w:t>
      </w:r>
      <w:r w:rsidRPr="00A40A46">
        <w:rPr>
          <w:rFonts w:ascii="TH Sarabun New" w:hAnsi="TH Sarabun New" w:cs="TH Sarabun New"/>
          <w:sz w:val="28"/>
          <w:szCs w:val="28"/>
          <w:cs/>
        </w:rPr>
        <w:t xml:space="preserve">พิมพ์ครั้งที่ 6 กรุงเทพฯ: 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40A46">
        <w:rPr>
          <w:rFonts w:ascii="TH Sarabun New" w:hAnsi="TH Sarabun New" w:cs="TH Sarabun New"/>
          <w:sz w:val="28"/>
          <w:szCs w:val="28"/>
          <w:cs/>
        </w:rPr>
        <w:t>โรงพิมพ์มหาวิทยาลัยธรรมศาสตร์.</w:t>
      </w:r>
    </w:p>
    <w:p w14:paraId="3064B316" w14:textId="77777777" w:rsidR="00212ACB" w:rsidRPr="00A40A46" w:rsidRDefault="00212ACB" w:rsidP="0043360C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08F02D84" w14:textId="77777777" w:rsidR="0043360C" w:rsidRPr="00A40A46" w:rsidRDefault="0043360C" w:rsidP="00793CA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sectPr w:rsidR="0043360C" w:rsidRPr="00A40A46" w:rsidSect="00297938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abstractNum w:abstractNumId="2" w15:restartNumberingAfterBreak="0">
    <w:nsid w:val="76B85162"/>
    <w:multiLevelType w:val="hybridMultilevel"/>
    <w:tmpl w:val="FB7A44F6"/>
    <w:lvl w:ilvl="0" w:tplc="F1480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82F22"/>
    <w:rsid w:val="000833E0"/>
    <w:rsid w:val="000B6EFE"/>
    <w:rsid w:val="000D3ACC"/>
    <w:rsid w:val="000E0A54"/>
    <w:rsid w:val="00165A05"/>
    <w:rsid w:val="00212ACB"/>
    <w:rsid w:val="00216128"/>
    <w:rsid w:val="00216A3B"/>
    <w:rsid w:val="00297938"/>
    <w:rsid w:val="002D3596"/>
    <w:rsid w:val="002F4C3B"/>
    <w:rsid w:val="00327C8F"/>
    <w:rsid w:val="003910D1"/>
    <w:rsid w:val="00394225"/>
    <w:rsid w:val="003A43DD"/>
    <w:rsid w:val="003C0A69"/>
    <w:rsid w:val="003C39FF"/>
    <w:rsid w:val="003C417F"/>
    <w:rsid w:val="003D3C39"/>
    <w:rsid w:val="00411D3B"/>
    <w:rsid w:val="00423ADB"/>
    <w:rsid w:val="0043360C"/>
    <w:rsid w:val="00463DF7"/>
    <w:rsid w:val="00464620"/>
    <w:rsid w:val="004950D8"/>
    <w:rsid w:val="00504CC8"/>
    <w:rsid w:val="00525DD6"/>
    <w:rsid w:val="00551E4F"/>
    <w:rsid w:val="00565B07"/>
    <w:rsid w:val="00586FC7"/>
    <w:rsid w:val="005A3B2B"/>
    <w:rsid w:val="005B432D"/>
    <w:rsid w:val="005C05B6"/>
    <w:rsid w:val="006B6F1A"/>
    <w:rsid w:val="006D4F28"/>
    <w:rsid w:val="007265EE"/>
    <w:rsid w:val="007346F5"/>
    <w:rsid w:val="00752D39"/>
    <w:rsid w:val="00774256"/>
    <w:rsid w:val="00793CAA"/>
    <w:rsid w:val="007D45B0"/>
    <w:rsid w:val="007F14B6"/>
    <w:rsid w:val="008347EA"/>
    <w:rsid w:val="00843E4C"/>
    <w:rsid w:val="00914860"/>
    <w:rsid w:val="00933C9E"/>
    <w:rsid w:val="00981A86"/>
    <w:rsid w:val="00982795"/>
    <w:rsid w:val="009A5914"/>
    <w:rsid w:val="00A33867"/>
    <w:rsid w:val="00A40A46"/>
    <w:rsid w:val="00A53107"/>
    <w:rsid w:val="00AC2BEC"/>
    <w:rsid w:val="00B140FB"/>
    <w:rsid w:val="00B239F2"/>
    <w:rsid w:val="00B83490"/>
    <w:rsid w:val="00B97E4B"/>
    <w:rsid w:val="00BA1EF7"/>
    <w:rsid w:val="00BA4E0C"/>
    <w:rsid w:val="00BB03B4"/>
    <w:rsid w:val="00BD312F"/>
    <w:rsid w:val="00BE0DF5"/>
    <w:rsid w:val="00BE16A9"/>
    <w:rsid w:val="00BE2AA8"/>
    <w:rsid w:val="00BF4803"/>
    <w:rsid w:val="00C228B3"/>
    <w:rsid w:val="00C83D4A"/>
    <w:rsid w:val="00CA3018"/>
    <w:rsid w:val="00CB2B71"/>
    <w:rsid w:val="00CF4FB4"/>
    <w:rsid w:val="00CF5564"/>
    <w:rsid w:val="00D173B6"/>
    <w:rsid w:val="00D25E1B"/>
    <w:rsid w:val="00D438F4"/>
    <w:rsid w:val="00D6427B"/>
    <w:rsid w:val="00D9631A"/>
    <w:rsid w:val="00DB08A2"/>
    <w:rsid w:val="00DB13C8"/>
    <w:rsid w:val="00DC083B"/>
    <w:rsid w:val="00DE2014"/>
    <w:rsid w:val="00E202D4"/>
    <w:rsid w:val="00E24BAF"/>
    <w:rsid w:val="00E37992"/>
    <w:rsid w:val="00E4560C"/>
    <w:rsid w:val="00E56CD6"/>
    <w:rsid w:val="00E76E25"/>
    <w:rsid w:val="00E93EC3"/>
    <w:rsid w:val="00F46AE5"/>
    <w:rsid w:val="00F847E8"/>
    <w:rsid w:val="00F862FB"/>
    <w:rsid w:val="00F92EEA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AE752B54-19A5-4B13-8C94-27AD2374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a4">
    <w:name w:val="List Paragraph"/>
    <w:basedOn w:val="a"/>
    <w:uiPriority w:val="34"/>
    <w:qFormat/>
    <w:rsid w:val="00394225"/>
    <w:pPr>
      <w:ind w:left="720"/>
      <w:contextualSpacing/>
    </w:pPr>
    <w:rPr>
      <w:szCs w:val="28"/>
    </w:rPr>
  </w:style>
  <w:style w:type="table" w:styleId="a5">
    <w:name w:val="Table Grid"/>
    <w:basedOn w:val="a1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97E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97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uso.tsu.ac.t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tathip0032@gmail.com1*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394E-8E4B-4664-8753-D3A52573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3248</Words>
  <Characters>18520</Characters>
  <Application>Microsoft Office Word</Application>
  <DocSecurity>0</DocSecurity>
  <Lines>154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Advice_Kcs</cp:lastModifiedBy>
  <cp:revision>2</cp:revision>
  <cp:lastPrinted>2021-12-13T13:18:00Z</cp:lastPrinted>
  <dcterms:created xsi:type="dcterms:W3CDTF">2024-03-04T08:14:00Z</dcterms:created>
  <dcterms:modified xsi:type="dcterms:W3CDTF">2024-03-04T08:14:00Z</dcterms:modified>
</cp:coreProperties>
</file>