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F4F3" w14:textId="566D5DCA" w:rsidR="009C5D5C" w:rsidRPr="00BF0EAD" w:rsidRDefault="009C5D5C" w:rsidP="00BF0E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t>กลยุทธ์การตลาดการท่องเที่ยวในพื้นที่เกาะกลาง</w:t>
      </w:r>
      <w:proofErr w:type="spellStart"/>
      <w:r w:rsidRPr="00BF0EAD">
        <w:rPr>
          <w:rFonts w:ascii="TH SarabunPSK" w:hAnsi="TH SarabunPSK" w:cs="TH SarabunPSK"/>
          <w:b/>
          <w:bCs/>
          <w:sz w:val="28"/>
          <w:cs/>
        </w:rPr>
        <w:t>โตน</w:t>
      </w:r>
      <w:proofErr w:type="spellEnd"/>
      <w:r w:rsidRPr="00BF0EAD">
        <w:rPr>
          <w:rFonts w:ascii="TH SarabunPSK" w:hAnsi="TH SarabunPSK" w:cs="TH SarabunPSK"/>
          <w:b/>
          <w:bCs/>
          <w:sz w:val="28"/>
          <w:cs/>
        </w:rPr>
        <w:t>แพรทอง</w:t>
      </w:r>
      <w:proofErr w:type="spellStart"/>
      <w:r w:rsidRPr="00BF0EAD">
        <w:rPr>
          <w:rFonts w:ascii="TH SarabunPSK" w:hAnsi="TH SarabunPSK" w:cs="TH SarabunPSK"/>
          <w:b/>
          <w:bCs/>
          <w:sz w:val="28"/>
          <w:cs/>
        </w:rPr>
        <w:t>แค้มป์</w:t>
      </w:r>
      <w:proofErr w:type="spellEnd"/>
      <w:r w:rsidRPr="00BF0EAD">
        <w:rPr>
          <w:rFonts w:ascii="TH SarabunPSK" w:hAnsi="TH SarabunPSK" w:cs="TH SarabunPSK"/>
          <w:b/>
          <w:bCs/>
          <w:sz w:val="28"/>
          <w:cs/>
        </w:rPr>
        <w:t>ปิ้ง  จังหวัดพัทลุง</w:t>
      </w:r>
    </w:p>
    <w:p w14:paraId="537CF5AD" w14:textId="77777777" w:rsidR="009C5D5C" w:rsidRPr="00904FE0" w:rsidRDefault="009C5D5C" w:rsidP="009C5D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04FE0">
        <w:rPr>
          <w:rFonts w:ascii="TH SarabunPSK" w:hAnsi="TH SarabunPSK" w:cs="TH SarabunPSK"/>
          <w:b/>
          <w:bCs/>
          <w:sz w:val="28"/>
        </w:rPr>
        <w:t xml:space="preserve">Marketing Strategies for </w:t>
      </w:r>
      <w:proofErr w:type="gramStart"/>
      <w:r w:rsidRPr="00904FE0">
        <w:rPr>
          <w:rFonts w:ascii="TH SarabunPSK" w:hAnsi="TH SarabunPSK" w:cs="TH SarabunPSK"/>
          <w:b/>
          <w:bCs/>
          <w:sz w:val="28"/>
        </w:rPr>
        <w:t>Tourism  in</w:t>
      </w:r>
      <w:proofErr w:type="gramEnd"/>
      <w:r w:rsidRPr="00904FE0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904FE0">
        <w:rPr>
          <w:rFonts w:ascii="TH SarabunPSK" w:hAnsi="TH SarabunPSK" w:cs="TH SarabunPSK"/>
          <w:b/>
          <w:bCs/>
          <w:sz w:val="28"/>
        </w:rPr>
        <w:t>Kohklang</w:t>
      </w:r>
      <w:proofErr w:type="spellEnd"/>
      <w:r w:rsidRPr="00904FE0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904FE0">
        <w:rPr>
          <w:rFonts w:ascii="TH SarabunPSK" w:hAnsi="TH SarabunPSK" w:cs="TH SarabunPSK"/>
          <w:b/>
          <w:bCs/>
          <w:sz w:val="28"/>
        </w:rPr>
        <w:t>Tonphraethong</w:t>
      </w:r>
      <w:proofErr w:type="spellEnd"/>
      <w:r w:rsidRPr="00904FE0">
        <w:rPr>
          <w:rFonts w:ascii="TH SarabunPSK" w:hAnsi="TH SarabunPSK" w:cs="TH SarabunPSK"/>
          <w:b/>
          <w:bCs/>
          <w:sz w:val="28"/>
        </w:rPr>
        <w:t xml:space="preserve"> Camping, Phatthalung</w:t>
      </w:r>
    </w:p>
    <w:p w14:paraId="36876F87" w14:textId="0F938B6E" w:rsidR="00F46846" w:rsidRPr="00BF0EAD" w:rsidRDefault="00417811" w:rsidP="0086342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u w:val="single"/>
          <w:cs/>
        </w:rPr>
        <w:t>ศิรภัสสร หนูรัตน์</w:t>
      </w:r>
      <w:r w:rsidR="00465D11" w:rsidRPr="00BF0EAD">
        <w:rPr>
          <w:rFonts w:ascii="TH SarabunPSK" w:hAnsi="TH SarabunPSK" w:cs="TH SarabunPSK"/>
          <w:sz w:val="28"/>
          <w:u w:val="single"/>
          <w:vertAlign w:val="superscript"/>
        </w:rPr>
        <w:t>1*</w:t>
      </w:r>
      <w:r w:rsidR="00493721" w:rsidRPr="00BF0EAD">
        <w:rPr>
          <w:rFonts w:ascii="TH SarabunPSK" w:hAnsi="TH SarabunPSK" w:cs="TH SarabunPSK"/>
          <w:sz w:val="28"/>
          <w:u w:val="single"/>
          <w:cs/>
        </w:rPr>
        <w:t xml:space="preserve"> </w:t>
      </w:r>
      <w:r w:rsidR="00F46846" w:rsidRPr="00BF0EAD">
        <w:rPr>
          <w:rFonts w:ascii="TH SarabunPSK" w:hAnsi="TH SarabunPSK" w:cs="TH SarabunPSK"/>
          <w:sz w:val="28"/>
          <w:u w:val="single"/>
          <w:cs/>
        </w:rPr>
        <w:t xml:space="preserve"> </w:t>
      </w:r>
      <w:r w:rsidR="00493721" w:rsidRPr="00BF0EAD">
        <w:rPr>
          <w:rFonts w:ascii="TH SarabunPSK" w:hAnsi="TH SarabunPSK" w:cs="TH SarabunPSK"/>
          <w:sz w:val="28"/>
          <w:cs/>
        </w:rPr>
        <w:t>ธนากร เพ็ชรสุวรรณ</w:t>
      </w:r>
      <w:r w:rsidR="00F46846" w:rsidRPr="00BF0EAD">
        <w:rPr>
          <w:rFonts w:ascii="TH SarabunPSK" w:hAnsi="TH SarabunPSK" w:cs="TH SarabunPSK"/>
          <w:sz w:val="28"/>
          <w:vertAlign w:val="superscript"/>
        </w:rPr>
        <w:t>2</w:t>
      </w:r>
      <w:r w:rsidR="00F46846" w:rsidRPr="00BF0EAD">
        <w:rPr>
          <w:rFonts w:ascii="TH SarabunPSK" w:hAnsi="TH SarabunPSK" w:cs="TH SarabunPSK"/>
          <w:sz w:val="28"/>
          <w:cs/>
        </w:rPr>
        <w:t xml:space="preserve"> </w:t>
      </w:r>
      <w:r w:rsidR="00493721" w:rsidRPr="00BF0EAD">
        <w:rPr>
          <w:rFonts w:ascii="TH SarabunPSK" w:hAnsi="TH SarabunPSK" w:cs="TH SarabunPSK"/>
          <w:sz w:val="28"/>
          <w:cs/>
        </w:rPr>
        <w:t xml:space="preserve"> เรืองศักดิ์ เกตศิริ</w:t>
      </w:r>
      <w:r w:rsidR="00F46846" w:rsidRPr="00BF0EAD">
        <w:rPr>
          <w:rFonts w:ascii="TH SarabunPSK" w:hAnsi="TH SarabunPSK" w:cs="TH SarabunPSK"/>
          <w:sz w:val="28"/>
          <w:vertAlign w:val="superscript"/>
        </w:rPr>
        <w:t>3</w:t>
      </w:r>
      <w:r w:rsidR="00493721" w:rsidRPr="00BF0EAD">
        <w:rPr>
          <w:rFonts w:ascii="TH SarabunPSK" w:hAnsi="TH SarabunPSK" w:cs="TH SarabunPSK"/>
          <w:sz w:val="28"/>
          <w:cs/>
        </w:rPr>
        <w:t xml:space="preserve"> </w:t>
      </w:r>
      <w:r w:rsidR="00F46846" w:rsidRPr="00BF0EAD">
        <w:rPr>
          <w:rFonts w:ascii="TH SarabunPSK" w:hAnsi="TH SarabunPSK" w:cs="TH SarabunPSK"/>
          <w:sz w:val="28"/>
          <w:cs/>
        </w:rPr>
        <w:t xml:space="preserve"> </w:t>
      </w:r>
      <w:r w:rsidRPr="00BF0EAD">
        <w:rPr>
          <w:rFonts w:ascii="TH SarabunPSK" w:hAnsi="TH SarabunPSK" w:cs="TH SarabunPSK"/>
          <w:sz w:val="28"/>
          <w:cs/>
        </w:rPr>
        <w:t>เขมรินท</w:t>
      </w:r>
      <w:proofErr w:type="spellStart"/>
      <w:r w:rsidRPr="00BF0EAD">
        <w:rPr>
          <w:rFonts w:ascii="TH SarabunPSK" w:hAnsi="TH SarabunPSK" w:cs="TH SarabunPSK"/>
          <w:sz w:val="28"/>
          <w:cs/>
        </w:rPr>
        <w:t>ร์</w:t>
      </w:r>
      <w:proofErr w:type="spellEnd"/>
      <w:r w:rsidRPr="00BF0EAD">
        <w:rPr>
          <w:rFonts w:ascii="TH SarabunPSK" w:hAnsi="TH SarabunPSK" w:cs="TH SarabunPSK"/>
          <w:sz w:val="28"/>
          <w:cs/>
        </w:rPr>
        <w:t xml:space="preserve"> จิตต์เวช</w:t>
      </w:r>
      <w:r w:rsidR="00F46846" w:rsidRPr="00BF0EAD">
        <w:rPr>
          <w:rFonts w:ascii="TH SarabunPSK" w:hAnsi="TH SarabunPSK" w:cs="TH SarabunPSK"/>
          <w:sz w:val="28"/>
          <w:vertAlign w:val="superscript"/>
        </w:rPr>
        <w:t>4</w:t>
      </w:r>
      <w:r w:rsidR="00493721" w:rsidRPr="00BF0EAD">
        <w:rPr>
          <w:rFonts w:ascii="TH SarabunPSK" w:hAnsi="TH SarabunPSK" w:cs="TH SarabunPSK"/>
          <w:sz w:val="28"/>
          <w:cs/>
        </w:rPr>
        <w:t xml:space="preserve"> </w:t>
      </w:r>
    </w:p>
    <w:p w14:paraId="04CE4CE9" w14:textId="77777777" w:rsidR="00493721" w:rsidRPr="00BF0EAD" w:rsidRDefault="00493721" w:rsidP="00863423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  <w:r w:rsidRPr="00BF0EAD">
        <w:rPr>
          <w:rFonts w:ascii="TH SarabunPSK" w:hAnsi="TH SarabunPSK" w:cs="TH SarabunPSK"/>
          <w:sz w:val="28"/>
          <w:cs/>
        </w:rPr>
        <w:t>อรณิชา รักสุวรรณ์</w:t>
      </w:r>
      <w:r w:rsidR="00F46846" w:rsidRPr="00BF0EAD">
        <w:rPr>
          <w:rFonts w:ascii="TH SarabunPSK" w:hAnsi="TH SarabunPSK" w:cs="TH SarabunPSK"/>
          <w:sz w:val="28"/>
          <w:vertAlign w:val="superscript"/>
        </w:rPr>
        <w:t>5</w:t>
      </w:r>
      <w:r w:rsidR="00F46846" w:rsidRPr="00BF0EAD">
        <w:rPr>
          <w:rFonts w:ascii="TH SarabunPSK" w:hAnsi="TH SarabunPSK" w:cs="TH SarabunPSK"/>
          <w:sz w:val="28"/>
          <w:cs/>
        </w:rPr>
        <w:t xml:space="preserve"> และธีรพร ทอง</w:t>
      </w:r>
      <w:proofErr w:type="spellStart"/>
      <w:r w:rsidR="00F46846" w:rsidRPr="00BF0EAD">
        <w:rPr>
          <w:rFonts w:ascii="TH SarabunPSK" w:hAnsi="TH SarabunPSK" w:cs="TH SarabunPSK"/>
          <w:sz w:val="28"/>
          <w:cs/>
        </w:rPr>
        <w:t>ขะ</w:t>
      </w:r>
      <w:proofErr w:type="spellEnd"/>
      <w:r w:rsidR="00F46846" w:rsidRPr="00BF0EAD">
        <w:rPr>
          <w:rFonts w:ascii="TH SarabunPSK" w:hAnsi="TH SarabunPSK" w:cs="TH SarabunPSK"/>
          <w:sz w:val="28"/>
          <w:cs/>
        </w:rPr>
        <w:t>โชค</w:t>
      </w:r>
      <w:r w:rsidR="00F46846" w:rsidRPr="00BF0EAD">
        <w:rPr>
          <w:rFonts w:ascii="TH SarabunPSK" w:hAnsi="TH SarabunPSK" w:cs="TH SarabunPSK"/>
          <w:sz w:val="28"/>
          <w:vertAlign w:val="superscript"/>
        </w:rPr>
        <w:t>6</w:t>
      </w:r>
    </w:p>
    <w:p w14:paraId="79694954" w14:textId="43AFD673" w:rsidR="00F46846" w:rsidRPr="00BF0EAD" w:rsidRDefault="00417811" w:rsidP="0086342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r w:rsidRPr="00BF0EAD">
        <w:rPr>
          <w:rFonts w:ascii="TH SarabunPSK" w:hAnsi="TH SarabunPSK" w:cs="TH SarabunPSK"/>
          <w:sz w:val="28"/>
          <w:u w:val="single"/>
        </w:rPr>
        <w:t>Sirapasson</w:t>
      </w:r>
      <w:proofErr w:type="spellEnd"/>
      <w:r w:rsidRPr="00BF0EAD">
        <w:rPr>
          <w:rFonts w:ascii="TH SarabunPSK" w:hAnsi="TH SarabunPSK" w:cs="TH SarabunPSK"/>
          <w:sz w:val="28"/>
          <w:u w:val="single"/>
        </w:rPr>
        <w:t xml:space="preserve"> Noorat</w:t>
      </w:r>
      <w:r w:rsidR="00F46846" w:rsidRPr="00BF0EAD">
        <w:rPr>
          <w:rFonts w:ascii="TH SarabunPSK" w:hAnsi="TH SarabunPSK" w:cs="TH SarabunPSK"/>
          <w:sz w:val="28"/>
          <w:u w:val="single"/>
          <w:vertAlign w:val="superscript"/>
        </w:rPr>
        <w:t>1</w:t>
      </w:r>
      <w:proofErr w:type="gramStart"/>
      <w:r w:rsidR="00136DAC" w:rsidRPr="00BF0EAD">
        <w:rPr>
          <w:rFonts w:ascii="TH SarabunPSK" w:hAnsi="TH SarabunPSK" w:cs="TH SarabunPSK"/>
          <w:sz w:val="28"/>
          <w:u w:val="single"/>
          <w:vertAlign w:val="superscript"/>
        </w:rPr>
        <w:t>*</w:t>
      </w:r>
      <w:r w:rsidR="00F46846" w:rsidRPr="00BF0EAD">
        <w:rPr>
          <w:rFonts w:ascii="TH SarabunPSK" w:hAnsi="TH SarabunPSK" w:cs="TH SarabunPSK"/>
          <w:sz w:val="28"/>
          <w:u w:val="single"/>
        </w:rPr>
        <w:t xml:space="preserve"> </w:t>
      </w:r>
      <w:r w:rsidR="00136DAC" w:rsidRPr="00BF0EAD">
        <w:rPr>
          <w:rFonts w:ascii="TH SarabunPSK" w:hAnsi="TH SarabunPSK" w:cs="TH SarabunPSK"/>
          <w:sz w:val="28"/>
        </w:rPr>
        <w:t>,</w:t>
      </w:r>
      <w:proofErr w:type="gramEnd"/>
      <w:r w:rsidR="00136DAC" w:rsidRPr="00BF0EAD">
        <w:rPr>
          <w:rFonts w:ascii="TH SarabunPSK" w:hAnsi="TH SarabunPSK" w:cs="TH SarabunPSK"/>
          <w:sz w:val="28"/>
        </w:rPr>
        <w:t xml:space="preserve"> </w:t>
      </w:r>
      <w:proofErr w:type="spellStart"/>
      <w:r w:rsidR="00F46846" w:rsidRPr="00BF0EAD">
        <w:rPr>
          <w:rFonts w:ascii="TH SarabunPSK" w:hAnsi="TH SarabunPSK" w:cs="TH SarabunPSK"/>
          <w:sz w:val="28"/>
        </w:rPr>
        <w:t>Thanakorn</w:t>
      </w:r>
      <w:proofErr w:type="spellEnd"/>
      <w:r w:rsidR="00F46846" w:rsidRPr="00BF0EAD">
        <w:rPr>
          <w:rFonts w:ascii="TH SarabunPSK" w:hAnsi="TH SarabunPSK" w:cs="TH SarabunPSK"/>
          <w:sz w:val="28"/>
        </w:rPr>
        <w:t xml:space="preserve"> Petsuwan</w:t>
      </w:r>
      <w:r w:rsidR="00F46846" w:rsidRPr="00BF0EAD">
        <w:rPr>
          <w:rFonts w:ascii="TH SarabunPSK" w:hAnsi="TH SarabunPSK" w:cs="TH SarabunPSK"/>
          <w:sz w:val="28"/>
          <w:vertAlign w:val="superscript"/>
        </w:rPr>
        <w:t>2</w:t>
      </w:r>
      <w:r w:rsidR="00136DAC" w:rsidRPr="00BF0EAD">
        <w:rPr>
          <w:rFonts w:ascii="TH SarabunPSK" w:hAnsi="TH SarabunPSK" w:cs="TH SarabunPSK"/>
          <w:sz w:val="28"/>
        </w:rPr>
        <w:t>,</w:t>
      </w:r>
      <w:r w:rsidR="00F46846" w:rsidRPr="00BF0EAD">
        <w:rPr>
          <w:rFonts w:ascii="TH SarabunPSK" w:hAnsi="TH SarabunPSK" w:cs="TH SarabunPSK"/>
          <w:sz w:val="28"/>
          <w:cs/>
        </w:rPr>
        <w:t xml:space="preserve"> </w:t>
      </w:r>
      <w:r w:rsidR="00F46846" w:rsidRPr="00BF0EAD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proofErr w:type="spellStart"/>
      <w:r w:rsidR="00F46846" w:rsidRPr="00BF0EAD">
        <w:rPr>
          <w:rFonts w:ascii="TH SarabunPSK" w:hAnsi="TH SarabunPSK" w:cs="TH SarabunPSK"/>
          <w:sz w:val="28"/>
        </w:rPr>
        <w:t>Rueangsak</w:t>
      </w:r>
      <w:proofErr w:type="spellEnd"/>
      <w:r w:rsidR="00F46846" w:rsidRPr="00BF0EAD">
        <w:rPr>
          <w:rFonts w:ascii="TH SarabunPSK" w:hAnsi="TH SarabunPSK" w:cs="TH SarabunPSK"/>
          <w:sz w:val="28"/>
        </w:rPr>
        <w:t xml:space="preserve"> Ketsiri</w:t>
      </w:r>
      <w:r w:rsidR="00F46846" w:rsidRPr="00BF0EAD">
        <w:rPr>
          <w:rFonts w:ascii="TH SarabunPSK" w:hAnsi="TH SarabunPSK" w:cs="TH SarabunPSK"/>
          <w:sz w:val="28"/>
          <w:vertAlign w:val="superscript"/>
        </w:rPr>
        <w:t>3</w:t>
      </w:r>
      <w:r w:rsidR="00136DAC" w:rsidRPr="00BF0EAD">
        <w:rPr>
          <w:rFonts w:ascii="TH SarabunPSK" w:hAnsi="TH SarabunPSK" w:cs="TH SarabunPSK"/>
          <w:sz w:val="28"/>
        </w:rPr>
        <w:t>,</w:t>
      </w:r>
      <w:r w:rsidR="00F46846" w:rsidRPr="00BF0EAD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BF0EAD">
        <w:rPr>
          <w:rFonts w:ascii="TH SarabunPSK" w:hAnsi="TH SarabunPSK" w:cs="TH SarabunPSK"/>
          <w:sz w:val="28"/>
        </w:rPr>
        <w:t>Khemmarin</w:t>
      </w:r>
      <w:proofErr w:type="spellEnd"/>
      <w:r w:rsidRPr="00BF0EAD">
        <w:rPr>
          <w:rFonts w:ascii="TH SarabunPSK" w:hAnsi="TH SarabunPSK" w:cs="TH SarabunPSK"/>
          <w:sz w:val="28"/>
        </w:rPr>
        <w:t xml:space="preserve"> </w:t>
      </w:r>
      <w:proofErr w:type="spellStart"/>
      <w:r w:rsidRPr="00BF0EAD">
        <w:rPr>
          <w:rFonts w:ascii="TH SarabunPSK" w:hAnsi="TH SarabunPSK" w:cs="TH SarabunPSK"/>
          <w:sz w:val="28"/>
        </w:rPr>
        <w:t>Jitvech</w:t>
      </w:r>
      <w:proofErr w:type="spellEnd"/>
      <w:r w:rsidRPr="00BF0EAD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="00F46846" w:rsidRPr="00BF0EAD">
        <w:rPr>
          <w:rFonts w:ascii="TH SarabunPSK" w:hAnsi="TH SarabunPSK" w:cs="TH SarabunPSK"/>
          <w:sz w:val="28"/>
          <w:vertAlign w:val="superscript"/>
        </w:rPr>
        <w:t>4</w:t>
      </w:r>
      <w:r w:rsidR="00BC5CEA" w:rsidRPr="00BF0EAD">
        <w:rPr>
          <w:rFonts w:ascii="TH SarabunPSK" w:hAnsi="TH SarabunPSK" w:cs="TH SarabunPSK"/>
          <w:sz w:val="28"/>
        </w:rPr>
        <w:t>,</w:t>
      </w:r>
    </w:p>
    <w:p w14:paraId="572F0EAE" w14:textId="58DF9B31" w:rsidR="00F46846" w:rsidRPr="00BF0EAD" w:rsidRDefault="00F46846" w:rsidP="0086342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r w:rsidRPr="00BF0EAD">
        <w:rPr>
          <w:rFonts w:ascii="TH SarabunPSK" w:hAnsi="TH SarabunPSK" w:cs="TH SarabunPSK"/>
          <w:sz w:val="28"/>
        </w:rPr>
        <w:t>Onnicha</w:t>
      </w:r>
      <w:proofErr w:type="spellEnd"/>
      <w:r w:rsidRPr="00BF0EAD">
        <w:rPr>
          <w:rFonts w:ascii="TH SarabunPSK" w:hAnsi="TH SarabunPSK" w:cs="TH SarabunPSK"/>
          <w:sz w:val="28"/>
        </w:rPr>
        <w:t xml:space="preserve"> Raksuwan</w:t>
      </w:r>
      <w:proofErr w:type="gramStart"/>
      <w:r w:rsidRPr="00BF0EAD">
        <w:rPr>
          <w:rFonts w:ascii="TH SarabunPSK" w:hAnsi="TH SarabunPSK" w:cs="TH SarabunPSK"/>
          <w:sz w:val="28"/>
          <w:vertAlign w:val="superscript"/>
        </w:rPr>
        <w:t>5</w:t>
      </w:r>
      <w:r w:rsidR="00BC5CEA" w:rsidRPr="00BF0EAD">
        <w:rPr>
          <w:rFonts w:ascii="TH SarabunPSK" w:hAnsi="TH SarabunPSK" w:cs="TH SarabunPSK"/>
          <w:sz w:val="28"/>
        </w:rPr>
        <w:t xml:space="preserve">, </w:t>
      </w:r>
      <w:r w:rsidRPr="00BF0EAD">
        <w:rPr>
          <w:rFonts w:ascii="TH SarabunPSK" w:hAnsi="TH SarabunPSK" w:cs="TH SarabunPSK"/>
          <w:sz w:val="28"/>
        </w:rPr>
        <w:t xml:space="preserve"> </w:t>
      </w:r>
      <w:proofErr w:type="spellStart"/>
      <w:r w:rsidRPr="00BF0EAD">
        <w:rPr>
          <w:rFonts w:ascii="TH SarabunPSK" w:hAnsi="TH SarabunPSK" w:cs="TH SarabunPSK"/>
          <w:sz w:val="28"/>
        </w:rPr>
        <w:t>Teeraporn</w:t>
      </w:r>
      <w:proofErr w:type="spellEnd"/>
      <w:proofErr w:type="gramEnd"/>
      <w:r w:rsidRPr="00BF0EAD">
        <w:rPr>
          <w:rFonts w:ascii="TH SarabunPSK" w:hAnsi="TH SarabunPSK" w:cs="TH SarabunPSK"/>
          <w:sz w:val="28"/>
        </w:rPr>
        <w:t xml:space="preserve"> Tongkachok</w:t>
      </w:r>
      <w:r w:rsidRPr="00BF0EAD">
        <w:rPr>
          <w:rFonts w:ascii="TH SarabunPSK" w:hAnsi="TH SarabunPSK" w:cs="TH SarabunPSK"/>
          <w:sz w:val="28"/>
          <w:vertAlign w:val="superscript"/>
        </w:rPr>
        <w:t>6</w:t>
      </w:r>
    </w:p>
    <w:p w14:paraId="43530A18" w14:textId="77777777" w:rsidR="00F46846" w:rsidRPr="00BF0EAD" w:rsidRDefault="00F46846" w:rsidP="002C0A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2A488DAF" w14:textId="77777777" w:rsidR="009C5D5C" w:rsidRPr="004A1DC3" w:rsidRDefault="00936336" w:rsidP="009C5D5C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F0EAD">
        <w:rPr>
          <w:rFonts w:ascii="TH SarabunPSK" w:hAnsi="TH SarabunPSK" w:cs="TH SarabunPSK"/>
          <w:sz w:val="28"/>
          <w:cs/>
        </w:rPr>
        <w:t xml:space="preserve">           </w:t>
      </w:r>
      <w:r w:rsidR="009C5D5C" w:rsidRPr="004A1DC3">
        <w:rPr>
          <w:rFonts w:ascii="TH SarabunPSK" w:hAnsi="TH SarabunPSK" w:cs="TH SarabunPSK"/>
          <w:sz w:val="28"/>
          <w:cs/>
        </w:rPr>
        <w:t>การวิจัยเรื่องกลยุทธ์การตลาดการท่องเที่ยวในพื้นที่เกาะกลาง</w:t>
      </w:r>
      <w:proofErr w:type="spellStart"/>
      <w:r w:rsidR="009C5D5C" w:rsidRPr="004A1DC3">
        <w:rPr>
          <w:rFonts w:ascii="TH SarabunPSK" w:hAnsi="TH SarabunPSK" w:cs="TH SarabunPSK"/>
          <w:sz w:val="28"/>
          <w:cs/>
        </w:rPr>
        <w:t>โตน</w:t>
      </w:r>
      <w:proofErr w:type="spellEnd"/>
      <w:r w:rsidR="009C5D5C" w:rsidRPr="004A1DC3">
        <w:rPr>
          <w:rFonts w:ascii="TH SarabunPSK" w:hAnsi="TH SarabunPSK" w:cs="TH SarabunPSK"/>
          <w:sz w:val="28"/>
          <w:cs/>
        </w:rPr>
        <w:t>แพรทอง</w:t>
      </w:r>
      <w:proofErr w:type="spellStart"/>
      <w:r w:rsidR="009C5D5C" w:rsidRPr="004A1DC3">
        <w:rPr>
          <w:rFonts w:ascii="TH SarabunPSK" w:hAnsi="TH SarabunPSK" w:cs="TH SarabunPSK"/>
          <w:sz w:val="28"/>
          <w:cs/>
        </w:rPr>
        <w:t>แค้มป์</w:t>
      </w:r>
      <w:proofErr w:type="spellEnd"/>
      <w:r w:rsidR="009C5D5C" w:rsidRPr="004A1DC3">
        <w:rPr>
          <w:rFonts w:ascii="TH SarabunPSK" w:hAnsi="TH SarabunPSK" w:cs="TH SarabunPSK"/>
          <w:sz w:val="28"/>
          <w:cs/>
        </w:rPr>
        <w:t>ปิ้ง</w:t>
      </w:r>
      <w:r w:rsidR="009C5D5C" w:rsidRPr="004A1DC3">
        <w:rPr>
          <w:rFonts w:ascii="TH SarabunPSK" w:hAnsi="TH SarabunPSK" w:cs="TH SarabunPSK"/>
          <w:sz w:val="28"/>
        </w:rPr>
        <w:t xml:space="preserve"> </w:t>
      </w:r>
      <w:r w:rsidR="009C5D5C" w:rsidRPr="004A1DC3">
        <w:rPr>
          <w:rFonts w:ascii="TH SarabunPSK" w:hAnsi="TH SarabunPSK" w:cs="TH SarabunPSK"/>
          <w:sz w:val="28"/>
          <w:cs/>
        </w:rPr>
        <w:t>จังหวัดพัทลุง ในครั้งนี้ มีวัตถุประสงค์เพื่อศึกษาการมีอิทธิพลระหว่างกลยุทธ์การตลาดกับความได้เปรียบในการแข่งขัน งานวิจัยนี้เป็นงานวิจัยเชิงปริมาณ เครื่องมือที่ใช้ในการวิจัย คือ แบบสอบถาม กลุ่มตัวอย่าง คือ นักท่องเที่ยวที่เดินทางมาเที่ยวในพื้นที่เกาะกลาง</w:t>
      </w:r>
      <w:proofErr w:type="spellStart"/>
      <w:r w:rsidR="009C5D5C" w:rsidRPr="004A1DC3">
        <w:rPr>
          <w:rFonts w:ascii="TH SarabunPSK" w:hAnsi="TH SarabunPSK" w:cs="TH SarabunPSK"/>
          <w:sz w:val="28"/>
          <w:cs/>
        </w:rPr>
        <w:t>โตน</w:t>
      </w:r>
      <w:proofErr w:type="spellEnd"/>
      <w:r w:rsidR="009C5D5C" w:rsidRPr="004A1DC3">
        <w:rPr>
          <w:rFonts w:ascii="TH SarabunPSK" w:hAnsi="TH SarabunPSK" w:cs="TH SarabunPSK"/>
          <w:sz w:val="28"/>
          <w:cs/>
        </w:rPr>
        <w:t>แพรทอง</w:t>
      </w:r>
      <w:proofErr w:type="spellStart"/>
      <w:r w:rsidR="009C5D5C" w:rsidRPr="004A1DC3">
        <w:rPr>
          <w:rFonts w:ascii="TH SarabunPSK" w:hAnsi="TH SarabunPSK" w:cs="TH SarabunPSK"/>
          <w:sz w:val="28"/>
          <w:cs/>
        </w:rPr>
        <w:t>แค้มป์</w:t>
      </w:r>
      <w:proofErr w:type="spellEnd"/>
      <w:r w:rsidR="009C5D5C" w:rsidRPr="004A1DC3">
        <w:rPr>
          <w:rFonts w:ascii="TH SarabunPSK" w:hAnsi="TH SarabunPSK" w:cs="TH SarabunPSK"/>
          <w:sz w:val="28"/>
          <w:cs/>
        </w:rPr>
        <w:t>ปิ้ง จำนวน 385 คน เป็นการสุ่มตัวอย่างโดยใช้วิธี สุ่มตัวอย่างแบบบังเอิญ และทำการวิเคราะห์ข้อมูล โดยใช้สถิติเชิงพรรณนา ความถี่ ร้อยละ ค่าเฉลี่ย และส่วนเบี่ยงเบนมาตรฐาน และใช้สถิติเชิงอนุมานในการทดสอบสมมติฐาน</w:t>
      </w:r>
    </w:p>
    <w:p w14:paraId="63B70F3C" w14:textId="007BF716" w:rsidR="00936336" w:rsidRPr="00BF0EAD" w:rsidRDefault="009C5D5C" w:rsidP="00162F4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C5D5C">
        <w:rPr>
          <w:rFonts w:ascii="TH SarabunPSK" w:hAnsi="TH SarabunPSK" w:cs="TH SarabunPSK"/>
          <w:sz w:val="28"/>
          <w:cs/>
        </w:rPr>
        <w:tab/>
        <w:t>ผลการศึกษาพบว่า กลยุทธ์การตลาดโดยรวมอยู่ในระดับมาก และความได้เปรียบในการแข่งขันโดยรวมอยู่ในระดับมาก ผลการทดสอบสมมติฐานพบว่า กลยุทธ์การตลาดมีอิทธิพลต่อความได้เปรียบในการแข่งขัน ตัวแปรที่มีอิทธิพลต่อความผูกพัน ประกอบด้วย ด้านผลิตภัณฑ์ ด้านราคา ด้านช่องทางการจัดจำหน่าย ด้านการส่งเสริมการตลาด ด้านพนักงาน ด้านกระบวนการให้บริการ และด้านสิ่งแวดล้อมทางกายภาพ อย่างมีนัยสำคัญทางสถิติที่ระดับ 0.05</w:t>
      </w:r>
    </w:p>
    <w:p w14:paraId="00D06CCF" w14:textId="0501D620" w:rsidR="00936336" w:rsidRPr="00BF0EAD" w:rsidRDefault="00936336" w:rsidP="0086342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t xml:space="preserve">คำสำคัญ: </w:t>
      </w:r>
      <w:r w:rsidRPr="00BF0EAD">
        <w:rPr>
          <w:rFonts w:ascii="TH SarabunPSK" w:hAnsi="TH SarabunPSK" w:cs="TH SarabunPSK"/>
          <w:sz w:val="28"/>
          <w:cs/>
        </w:rPr>
        <w:t>กลยุทธ์การตลาด</w:t>
      </w:r>
      <w:r w:rsidR="00485A5F" w:rsidRPr="00BF0EAD">
        <w:rPr>
          <w:rFonts w:ascii="TH SarabunPSK" w:hAnsi="TH SarabunPSK" w:cs="TH SarabunPSK"/>
          <w:sz w:val="28"/>
        </w:rPr>
        <w:t xml:space="preserve"> </w:t>
      </w:r>
      <w:r w:rsidR="00485A5F" w:rsidRPr="00BF0EAD">
        <w:rPr>
          <w:rFonts w:ascii="TH SarabunPSK" w:hAnsi="TH SarabunPSK" w:cs="TH SarabunPSK"/>
          <w:sz w:val="28"/>
          <w:cs/>
        </w:rPr>
        <w:t>ส่วนประสมทางการตลาด</w:t>
      </w:r>
      <w:r w:rsidR="00863423" w:rsidRPr="00BF0EAD">
        <w:rPr>
          <w:rFonts w:ascii="TH SarabunPSK" w:hAnsi="TH SarabunPSK" w:cs="TH SarabunPSK"/>
          <w:sz w:val="28"/>
          <w:cs/>
        </w:rPr>
        <w:t xml:space="preserve"> </w:t>
      </w:r>
      <w:r w:rsidR="009C5D5C" w:rsidRPr="00BF0EAD">
        <w:rPr>
          <w:rFonts w:ascii="TH SarabunPSK" w:hAnsi="TH SarabunPSK" w:cs="TH SarabunPSK"/>
          <w:sz w:val="28"/>
          <w:cs/>
        </w:rPr>
        <w:t xml:space="preserve">ความได้เปรียบในการแข่งขัน </w:t>
      </w:r>
      <w:r w:rsidR="00863423" w:rsidRPr="00BF0EAD">
        <w:rPr>
          <w:rFonts w:ascii="TH SarabunPSK" w:hAnsi="TH SarabunPSK" w:cs="TH SarabunPSK"/>
          <w:sz w:val="28"/>
          <w:cs/>
        </w:rPr>
        <w:t>เกาะกลาง</w:t>
      </w:r>
      <w:proofErr w:type="spellStart"/>
      <w:r w:rsidR="00863423" w:rsidRPr="00BF0EAD">
        <w:rPr>
          <w:rFonts w:ascii="TH SarabunPSK" w:hAnsi="TH SarabunPSK" w:cs="TH SarabunPSK"/>
          <w:sz w:val="28"/>
          <w:cs/>
        </w:rPr>
        <w:t>โตน</w:t>
      </w:r>
      <w:proofErr w:type="spellEnd"/>
      <w:r w:rsidR="00863423" w:rsidRPr="00BF0EAD">
        <w:rPr>
          <w:rFonts w:ascii="TH SarabunPSK" w:hAnsi="TH SarabunPSK" w:cs="TH SarabunPSK"/>
          <w:sz w:val="28"/>
          <w:cs/>
        </w:rPr>
        <w:t>แพรทอง</w:t>
      </w:r>
      <w:proofErr w:type="spellStart"/>
      <w:r w:rsidR="00863423" w:rsidRPr="00BF0EAD">
        <w:rPr>
          <w:rFonts w:ascii="TH SarabunPSK" w:hAnsi="TH SarabunPSK" w:cs="TH SarabunPSK"/>
          <w:sz w:val="28"/>
          <w:cs/>
        </w:rPr>
        <w:t>แค้มป์</w:t>
      </w:r>
      <w:proofErr w:type="spellEnd"/>
      <w:r w:rsidR="00863423" w:rsidRPr="00BF0EAD">
        <w:rPr>
          <w:rFonts w:ascii="TH SarabunPSK" w:hAnsi="TH SarabunPSK" w:cs="TH SarabunPSK"/>
          <w:sz w:val="28"/>
          <w:cs/>
        </w:rPr>
        <w:t>ปิ้ง จังหวัดพัทลุง</w:t>
      </w:r>
    </w:p>
    <w:p w14:paraId="0C831C00" w14:textId="77777777" w:rsidR="00650354" w:rsidRPr="00BF0EAD" w:rsidRDefault="00650354" w:rsidP="009C5D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F0EAD">
        <w:rPr>
          <w:rFonts w:ascii="TH SarabunPSK" w:hAnsi="TH SarabunPSK" w:cs="TH SarabunPSK"/>
          <w:b/>
          <w:bCs/>
          <w:sz w:val="28"/>
        </w:rPr>
        <w:t>Abstract</w:t>
      </w:r>
    </w:p>
    <w:p w14:paraId="56803F3F" w14:textId="3ED1F22C" w:rsidR="00650354" w:rsidRPr="00BF0EAD" w:rsidRDefault="002C0A9E" w:rsidP="00FA3A1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  <w:lang w:val="en"/>
        </w:rPr>
        <w:t xml:space="preserve">        </w:t>
      </w:r>
      <w:bookmarkStart w:id="0" w:name="_Hlk131417361"/>
      <w:r w:rsidR="009C5D5C" w:rsidRPr="00BF0EAD">
        <w:rPr>
          <w:rFonts w:ascii="TH SarabunPSK" w:hAnsi="TH SarabunPSK" w:cs="TH SarabunPSK"/>
          <w:sz w:val="28"/>
        </w:rPr>
        <w:t xml:space="preserve">Research on tourism marketing strategies in the Tonon </w:t>
      </w:r>
      <w:proofErr w:type="spellStart"/>
      <w:r w:rsidR="009C5D5C" w:rsidRPr="00BF0EAD">
        <w:rPr>
          <w:rFonts w:ascii="TH SarabunPSK" w:hAnsi="TH SarabunPSK" w:cs="TH SarabunPSK"/>
          <w:sz w:val="28"/>
        </w:rPr>
        <w:t>Prathong</w:t>
      </w:r>
      <w:proofErr w:type="spellEnd"/>
      <w:r w:rsidR="009C5D5C" w:rsidRPr="00BF0EAD">
        <w:rPr>
          <w:rFonts w:ascii="TH SarabunPSK" w:hAnsi="TH SarabunPSK" w:cs="TH SarabunPSK"/>
          <w:sz w:val="28"/>
        </w:rPr>
        <w:t xml:space="preserve"> Island area. </w:t>
      </w:r>
      <w:proofErr w:type="spellStart"/>
      <w:r w:rsidR="009C5D5C" w:rsidRPr="00BF0EAD">
        <w:rPr>
          <w:rFonts w:ascii="TH SarabunPSK" w:hAnsi="TH SarabunPSK" w:cs="TH SarabunPSK"/>
          <w:sz w:val="28"/>
        </w:rPr>
        <w:t>Pattong</w:t>
      </w:r>
      <w:proofErr w:type="spellEnd"/>
      <w:r w:rsidR="009C5D5C" w:rsidRPr="00BF0EAD">
        <w:rPr>
          <w:rFonts w:ascii="TH SarabunPSK" w:hAnsi="TH SarabunPSK" w:cs="TH SarabunPSK"/>
          <w:sz w:val="28"/>
        </w:rPr>
        <w:t xml:space="preserve"> Province, </w:t>
      </w:r>
      <w:proofErr w:type="gramStart"/>
      <w:r w:rsidR="009C5D5C" w:rsidRPr="00BF0EAD">
        <w:rPr>
          <w:rFonts w:ascii="TH SarabunPSK" w:hAnsi="TH SarabunPSK" w:cs="TH SarabunPSK"/>
          <w:sz w:val="28"/>
        </w:rPr>
        <w:t>This</w:t>
      </w:r>
      <w:proofErr w:type="gramEnd"/>
      <w:r w:rsidR="009C5D5C" w:rsidRPr="00BF0EAD">
        <w:rPr>
          <w:rFonts w:ascii="TH SarabunPSK" w:hAnsi="TH SarabunPSK" w:cs="TH SarabunPSK"/>
          <w:sz w:val="28"/>
        </w:rPr>
        <w:t xml:space="preserve"> objective is to study the influence between marketing strategies and competitive advantages. This research is quantitative research.</w:t>
      </w:r>
    </w:p>
    <w:bookmarkEnd w:id="0"/>
    <w:p w14:paraId="58C30373" w14:textId="77777777" w:rsidR="00BF0EAD" w:rsidRDefault="003C2EF9" w:rsidP="00BF0EAD">
      <w:pPr>
        <w:spacing w:after="0" w:line="240" w:lineRule="auto"/>
        <w:rPr>
          <w:rFonts w:ascii="TH SarabunPSK" w:hAnsi="TH SarabunPSK" w:cs="TH SarabunPSK"/>
          <w:sz w:val="28"/>
          <w:lang w:val="en"/>
        </w:rPr>
      </w:pPr>
      <w:r w:rsidRPr="00BF0E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205E7" wp14:editId="76192FE1">
                <wp:simplePos x="0" y="0"/>
                <wp:positionH relativeFrom="column">
                  <wp:posOffset>-47625</wp:posOffset>
                </wp:positionH>
                <wp:positionV relativeFrom="paragraph">
                  <wp:posOffset>215265</wp:posOffset>
                </wp:positionV>
                <wp:extent cx="1600200" cy="1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E354A1" id="ตัวเชื่อมต่อตรง 4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16.95pt" to="122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" strokecolor="black [3213]"/>
            </w:pict>
          </mc:Fallback>
        </mc:AlternateContent>
      </w:r>
    </w:p>
    <w:p w14:paraId="5D0FF79E" w14:textId="741B5CC6" w:rsidR="00650354" w:rsidRPr="00BF0EAD" w:rsidRDefault="004C0BE0" w:rsidP="00BF0EAD">
      <w:pPr>
        <w:spacing w:after="0" w:line="240" w:lineRule="auto"/>
        <w:rPr>
          <w:rFonts w:ascii="TH SarabunPSK" w:hAnsi="TH SarabunPSK" w:cs="TH SarabunPSK"/>
          <w:sz w:val="24"/>
          <w:szCs w:val="24"/>
          <w:lang w:val="en"/>
        </w:rPr>
      </w:pPr>
      <w:r w:rsidRPr="00BF0EAD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F4614E" w:rsidRPr="00BF0EAD">
        <w:rPr>
          <w:rFonts w:ascii="TH SarabunPSK" w:hAnsi="TH SarabunPSK" w:cs="TH SarabunPSK"/>
          <w:sz w:val="24"/>
          <w:szCs w:val="24"/>
        </w:rPr>
        <w:t xml:space="preserve"> </w:t>
      </w:r>
      <w:r w:rsidR="00F4614E" w:rsidRPr="00BF0EAD">
        <w:rPr>
          <w:rFonts w:ascii="TH SarabunPSK" w:hAnsi="TH SarabunPSK" w:cs="TH SarabunPSK"/>
          <w:sz w:val="24"/>
          <w:szCs w:val="24"/>
          <w:cs/>
        </w:rPr>
        <w:t>นิสิต</w:t>
      </w:r>
      <w:r w:rsidRPr="00BF0EAD">
        <w:rPr>
          <w:rFonts w:ascii="TH SarabunPSK" w:hAnsi="TH SarabunPSK" w:cs="TH SarabunPSK"/>
          <w:sz w:val="24"/>
          <w:szCs w:val="24"/>
        </w:rPr>
        <w:t>,</w:t>
      </w:r>
      <w:r w:rsidR="00F4614E" w:rsidRPr="00BF0EAD">
        <w:rPr>
          <w:rFonts w:ascii="TH SarabunPSK" w:hAnsi="TH SarabunPSK" w:cs="TH SarabunPSK"/>
          <w:sz w:val="24"/>
          <w:szCs w:val="24"/>
          <w:cs/>
        </w:rPr>
        <w:t xml:space="preserve"> สาขาการจัดการทรัพยากรมนุษย์ คณะมนุษยศาสตร์และสังคมศาสตร์ มหาวิทยาลัยทักษิณ</w:t>
      </w:r>
      <w:r w:rsidRPr="00BF0EAD">
        <w:rPr>
          <w:rFonts w:ascii="TH SarabunPSK" w:hAnsi="TH SarabunPSK" w:cs="TH SarabunPSK"/>
          <w:sz w:val="24"/>
          <w:szCs w:val="24"/>
        </w:rPr>
        <w:t xml:space="preserve"> </w:t>
      </w:r>
      <w:r w:rsidR="00993489" w:rsidRPr="00BF0EAD">
        <w:rPr>
          <w:rFonts w:ascii="TH SarabunPSK" w:hAnsi="TH SarabunPSK" w:cs="TH SarabunPSK"/>
          <w:sz w:val="24"/>
          <w:szCs w:val="24"/>
          <w:cs/>
        </w:rPr>
        <w:t>จังหวัดสงขลา 90000</w:t>
      </w:r>
    </w:p>
    <w:p w14:paraId="72F472B7" w14:textId="77777777" w:rsidR="00D56AC5" w:rsidRPr="00BF0EAD" w:rsidRDefault="00993489" w:rsidP="00BF0EAD">
      <w:pPr>
        <w:spacing w:line="240" w:lineRule="auto"/>
        <w:rPr>
          <w:rFonts w:ascii="TH SarabunPSK" w:hAnsi="TH SarabunPSK" w:cs="TH SarabunPSK"/>
          <w:sz w:val="24"/>
          <w:szCs w:val="24"/>
        </w:rPr>
      </w:pPr>
      <w:r w:rsidRPr="00BF0EAD">
        <w:rPr>
          <w:rFonts w:ascii="TH SarabunPSK" w:hAnsi="TH SarabunPSK" w:cs="TH SarabunPSK"/>
          <w:sz w:val="24"/>
          <w:szCs w:val="24"/>
          <w:vertAlign w:val="superscript"/>
          <w:cs/>
        </w:rPr>
        <w:t>2</w:t>
      </w:r>
      <w:r w:rsidR="00D56AC5" w:rsidRPr="00BF0EAD">
        <w:rPr>
          <w:rFonts w:ascii="TH SarabunPSK" w:hAnsi="TH SarabunPSK" w:cs="TH SarabunPSK"/>
          <w:sz w:val="24"/>
          <w:szCs w:val="24"/>
        </w:rPr>
        <w:t xml:space="preserve"> </w:t>
      </w:r>
      <w:r w:rsidR="00D56AC5" w:rsidRPr="00BF0EAD">
        <w:rPr>
          <w:rFonts w:ascii="TH SarabunPSK" w:hAnsi="TH SarabunPSK" w:cs="TH SarabunPSK"/>
          <w:sz w:val="24"/>
          <w:szCs w:val="24"/>
          <w:cs/>
        </w:rPr>
        <w:t>นิสิต</w:t>
      </w:r>
      <w:r w:rsidR="00D56AC5" w:rsidRPr="00BF0EAD">
        <w:rPr>
          <w:rFonts w:ascii="TH SarabunPSK" w:hAnsi="TH SarabunPSK" w:cs="TH SarabunPSK"/>
          <w:sz w:val="24"/>
          <w:szCs w:val="24"/>
        </w:rPr>
        <w:t>,</w:t>
      </w:r>
      <w:r w:rsidR="00D56AC5" w:rsidRPr="00BF0EAD">
        <w:rPr>
          <w:rFonts w:ascii="TH SarabunPSK" w:hAnsi="TH SarabunPSK" w:cs="TH SarabunPSK"/>
          <w:sz w:val="24"/>
          <w:szCs w:val="24"/>
          <w:cs/>
        </w:rPr>
        <w:t xml:space="preserve"> สาขาการจัดการทรัพยากรมนุษย์ คณะมนุษยศาสตร์และสังคมศาสตร์ มหาวิทยาลัยทักษิณ</w:t>
      </w:r>
      <w:r w:rsidR="00D56AC5" w:rsidRPr="00BF0EAD">
        <w:rPr>
          <w:rFonts w:ascii="TH SarabunPSK" w:hAnsi="TH SarabunPSK" w:cs="TH SarabunPSK"/>
          <w:sz w:val="24"/>
          <w:szCs w:val="24"/>
        </w:rPr>
        <w:t xml:space="preserve"> </w:t>
      </w:r>
      <w:r w:rsidR="00D56AC5" w:rsidRPr="00BF0EAD">
        <w:rPr>
          <w:rFonts w:ascii="TH SarabunPSK" w:hAnsi="TH SarabunPSK" w:cs="TH SarabunPSK"/>
          <w:sz w:val="24"/>
          <w:szCs w:val="24"/>
          <w:cs/>
        </w:rPr>
        <w:t>จังหวัดสงขลา 90000</w:t>
      </w:r>
    </w:p>
    <w:p w14:paraId="799BD7FE" w14:textId="77777777" w:rsidR="008944FA" w:rsidRPr="00BF0EAD" w:rsidRDefault="00D56AC5" w:rsidP="00BF0EAD">
      <w:pPr>
        <w:spacing w:line="240" w:lineRule="auto"/>
        <w:rPr>
          <w:rFonts w:ascii="TH SarabunPSK" w:hAnsi="TH SarabunPSK" w:cs="TH SarabunPSK"/>
          <w:sz w:val="24"/>
          <w:szCs w:val="24"/>
        </w:rPr>
      </w:pPr>
      <w:r w:rsidRPr="00BF0EAD">
        <w:rPr>
          <w:rFonts w:ascii="TH SarabunPSK" w:hAnsi="TH SarabunPSK" w:cs="TH SarabunPSK"/>
          <w:sz w:val="24"/>
          <w:szCs w:val="24"/>
          <w:vertAlign w:val="superscript"/>
          <w:cs/>
        </w:rPr>
        <w:t>3</w:t>
      </w:r>
      <w:r w:rsidR="008944FA" w:rsidRPr="00BF0EAD">
        <w:rPr>
          <w:rFonts w:ascii="TH SarabunPSK" w:hAnsi="TH SarabunPSK" w:cs="TH SarabunPSK"/>
          <w:sz w:val="24"/>
          <w:szCs w:val="24"/>
        </w:rPr>
        <w:t xml:space="preserve"> </w:t>
      </w:r>
      <w:r w:rsidR="008944FA" w:rsidRPr="00BF0EAD">
        <w:rPr>
          <w:rFonts w:ascii="TH SarabunPSK" w:hAnsi="TH SarabunPSK" w:cs="TH SarabunPSK"/>
          <w:sz w:val="24"/>
          <w:szCs w:val="24"/>
          <w:cs/>
        </w:rPr>
        <w:t>นิสิต</w:t>
      </w:r>
      <w:r w:rsidR="008944FA" w:rsidRPr="00BF0EAD">
        <w:rPr>
          <w:rFonts w:ascii="TH SarabunPSK" w:hAnsi="TH SarabunPSK" w:cs="TH SarabunPSK"/>
          <w:sz w:val="24"/>
          <w:szCs w:val="24"/>
        </w:rPr>
        <w:t>,</w:t>
      </w:r>
      <w:r w:rsidR="008944FA" w:rsidRPr="00BF0EAD">
        <w:rPr>
          <w:rFonts w:ascii="TH SarabunPSK" w:hAnsi="TH SarabunPSK" w:cs="TH SarabunPSK"/>
          <w:sz w:val="24"/>
          <w:szCs w:val="24"/>
          <w:cs/>
        </w:rPr>
        <w:t xml:space="preserve"> สาขาการจัดการทรัพยากรมนุษย์ คณะมนุษยศาสตร์และสังคมศาสตร์ มหาวิทยาลัยทักษิณ</w:t>
      </w:r>
      <w:r w:rsidR="008944FA" w:rsidRPr="00BF0EAD">
        <w:rPr>
          <w:rFonts w:ascii="TH SarabunPSK" w:hAnsi="TH SarabunPSK" w:cs="TH SarabunPSK"/>
          <w:sz w:val="24"/>
          <w:szCs w:val="24"/>
        </w:rPr>
        <w:t xml:space="preserve"> </w:t>
      </w:r>
      <w:r w:rsidR="008944FA" w:rsidRPr="00BF0EAD">
        <w:rPr>
          <w:rFonts w:ascii="TH SarabunPSK" w:hAnsi="TH SarabunPSK" w:cs="TH SarabunPSK"/>
          <w:sz w:val="24"/>
          <w:szCs w:val="24"/>
          <w:cs/>
        </w:rPr>
        <w:t>จังหวัดสงขลา 90000</w:t>
      </w:r>
    </w:p>
    <w:p w14:paraId="49EF4CC7" w14:textId="77777777" w:rsidR="008944FA" w:rsidRPr="00BF0EAD" w:rsidRDefault="008944FA" w:rsidP="00BF0EAD">
      <w:pPr>
        <w:spacing w:line="240" w:lineRule="auto"/>
        <w:rPr>
          <w:rFonts w:ascii="TH SarabunPSK" w:hAnsi="TH SarabunPSK" w:cs="TH SarabunPSK"/>
          <w:sz w:val="24"/>
          <w:szCs w:val="24"/>
        </w:rPr>
      </w:pPr>
      <w:r w:rsidRPr="00BF0EAD">
        <w:rPr>
          <w:rFonts w:ascii="TH SarabunPSK" w:hAnsi="TH SarabunPSK" w:cs="TH SarabunPSK"/>
          <w:sz w:val="24"/>
          <w:szCs w:val="24"/>
          <w:vertAlign w:val="superscript"/>
          <w:cs/>
        </w:rPr>
        <w:t>4</w:t>
      </w:r>
      <w:r w:rsidRPr="00BF0EAD">
        <w:rPr>
          <w:rFonts w:ascii="TH SarabunPSK" w:hAnsi="TH SarabunPSK" w:cs="TH SarabunPSK"/>
          <w:sz w:val="24"/>
          <w:szCs w:val="24"/>
        </w:rPr>
        <w:t xml:space="preserve"> </w:t>
      </w:r>
      <w:r w:rsidRPr="00BF0EAD">
        <w:rPr>
          <w:rFonts w:ascii="TH SarabunPSK" w:hAnsi="TH SarabunPSK" w:cs="TH SarabunPSK"/>
          <w:sz w:val="24"/>
          <w:szCs w:val="24"/>
          <w:cs/>
        </w:rPr>
        <w:t>นิสิต</w:t>
      </w:r>
      <w:r w:rsidRPr="00BF0EAD">
        <w:rPr>
          <w:rFonts w:ascii="TH SarabunPSK" w:hAnsi="TH SarabunPSK" w:cs="TH SarabunPSK"/>
          <w:sz w:val="24"/>
          <w:szCs w:val="24"/>
        </w:rPr>
        <w:t>,</w:t>
      </w:r>
      <w:r w:rsidRPr="00BF0EAD">
        <w:rPr>
          <w:rFonts w:ascii="TH SarabunPSK" w:hAnsi="TH SarabunPSK" w:cs="TH SarabunPSK"/>
          <w:sz w:val="24"/>
          <w:szCs w:val="24"/>
          <w:cs/>
        </w:rPr>
        <w:t xml:space="preserve"> สาขาการจัดการทรัพยากรมนุษย์ คณะมนุษยศาสตร์และสังคมศาสตร์ มหาวิทยาลัยทักษิณ</w:t>
      </w:r>
      <w:r w:rsidRPr="00BF0EAD">
        <w:rPr>
          <w:rFonts w:ascii="TH SarabunPSK" w:hAnsi="TH SarabunPSK" w:cs="TH SarabunPSK"/>
          <w:sz w:val="24"/>
          <w:szCs w:val="24"/>
        </w:rPr>
        <w:t xml:space="preserve"> </w:t>
      </w:r>
      <w:r w:rsidRPr="00BF0EAD">
        <w:rPr>
          <w:rFonts w:ascii="TH SarabunPSK" w:hAnsi="TH SarabunPSK" w:cs="TH SarabunPSK"/>
          <w:sz w:val="24"/>
          <w:szCs w:val="24"/>
          <w:cs/>
        </w:rPr>
        <w:t>จังหวัดสงขลา 90000</w:t>
      </w:r>
    </w:p>
    <w:p w14:paraId="63E2A524" w14:textId="6C1C21D6" w:rsidR="00993489" w:rsidRPr="00BF0EAD" w:rsidRDefault="008944FA" w:rsidP="00BF0EAD">
      <w:pPr>
        <w:spacing w:line="240" w:lineRule="auto"/>
        <w:rPr>
          <w:rFonts w:ascii="TH SarabunPSK" w:hAnsi="TH SarabunPSK" w:cs="TH SarabunPSK"/>
          <w:sz w:val="24"/>
          <w:szCs w:val="24"/>
          <w:cs/>
        </w:rPr>
      </w:pPr>
      <w:r w:rsidRPr="00BF0EAD">
        <w:rPr>
          <w:rFonts w:ascii="TH SarabunPSK" w:hAnsi="TH SarabunPSK" w:cs="TH SarabunPSK"/>
          <w:sz w:val="24"/>
          <w:szCs w:val="24"/>
          <w:vertAlign w:val="superscript"/>
          <w:cs/>
        </w:rPr>
        <w:t>5</w:t>
      </w:r>
      <w:r w:rsidRPr="00BF0EAD">
        <w:rPr>
          <w:rFonts w:ascii="TH SarabunPSK" w:hAnsi="TH SarabunPSK" w:cs="TH SarabunPSK"/>
          <w:sz w:val="24"/>
          <w:szCs w:val="24"/>
        </w:rPr>
        <w:t xml:space="preserve"> </w:t>
      </w:r>
      <w:r w:rsidRPr="00BF0EAD">
        <w:rPr>
          <w:rFonts w:ascii="TH SarabunPSK" w:hAnsi="TH SarabunPSK" w:cs="TH SarabunPSK"/>
          <w:sz w:val="24"/>
          <w:szCs w:val="24"/>
          <w:cs/>
        </w:rPr>
        <w:t>นิสิต</w:t>
      </w:r>
      <w:r w:rsidRPr="00BF0EAD">
        <w:rPr>
          <w:rFonts w:ascii="TH SarabunPSK" w:hAnsi="TH SarabunPSK" w:cs="TH SarabunPSK"/>
          <w:sz w:val="24"/>
          <w:szCs w:val="24"/>
        </w:rPr>
        <w:t>,</w:t>
      </w:r>
      <w:r w:rsidRPr="00BF0EAD">
        <w:rPr>
          <w:rFonts w:ascii="TH SarabunPSK" w:hAnsi="TH SarabunPSK" w:cs="TH SarabunPSK"/>
          <w:sz w:val="24"/>
          <w:szCs w:val="24"/>
          <w:cs/>
        </w:rPr>
        <w:t xml:space="preserve"> สาขาการจัดการทรัพยากรมนุษย์ คณะมนุษยศาสตร์และสังคมศาสตร์ มหาวิทยาลัยทักษิณ</w:t>
      </w:r>
      <w:r w:rsidRPr="00BF0EAD">
        <w:rPr>
          <w:rFonts w:ascii="TH SarabunPSK" w:hAnsi="TH SarabunPSK" w:cs="TH SarabunPSK"/>
          <w:sz w:val="24"/>
          <w:szCs w:val="24"/>
        </w:rPr>
        <w:t xml:space="preserve"> </w:t>
      </w:r>
      <w:r w:rsidRPr="00BF0EAD">
        <w:rPr>
          <w:rFonts w:ascii="TH SarabunPSK" w:hAnsi="TH SarabunPSK" w:cs="TH SarabunPSK"/>
          <w:sz w:val="24"/>
          <w:szCs w:val="24"/>
          <w:cs/>
        </w:rPr>
        <w:t>จังหวัดสงขลา 90000</w:t>
      </w:r>
    </w:p>
    <w:p w14:paraId="489B562B" w14:textId="04775063" w:rsidR="00F4614E" w:rsidRPr="00BF0EAD" w:rsidRDefault="005A061D" w:rsidP="00BF0EAD">
      <w:pPr>
        <w:spacing w:line="240" w:lineRule="auto"/>
        <w:rPr>
          <w:rFonts w:ascii="TH SarabunPSK" w:hAnsi="TH SarabunPSK" w:cs="TH SarabunPSK"/>
          <w:sz w:val="24"/>
          <w:szCs w:val="24"/>
        </w:rPr>
      </w:pPr>
      <w:r w:rsidRPr="00BF0EAD">
        <w:rPr>
          <w:rFonts w:ascii="TH SarabunPSK" w:hAnsi="TH SarabunPSK" w:cs="TH SarabunPSK"/>
          <w:sz w:val="24"/>
          <w:szCs w:val="24"/>
          <w:vertAlign w:val="superscript"/>
          <w:cs/>
        </w:rPr>
        <w:t>6</w:t>
      </w:r>
      <w:r w:rsidR="00F4614E" w:rsidRPr="00BF0EAD">
        <w:rPr>
          <w:rFonts w:ascii="TH SarabunPSK" w:hAnsi="TH SarabunPSK" w:cs="TH SarabunPSK"/>
          <w:sz w:val="24"/>
          <w:szCs w:val="24"/>
          <w:vertAlign w:val="superscript"/>
          <w:cs/>
        </w:rPr>
        <w:t xml:space="preserve"> </w:t>
      </w:r>
      <w:r w:rsidR="00F4614E" w:rsidRPr="00BF0EAD">
        <w:rPr>
          <w:rFonts w:ascii="TH SarabunPSK" w:hAnsi="TH SarabunPSK" w:cs="TH SarabunPSK"/>
          <w:sz w:val="24"/>
          <w:szCs w:val="24"/>
          <w:cs/>
        </w:rPr>
        <w:t>ผศ.ดร.</w:t>
      </w:r>
      <w:r w:rsidRPr="00BF0EAD">
        <w:rPr>
          <w:rFonts w:ascii="TH SarabunPSK" w:hAnsi="TH SarabunPSK" w:cs="TH SarabunPSK"/>
          <w:sz w:val="24"/>
          <w:szCs w:val="24"/>
          <w:cs/>
        </w:rPr>
        <w:t>,</w:t>
      </w:r>
      <w:r w:rsidR="00F4614E" w:rsidRPr="00BF0EAD">
        <w:rPr>
          <w:rFonts w:ascii="TH SarabunPSK" w:hAnsi="TH SarabunPSK" w:cs="TH SarabunPSK"/>
          <w:sz w:val="24"/>
          <w:szCs w:val="24"/>
          <w:cs/>
        </w:rPr>
        <w:t xml:space="preserve"> สาขาการจัดการทรัพยากรมนุษย์ คณะมนุษยศาสตร์และสังคมศาสตร์ มหาวิทยาลัยทักษิณ</w:t>
      </w:r>
      <w:r w:rsidRPr="00BF0EAD">
        <w:rPr>
          <w:rFonts w:ascii="TH SarabunPSK" w:hAnsi="TH SarabunPSK" w:cs="TH SarabunPSK"/>
          <w:sz w:val="24"/>
          <w:szCs w:val="24"/>
          <w:cs/>
        </w:rPr>
        <w:t xml:space="preserve"> จังหวัดสงขลา 90000</w:t>
      </w:r>
    </w:p>
    <w:p w14:paraId="1826D909" w14:textId="2FEE0E37" w:rsidR="00AC20FE" w:rsidRPr="00BF0EAD" w:rsidRDefault="00AC20FE" w:rsidP="00BF0EAD">
      <w:pPr>
        <w:spacing w:line="240" w:lineRule="auto"/>
        <w:rPr>
          <w:rFonts w:ascii="TH SarabunPSK" w:hAnsi="TH SarabunPSK" w:cs="TH SarabunPSK"/>
          <w:sz w:val="24"/>
          <w:szCs w:val="24"/>
          <w:cs/>
        </w:rPr>
      </w:pPr>
      <w:r w:rsidRPr="00BF0EAD">
        <w:rPr>
          <w:rFonts w:ascii="TH SarabunPSK" w:hAnsi="TH SarabunPSK" w:cs="TH SarabunPSK"/>
          <w:sz w:val="24"/>
          <w:szCs w:val="24"/>
          <w:vertAlign w:val="superscript"/>
          <w:cs/>
        </w:rPr>
        <w:t>*</w:t>
      </w:r>
      <w:r w:rsidRPr="00BF0EAD">
        <w:rPr>
          <w:rFonts w:ascii="TH SarabunPSK" w:hAnsi="TH SarabunPSK" w:cs="TH SarabunPSK"/>
          <w:sz w:val="24"/>
          <w:szCs w:val="24"/>
          <w:cs/>
        </w:rPr>
        <w:t xml:space="preserve">ศิรภัสสร หนูรัตน์ </w:t>
      </w:r>
      <w:r w:rsidR="009E122E" w:rsidRPr="00BF0EAD">
        <w:rPr>
          <w:rFonts w:ascii="TH SarabunPSK" w:hAnsi="TH SarabunPSK" w:cs="TH SarabunPSK"/>
          <w:sz w:val="24"/>
          <w:szCs w:val="24"/>
        </w:rPr>
        <w:t>E</w:t>
      </w:r>
      <w:r w:rsidR="00EB49A6" w:rsidRPr="00BF0EAD">
        <w:rPr>
          <w:rFonts w:ascii="TH SarabunPSK" w:hAnsi="TH SarabunPSK" w:cs="TH SarabunPSK"/>
          <w:sz w:val="24"/>
          <w:szCs w:val="24"/>
        </w:rPr>
        <w:t>-mail: Onnicharsw@gmail.com</w:t>
      </w:r>
    </w:p>
    <w:p w14:paraId="0A458D6F" w14:textId="77777777" w:rsidR="00650354" w:rsidRPr="00BF0EAD" w:rsidRDefault="00650354" w:rsidP="0086342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BD118B3" w14:textId="77777777" w:rsidR="009C5D5C" w:rsidRPr="00BF0EAD" w:rsidRDefault="009C5D5C" w:rsidP="009C5D5C">
      <w:pPr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</w:rPr>
        <w:lastRenderedPageBreak/>
        <w:t xml:space="preserve">The tools used in the research are questionnaires Tourists traveling in the 385 </w:t>
      </w:r>
      <w:proofErr w:type="spellStart"/>
      <w:r w:rsidRPr="00BF0EAD">
        <w:rPr>
          <w:rFonts w:ascii="TH SarabunPSK" w:hAnsi="TH SarabunPSK" w:cs="TH SarabunPSK"/>
          <w:sz w:val="28"/>
        </w:rPr>
        <w:t>Gondorang</w:t>
      </w:r>
      <w:proofErr w:type="spellEnd"/>
      <w:r w:rsidRPr="00BF0EAD">
        <w:rPr>
          <w:rFonts w:ascii="TH SarabunPSK" w:hAnsi="TH SarabunPSK" w:cs="TH SarabunPSK"/>
          <w:sz w:val="28"/>
        </w:rPr>
        <w:t xml:space="preserve"> Pang Island area are sampling using Accidental sampling </w:t>
      </w:r>
      <w:proofErr w:type="gramStart"/>
      <w:r w:rsidRPr="00BF0EAD">
        <w:rPr>
          <w:rFonts w:ascii="TH SarabunPSK" w:hAnsi="TH SarabunPSK" w:cs="TH SarabunPSK"/>
          <w:sz w:val="28"/>
        </w:rPr>
        <w:t>And</w:t>
      </w:r>
      <w:proofErr w:type="gramEnd"/>
      <w:r w:rsidRPr="00BF0EAD">
        <w:rPr>
          <w:rFonts w:ascii="TH SarabunPSK" w:hAnsi="TH SarabunPSK" w:cs="TH SarabunPSK"/>
          <w:sz w:val="28"/>
        </w:rPr>
        <w:t xml:space="preserve"> analyze data Using descriptive statistics, frequency, percentage, average, and standard deviation And use inference statistics to test the hypothesis</w:t>
      </w:r>
    </w:p>
    <w:p w14:paraId="2FAD6491" w14:textId="77777777" w:rsidR="009C5D5C" w:rsidRPr="00BF0EAD" w:rsidRDefault="009C5D5C" w:rsidP="009C5D5C">
      <w:pPr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</w:rPr>
        <w:t xml:space="preserve">The results show that the overall marketing strategy is very high. And the overall competitive advantage is very high </w:t>
      </w:r>
      <w:proofErr w:type="gramStart"/>
      <w:r w:rsidRPr="00BF0EAD">
        <w:rPr>
          <w:rFonts w:ascii="TH SarabunPSK" w:hAnsi="TH SarabunPSK" w:cs="TH SarabunPSK"/>
          <w:sz w:val="28"/>
        </w:rPr>
        <w:t>The</w:t>
      </w:r>
      <w:proofErr w:type="gramEnd"/>
      <w:r w:rsidRPr="00BF0EAD">
        <w:rPr>
          <w:rFonts w:ascii="TH SarabunPSK" w:hAnsi="TH SarabunPSK" w:cs="TH SarabunPSK"/>
          <w:sz w:val="28"/>
        </w:rPr>
        <w:t xml:space="preserve"> results of the hypothesis test show that Marketing strategies influence competitive advantages. Variables that influence engagement include product, price, </w:t>
      </w:r>
      <w:proofErr w:type="spellStart"/>
      <w:proofErr w:type="gramStart"/>
      <w:r w:rsidRPr="00BF0EAD">
        <w:rPr>
          <w:rFonts w:ascii="TH SarabunPSK" w:hAnsi="TH SarabunPSK" w:cs="TH SarabunPSK"/>
          <w:sz w:val="28"/>
        </w:rPr>
        <w:t>channel.Distribute</w:t>
      </w:r>
      <w:proofErr w:type="spellEnd"/>
      <w:proofErr w:type="gramEnd"/>
      <w:r w:rsidRPr="00BF0EAD">
        <w:rPr>
          <w:rFonts w:ascii="TH SarabunPSK" w:hAnsi="TH SarabunPSK" w:cs="TH SarabunPSK"/>
          <w:sz w:val="28"/>
        </w:rPr>
        <w:t xml:space="preserve"> marketing promotion Staff in the service process And physical environment Statistical significance at level 0.05</w:t>
      </w:r>
    </w:p>
    <w:p w14:paraId="55096F92" w14:textId="5BD7D144" w:rsidR="00FA3A1E" w:rsidRPr="00BF0EAD" w:rsidRDefault="00FA3A1E" w:rsidP="00FA3A1E">
      <w:pPr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b/>
          <w:bCs/>
          <w:sz w:val="28"/>
        </w:rPr>
        <w:t>Keywords:</w:t>
      </w:r>
      <w:r w:rsidRPr="00BF0EAD">
        <w:rPr>
          <w:rFonts w:ascii="TH SarabunPSK" w:hAnsi="TH SarabunPSK" w:cs="TH SarabunPSK"/>
          <w:sz w:val="28"/>
        </w:rPr>
        <w:t xml:space="preserve">  Marketing Strategy, Marketing Mix,</w:t>
      </w:r>
      <w:r w:rsidR="009C5D5C" w:rsidRPr="00BF0EAD">
        <w:rPr>
          <w:rFonts w:ascii="TH SarabunPSK" w:hAnsi="TH SarabunPSK" w:cs="TH SarabunPSK"/>
          <w:sz w:val="28"/>
          <w:cs/>
        </w:rPr>
        <w:t xml:space="preserve"> </w:t>
      </w:r>
      <w:r w:rsidR="009C5D5C" w:rsidRPr="00BF0EAD">
        <w:rPr>
          <w:rFonts w:ascii="TH SarabunPSK" w:hAnsi="TH SarabunPSK" w:cs="TH SarabunPSK"/>
          <w:sz w:val="28"/>
        </w:rPr>
        <w:t xml:space="preserve">Competitive </w:t>
      </w:r>
      <w:proofErr w:type="gramStart"/>
      <w:r w:rsidR="009C5D5C" w:rsidRPr="00BF0EAD">
        <w:rPr>
          <w:rFonts w:ascii="TH SarabunPSK" w:hAnsi="TH SarabunPSK" w:cs="TH SarabunPSK"/>
          <w:sz w:val="28"/>
        </w:rPr>
        <w:t xml:space="preserve">advantage, </w:t>
      </w:r>
      <w:r w:rsidRPr="00BF0EAD">
        <w:rPr>
          <w:rFonts w:ascii="TH SarabunPSK" w:hAnsi="TH SarabunPSK" w:cs="TH SarabunPSK"/>
          <w:sz w:val="28"/>
        </w:rPr>
        <w:t xml:space="preserve"> </w:t>
      </w:r>
      <w:proofErr w:type="spellStart"/>
      <w:r w:rsidRPr="00BF0EAD">
        <w:rPr>
          <w:rFonts w:ascii="TH SarabunPSK" w:hAnsi="TH SarabunPSK" w:cs="TH SarabunPSK"/>
          <w:sz w:val="28"/>
        </w:rPr>
        <w:t>Kohklang</w:t>
      </w:r>
      <w:proofErr w:type="spellEnd"/>
      <w:proofErr w:type="gramEnd"/>
      <w:r w:rsidRPr="00BF0EAD">
        <w:rPr>
          <w:rFonts w:ascii="TH SarabunPSK" w:hAnsi="TH SarabunPSK" w:cs="TH SarabunPSK"/>
          <w:sz w:val="28"/>
        </w:rPr>
        <w:t xml:space="preserve"> </w:t>
      </w:r>
      <w:proofErr w:type="spellStart"/>
      <w:r w:rsidRPr="00BF0EAD">
        <w:rPr>
          <w:rFonts w:ascii="TH SarabunPSK" w:hAnsi="TH SarabunPSK" w:cs="TH SarabunPSK"/>
          <w:sz w:val="28"/>
        </w:rPr>
        <w:t>Tonphraethong</w:t>
      </w:r>
      <w:proofErr w:type="spellEnd"/>
      <w:r w:rsidRPr="00BF0EAD">
        <w:rPr>
          <w:rFonts w:ascii="TH SarabunPSK" w:hAnsi="TH SarabunPSK" w:cs="TH SarabunPSK"/>
          <w:sz w:val="28"/>
        </w:rPr>
        <w:t xml:space="preserve"> Camping, Phatthalung Provin</w:t>
      </w:r>
    </w:p>
    <w:p w14:paraId="6E8784BA" w14:textId="086CE7E8" w:rsidR="004A63DC" w:rsidRPr="00BF0EAD" w:rsidRDefault="004A63DC" w:rsidP="00FA3A1E">
      <w:pPr>
        <w:rPr>
          <w:rFonts w:ascii="TH SarabunPSK" w:hAnsi="TH SarabunPSK" w:cs="TH SarabunPSK"/>
          <w:b/>
          <w:bCs/>
          <w:sz w:val="28"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07DA4072" w14:textId="77777777" w:rsidR="003A147F" w:rsidRPr="00BF0EAD" w:rsidRDefault="00B45BBD" w:rsidP="003A147F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>ปัจจุบันการท่องเที่ยวเชิงนิเวศเป็นการท่องเที่ยวไปยังแหล่งธรรมชาติมีวัตถุประสงค์เพื่อชื่นชม ศึกษาเรียนรู้และเพลิดเพลินไปกับทัศนียภาพและะสัตว์ป่าตลอดจนลักษณะทางวัฒนธรรม อีกทั้งยังสร้างโอกาสทางเศรษฐกิจเพื่อการอนุรักษ์ทรัพยากรธรรมชาติและสิ่งแวดล้อมให้เกิดประโยชน์ต่อชุมชนท้องถิ่น (บุญเลิศ จิตตั้งวัฒนา</w:t>
      </w:r>
      <w:r w:rsidRPr="00BF0EAD">
        <w:rPr>
          <w:rFonts w:ascii="TH SarabunPSK" w:hAnsi="TH SarabunPSK" w:cs="TH SarabunPSK"/>
          <w:sz w:val="28"/>
        </w:rPr>
        <w:t xml:space="preserve">, </w:t>
      </w:r>
      <w:r w:rsidRPr="00BF0EAD">
        <w:rPr>
          <w:rFonts w:ascii="TH SarabunPSK" w:hAnsi="TH SarabunPSK" w:cs="TH SarabunPSK"/>
          <w:sz w:val="28"/>
          <w:cs/>
        </w:rPr>
        <w:t>2542) ปัจจุบันกระแสการท่องเที่ยวทางธรรมชาติมีอัตราการเติบโตสูงขึ้น นักท่องเที่ยวต้องการมาท่องเที่ยวทางธรรมชาติเพื่อพักผ่อน ชมความงามจากธรรมชาติ การท่องเที่ยวแห่งประเทศไทยมีการสนับสนุนการท่องเที่ยวทางธรรมชาติ มีการใช้กลยุทธ์การตลาด ได้แก่ ด้านผลิตภัณฑ์ ด้านราคา ด้านการจัดจำหน่าย ด้านการส่งเสริมการตลาด ด้านพนักงาน ด้านกระบวนการให้บริการ ด้านสิ่งแวดล้อมมทางกายภาพ</w:t>
      </w:r>
    </w:p>
    <w:p w14:paraId="7E6E4024" w14:textId="1CF54163" w:rsidR="00B45BBD" w:rsidRPr="00BF0EAD" w:rsidRDefault="00B45BBD" w:rsidP="003A147F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>สำหรับเกาะกลาง</w:t>
      </w:r>
      <w:proofErr w:type="spellStart"/>
      <w:r w:rsidRPr="00BF0EAD">
        <w:rPr>
          <w:rFonts w:ascii="TH SarabunPSK" w:hAnsi="TH SarabunPSK" w:cs="TH SarabunPSK"/>
          <w:sz w:val="28"/>
          <w:cs/>
        </w:rPr>
        <w:t>โตน</w:t>
      </w:r>
      <w:proofErr w:type="spellEnd"/>
      <w:r w:rsidRPr="00BF0EAD">
        <w:rPr>
          <w:rFonts w:ascii="TH SarabunPSK" w:hAnsi="TH SarabunPSK" w:cs="TH SarabunPSK"/>
          <w:sz w:val="28"/>
          <w:cs/>
        </w:rPr>
        <w:t>แพรทอง</w:t>
      </w:r>
      <w:proofErr w:type="spellStart"/>
      <w:r w:rsidRPr="00BF0EAD">
        <w:rPr>
          <w:rFonts w:ascii="TH SarabunPSK" w:hAnsi="TH SarabunPSK" w:cs="TH SarabunPSK"/>
          <w:sz w:val="28"/>
          <w:cs/>
        </w:rPr>
        <w:t>เเค้มป์</w:t>
      </w:r>
      <w:proofErr w:type="spellEnd"/>
      <w:r w:rsidRPr="00BF0EAD">
        <w:rPr>
          <w:rFonts w:ascii="TH SarabunPSK" w:hAnsi="TH SarabunPSK" w:cs="TH SarabunPSK"/>
          <w:sz w:val="28"/>
          <w:cs/>
        </w:rPr>
        <w:t>ปิ้ง ตั้งอยู่กลางน้ำตก</w:t>
      </w:r>
      <w:proofErr w:type="spellStart"/>
      <w:r w:rsidRPr="00BF0EAD">
        <w:rPr>
          <w:rFonts w:ascii="TH SarabunPSK" w:hAnsi="TH SarabunPSK" w:cs="TH SarabunPSK"/>
          <w:sz w:val="28"/>
          <w:cs/>
        </w:rPr>
        <w:t>โตน</w:t>
      </w:r>
      <w:proofErr w:type="spellEnd"/>
      <w:r w:rsidRPr="00BF0EAD">
        <w:rPr>
          <w:rFonts w:ascii="TH SarabunPSK" w:hAnsi="TH SarabunPSK" w:cs="TH SarabunPSK"/>
          <w:sz w:val="28"/>
          <w:cs/>
        </w:rPr>
        <w:t>เเพรทองในพื้นที่หมู่ที่ 6 บ้าน</w:t>
      </w:r>
      <w:proofErr w:type="spellStart"/>
      <w:r w:rsidRPr="00BF0EAD">
        <w:rPr>
          <w:rFonts w:ascii="TH SarabunPSK" w:hAnsi="TH SarabunPSK" w:cs="TH SarabunPSK"/>
          <w:sz w:val="28"/>
          <w:cs/>
        </w:rPr>
        <w:t>โตน</w:t>
      </w:r>
      <w:proofErr w:type="spellEnd"/>
      <w:r w:rsidRPr="00BF0EAD">
        <w:rPr>
          <w:rFonts w:ascii="TH SarabunPSK" w:hAnsi="TH SarabunPSK" w:cs="TH SarabunPSK"/>
          <w:sz w:val="28"/>
          <w:cs/>
        </w:rPr>
        <w:t xml:space="preserve"> ตำบลลำสินธุ์ อำเภอศรีนครินทร์ จังหวัดพัทลุง น้ำตก</w:t>
      </w:r>
      <w:proofErr w:type="spellStart"/>
      <w:r w:rsidRPr="00BF0EAD">
        <w:rPr>
          <w:rFonts w:ascii="TH SarabunPSK" w:hAnsi="TH SarabunPSK" w:cs="TH SarabunPSK"/>
          <w:sz w:val="28"/>
          <w:cs/>
        </w:rPr>
        <w:t>โตน</w:t>
      </w:r>
      <w:proofErr w:type="spellEnd"/>
      <w:r w:rsidRPr="00BF0EAD">
        <w:rPr>
          <w:rFonts w:ascii="TH SarabunPSK" w:hAnsi="TH SarabunPSK" w:cs="TH SarabunPSK"/>
          <w:sz w:val="28"/>
          <w:cs/>
        </w:rPr>
        <w:t>เป็นสถานที่ท่องเที่ยว ของคนในชุมชนที่อุดมสมบูรณ์ที่สวยงามทำให้คนที่อาศัยอยู่ในบ้านได้คิดการตั้ง</w:t>
      </w:r>
      <w:proofErr w:type="spellStart"/>
      <w:r w:rsidRPr="00BF0EAD">
        <w:rPr>
          <w:rFonts w:ascii="TH SarabunPSK" w:hAnsi="TH SarabunPSK" w:cs="TH SarabunPSK"/>
          <w:sz w:val="28"/>
          <w:cs/>
        </w:rPr>
        <w:t>เเค้มป์</w:t>
      </w:r>
      <w:proofErr w:type="spellEnd"/>
      <w:r w:rsidRPr="00BF0EAD">
        <w:rPr>
          <w:rFonts w:ascii="TH SarabunPSK" w:hAnsi="TH SarabunPSK" w:cs="TH SarabunPSK"/>
          <w:sz w:val="28"/>
          <w:cs/>
        </w:rPr>
        <w:t>เพื่อที่จะทำให้คนภายนอกชุมชนได้มาท่องเที่ยวและสัมผัสกับความอุดมสมบูรณ์ แม้ว่าปัจจุบันประเทศไทยจะอยู่ในช่วงเศรษฐกิจชะลอตัวแต่กลับไม่มีผลกระทบต่อกลุ่มนักท่องเที่ยว ซึ่งปัจจัยที่ทำให้พฤติกรรมการท่องเที่ยวธรรมชาติยังคงได้รับความนิยมสูง และจากการที่ผู้บริโภคยังคงมีความต้องการใช้บริการที่พักอยู่เสมอ ฉะนั้นที่พักต่างๆจึงเป็นหนึ่งในธุรกิจที่พัก เนื่องจากเป็นที่พักตั้งอยู่บริเวรน้ำตก มีพื้นที่ในการเดินชมธรรมชาติและะยังมีมุมถ่ายรูป ซึ่งผู้ใช้บริการสมารถมั่นใจในมาตรฐานและคุณภาพการบริการที่พักได้เพราะผ่านการอบรมการพัฒนาศักยภาพผู้ประกอบการ เชื่อมโยงกับการท่องเที่ยวมาเเล้ว</w:t>
      </w:r>
    </w:p>
    <w:p w14:paraId="33710A84" w14:textId="36AF8503" w:rsidR="00B45BBD" w:rsidRPr="00BF0EAD" w:rsidRDefault="00B45BBD" w:rsidP="003A147F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 xml:space="preserve"> </w:t>
      </w:r>
      <w:r w:rsidR="003A147F" w:rsidRPr="00BF0EAD">
        <w:rPr>
          <w:rFonts w:ascii="TH SarabunPSK" w:hAnsi="TH SarabunPSK" w:cs="TH SarabunPSK"/>
          <w:sz w:val="28"/>
          <w:cs/>
        </w:rPr>
        <w:tab/>
      </w:r>
      <w:r w:rsidRPr="00BF0EAD">
        <w:rPr>
          <w:rFonts w:ascii="TH SarabunPSK" w:hAnsi="TH SarabunPSK" w:cs="TH SarabunPSK"/>
          <w:sz w:val="28"/>
          <w:cs/>
        </w:rPr>
        <w:t>ผู้วิจัยจึงมีความสนใจศึกษากลยุทธ์การตลาดการท่องเที่ยว ในพื้นที่เกาะกลาง</w:t>
      </w:r>
      <w:proofErr w:type="spellStart"/>
      <w:r w:rsidRPr="00BF0EAD">
        <w:rPr>
          <w:rFonts w:ascii="TH SarabunPSK" w:hAnsi="TH SarabunPSK" w:cs="TH SarabunPSK"/>
          <w:sz w:val="28"/>
          <w:cs/>
        </w:rPr>
        <w:t>โตน</w:t>
      </w:r>
      <w:proofErr w:type="spellEnd"/>
      <w:r w:rsidRPr="00BF0EAD">
        <w:rPr>
          <w:rFonts w:ascii="TH SarabunPSK" w:hAnsi="TH SarabunPSK" w:cs="TH SarabunPSK"/>
          <w:sz w:val="28"/>
          <w:cs/>
        </w:rPr>
        <w:t>เเพรทอง</w:t>
      </w:r>
      <w:proofErr w:type="spellStart"/>
      <w:r w:rsidRPr="00BF0EAD">
        <w:rPr>
          <w:rFonts w:ascii="TH SarabunPSK" w:hAnsi="TH SarabunPSK" w:cs="TH SarabunPSK"/>
          <w:sz w:val="28"/>
          <w:cs/>
        </w:rPr>
        <w:t>เเค้มป์</w:t>
      </w:r>
      <w:proofErr w:type="spellEnd"/>
      <w:r w:rsidRPr="00BF0EAD">
        <w:rPr>
          <w:rFonts w:ascii="TH SarabunPSK" w:hAnsi="TH SarabunPSK" w:cs="TH SarabunPSK"/>
          <w:sz w:val="28"/>
          <w:cs/>
        </w:rPr>
        <w:t>ปิ้ง จังหวัดพัทลุง เพื่อศึกษากลยุทธ์ส่วนประสมทางการตลาด 7</w:t>
      </w:r>
      <w:r w:rsidRPr="00BF0EAD">
        <w:rPr>
          <w:rFonts w:ascii="TH SarabunPSK" w:hAnsi="TH SarabunPSK" w:cs="TH SarabunPSK"/>
          <w:sz w:val="28"/>
        </w:rPr>
        <w:t xml:space="preserve">p  </w:t>
      </w:r>
      <w:r w:rsidRPr="00BF0EAD">
        <w:rPr>
          <w:rFonts w:ascii="TH SarabunPSK" w:hAnsi="TH SarabunPSK" w:cs="TH SarabunPSK"/>
          <w:sz w:val="28"/>
          <w:cs/>
        </w:rPr>
        <w:t xml:space="preserve">ที่มีผลต่อการท่องเที่ยวของผู้ที่เดินทางมาท่องเที่ยว </w:t>
      </w:r>
      <w:r w:rsidRPr="00BF0EAD">
        <w:rPr>
          <w:rFonts w:ascii="TH SarabunPSK" w:hAnsi="TH SarabunPSK" w:cs="TH SarabunPSK"/>
          <w:sz w:val="28"/>
          <w:cs/>
        </w:rPr>
        <w:lastRenderedPageBreak/>
        <w:t>ศึกษาความได้เปรียบในการแข่งขันให้สามารถดำเนินธุรกิจให้เหนือกว่าคู่เเข่งขันที่เพิ่มขึ้นและะหาแนวทางในการปรับปรุงเพื่อเพิ่มกลยุทธ์ส่วนประสมทางการตลาด 7</w:t>
      </w:r>
      <w:r w:rsidRPr="00BF0EAD">
        <w:rPr>
          <w:rFonts w:ascii="TH SarabunPSK" w:hAnsi="TH SarabunPSK" w:cs="TH SarabunPSK"/>
          <w:sz w:val="28"/>
        </w:rPr>
        <w:t xml:space="preserve">p </w:t>
      </w:r>
      <w:r w:rsidRPr="00BF0EAD">
        <w:rPr>
          <w:rFonts w:ascii="TH SarabunPSK" w:hAnsi="TH SarabunPSK" w:cs="TH SarabunPSK"/>
          <w:sz w:val="28"/>
          <w:cs/>
        </w:rPr>
        <w:t>ซึ่งความรู้ที่ได้จากการศึกษาในครั้งนี้สามารถใช้แนวทางในการกำหนดกลยุทธ์ทางการตลาดเพื่อส่งเสริมให้เป็นที่รู้จักทั้งนักท่องเที่ยวชาวไทย</w:t>
      </w:r>
      <w:proofErr w:type="spellStart"/>
      <w:r w:rsidRPr="00BF0EAD">
        <w:rPr>
          <w:rFonts w:ascii="TH SarabunPSK" w:hAnsi="TH SarabunPSK" w:cs="TH SarabunPSK"/>
          <w:sz w:val="28"/>
          <w:cs/>
        </w:rPr>
        <w:t>เเละ</w:t>
      </w:r>
      <w:proofErr w:type="spellEnd"/>
      <w:r w:rsidRPr="00BF0EAD">
        <w:rPr>
          <w:rFonts w:ascii="TH SarabunPSK" w:hAnsi="TH SarabunPSK" w:cs="TH SarabunPSK"/>
          <w:sz w:val="28"/>
          <w:cs/>
        </w:rPr>
        <w:t>ชาวต่างชาติในอนาคต</w:t>
      </w:r>
    </w:p>
    <w:p w14:paraId="015B3133" w14:textId="132A3576" w:rsidR="00FA3A1E" w:rsidRPr="00BF0EAD" w:rsidRDefault="00863423" w:rsidP="00B45BB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</w:p>
    <w:p w14:paraId="73444087" w14:textId="714F5047" w:rsidR="00B45BBD" w:rsidRPr="00BF0EAD" w:rsidRDefault="00B45BBD" w:rsidP="003A147F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>เพื่อศึกษาการมีอิทธิพลระหว่างกลยุทธ์การตลาดกับความได้เปรียบในการแข่งขัน</w:t>
      </w:r>
    </w:p>
    <w:p w14:paraId="7EEBAC4B" w14:textId="7C477EB9" w:rsidR="00FA3A1E" w:rsidRPr="00BF0EAD" w:rsidRDefault="000D6A21" w:rsidP="00FA3A1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t>ระเบียบวิธีการวิจัย</w:t>
      </w:r>
    </w:p>
    <w:p w14:paraId="691ED637" w14:textId="61741CC9" w:rsidR="004A63DC" w:rsidRPr="00BF0EAD" w:rsidRDefault="00FA3A1E" w:rsidP="009E3D6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t xml:space="preserve">           </w:t>
      </w:r>
      <w:r w:rsidR="000D6A21" w:rsidRPr="00BF0EAD">
        <w:rPr>
          <w:rFonts w:ascii="TH SarabunPSK" w:hAnsi="TH SarabunPSK" w:cs="TH SarabunPSK"/>
          <w:sz w:val="28"/>
          <w:cs/>
        </w:rPr>
        <w:t>งานวิจัยเรื่องนี้ดำเนินการทบทวนวรรณกรรม (</w:t>
      </w:r>
      <w:r w:rsidR="000D6A21" w:rsidRPr="00BF0EAD">
        <w:rPr>
          <w:rFonts w:ascii="TH SarabunPSK" w:hAnsi="TH SarabunPSK" w:cs="TH SarabunPSK"/>
          <w:sz w:val="28"/>
        </w:rPr>
        <w:t>Literature review</w:t>
      </w:r>
      <w:r w:rsidR="000D6A21" w:rsidRPr="00BF0EAD">
        <w:rPr>
          <w:rFonts w:ascii="TH SarabunPSK" w:hAnsi="TH SarabunPSK" w:cs="TH SarabunPSK"/>
          <w:sz w:val="28"/>
          <w:cs/>
        </w:rPr>
        <w:t>) และการวิเคราะห์เอกสาร (</w:t>
      </w:r>
      <w:r w:rsidR="000D6A21" w:rsidRPr="00BF0EAD">
        <w:rPr>
          <w:rFonts w:ascii="TH SarabunPSK" w:hAnsi="TH SarabunPSK" w:cs="TH SarabunPSK"/>
          <w:sz w:val="28"/>
        </w:rPr>
        <w:t>Document analysis</w:t>
      </w:r>
      <w:r w:rsidR="000D6A21" w:rsidRPr="00BF0EAD">
        <w:rPr>
          <w:rFonts w:ascii="TH SarabunPSK" w:hAnsi="TH SarabunPSK" w:cs="TH SarabunPSK"/>
          <w:sz w:val="28"/>
          <w:cs/>
        </w:rPr>
        <w:t>) นำเสนอรายงานแบบพรรณนาเชิงวิเคราะห์ (</w:t>
      </w:r>
      <w:r w:rsidR="000D6A21" w:rsidRPr="00BF0EAD">
        <w:rPr>
          <w:rFonts w:ascii="TH SarabunPSK" w:hAnsi="TH SarabunPSK" w:cs="TH SarabunPSK"/>
          <w:sz w:val="28"/>
        </w:rPr>
        <w:t>Analysis description</w:t>
      </w:r>
      <w:r w:rsidR="000D6A21" w:rsidRPr="00BF0EAD">
        <w:rPr>
          <w:rFonts w:ascii="TH SarabunPSK" w:hAnsi="TH SarabunPSK" w:cs="TH SarabunPSK"/>
          <w:sz w:val="28"/>
          <w:cs/>
        </w:rPr>
        <w:t>) โดยกรอบแนวคิดเชิงทฤษฎีที่สำคัญในการศึกษาครั้งนี้ใช้แนวคิดและทฤษฎีส่วนประสมทางการตลาด</w:t>
      </w:r>
      <w:r w:rsidR="00590280" w:rsidRPr="00BF0EAD">
        <w:rPr>
          <w:rFonts w:ascii="TH SarabunPSK" w:hAnsi="TH SarabunPSK" w:cs="TH SarabunPSK"/>
          <w:sz w:val="28"/>
          <w:cs/>
        </w:rPr>
        <w:t xml:space="preserve"> และแนวคิดและทฤษฎี</w:t>
      </w:r>
      <w:r w:rsidR="00B45BBD" w:rsidRPr="00BF0EAD">
        <w:rPr>
          <w:rFonts w:ascii="TH SarabunPSK" w:hAnsi="TH SarabunPSK" w:cs="TH SarabunPSK"/>
          <w:sz w:val="28"/>
          <w:cs/>
        </w:rPr>
        <w:t>ความได้เปรียบในการแข่งขัน</w:t>
      </w:r>
      <w:r w:rsidR="00590280" w:rsidRPr="00BF0EAD">
        <w:rPr>
          <w:rFonts w:ascii="TH SarabunPSK" w:hAnsi="TH SarabunPSK" w:cs="TH SarabunPSK"/>
          <w:sz w:val="28"/>
          <w:cs/>
        </w:rPr>
        <w:t xml:space="preserve"> ข้อมูลที่ใช้ในการศึกษาค้นคว้า ประกอบด้วย หนังสือ งานวิจัย การสืบค้นข้อมูล</w:t>
      </w:r>
      <w:r w:rsidR="00F66D7F" w:rsidRPr="00BF0EAD">
        <w:rPr>
          <w:rFonts w:ascii="TH SarabunPSK" w:hAnsi="TH SarabunPSK" w:cs="TH SarabunPSK"/>
          <w:sz w:val="28"/>
          <w:cs/>
        </w:rPr>
        <w:t>และ</w:t>
      </w:r>
      <w:r w:rsidR="00DB7A48" w:rsidRPr="00BF0EAD">
        <w:rPr>
          <w:rFonts w:ascii="TH SarabunPSK" w:hAnsi="TH SarabunPSK" w:cs="TH SarabunPSK"/>
          <w:sz w:val="28"/>
          <w:cs/>
        </w:rPr>
        <w:t>ฐานข้อมูลออนไลน์</w:t>
      </w:r>
    </w:p>
    <w:p w14:paraId="5D1E82E7" w14:textId="7E28F325" w:rsidR="004410DE" w:rsidRPr="00BF0EAD" w:rsidRDefault="00B45BBD" w:rsidP="00EF306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t>แนวคิด ทฤษฎี กรอบแนวคิด</w:t>
      </w:r>
    </w:p>
    <w:p w14:paraId="4C9938A2" w14:textId="7335EE68" w:rsidR="004C0325" w:rsidRPr="00BF0EAD" w:rsidRDefault="00745974" w:rsidP="00162F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A147F" w:rsidRPr="00BF0EAD">
        <w:rPr>
          <w:rFonts w:ascii="TH SarabunPSK" w:hAnsi="TH SarabunPSK" w:cs="TH SarabunPSK"/>
          <w:b/>
          <w:bCs/>
          <w:sz w:val="28"/>
          <w:cs/>
        </w:rPr>
        <w:tab/>
      </w:r>
      <w:r w:rsidR="004C0325" w:rsidRPr="00BF0EAD">
        <w:rPr>
          <w:rFonts w:ascii="TH SarabunPSK" w:hAnsi="TH SarabunPSK" w:cs="TH SarabunPSK"/>
          <w:b/>
          <w:bCs/>
          <w:sz w:val="28"/>
        </w:rPr>
        <w:t>1</w:t>
      </w:r>
      <w:r w:rsidR="004C0325" w:rsidRPr="00BF0EAD">
        <w:rPr>
          <w:rFonts w:ascii="TH SarabunPSK" w:hAnsi="TH SarabunPSK" w:cs="TH SarabunPSK"/>
          <w:b/>
          <w:bCs/>
          <w:sz w:val="28"/>
          <w:cs/>
        </w:rPr>
        <w:t>. การทบทวนแนวคิดและทฤษฎีเกี่ยวกับตัวแปรเพื่อกำหนดกรอบการศึกษาและตัวแปรตามที่ใช้ในการศึกษา</w:t>
      </w:r>
    </w:p>
    <w:p w14:paraId="4D756895" w14:textId="77777777" w:rsidR="00EF3069" w:rsidRPr="00BF0EAD" w:rsidRDefault="00485A5F" w:rsidP="003A147F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 xml:space="preserve">             </w:t>
      </w:r>
      <w:r w:rsidR="004C0325" w:rsidRPr="00BF0EAD">
        <w:rPr>
          <w:rFonts w:ascii="TH SarabunPSK" w:hAnsi="TH SarabunPSK" w:cs="TH SarabunPSK"/>
          <w:sz w:val="28"/>
        </w:rPr>
        <w:t>1</w:t>
      </w:r>
      <w:r w:rsidR="004C0325" w:rsidRPr="00BF0EAD">
        <w:rPr>
          <w:rFonts w:ascii="TH SarabunPSK" w:hAnsi="TH SarabunPSK" w:cs="TH SarabunPSK"/>
          <w:sz w:val="28"/>
          <w:cs/>
        </w:rPr>
        <w:t>.</w:t>
      </w:r>
      <w:r w:rsidR="004C0325" w:rsidRPr="00BF0EAD">
        <w:rPr>
          <w:rFonts w:ascii="TH SarabunPSK" w:hAnsi="TH SarabunPSK" w:cs="TH SarabunPSK"/>
          <w:sz w:val="28"/>
        </w:rPr>
        <w:t xml:space="preserve">1 </w:t>
      </w:r>
      <w:r w:rsidR="004C0325" w:rsidRPr="00BF0EAD">
        <w:rPr>
          <w:rFonts w:ascii="TH SarabunPSK" w:hAnsi="TH SarabunPSK" w:cs="TH SarabunPSK"/>
          <w:sz w:val="28"/>
          <w:cs/>
        </w:rPr>
        <w:t>แนวคิดและทฤษฎีส่วนประสมทางการตลาด</w:t>
      </w:r>
    </w:p>
    <w:p w14:paraId="0816CCCD" w14:textId="2BF66BB1" w:rsidR="002756C7" w:rsidRPr="00BF0EAD" w:rsidRDefault="00EF3069" w:rsidP="003A147F">
      <w:pPr>
        <w:spacing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F0EAD">
        <w:rPr>
          <w:rFonts w:ascii="TH SarabunPSK" w:hAnsi="TH SarabunPSK" w:cs="TH SarabunPSK"/>
          <w:sz w:val="28"/>
          <w:cs/>
        </w:rPr>
        <w:t xml:space="preserve">                 </w:t>
      </w:r>
      <w:r w:rsidR="002756C7" w:rsidRPr="00BF0EAD">
        <w:rPr>
          <w:rFonts w:ascii="TH SarabunPSK" w:hAnsi="TH SarabunPSK" w:cs="TH SarabunPSK"/>
          <w:sz w:val="28"/>
        </w:rPr>
        <w:t>1</w:t>
      </w:r>
      <w:r w:rsidR="002756C7" w:rsidRPr="00BF0EAD">
        <w:rPr>
          <w:rFonts w:ascii="TH SarabunPSK" w:hAnsi="TH SarabunPSK" w:cs="TH SarabunPSK"/>
          <w:sz w:val="28"/>
          <w:cs/>
        </w:rPr>
        <w:t>.</w:t>
      </w:r>
      <w:r w:rsidR="002756C7" w:rsidRPr="00BF0EAD">
        <w:rPr>
          <w:rFonts w:ascii="TH SarabunPSK" w:hAnsi="TH SarabunPSK" w:cs="TH SarabunPSK"/>
          <w:sz w:val="28"/>
        </w:rPr>
        <w:t>1</w:t>
      </w:r>
      <w:r w:rsidR="002756C7" w:rsidRPr="00BF0EAD">
        <w:rPr>
          <w:rFonts w:ascii="TH SarabunPSK" w:hAnsi="TH SarabunPSK" w:cs="TH SarabunPSK"/>
          <w:sz w:val="28"/>
          <w:cs/>
        </w:rPr>
        <w:t>.</w:t>
      </w:r>
      <w:r w:rsidR="002756C7" w:rsidRPr="00BF0EAD">
        <w:rPr>
          <w:rFonts w:ascii="TH SarabunPSK" w:hAnsi="TH SarabunPSK" w:cs="TH SarabunPSK"/>
          <w:sz w:val="28"/>
        </w:rPr>
        <w:t xml:space="preserve">1 </w:t>
      </w:r>
      <w:r w:rsidR="002756C7" w:rsidRPr="00BF0EAD">
        <w:rPr>
          <w:rFonts w:ascii="TH SarabunPSK" w:hAnsi="TH SarabunPSK" w:cs="TH SarabunPSK"/>
          <w:sz w:val="28"/>
          <w:cs/>
        </w:rPr>
        <w:t>ความหมายของส่วนประสมทางการตลาด</w:t>
      </w:r>
    </w:p>
    <w:p w14:paraId="6DBB7F1B" w14:textId="77777777" w:rsidR="002756C7" w:rsidRPr="00BF0EAD" w:rsidRDefault="004C0325" w:rsidP="00BF0EA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t xml:space="preserve">             </w:t>
      </w:r>
      <w:r w:rsidRPr="00BF0EAD">
        <w:rPr>
          <w:rFonts w:ascii="TH SarabunPSK" w:hAnsi="TH SarabunPSK" w:cs="TH SarabunPSK"/>
          <w:sz w:val="28"/>
        </w:rPr>
        <w:t xml:space="preserve">Kotler </w:t>
      </w:r>
      <w:r w:rsidRPr="00BF0EAD">
        <w:rPr>
          <w:rFonts w:ascii="TH SarabunPSK" w:hAnsi="TH SarabunPSK" w:cs="TH SarabunPSK"/>
          <w:sz w:val="28"/>
          <w:cs/>
        </w:rPr>
        <w:t>(</w:t>
      </w:r>
      <w:r w:rsidRPr="00BF0EAD">
        <w:rPr>
          <w:rFonts w:ascii="TH SarabunPSK" w:hAnsi="TH SarabunPSK" w:cs="TH SarabunPSK"/>
          <w:sz w:val="28"/>
        </w:rPr>
        <w:t>1997</w:t>
      </w:r>
      <w:r w:rsidRPr="00BF0EAD">
        <w:rPr>
          <w:rFonts w:ascii="TH SarabunPSK" w:hAnsi="TH SarabunPSK" w:cs="TH SarabunPSK"/>
          <w:sz w:val="28"/>
          <w:cs/>
        </w:rPr>
        <w:t>) ได้กล่าวไว้ว่า ส่วนประสมทางการตลาด (</w:t>
      </w:r>
      <w:r w:rsidRPr="00BF0EAD">
        <w:rPr>
          <w:rFonts w:ascii="TH SarabunPSK" w:hAnsi="TH SarabunPSK" w:cs="TH SarabunPSK"/>
          <w:sz w:val="28"/>
        </w:rPr>
        <w:t>Marketing Mix</w:t>
      </w:r>
      <w:r w:rsidRPr="00BF0EAD">
        <w:rPr>
          <w:rFonts w:ascii="TH SarabunPSK" w:hAnsi="TH SarabunPSK" w:cs="TH SarabunPSK"/>
          <w:sz w:val="28"/>
          <w:cs/>
        </w:rPr>
        <w:t xml:space="preserve">) หมายถึง ตัวแปรหรือเครื่องมือทางการตลาดที่สามารถควบคุมได้บริษัทมักจะนำมาใช้ร่วมกันเพื่อตอบสนองความพึงพอใจ และความต้องการของลูกค้าที่เป็นกลุ่มเป้าหมาย แต่เดิมส่วนประสมการทางตลาดจะมีเพียงแค่ </w:t>
      </w:r>
      <w:r w:rsidRPr="00BF0EAD">
        <w:rPr>
          <w:rFonts w:ascii="TH SarabunPSK" w:hAnsi="TH SarabunPSK" w:cs="TH SarabunPSK"/>
          <w:sz w:val="28"/>
        </w:rPr>
        <w:t xml:space="preserve">4 </w:t>
      </w:r>
      <w:r w:rsidRPr="00BF0EAD">
        <w:rPr>
          <w:rFonts w:ascii="TH SarabunPSK" w:hAnsi="TH SarabunPSK" w:cs="TH SarabunPSK"/>
          <w:sz w:val="28"/>
          <w:cs/>
        </w:rPr>
        <w:t>ตัวแปร เท่านั้น (</w:t>
      </w:r>
      <w:r w:rsidRPr="00BF0EAD">
        <w:rPr>
          <w:rFonts w:ascii="TH SarabunPSK" w:hAnsi="TH SarabunPSK" w:cs="TH SarabunPSK"/>
          <w:sz w:val="28"/>
        </w:rPr>
        <w:t>4Ps</w:t>
      </w:r>
      <w:r w:rsidRPr="00BF0EAD">
        <w:rPr>
          <w:rFonts w:ascii="TH SarabunPSK" w:hAnsi="TH SarabunPSK" w:cs="TH SarabunPSK"/>
          <w:sz w:val="28"/>
          <w:cs/>
        </w:rPr>
        <w:t>) ได้แก่ ผลิตภัณฑ์ (</w:t>
      </w:r>
      <w:r w:rsidRPr="00BF0EAD">
        <w:rPr>
          <w:rFonts w:ascii="TH SarabunPSK" w:hAnsi="TH SarabunPSK" w:cs="TH SarabunPSK"/>
          <w:sz w:val="28"/>
        </w:rPr>
        <w:t>Product</w:t>
      </w:r>
      <w:r w:rsidRPr="00BF0EAD">
        <w:rPr>
          <w:rFonts w:ascii="TH SarabunPSK" w:hAnsi="TH SarabunPSK" w:cs="TH SarabunPSK"/>
          <w:sz w:val="28"/>
          <w:cs/>
        </w:rPr>
        <w:t>) ราคา (</w:t>
      </w:r>
      <w:r w:rsidRPr="00BF0EAD">
        <w:rPr>
          <w:rFonts w:ascii="TH SarabunPSK" w:hAnsi="TH SarabunPSK" w:cs="TH SarabunPSK"/>
          <w:sz w:val="28"/>
        </w:rPr>
        <w:t>Price</w:t>
      </w:r>
      <w:r w:rsidRPr="00BF0EAD">
        <w:rPr>
          <w:rFonts w:ascii="TH SarabunPSK" w:hAnsi="TH SarabunPSK" w:cs="TH SarabunPSK"/>
          <w:sz w:val="28"/>
          <w:cs/>
        </w:rPr>
        <w:t>) สถานที่หรือช่องทางการจัดจำหน่ายผลิตภัณฑ์ (</w:t>
      </w:r>
      <w:r w:rsidRPr="00BF0EAD">
        <w:rPr>
          <w:rFonts w:ascii="TH SarabunPSK" w:hAnsi="TH SarabunPSK" w:cs="TH SarabunPSK"/>
          <w:sz w:val="28"/>
        </w:rPr>
        <w:t>Place</w:t>
      </w:r>
      <w:r w:rsidRPr="00BF0EAD">
        <w:rPr>
          <w:rFonts w:ascii="TH SarabunPSK" w:hAnsi="TH SarabunPSK" w:cs="TH SarabunPSK"/>
          <w:sz w:val="28"/>
          <w:cs/>
        </w:rPr>
        <w:t>) และการส่งเสริมการตลาด (</w:t>
      </w:r>
      <w:r w:rsidRPr="00BF0EAD">
        <w:rPr>
          <w:rFonts w:ascii="TH SarabunPSK" w:hAnsi="TH SarabunPSK" w:cs="TH SarabunPSK"/>
          <w:sz w:val="28"/>
        </w:rPr>
        <w:t>Promotion</w:t>
      </w:r>
      <w:r w:rsidRPr="00BF0EAD">
        <w:rPr>
          <w:rFonts w:ascii="TH SarabunPSK" w:hAnsi="TH SarabunPSK" w:cs="TH SarabunPSK"/>
          <w:sz w:val="28"/>
          <w:cs/>
        </w:rPr>
        <w:t xml:space="preserve">) ต่อมามีการคิดตัวแปรเพิ่มเติมขึ้นมา อีก </w:t>
      </w:r>
      <w:r w:rsidRPr="00BF0EAD">
        <w:rPr>
          <w:rFonts w:ascii="TH SarabunPSK" w:hAnsi="TH SarabunPSK" w:cs="TH SarabunPSK"/>
          <w:sz w:val="28"/>
        </w:rPr>
        <w:t xml:space="preserve">3 </w:t>
      </w:r>
      <w:r w:rsidRPr="00BF0EAD">
        <w:rPr>
          <w:rFonts w:ascii="TH SarabunPSK" w:hAnsi="TH SarabunPSK" w:cs="TH SarabunPSK"/>
          <w:sz w:val="28"/>
          <w:cs/>
        </w:rPr>
        <w:t>ตัวแปร ได้แก่ บุคคล (</w:t>
      </w:r>
      <w:r w:rsidRPr="00BF0EAD">
        <w:rPr>
          <w:rFonts w:ascii="TH SarabunPSK" w:hAnsi="TH SarabunPSK" w:cs="TH SarabunPSK"/>
          <w:sz w:val="28"/>
        </w:rPr>
        <w:t>People</w:t>
      </w:r>
      <w:r w:rsidRPr="00BF0EAD">
        <w:rPr>
          <w:rFonts w:ascii="TH SarabunPSK" w:hAnsi="TH SarabunPSK" w:cs="TH SarabunPSK"/>
          <w:sz w:val="28"/>
          <w:cs/>
        </w:rPr>
        <w:t>) ลักษณะทางกายภาพ (</w:t>
      </w:r>
      <w:r w:rsidRPr="00BF0EAD">
        <w:rPr>
          <w:rFonts w:ascii="TH SarabunPSK" w:hAnsi="TH SarabunPSK" w:cs="TH SarabunPSK"/>
          <w:sz w:val="28"/>
        </w:rPr>
        <w:t>Physical Evidence</w:t>
      </w:r>
      <w:r w:rsidRPr="00BF0EAD">
        <w:rPr>
          <w:rFonts w:ascii="TH SarabunPSK" w:hAnsi="TH SarabunPSK" w:cs="TH SarabunPSK"/>
          <w:sz w:val="28"/>
          <w:cs/>
        </w:rPr>
        <w:t>) และกระบวนการ (</w:t>
      </w:r>
      <w:r w:rsidRPr="00BF0EAD">
        <w:rPr>
          <w:rFonts w:ascii="TH SarabunPSK" w:hAnsi="TH SarabunPSK" w:cs="TH SarabunPSK"/>
          <w:sz w:val="28"/>
        </w:rPr>
        <w:t>Process</w:t>
      </w:r>
      <w:r w:rsidRPr="00BF0EAD">
        <w:rPr>
          <w:rFonts w:ascii="TH SarabunPSK" w:hAnsi="TH SarabunPSK" w:cs="TH SarabunPSK"/>
          <w:sz w:val="28"/>
          <w:cs/>
        </w:rPr>
        <w:t xml:space="preserve">) เพื่อให้สอดคล้อง กับแนวคิดที่สำคัญทางการตลาดสมัยใหม่ โดยเฉพาะอย่างยิ่งกับธุรกิจทางด้านการบริการ ดังนั้นจึงรวมเรียกได้ ว่าเป็นส่วนประสมทางการตลาดแบบ </w:t>
      </w:r>
      <w:r w:rsidRPr="00BF0EAD">
        <w:rPr>
          <w:rFonts w:ascii="TH SarabunPSK" w:hAnsi="TH SarabunPSK" w:cs="TH SarabunPSK"/>
          <w:sz w:val="28"/>
        </w:rPr>
        <w:t>7Ps</w:t>
      </w:r>
    </w:p>
    <w:p w14:paraId="4D081636" w14:textId="77777777" w:rsidR="002756C7" w:rsidRPr="00BF0EAD" w:rsidRDefault="002756C7" w:rsidP="00BF0EA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 xml:space="preserve">             แมคคาที (</w:t>
      </w:r>
      <w:r w:rsidRPr="00BF0EAD">
        <w:rPr>
          <w:rFonts w:ascii="TH SarabunPSK" w:hAnsi="TH SarabunPSK" w:cs="TH SarabunPSK"/>
          <w:sz w:val="28"/>
        </w:rPr>
        <w:t>McCarthy, 1993</w:t>
      </w:r>
      <w:r w:rsidRPr="00BF0EAD">
        <w:rPr>
          <w:rFonts w:ascii="TH SarabunPSK" w:hAnsi="TH SarabunPSK" w:cs="TH SarabunPSK"/>
          <w:sz w:val="28"/>
          <w:cs/>
        </w:rPr>
        <w:t>) กล่าวว่า ส่วนประสมทางการตลาด (</w:t>
      </w:r>
      <w:r w:rsidRPr="00BF0EAD">
        <w:rPr>
          <w:rFonts w:ascii="TH SarabunPSK" w:hAnsi="TH SarabunPSK" w:cs="TH SarabunPSK"/>
          <w:sz w:val="28"/>
        </w:rPr>
        <w:t>Marketing Mix</w:t>
      </w:r>
      <w:r w:rsidRPr="00BF0EAD">
        <w:rPr>
          <w:rFonts w:ascii="TH SarabunPSK" w:hAnsi="TH SarabunPSK" w:cs="TH SarabunPSK"/>
          <w:sz w:val="28"/>
          <w:cs/>
        </w:rPr>
        <w:t>) ประกอบด้วย ผลิตภัณฑ์ (</w:t>
      </w:r>
      <w:r w:rsidRPr="00BF0EAD">
        <w:rPr>
          <w:rFonts w:ascii="TH SarabunPSK" w:hAnsi="TH SarabunPSK" w:cs="TH SarabunPSK"/>
          <w:sz w:val="28"/>
        </w:rPr>
        <w:t>Product</w:t>
      </w:r>
      <w:r w:rsidRPr="00BF0EAD">
        <w:rPr>
          <w:rFonts w:ascii="TH SarabunPSK" w:hAnsi="TH SarabunPSK" w:cs="TH SarabunPSK"/>
          <w:sz w:val="28"/>
          <w:cs/>
        </w:rPr>
        <w:t xml:space="preserve">) </w:t>
      </w:r>
      <w:r w:rsidR="00212581" w:rsidRPr="00BF0EAD">
        <w:rPr>
          <w:rFonts w:ascii="TH SarabunPSK" w:hAnsi="TH SarabunPSK" w:cs="TH SarabunPSK"/>
          <w:sz w:val="28"/>
          <w:cs/>
        </w:rPr>
        <w:t>ราค</w:t>
      </w:r>
      <w:r w:rsidRPr="00BF0EAD">
        <w:rPr>
          <w:rFonts w:ascii="TH SarabunPSK" w:hAnsi="TH SarabunPSK" w:cs="TH SarabunPSK"/>
          <w:sz w:val="28"/>
          <w:cs/>
        </w:rPr>
        <w:t>า (</w:t>
      </w:r>
      <w:r w:rsidRPr="00BF0EAD">
        <w:rPr>
          <w:rFonts w:ascii="TH SarabunPSK" w:hAnsi="TH SarabunPSK" w:cs="TH SarabunPSK"/>
          <w:sz w:val="28"/>
        </w:rPr>
        <w:t>Price</w:t>
      </w:r>
      <w:r w:rsidRPr="00BF0EAD">
        <w:rPr>
          <w:rFonts w:ascii="TH SarabunPSK" w:hAnsi="TH SarabunPSK" w:cs="TH SarabunPSK"/>
          <w:sz w:val="28"/>
          <w:cs/>
        </w:rPr>
        <w:t>) การจัดจำหน่าย (</w:t>
      </w:r>
      <w:r w:rsidRPr="00BF0EAD">
        <w:rPr>
          <w:rFonts w:ascii="TH SarabunPSK" w:hAnsi="TH SarabunPSK" w:cs="TH SarabunPSK"/>
          <w:sz w:val="28"/>
        </w:rPr>
        <w:t xml:space="preserve">Place </w:t>
      </w:r>
      <w:r w:rsidRPr="00BF0EAD">
        <w:rPr>
          <w:rFonts w:ascii="TH SarabunPSK" w:hAnsi="TH SarabunPSK" w:cs="TH SarabunPSK"/>
          <w:sz w:val="28"/>
          <w:cs/>
        </w:rPr>
        <w:t xml:space="preserve">หรือ </w:t>
      </w:r>
      <w:r w:rsidRPr="00BF0EAD">
        <w:rPr>
          <w:rFonts w:ascii="TH SarabunPSK" w:hAnsi="TH SarabunPSK" w:cs="TH SarabunPSK"/>
          <w:sz w:val="28"/>
        </w:rPr>
        <w:t>Distribution</w:t>
      </w:r>
      <w:r w:rsidRPr="00BF0EAD">
        <w:rPr>
          <w:rFonts w:ascii="TH SarabunPSK" w:hAnsi="TH SarabunPSK" w:cs="TH SarabunPSK"/>
          <w:sz w:val="28"/>
          <w:cs/>
        </w:rPr>
        <w:t>) และการ ส่งเสริมการตลาด (</w:t>
      </w:r>
      <w:r w:rsidRPr="00BF0EAD">
        <w:rPr>
          <w:rFonts w:ascii="TH SarabunPSK" w:hAnsi="TH SarabunPSK" w:cs="TH SarabunPSK"/>
          <w:sz w:val="28"/>
        </w:rPr>
        <w:t>Promotion</w:t>
      </w:r>
      <w:r w:rsidRPr="00BF0EAD">
        <w:rPr>
          <w:rFonts w:ascii="TH SarabunPSK" w:hAnsi="TH SarabunPSK" w:cs="TH SarabunPSK"/>
          <w:sz w:val="28"/>
          <w:cs/>
        </w:rPr>
        <w:t xml:space="preserve">) หรือ </w:t>
      </w:r>
      <w:r w:rsidRPr="00BF0EAD">
        <w:rPr>
          <w:rFonts w:ascii="TH SarabunPSK" w:hAnsi="TH SarabunPSK" w:cs="TH SarabunPSK"/>
          <w:sz w:val="28"/>
        </w:rPr>
        <w:t xml:space="preserve">4 P's </w:t>
      </w:r>
      <w:r w:rsidRPr="00BF0EAD">
        <w:rPr>
          <w:rFonts w:ascii="TH SarabunPSK" w:hAnsi="TH SarabunPSK" w:cs="TH SarabunPSK"/>
          <w:sz w:val="28"/>
          <w:cs/>
        </w:rPr>
        <w:t xml:space="preserve">เป็นเครื่องมือทางการตลาดสำหรับสินค้า ซึ่งนำมา ผสมผสานร่วมกัน เพื่อให้บรรลุวัตถุประสงค์ทางการตลาด </w:t>
      </w:r>
    </w:p>
    <w:p w14:paraId="4A48E291" w14:textId="77777777" w:rsidR="001A01AC" w:rsidRPr="00BF0EAD" w:rsidRDefault="001A01AC" w:rsidP="003A147F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 xml:space="preserve">             ประพินรัตน์ จงกล (</w:t>
      </w:r>
      <w:r w:rsidRPr="00BF0EAD">
        <w:rPr>
          <w:rFonts w:ascii="TH SarabunPSK" w:hAnsi="TH SarabunPSK" w:cs="TH SarabunPSK"/>
          <w:sz w:val="28"/>
        </w:rPr>
        <w:t>2557</w:t>
      </w:r>
      <w:r w:rsidRPr="00BF0EAD">
        <w:rPr>
          <w:rFonts w:ascii="TH SarabunPSK" w:hAnsi="TH SarabunPSK" w:cs="TH SarabunPSK"/>
          <w:sz w:val="28"/>
          <w:cs/>
        </w:rPr>
        <w:t xml:space="preserve">) ได้กล่าวไว้ว่า กลยุทธ์การตลาดเป็นวิธีการใช้ส่วนประสมทางการตลาด อันได้แก่ ผลิตภัณฑ์ ราคา การจัด จำหน่าย การส่งเสริมการจำหน่าย ที่สามารถควบคุมได้ โดยใช้วิธีการ กระบวนการ ระบบการ จัดการตลาด ซึ่งมุ่งตอบสนองความต้องการของลูกค้าให้เกิดความพึงพอใจไปยังตลาดเป้าหมาย การตลาดและการบริการเป็นสิ่งที่ต้องทำควบคู่กันโดยคำนึงถึงโอกาสในการทำตลาดและขาย บริการ และที่สำคัญการทำการตลาดและบริการไม่สามารถทำได้โดยลำพัง แต่ต้องทำร่วมกันทุกคน </w:t>
      </w:r>
    </w:p>
    <w:p w14:paraId="6928C36B" w14:textId="77777777" w:rsidR="001A01AC" w:rsidRPr="00BF0EAD" w:rsidRDefault="001A01AC" w:rsidP="00BF0EA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lastRenderedPageBreak/>
        <w:t xml:space="preserve">             นายดลนัสม์ โพธิ์ฉาย (</w:t>
      </w:r>
      <w:r w:rsidRPr="00BF0EAD">
        <w:rPr>
          <w:rFonts w:ascii="TH SarabunPSK" w:hAnsi="TH SarabunPSK" w:cs="TH SarabunPSK"/>
          <w:sz w:val="28"/>
        </w:rPr>
        <w:t>2562</w:t>
      </w:r>
      <w:r w:rsidRPr="00BF0EAD">
        <w:rPr>
          <w:rFonts w:ascii="TH SarabunPSK" w:hAnsi="TH SarabunPSK" w:cs="TH SarabunPSK"/>
          <w:sz w:val="28"/>
          <w:cs/>
        </w:rPr>
        <w:t>)ได้ให้ความหมายว่า ส่วนประสมทางการตลาด หมายถึง องค์ประกอบที่สำคัญในการดำเนินงานการตลาด เป็นปัจจัยที่มีกิจการสามารถควบคุมได้ กิจการธุรกิจจะต้องสร้างส่วนประสมทางการตลาดที่เหมาะสมในการวางกลยุทธ์ทางการตลาด</w:t>
      </w:r>
    </w:p>
    <w:p w14:paraId="5BDDCB8B" w14:textId="77777777" w:rsidR="00212581" w:rsidRPr="00BF0EAD" w:rsidRDefault="00212581" w:rsidP="00BF0EA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F0EAD">
        <w:rPr>
          <w:rFonts w:ascii="TH SarabunPSK" w:hAnsi="TH SarabunPSK" w:cs="TH SarabunPSK"/>
          <w:sz w:val="28"/>
          <w:cs/>
        </w:rPr>
        <w:t xml:space="preserve">              จากความหมายที่กล่าวมา สรุปได้ว่า ส่วนประสมทางการตลาด หมายถึง กลุ่มของเครื่องมือทางการตลาดที่นำมาใช้ร่วมกันเพื่อเพิ่มเป้าหมายทางการตลาด เป็นองค์ประกอบที่สำคัญ ที่สามารถควบคุมได้ ครอบคลุมธุรกิจบริการ</w:t>
      </w:r>
    </w:p>
    <w:p w14:paraId="66D66E02" w14:textId="166ED9B4" w:rsidR="002756C7" w:rsidRPr="00BF0EAD" w:rsidRDefault="002756C7" w:rsidP="00BF0EA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F0EAD">
        <w:rPr>
          <w:rFonts w:ascii="TH SarabunPSK" w:hAnsi="TH SarabunPSK" w:cs="TH SarabunPSK"/>
          <w:sz w:val="28"/>
        </w:rPr>
        <w:t xml:space="preserve">             </w:t>
      </w:r>
      <w:r w:rsidR="00EF3069" w:rsidRPr="00BF0EAD">
        <w:rPr>
          <w:rFonts w:ascii="TH SarabunPSK" w:hAnsi="TH SarabunPSK" w:cs="TH SarabunPSK"/>
          <w:sz w:val="28"/>
          <w:cs/>
        </w:rPr>
        <w:t xml:space="preserve">    </w:t>
      </w:r>
      <w:r w:rsidRPr="00BF0EAD">
        <w:rPr>
          <w:rFonts w:ascii="TH SarabunPSK" w:hAnsi="TH SarabunPSK" w:cs="TH SarabunPSK"/>
          <w:sz w:val="28"/>
        </w:rPr>
        <w:t>1</w:t>
      </w:r>
      <w:r w:rsidRPr="00BF0EAD">
        <w:rPr>
          <w:rFonts w:ascii="TH SarabunPSK" w:hAnsi="TH SarabunPSK" w:cs="TH SarabunPSK"/>
          <w:sz w:val="28"/>
          <w:cs/>
        </w:rPr>
        <w:t>.</w:t>
      </w:r>
      <w:r w:rsidRPr="00BF0EAD">
        <w:rPr>
          <w:rFonts w:ascii="TH SarabunPSK" w:hAnsi="TH SarabunPSK" w:cs="TH SarabunPSK"/>
          <w:sz w:val="28"/>
        </w:rPr>
        <w:t>1</w:t>
      </w:r>
      <w:r w:rsidRPr="00BF0EAD">
        <w:rPr>
          <w:rFonts w:ascii="TH SarabunPSK" w:hAnsi="TH SarabunPSK" w:cs="TH SarabunPSK"/>
          <w:sz w:val="28"/>
          <w:cs/>
        </w:rPr>
        <w:t>.</w:t>
      </w:r>
      <w:r w:rsidRPr="00BF0EAD">
        <w:rPr>
          <w:rFonts w:ascii="TH SarabunPSK" w:hAnsi="TH SarabunPSK" w:cs="TH SarabunPSK"/>
          <w:sz w:val="28"/>
        </w:rPr>
        <w:t xml:space="preserve">2 </w:t>
      </w:r>
      <w:r w:rsidRPr="00BF0EAD">
        <w:rPr>
          <w:rFonts w:ascii="TH SarabunPSK" w:hAnsi="TH SarabunPSK" w:cs="TH SarabunPSK"/>
          <w:sz w:val="28"/>
          <w:cs/>
        </w:rPr>
        <w:t>องค์ประกอบส่วนประสมทางการตลาด</w:t>
      </w:r>
    </w:p>
    <w:p w14:paraId="4B472CC0" w14:textId="5C3FD057" w:rsidR="004C0325" w:rsidRPr="00BF0EAD" w:rsidRDefault="004C0325" w:rsidP="00BF0EA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 xml:space="preserve">             </w:t>
      </w:r>
      <w:r w:rsidR="00F52D3B" w:rsidRPr="00BF0EAD">
        <w:rPr>
          <w:rFonts w:ascii="TH SarabunPSK" w:hAnsi="TH SarabunPSK" w:cs="TH SarabunPSK"/>
          <w:sz w:val="28"/>
        </w:rPr>
        <w:t>Kotler (</w:t>
      </w:r>
      <w:r w:rsidR="002756C7" w:rsidRPr="00BF0EAD">
        <w:rPr>
          <w:rFonts w:ascii="TH SarabunPSK" w:hAnsi="TH SarabunPSK" w:cs="TH SarabunPSK"/>
          <w:sz w:val="28"/>
        </w:rPr>
        <w:t>1997</w:t>
      </w:r>
      <w:r w:rsidR="002756C7" w:rsidRPr="00BF0EAD">
        <w:rPr>
          <w:rFonts w:ascii="TH SarabunPSK" w:hAnsi="TH SarabunPSK" w:cs="TH SarabunPSK"/>
          <w:sz w:val="28"/>
          <w:cs/>
        </w:rPr>
        <w:t>)</w:t>
      </w:r>
      <w:r w:rsidR="00F52D3B" w:rsidRPr="00BF0EAD">
        <w:rPr>
          <w:rFonts w:ascii="TH SarabunPSK" w:hAnsi="TH SarabunPSK" w:cs="TH SarabunPSK"/>
          <w:sz w:val="28"/>
        </w:rPr>
        <w:t xml:space="preserve"> </w:t>
      </w:r>
      <w:r w:rsidR="00F52D3B" w:rsidRPr="00BF0EAD">
        <w:rPr>
          <w:rFonts w:ascii="TH SarabunPSK" w:hAnsi="TH SarabunPSK" w:cs="TH SarabunPSK"/>
          <w:sz w:val="28"/>
          <w:cs/>
        </w:rPr>
        <w:t>กล่าวถึง</w:t>
      </w:r>
      <w:r w:rsidRPr="00BF0EAD">
        <w:rPr>
          <w:rFonts w:ascii="TH SarabunPSK" w:hAnsi="TH SarabunPSK" w:cs="TH SarabunPSK"/>
          <w:sz w:val="28"/>
          <w:cs/>
        </w:rPr>
        <w:t>ส่วนประสมทางการตลาดสำหรับธุรกิจบริการ (</w:t>
      </w:r>
      <w:r w:rsidRPr="00BF0EAD">
        <w:rPr>
          <w:rFonts w:ascii="TH SarabunPSK" w:hAnsi="TH SarabunPSK" w:cs="TH SarabunPSK"/>
          <w:sz w:val="28"/>
        </w:rPr>
        <w:t>7P's</w:t>
      </w:r>
      <w:r w:rsidRPr="00BF0EAD">
        <w:rPr>
          <w:rFonts w:ascii="TH SarabunPSK" w:hAnsi="TH SarabunPSK" w:cs="TH SarabunPSK"/>
          <w:sz w:val="28"/>
          <w:cs/>
        </w:rPr>
        <w:t xml:space="preserve">) มีรายละเอียดดังต่อไปนี้ </w:t>
      </w:r>
    </w:p>
    <w:p w14:paraId="048C9C6B" w14:textId="3DFEDAA5" w:rsidR="005A51A6" w:rsidRPr="00BF0EAD" w:rsidRDefault="005A51A6" w:rsidP="00BF0EAD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</w:rPr>
        <w:t xml:space="preserve">             1</w:t>
      </w:r>
      <w:r w:rsidR="00745974" w:rsidRPr="00BF0EAD">
        <w:rPr>
          <w:rFonts w:ascii="TH SarabunPSK" w:hAnsi="TH SarabunPSK" w:cs="TH SarabunPSK"/>
          <w:sz w:val="28"/>
        </w:rPr>
        <w:t xml:space="preserve">) </w:t>
      </w:r>
      <w:r w:rsidRPr="00BF0EAD">
        <w:rPr>
          <w:rFonts w:ascii="TH SarabunPSK" w:hAnsi="TH SarabunPSK" w:cs="TH SarabunPSK"/>
          <w:sz w:val="28"/>
          <w:cs/>
        </w:rPr>
        <w:t>ผลิตภัณฑ์ (</w:t>
      </w:r>
      <w:r w:rsidRPr="00BF0EAD">
        <w:rPr>
          <w:rFonts w:ascii="TH SarabunPSK" w:hAnsi="TH SarabunPSK" w:cs="TH SarabunPSK"/>
          <w:sz w:val="28"/>
        </w:rPr>
        <w:t>Product</w:t>
      </w:r>
      <w:r w:rsidRPr="00BF0EAD">
        <w:rPr>
          <w:rFonts w:ascii="TH SarabunPSK" w:hAnsi="TH SarabunPSK" w:cs="TH SarabunPSK"/>
          <w:sz w:val="28"/>
          <w:cs/>
        </w:rPr>
        <w:t xml:space="preserve">) สำหรับธุรกิจบริการนั้น ผลิตภัณฑ์ไม่มีตัวตน ไม่สามารถจับต้องได้ มีลักษณะเป็นการกระทำ ซึ่งคุณภาพของการบริการจะมาจากหลายปัจจัย เช่น ความรู้ความสามารถ และการให้บริการที่ดีของพนักงาน ความพร้อมของเครื่องมือหรืออุปกรณ์ที่ใช้ในการให้บริการ ความสะอาดของสถานที่ที่ให้บริการ เป็นต้น </w:t>
      </w:r>
    </w:p>
    <w:p w14:paraId="2159601B" w14:textId="136C054D" w:rsidR="005A51A6" w:rsidRPr="00BF0EAD" w:rsidRDefault="005A51A6" w:rsidP="00BF0EAD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 xml:space="preserve">     </w:t>
      </w:r>
      <w:r w:rsidRPr="00BF0EAD">
        <w:rPr>
          <w:rFonts w:ascii="TH SarabunPSK" w:hAnsi="TH SarabunPSK" w:cs="TH SarabunPSK"/>
          <w:sz w:val="28"/>
        </w:rPr>
        <w:t xml:space="preserve">        2</w:t>
      </w:r>
      <w:r w:rsidR="00745974" w:rsidRPr="00BF0EAD">
        <w:rPr>
          <w:rFonts w:ascii="TH SarabunPSK" w:hAnsi="TH SarabunPSK" w:cs="TH SarabunPSK"/>
          <w:sz w:val="28"/>
        </w:rPr>
        <w:t xml:space="preserve">) </w:t>
      </w:r>
      <w:r w:rsidRPr="00BF0EAD">
        <w:rPr>
          <w:rFonts w:ascii="TH SarabunPSK" w:hAnsi="TH SarabunPSK" w:cs="TH SarabunPSK"/>
          <w:sz w:val="28"/>
          <w:cs/>
        </w:rPr>
        <w:t>ราคา (</w:t>
      </w:r>
      <w:r w:rsidRPr="00BF0EAD">
        <w:rPr>
          <w:rFonts w:ascii="TH SarabunPSK" w:hAnsi="TH SarabunPSK" w:cs="TH SarabunPSK"/>
          <w:sz w:val="28"/>
        </w:rPr>
        <w:t>Price</w:t>
      </w:r>
      <w:r w:rsidRPr="00BF0EAD">
        <w:rPr>
          <w:rFonts w:ascii="TH SarabunPSK" w:hAnsi="TH SarabunPSK" w:cs="TH SarabunPSK"/>
          <w:sz w:val="28"/>
          <w:cs/>
        </w:rPr>
        <w:t xml:space="preserve">) การตั้งราคาเป็นสิ่งที่กำหนดรายได้ของกิจการ แต่ไม่สามารถตั้งราคาตามความชอบได้ ต้องขึ้นอยู่กับการแข่งขันกันในตลาด และความต้องการของลูกค้า โดยการตั้งราคาสินค้า จะมีผลต่อการใช้บริการของลูกค้า หากมีการตั้งราคาที่สูงเกินไปทำให้ลูกค้าคาดหวังว่าจะต้องดี ตั้งราคาต่ำไปลูกค้าก็จะมองว่าไม่มีคุณภาพ สามารถเกิดข้อเปรียบเทียบกับคู่แข่งได้ ดังนั้น จึงเห็นได้ว่าการตั้งราคาธุรกิจบริการ เป็นเรื่องที่มีความซับซ้อนมากกว่าการตั้งราคาสินค้าทั่วไป </w:t>
      </w:r>
    </w:p>
    <w:p w14:paraId="7CC8BE3A" w14:textId="0223E17A" w:rsidR="005A51A6" w:rsidRPr="00BF0EAD" w:rsidRDefault="005A51A6" w:rsidP="00BF0EAD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</w:rPr>
        <w:t xml:space="preserve">             3</w:t>
      </w:r>
      <w:r w:rsidR="00745974" w:rsidRPr="00BF0EAD">
        <w:rPr>
          <w:rFonts w:ascii="TH SarabunPSK" w:hAnsi="TH SarabunPSK" w:cs="TH SarabunPSK"/>
          <w:sz w:val="28"/>
        </w:rPr>
        <w:t xml:space="preserve">) </w:t>
      </w:r>
      <w:r w:rsidRPr="00BF0EAD">
        <w:rPr>
          <w:rFonts w:ascii="TH SarabunPSK" w:hAnsi="TH SarabunPSK" w:cs="TH SarabunPSK"/>
          <w:sz w:val="28"/>
          <w:cs/>
        </w:rPr>
        <w:t>การจัดจำหน่าย (</w:t>
      </w:r>
      <w:r w:rsidRPr="00BF0EAD">
        <w:rPr>
          <w:rFonts w:ascii="TH SarabunPSK" w:hAnsi="TH SarabunPSK" w:cs="TH SarabunPSK"/>
          <w:sz w:val="28"/>
        </w:rPr>
        <w:t>Place</w:t>
      </w:r>
      <w:r w:rsidRPr="00BF0EAD">
        <w:rPr>
          <w:rFonts w:ascii="TH SarabunPSK" w:hAnsi="TH SarabunPSK" w:cs="TH SarabunPSK"/>
          <w:sz w:val="28"/>
          <w:cs/>
        </w:rPr>
        <w:t xml:space="preserve">) ในการให้บริการนั้นจะแบ่งเป็น </w:t>
      </w:r>
      <w:r w:rsidRPr="00BF0EAD">
        <w:rPr>
          <w:rFonts w:ascii="TH SarabunPSK" w:hAnsi="TH SarabunPSK" w:cs="TH SarabunPSK"/>
          <w:sz w:val="28"/>
        </w:rPr>
        <w:t xml:space="preserve">4 </w:t>
      </w:r>
      <w:r w:rsidRPr="00BF0EAD">
        <w:rPr>
          <w:rFonts w:ascii="TH SarabunPSK" w:hAnsi="TH SarabunPSK" w:cs="TH SarabunPSK"/>
          <w:sz w:val="28"/>
          <w:cs/>
        </w:rPr>
        <w:t xml:space="preserve">รูปแบบด้วยกันดังนี้ </w:t>
      </w:r>
    </w:p>
    <w:p w14:paraId="3C36AFC8" w14:textId="1A9AE8E8" w:rsidR="005A51A6" w:rsidRPr="00BF0EAD" w:rsidRDefault="005A51A6" w:rsidP="00BF0EAD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 xml:space="preserve">               (</w:t>
      </w:r>
      <w:r w:rsidRPr="00BF0EAD">
        <w:rPr>
          <w:rFonts w:ascii="TH SarabunPSK" w:hAnsi="TH SarabunPSK" w:cs="TH SarabunPSK"/>
          <w:sz w:val="28"/>
        </w:rPr>
        <w:t>1</w:t>
      </w:r>
      <w:r w:rsidRPr="00BF0EAD">
        <w:rPr>
          <w:rFonts w:ascii="TH SarabunPSK" w:hAnsi="TH SarabunPSK" w:cs="TH SarabunPSK"/>
          <w:sz w:val="28"/>
          <w:cs/>
        </w:rPr>
        <w:t>)การให้บริการผ่านร้าน(</w:t>
      </w:r>
      <w:r w:rsidRPr="00BF0EAD">
        <w:rPr>
          <w:rFonts w:ascii="TH SarabunPSK" w:hAnsi="TH SarabunPSK" w:cs="TH SarabunPSK"/>
          <w:sz w:val="28"/>
        </w:rPr>
        <w:t>Outlet</w:t>
      </w:r>
      <w:r w:rsidRPr="00BF0EAD">
        <w:rPr>
          <w:rFonts w:ascii="TH SarabunPSK" w:hAnsi="TH SarabunPSK" w:cs="TH SarabunPSK"/>
          <w:sz w:val="28"/>
          <w:cs/>
        </w:rPr>
        <w:t xml:space="preserve">) การให้บริการผ่านร้าน คือ การที่เปิดร้านที่มีหน้าร้าน ตามชุมชน ห้าง และอาจมีมีการขยายสาขา เพื่อให้บริการลูกค้าได้มากขึ้น โดยผู้ให้บริการและผู้รับบริการมาพบกัน เช่น ร้านเสริมสวย ร้านอหาร เป็นต้น </w:t>
      </w:r>
    </w:p>
    <w:p w14:paraId="1902571D" w14:textId="5F6D6D7C" w:rsidR="005A51A6" w:rsidRPr="00BF0EAD" w:rsidRDefault="005A51A6" w:rsidP="00BF0EAD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 xml:space="preserve">               (</w:t>
      </w:r>
      <w:r w:rsidRPr="00BF0EAD">
        <w:rPr>
          <w:rFonts w:ascii="TH SarabunPSK" w:hAnsi="TH SarabunPSK" w:cs="TH SarabunPSK"/>
          <w:sz w:val="28"/>
        </w:rPr>
        <w:t>2</w:t>
      </w:r>
      <w:r w:rsidRPr="00BF0EAD">
        <w:rPr>
          <w:rFonts w:ascii="TH SarabunPSK" w:hAnsi="TH SarabunPSK" w:cs="TH SarabunPSK"/>
          <w:sz w:val="28"/>
          <w:cs/>
        </w:rPr>
        <w:t>)การให้บริการถึงสถานที่ที่ลูกค้าต้องการ(</w:t>
      </w:r>
      <w:r w:rsidRPr="00BF0EAD">
        <w:rPr>
          <w:rFonts w:ascii="TH SarabunPSK" w:hAnsi="TH SarabunPSK" w:cs="TH SarabunPSK"/>
          <w:sz w:val="28"/>
        </w:rPr>
        <w:t>Delivery</w:t>
      </w:r>
      <w:r w:rsidRPr="00BF0EAD">
        <w:rPr>
          <w:rFonts w:ascii="TH SarabunPSK" w:hAnsi="TH SarabunPSK" w:cs="TH SarabunPSK"/>
          <w:sz w:val="28"/>
          <w:cs/>
        </w:rPr>
        <w:t xml:space="preserve">) การให้บริการถึงสถานที่ที่ลูกค้าต้องการ คือ ส่งพนักงานไปให้บริการ ยังสถานที่ที่ลูกค้าต้องการ เช่น บริการจัดส่งอาหาร หรือจ้างวิทยากรมาอบรมพนักงาน ซึ่งการให้บริการรูปแบบนี้ อาจไม่ต้องตั้งสำนักงานก็ได้ </w:t>
      </w:r>
    </w:p>
    <w:p w14:paraId="09D4A3A5" w14:textId="77777777" w:rsidR="005A51A6" w:rsidRPr="00BF0EAD" w:rsidRDefault="005A51A6" w:rsidP="00BF0EAD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 xml:space="preserve">               (</w:t>
      </w:r>
      <w:r w:rsidRPr="00BF0EAD">
        <w:rPr>
          <w:rFonts w:ascii="TH SarabunPSK" w:hAnsi="TH SarabunPSK" w:cs="TH SarabunPSK"/>
          <w:sz w:val="28"/>
        </w:rPr>
        <w:t>3</w:t>
      </w:r>
      <w:r w:rsidRPr="00BF0EAD">
        <w:rPr>
          <w:rFonts w:ascii="TH SarabunPSK" w:hAnsi="TH SarabunPSK" w:cs="TH SarabunPSK"/>
          <w:sz w:val="28"/>
          <w:cs/>
        </w:rPr>
        <w:t>) การให้บริการผ่านตัวแทน (</w:t>
      </w:r>
      <w:r w:rsidRPr="00BF0EAD">
        <w:rPr>
          <w:rFonts w:ascii="TH SarabunPSK" w:hAnsi="TH SarabunPSK" w:cs="TH SarabunPSK"/>
          <w:sz w:val="28"/>
        </w:rPr>
        <w:t>Agent</w:t>
      </w:r>
      <w:r w:rsidRPr="00BF0EAD">
        <w:rPr>
          <w:rFonts w:ascii="TH SarabunPSK" w:hAnsi="TH SarabunPSK" w:cs="TH SarabunPSK"/>
          <w:sz w:val="28"/>
          <w:cs/>
        </w:rPr>
        <w:t>) การให้บริการผ่านตัวเทน คือ การบริการที่มีการขายฟรนไช</w:t>
      </w:r>
      <w:proofErr w:type="spellStart"/>
      <w:r w:rsidRPr="00BF0EAD">
        <w:rPr>
          <w:rFonts w:ascii="TH SarabunPSK" w:hAnsi="TH SarabunPSK" w:cs="TH SarabunPSK"/>
          <w:sz w:val="28"/>
          <w:cs/>
        </w:rPr>
        <w:t>ส์</w:t>
      </w:r>
      <w:proofErr w:type="spellEnd"/>
      <w:r w:rsidRPr="00BF0EAD">
        <w:rPr>
          <w:rFonts w:ascii="TH SarabunPSK" w:hAnsi="TH SarabunPSK" w:cs="TH SarabunPSK"/>
          <w:sz w:val="28"/>
          <w:cs/>
        </w:rPr>
        <w:t xml:space="preserve"> (</w:t>
      </w:r>
      <w:r w:rsidRPr="00BF0EAD">
        <w:rPr>
          <w:rFonts w:ascii="TH SarabunPSK" w:hAnsi="TH SarabunPSK" w:cs="TH SarabunPSK"/>
          <w:sz w:val="28"/>
        </w:rPr>
        <w:t>Franchise</w:t>
      </w:r>
      <w:r w:rsidRPr="00BF0EAD">
        <w:rPr>
          <w:rFonts w:ascii="TH SarabunPSK" w:hAnsi="TH SarabunPSK" w:cs="TH SarabunPSK"/>
          <w:sz w:val="28"/>
          <w:cs/>
        </w:rPr>
        <w:t>) หรือจัดตั้งตัวแทนในการให้บริการ เช่น ร้านแมคโดนัลด์ที่ขยายธุรกิจไปทั่วโลกผ่านการขายฟรนไช</w:t>
      </w:r>
      <w:proofErr w:type="spellStart"/>
      <w:r w:rsidRPr="00BF0EAD">
        <w:rPr>
          <w:rFonts w:ascii="TH SarabunPSK" w:hAnsi="TH SarabunPSK" w:cs="TH SarabunPSK"/>
          <w:sz w:val="28"/>
          <w:cs/>
        </w:rPr>
        <w:t>ส์</w:t>
      </w:r>
      <w:proofErr w:type="spellEnd"/>
      <w:r w:rsidRPr="00BF0EAD">
        <w:rPr>
          <w:rFonts w:ascii="TH SarabunPSK" w:hAnsi="TH SarabunPSK" w:cs="TH SarabunPSK"/>
          <w:sz w:val="28"/>
          <w:cs/>
        </w:rPr>
        <w:t xml:space="preserve"> เป็นต้น </w:t>
      </w:r>
    </w:p>
    <w:p w14:paraId="3D969595" w14:textId="77777777" w:rsidR="005A51A6" w:rsidRPr="00BF0EAD" w:rsidRDefault="005A51A6" w:rsidP="00BF0EA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 xml:space="preserve">               (</w:t>
      </w:r>
      <w:r w:rsidRPr="00BF0EAD">
        <w:rPr>
          <w:rFonts w:ascii="TH SarabunPSK" w:hAnsi="TH SarabunPSK" w:cs="TH SarabunPSK"/>
          <w:sz w:val="28"/>
        </w:rPr>
        <w:t>4</w:t>
      </w:r>
      <w:r w:rsidRPr="00BF0EAD">
        <w:rPr>
          <w:rFonts w:ascii="TH SarabunPSK" w:hAnsi="TH SarabunPSK" w:cs="TH SarabunPSK"/>
          <w:sz w:val="28"/>
          <w:cs/>
        </w:rPr>
        <w:t>) การให้บริการผ่านทางอิเล็กทรอนิกส์ (</w:t>
      </w:r>
      <w:r w:rsidRPr="00BF0EAD">
        <w:rPr>
          <w:rFonts w:ascii="TH SarabunPSK" w:hAnsi="TH SarabunPSK" w:cs="TH SarabunPSK"/>
          <w:sz w:val="28"/>
        </w:rPr>
        <w:t>E</w:t>
      </w:r>
      <w:r w:rsidRPr="00BF0EAD">
        <w:rPr>
          <w:rFonts w:ascii="TH SarabunPSK" w:hAnsi="TH SarabunPSK" w:cs="TH SarabunPSK"/>
          <w:sz w:val="28"/>
          <w:cs/>
        </w:rPr>
        <w:t>-</w:t>
      </w:r>
      <w:r w:rsidRPr="00BF0EAD">
        <w:rPr>
          <w:rFonts w:ascii="TH SarabunPSK" w:hAnsi="TH SarabunPSK" w:cs="TH SarabunPSK"/>
          <w:sz w:val="28"/>
        </w:rPr>
        <w:t>Commerce</w:t>
      </w:r>
      <w:r w:rsidRPr="00BF0EAD">
        <w:rPr>
          <w:rFonts w:ascii="TH SarabunPSK" w:hAnsi="TH SarabunPSK" w:cs="TH SarabunPSK"/>
          <w:sz w:val="28"/>
          <w:cs/>
        </w:rPr>
        <w:t xml:space="preserve">) การให้บริการผ่านทางอิเล็กทรอนิกส์ คือ การใช้เทคโนโลยีในการ ให้บริการ เพื่อให้ผู้ใช้บริการเกิดความสะดวกสบาย เช่น การบริการตู้เอทีเอ็ม การ ทำธุรกรรมต่างๆ ผ่านเว็บไซด์ ซึ่งผู้ใช้บริการสามารถใช้บริการได้ตลอดเวลา </w:t>
      </w:r>
      <w:r w:rsidRPr="00BF0EAD">
        <w:rPr>
          <w:rFonts w:ascii="TH SarabunPSK" w:hAnsi="TH SarabunPSK" w:cs="TH SarabunPSK"/>
          <w:sz w:val="28"/>
        </w:rPr>
        <w:t xml:space="preserve">24 </w:t>
      </w:r>
      <w:r w:rsidRPr="00BF0EAD">
        <w:rPr>
          <w:rFonts w:ascii="TH SarabunPSK" w:hAnsi="TH SarabunPSK" w:cs="TH SarabunPSK"/>
          <w:sz w:val="28"/>
          <w:cs/>
        </w:rPr>
        <w:t xml:space="preserve">ชั่วโมง </w:t>
      </w:r>
    </w:p>
    <w:p w14:paraId="54F54826" w14:textId="4383B100" w:rsidR="005A51A6" w:rsidRPr="00BF0EAD" w:rsidRDefault="005A51A6" w:rsidP="00BF0EA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</w:rPr>
        <w:lastRenderedPageBreak/>
        <w:t xml:space="preserve">             4</w:t>
      </w:r>
      <w:r w:rsidR="00745974" w:rsidRPr="00BF0EAD">
        <w:rPr>
          <w:rFonts w:ascii="TH SarabunPSK" w:hAnsi="TH SarabunPSK" w:cs="TH SarabunPSK"/>
          <w:sz w:val="28"/>
        </w:rPr>
        <w:t>)</w:t>
      </w:r>
      <w:r w:rsidRPr="00BF0EAD">
        <w:rPr>
          <w:rFonts w:ascii="TH SarabunPSK" w:hAnsi="TH SarabunPSK" w:cs="TH SarabunPSK"/>
          <w:sz w:val="28"/>
          <w:cs/>
        </w:rPr>
        <w:t xml:space="preserve"> การส่งเสริมการตลาด (</w:t>
      </w:r>
      <w:r w:rsidRPr="00BF0EAD">
        <w:rPr>
          <w:rFonts w:ascii="TH SarabunPSK" w:hAnsi="TH SarabunPSK" w:cs="TH SarabunPSK"/>
          <w:sz w:val="28"/>
        </w:rPr>
        <w:t>Promotion</w:t>
      </w:r>
      <w:r w:rsidRPr="00BF0EAD">
        <w:rPr>
          <w:rFonts w:ascii="TH SarabunPSK" w:hAnsi="TH SarabunPSK" w:cs="TH SarabunPSK"/>
          <w:sz w:val="28"/>
          <w:cs/>
        </w:rPr>
        <w:t xml:space="preserve">) การส่งเสริมการตลาดของธุรกิจบริการจะมีลักษณะคล้ายคลึงกับธุรกิจ ขายสินค้า โดยสามารถทำได้หลากหลายรูปแบบ เช่น การโฆษณาและประชาสัมพันธ์ การลดแลกแจกแถม การตลาดผ่านสื่อสังคมออนไลน์ การสมัครสมาชิก เป็นต้น </w:t>
      </w:r>
    </w:p>
    <w:p w14:paraId="60DDBD88" w14:textId="6C28A10E" w:rsidR="005A51A6" w:rsidRPr="00BF0EAD" w:rsidRDefault="005A51A6" w:rsidP="00BF0EA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</w:rPr>
        <w:t xml:space="preserve">             5</w:t>
      </w:r>
      <w:r w:rsidR="00745974" w:rsidRPr="00BF0EAD">
        <w:rPr>
          <w:rFonts w:ascii="TH SarabunPSK" w:hAnsi="TH SarabunPSK" w:cs="TH SarabunPSK"/>
          <w:sz w:val="28"/>
        </w:rPr>
        <w:t xml:space="preserve">) </w:t>
      </w:r>
      <w:r w:rsidRPr="00BF0EAD">
        <w:rPr>
          <w:rFonts w:ascii="TH SarabunPSK" w:hAnsi="TH SarabunPSK" w:cs="TH SarabunPSK"/>
          <w:sz w:val="28"/>
          <w:cs/>
        </w:rPr>
        <w:t>พนักงาน</w:t>
      </w:r>
      <w:r w:rsidR="001C1E24" w:rsidRPr="00BF0EAD">
        <w:rPr>
          <w:rFonts w:ascii="TH SarabunPSK" w:hAnsi="TH SarabunPSK" w:cs="TH SarabunPSK"/>
          <w:sz w:val="28"/>
          <w:cs/>
        </w:rPr>
        <w:t xml:space="preserve"> </w:t>
      </w:r>
      <w:r w:rsidRPr="00BF0EAD">
        <w:rPr>
          <w:rFonts w:ascii="TH SarabunPSK" w:hAnsi="TH SarabunPSK" w:cs="TH SarabunPSK"/>
          <w:sz w:val="28"/>
          <w:cs/>
        </w:rPr>
        <w:t>(</w:t>
      </w:r>
      <w:r w:rsidRPr="00BF0EAD">
        <w:rPr>
          <w:rFonts w:ascii="TH SarabunPSK" w:hAnsi="TH SarabunPSK" w:cs="TH SarabunPSK"/>
          <w:sz w:val="28"/>
        </w:rPr>
        <w:t>People</w:t>
      </w:r>
      <w:r w:rsidRPr="00BF0EAD">
        <w:rPr>
          <w:rFonts w:ascii="TH SarabunPSK" w:hAnsi="TH SarabunPSK" w:cs="TH SarabunPSK"/>
          <w:sz w:val="28"/>
          <w:cs/>
        </w:rPr>
        <w:t xml:space="preserve">) พนักงาน หมายถึง ทุกคนในองค์กรจะแบ่งออกเป็น </w:t>
      </w:r>
      <w:r w:rsidRPr="00BF0EAD">
        <w:rPr>
          <w:rFonts w:ascii="TH SarabunPSK" w:hAnsi="TH SarabunPSK" w:cs="TH SarabunPSK"/>
          <w:sz w:val="28"/>
        </w:rPr>
        <w:t xml:space="preserve">2 </w:t>
      </w:r>
      <w:r w:rsidRPr="00BF0EAD">
        <w:rPr>
          <w:rFonts w:ascii="TH SarabunPSK" w:hAnsi="TH SarabunPSK" w:cs="TH SarabunPSK"/>
          <w:sz w:val="28"/>
          <w:cs/>
        </w:rPr>
        <w:t>ส่วน คือ พนักงาน</w:t>
      </w:r>
      <w:r w:rsidR="001C1E24" w:rsidRPr="00BF0EAD">
        <w:rPr>
          <w:rFonts w:ascii="TH SarabunPSK" w:hAnsi="TH SarabunPSK" w:cs="TH SarabunPSK"/>
          <w:sz w:val="28"/>
          <w:cs/>
        </w:rPr>
        <w:t>ส่วนห</w:t>
      </w:r>
      <w:r w:rsidRPr="00BF0EAD">
        <w:rPr>
          <w:rFonts w:ascii="TH SarabunPSK" w:hAnsi="TH SarabunPSK" w:cs="TH SarabunPSK"/>
          <w:sz w:val="28"/>
          <w:cs/>
        </w:rPr>
        <w:t>น้าที่ให้บริการลูกค้าโดยตรง และ พนักงานส่วนหลังเป็นคนที่สนับสนุนพนักงานส่วนหน้า เพื่อการบริการที่ดีที่สุดให้ลูกค้า ซึ่งต้องมีการประสานงานอย่างดี หากเกิดปัญหาลูกค้าจะติพนักงานส่วนหน้า โดยที่ไม่สน</w:t>
      </w:r>
      <w:r w:rsidR="001C1E24" w:rsidRPr="00BF0EAD">
        <w:rPr>
          <w:rFonts w:ascii="TH SarabunPSK" w:hAnsi="TH SarabunPSK" w:cs="TH SarabunPSK"/>
          <w:sz w:val="28"/>
          <w:cs/>
        </w:rPr>
        <w:t>ใจ</w:t>
      </w:r>
      <w:r w:rsidRPr="00BF0EAD">
        <w:rPr>
          <w:rFonts w:ascii="TH SarabunPSK" w:hAnsi="TH SarabunPSK" w:cs="TH SarabunPSK"/>
          <w:sz w:val="28"/>
          <w:cs/>
        </w:rPr>
        <w:t xml:space="preserve">ว่าจะเกิดจากพนักงานส่วนไหน การบริหารจัดการพนักงานจึงเป็นเรื่องสำคัญ เพื่อเพิ่มประสิทธิภาพในการให้บริการ </w:t>
      </w:r>
    </w:p>
    <w:p w14:paraId="35BD018B" w14:textId="2141486B" w:rsidR="005A51A6" w:rsidRPr="00BF0EAD" w:rsidRDefault="005A51A6" w:rsidP="00BF0EA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</w:rPr>
        <w:t xml:space="preserve">             6</w:t>
      </w:r>
      <w:r w:rsidR="00745974" w:rsidRPr="00BF0EAD">
        <w:rPr>
          <w:rFonts w:ascii="TH SarabunPSK" w:hAnsi="TH SarabunPSK" w:cs="TH SarabunPSK"/>
          <w:sz w:val="28"/>
        </w:rPr>
        <w:t xml:space="preserve">) </w:t>
      </w:r>
      <w:r w:rsidRPr="00BF0EAD">
        <w:rPr>
          <w:rFonts w:ascii="TH SarabunPSK" w:hAnsi="TH SarabunPSK" w:cs="TH SarabunPSK"/>
          <w:sz w:val="28"/>
          <w:cs/>
        </w:rPr>
        <w:t>กระบวนการให้บริการ</w:t>
      </w:r>
      <w:r w:rsidR="001C1E24" w:rsidRPr="00BF0EAD">
        <w:rPr>
          <w:rFonts w:ascii="TH SarabunPSK" w:hAnsi="TH SarabunPSK" w:cs="TH SarabunPSK"/>
          <w:sz w:val="28"/>
          <w:cs/>
        </w:rPr>
        <w:t xml:space="preserve"> </w:t>
      </w:r>
      <w:r w:rsidRPr="00BF0EAD">
        <w:rPr>
          <w:rFonts w:ascii="TH SarabunPSK" w:hAnsi="TH SarabunPSK" w:cs="TH SarabunPSK"/>
          <w:sz w:val="28"/>
          <w:cs/>
        </w:rPr>
        <w:t>(</w:t>
      </w:r>
      <w:r w:rsidRPr="00BF0EAD">
        <w:rPr>
          <w:rFonts w:ascii="TH SarabunPSK" w:hAnsi="TH SarabunPSK" w:cs="TH SarabunPSK"/>
          <w:sz w:val="28"/>
        </w:rPr>
        <w:t>Process</w:t>
      </w:r>
      <w:r w:rsidRPr="00BF0EAD">
        <w:rPr>
          <w:rFonts w:ascii="TH SarabunPSK" w:hAnsi="TH SarabunPSK" w:cs="TH SarabunPSK"/>
          <w:sz w:val="28"/>
          <w:cs/>
        </w:rPr>
        <w:t xml:space="preserve">) กระบวนการให้บริการ หมายถึง เมื่อลูกค้าเข้ามาใช้บริการต้องมีขั้นตอนในการให้บริการ เพราะธุรกิจบริการประกอบไปด้วยหลายขั้นตอน เช่น การต้อนรับ สอบถามข้อมูล ให้บริการชำระเงิน เป็นต้น ในแต่ละขั้นตอนต้องมีการประสานงานกันอย่างดี เพื่อไม่ให้ลูกค้าเกิดความไม่พอใจ </w:t>
      </w:r>
    </w:p>
    <w:p w14:paraId="17AD701C" w14:textId="2BF36183" w:rsidR="004C0325" w:rsidRPr="00BF0EAD" w:rsidRDefault="005A51A6" w:rsidP="00BF0EA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</w:rPr>
        <w:t xml:space="preserve">             7</w:t>
      </w:r>
      <w:r w:rsidR="00745974" w:rsidRPr="00BF0EAD">
        <w:rPr>
          <w:rFonts w:ascii="TH SarabunPSK" w:hAnsi="TH SarabunPSK" w:cs="TH SarabunPSK"/>
          <w:sz w:val="28"/>
        </w:rPr>
        <w:t xml:space="preserve">) </w:t>
      </w:r>
      <w:r w:rsidRPr="00BF0EAD">
        <w:rPr>
          <w:rFonts w:ascii="TH SarabunPSK" w:hAnsi="TH SarabunPSK" w:cs="TH SarabunPSK"/>
          <w:sz w:val="28"/>
          <w:cs/>
        </w:rPr>
        <w:t>สิ่งแวดล้อมทางกายภาพ (</w:t>
      </w:r>
      <w:r w:rsidRPr="00BF0EAD">
        <w:rPr>
          <w:rFonts w:ascii="TH SarabunPSK" w:hAnsi="TH SarabunPSK" w:cs="TH SarabunPSK"/>
          <w:sz w:val="28"/>
        </w:rPr>
        <w:t>Physical Evidence</w:t>
      </w:r>
      <w:r w:rsidRPr="00BF0EAD">
        <w:rPr>
          <w:rFonts w:ascii="TH SarabunPSK" w:hAnsi="TH SarabunPSK" w:cs="TH SarabunPSK"/>
          <w:sz w:val="28"/>
          <w:cs/>
        </w:rPr>
        <w:t>) สิ่งแวดล้อมทางกายภาพ ได้แก่ สถานที่ของธุรกิจบริการ การตกแต่ง และเครื่องมือการให้บริการ เป็นต้น สิ่งเหล่านี้ เป็นสิ่งที่ลูกค้าสามารถมองเห็นได้ง่าย ถ้าสิ่งเหล่านี้ดูดี สวยงาม สะท้อนให้เห็นว่ามีคุณภาพ เหมาะกับการเข้ารับบริการ</w:t>
      </w:r>
    </w:p>
    <w:p w14:paraId="73B29C63" w14:textId="719DA611" w:rsidR="004C0325" w:rsidRPr="00BF0EAD" w:rsidRDefault="00485A5F" w:rsidP="00BF0EA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 xml:space="preserve">            </w:t>
      </w:r>
      <w:r w:rsidR="004C0325" w:rsidRPr="00BF0EAD">
        <w:rPr>
          <w:rFonts w:ascii="TH SarabunPSK" w:hAnsi="TH SarabunPSK" w:cs="TH SarabunPSK"/>
          <w:sz w:val="28"/>
        </w:rPr>
        <w:t>1</w:t>
      </w:r>
      <w:r w:rsidR="004C0325" w:rsidRPr="00BF0EAD">
        <w:rPr>
          <w:rFonts w:ascii="TH SarabunPSK" w:hAnsi="TH SarabunPSK" w:cs="TH SarabunPSK"/>
          <w:sz w:val="28"/>
          <w:cs/>
        </w:rPr>
        <w:t>.</w:t>
      </w:r>
      <w:r w:rsidR="004C0325" w:rsidRPr="00BF0EAD">
        <w:rPr>
          <w:rFonts w:ascii="TH SarabunPSK" w:hAnsi="TH SarabunPSK" w:cs="TH SarabunPSK"/>
          <w:sz w:val="28"/>
        </w:rPr>
        <w:t xml:space="preserve">2 </w:t>
      </w:r>
      <w:bookmarkStart w:id="1" w:name="_Hlk131419982"/>
      <w:r w:rsidR="004C0325" w:rsidRPr="00BF0EAD">
        <w:rPr>
          <w:rFonts w:ascii="TH SarabunPSK" w:hAnsi="TH SarabunPSK" w:cs="TH SarabunPSK"/>
          <w:sz w:val="28"/>
          <w:cs/>
        </w:rPr>
        <w:t>แนวคิดและทฤษฎี</w:t>
      </w:r>
      <w:bookmarkEnd w:id="1"/>
      <w:r w:rsidR="00B45BBD" w:rsidRPr="00BF0EAD">
        <w:rPr>
          <w:rFonts w:ascii="TH SarabunPSK" w:hAnsi="TH SarabunPSK" w:cs="TH SarabunPSK"/>
          <w:sz w:val="28"/>
          <w:cs/>
        </w:rPr>
        <w:t>ความได้เปรียบทางการแข่งขัน</w:t>
      </w:r>
    </w:p>
    <w:p w14:paraId="33563DB8" w14:textId="77777777" w:rsidR="003A147F" w:rsidRPr="00BF0EAD" w:rsidRDefault="0033172C" w:rsidP="00BF0EA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F0EAD">
        <w:rPr>
          <w:rFonts w:ascii="TH SarabunPSK" w:hAnsi="TH SarabunPSK" w:cs="TH SarabunPSK"/>
          <w:color w:val="000000" w:themeColor="text1"/>
          <w:sz w:val="28"/>
        </w:rPr>
        <w:t>Michael E. Porter (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1980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 xml:space="preserve">ได้กล่าวไว้ว่า ความได้เปรียบในการแข่งขัน ที่มีประสิทธิภาพสูงจะมีความได้เปรียบเหนือคู่แข่ง ซึ่งการที่จะประสบความสำเร็จนั้น องค์กรไม่จำเป็นต้องมีข้อได้เปรียบเหนือคู่แข่งทั้งหมดและในหลายแห่งมีความเท่าเทียมกันในการแข่งขันอย่างไรก็ตาม องค์กรนั้นจะทำได้ดีกว่าอย่างแท้จริงหากแหล่งที่มาของความได้เปรียบทางการแข่งขันไม่เหมือนใคร ความได้เปรียบในเชิงแข่งขันชื่อว่า 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Competitive Advantage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 xml:space="preserve">ซึ่งได้กล่าวหลักการไว้ว่า หากต้องการให้ธุรกิจสามารถแข่งขันได้แล้ว จะต้องใส่ใจในกลยุทธ์การแข่งขัน 3 กลยุทธ์ ได้แก่ </w:t>
      </w:r>
    </w:p>
    <w:p w14:paraId="51681F92" w14:textId="0B380991" w:rsidR="003A147F" w:rsidRPr="00BF0EAD" w:rsidRDefault="00257B52" w:rsidP="00BF0EA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F0EAD">
        <w:rPr>
          <w:rFonts w:ascii="TH SarabunPSK" w:hAnsi="TH SarabunPSK" w:cs="TH SarabunPSK"/>
          <w:color w:val="000000" w:themeColor="text1"/>
          <w:sz w:val="28"/>
          <w:cs/>
        </w:rPr>
        <w:t>1</w:t>
      </w:r>
      <w:r w:rsidR="003A147F" w:rsidRPr="00BF0EAD">
        <w:rPr>
          <w:rFonts w:ascii="TH SarabunPSK" w:hAnsi="TH SarabunPSK" w:cs="TH SarabunPSK"/>
          <w:color w:val="000000" w:themeColor="text1"/>
          <w:sz w:val="28"/>
        </w:rPr>
        <w:t xml:space="preserve">) </w:t>
      </w:r>
      <w:r w:rsidR="0033172C" w:rsidRPr="00BF0EAD">
        <w:rPr>
          <w:rFonts w:ascii="TH SarabunPSK" w:hAnsi="TH SarabunPSK" w:cs="TH SarabunPSK"/>
          <w:color w:val="000000" w:themeColor="text1"/>
          <w:sz w:val="28"/>
          <w:cs/>
        </w:rPr>
        <w:t>กลยุทธ์ความแตกต่าง (</w:t>
      </w:r>
      <w:r w:rsidR="0033172C" w:rsidRPr="00BF0EAD">
        <w:rPr>
          <w:rFonts w:ascii="TH SarabunPSK" w:hAnsi="TH SarabunPSK" w:cs="TH SarabunPSK"/>
          <w:color w:val="000000" w:themeColor="text1"/>
          <w:sz w:val="28"/>
        </w:rPr>
        <w:t xml:space="preserve">Differentiation Strategy) </w:t>
      </w:r>
      <w:r w:rsidR="0033172C" w:rsidRPr="00BF0EAD">
        <w:rPr>
          <w:rFonts w:ascii="TH SarabunPSK" w:hAnsi="TH SarabunPSK" w:cs="TH SarabunPSK"/>
          <w:color w:val="000000" w:themeColor="text1"/>
          <w:sz w:val="28"/>
          <w:cs/>
        </w:rPr>
        <w:t>คือ สินค้าหรือบริการที่ธุรกิจผลิตขึ้นมานั้น จะต้องมีความแตกต่างที่อาจจะไม่สามารถหาได้จากสินค้าทั่วไปของผู้อื่น และสร้างความโดดเด่นอย่างชัดเจนและ การสร้างความแตกต่างจากคู่แข่งเช่น เรื่องแบรนด์ที่มีภาพลักษณ์ดีกว่า และผลิตภัณฑ์มีคุณภาพที่ดีกว่า</w:t>
      </w:r>
    </w:p>
    <w:p w14:paraId="2D754FA3" w14:textId="0C96AB58" w:rsidR="0033172C" w:rsidRPr="00BF0EAD" w:rsidRDefault="003A147F" w:rsidP="00BF0EA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F0EAD">
        <w:rPr>
          <w:rFonts w:ascii="TH SarabunPSK" w:hAnsi="TH SarabunPSK" w:cs="TH SarabunPSK"/>
          <w:color w:val="000000" w:themeColor="text1"/>
          <w:sz w:val="28"/>
        </w:rPr>
        <w:t>2)</w:t>
      </w:r>
      <w:r w:rsidR="00257B52" w:rsidRPr="00BF0EA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33172C" w:rsidRPr="00BF0EAD">
        <w:rPr>
          <w:rFonts w:ascii="TH SarabunPSK" w:hAnsi="TH SarabunPSK" w:cs="TH SarabunPSK"/>
          <w:color w:val="000000" w:themeColor="text1"/>
          <w:sz w:val="28"/>
          <w:cs/>
        </w:rPr>
        <w:t>กลยุทธ์ต้นทุนต่ำ (</w:t>
      </w:r>
      <w:r w:rsidR="0033172C" w:rsidRPr="00BF0EAD">
        <w:rPr>
          <w:rFonts w:ascii="TH SarabunPSK" w:hAnsi="TH SarabunPSK" w:cs="TH SarabunPSK"/>
          <w:color w:val="000000" w:themeColor="text1"/>
          <w:sz w:val="28"/>
        </w:rPr>
        <w:t xml:space="preserve">Cost Leadership Strategy) </w:t>
      </w:r>
      <w:r w:rsidR="0033172C" w:rsidRPr="00BF0EAD">
        <w:rPr>
          <w:rFonts w:ascii="TH SarabunPSK" w:hAnsi="TH SarabunPSK" w:cs="TH SarabunPSK"/>
          <w:color w:val="000000" w:themeColor="text1"/>
          <w:sz w:val="28"/>
          <w:cs/>
        </w:rPr>
        <w:t xml:space="preserve">คือ </w:t>
      </w:r>
      <w:proofErr w:type="gramStart"/>
      <w:r w:rsidR="0033172C" w:rsidRPr="00BF0EAD">
        <w:rPr>
          <w:rFonts w:ascii="TH SarabunPSK" w:hAnsi="TH SarabunPSK" w:cs="TH SarabunPSK"/>
          <w:color w:val="000000" w:themeColor="text1"/>
          <w:sz w:val="28"/>
          <w:cs/>
        </w:rPr>
        <w:t>การเป็นผู้นำด้านต้นทุน  โดยสามารถกำหนดราคาได้ต่ำกว่าตลาด</w:t>
      </w:r>
      <w:proofErr w:type="gramEnd"/>
      <w:r w:rsidR="0033172C" w:rsidRPr="00BF0EAD">
        <w:rPr>
          <w:rFonts w:ascii="TH SarabunPSK" w:hAnsi="TH SarabunPSK" w:cs="TH SarabunPSK"/>
          <w:color w:val="000000" w:themeColor="text1"/>
          <w:sz w:val="28"/>
          <w:cs/>
        </w:rPr>
        <w:t xml:space="preserve"> ใช้กับตลาดขนาดใหญ่ หากธุรกิจมีต้นทุนที่ต่ำแล้วก็จะสามารถอยู่ในตลาดการแข่งขันได้นา</w:t>
      </w:r>
    </w:p>
    <w:p w14:paraId="087CF470" w14:textId="77CBEDFE" w:rsidR="0033172C" w:rsidRPr="00BF0EAD" w:rsidRDefault="00257B52" w:rsidP="00BF0EAD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F0EAD">
        <w:rPr>
          <w:rFonts w:ascii="TH SarabunPSK" w:hAnsi="TH SarabunPSK" w:cs="TH SarabunPSK"/>
          <w:color w:val="000000" w:themeColor="text1"/>
          <w:sz w:val="28"/>
          <w:cs/>
        </w:rPr>
        <w:t>3</w:t>
      </w:r>
      <w:r w:rsidR="003A147F" w:rsidRPr="00BF0EAD">
        <w:rPr>
          <w:rFonts w:ascii="TH SarabunPSK" w:hAnsi="TH SarabunPSK" w:cs="TH SarabunPSK"/>
          <w:color w:val="000000" w:themeColor="text1"/>
          <w:sz w:val="28"/>
        </w:rPr>
        <w:t>)</w:t>
      </w:r>
      <w:r w:rsidR="0033172C" w:rsidRPr="00BF0EAD">
        <w:rPr>
          <w:rFonts w:ascii="TH SarabunPSK" w:hAnsi="TH SarabunPSK" w:cs="TH SarabunPSK"/>
          <w:color w:val="000000" w:themeColor="text1"/>
          <w:sz w:val="28"/>
          <w:cs/>
        </w:rPr>
        <w:t xml:space="preserve"> กลยุทธ์ความแตกต่างเฉพาะกลุ่ม (</w:t>
      </w:r>
      <w:r w:rsidR="0033172C" w:rsidRPr="00BF0EAD">
        <w:rPr>
          <w:rFonts w:ascii="TH SarabunPSK" w:hAnsi="TH SarabunPSK" w:cs="TH SarabunPSK"/>
          <w:color w:val="000000" w:themeColor="text1"/>
          <w:sz w:val="28"/>
        </w:rPr>
        <w:t xml:space="preserve">Focus Strategy) </w:t>
      </w:r>
      <w:r w:rsidR="0033172C" w:rsidRPr="00BF0EAD">
        <w:rPr>
          <w:rFonts w:ascii="TH SarabunPSK" w:hAnsi="TH SarabunPSK" w:cs="TH SarabunPSK"/>
          <w:color w:val="000000" w:themeColor="text1"/>
          <w:sz w:val="28"/>
          <w:cs/>
        </w:rPr>
        <w:t>คือ การที่ธุรกิจมุ่งเน้นผลิตสินค้าหรือบริการให้กับตลาดเฉพาะส่วน อาจจะเรียกว่าเป็นตลาดเฉพาะส่วนที่มีรายได้สูง (</w:t>
      </w:r>
      <w:r w:rsidR="0033172C" w:rsidRPr="00BF0EAD">
        <w:rPr>
          <w:rFonts w:ascii="TH SarabunPSK" w:hAnsi="TH SarabunPSK" w:cs="TH SarabunPSK"/>
          <w:color w:val="000000" w:themeColor="text1"/>
          <w:sz w:val="28"/>
        </w:rPr>
        <w:t>Niche Market)</w:t>
      </w:r>
      <w:r w:rsidR="0033172C" w:rsidRPr="00BF0EAD">
        <w:rPr>
          <w:rFonts w:ascii="TH SarabunPSK" w:hAnsi="TH SarabunPSK" w:cs="TH SarabunPSK"/>
          <w:color w:val="000000" w:themeColor="text1"/>
          <w:sz w:val="28"/>
          <w:cs/>
        </w:rPr>
        <w:t>สูง เนื่องจากลูกค้าจำเป็นต้องซื้อจากธุรกิจนั้น และไม่ต้องการเสี่ยงที่จะซื้อจากผู้อื่นอีกในเรื่องของความได้เปรียบเชิงแข่งขันนี้  นิยมใช้ในองค์กรธุรกิจขนาดเล็ก โดยการจำกัดขอบเขตใน การดำเนินธุรกิจของตน</w:t>
      </w:r>
    </w:p>
    <w:p w14:paraId="125C69D6" w14:textId="74270BE1" w:rsidR="00DE5C13" w:rsidRPr="00BF0EAD" w:rsidRDefault="00257B52" w:rsidP="00BF0EA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F0EAD">
        <w:rPr>
          <w:rFonts w:ascii="TH SarabunPSK" w:hAnsi="TH SarabunPSK" w:cs="TH SarabunPSK"/>
          <w:color w:val="000000" w:themeColor="text1"/>
          <w:sz w:val="28"/>
          <w:cs/>
        </w:rPr>
        <w:t>วสุธิดา นักเกษมและคณะ (</w:t>
      </w:r>
      <w:r w:rsidRPr="00BF0EAD">
        <w:rPr>
          <w:rFonts w:ascii="TH SarabunPSK" w:hAnsi="TH SarabunPSK" w:cs="TH SarabunPSK"/>
          <w:color w:val="000000" w:themeColor="text1"/>
          <w:sz w:val="28"/>
        </w:rPr>
        <w:t>2561)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 xml:space="preserve"> กล่าวว่า</w:t>
      </w:r>
      <w:r w:rsidR="003A147F"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ความได้เปรียบทางการแข่งขัน (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Competitive Advantage)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หมายถึง ความสามารถที่องค์การดำเนินธุรกิจของตัวเองได้ดีกว่าองค์การอื่นทำกำไรได้สูงกว่ามาตรฐานของอุตสาหกรรมหรือองค์การสามารถสร้างให้เกิด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คุณค่าแก่องค์การมากกว่าคู่แข่งขัน ความได้เปรียบทางการแข่งขันจะขึ้นอยู่กับ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 xml:space="preserve">ความสามารถที่เป็นเลิศขององค์กร ทั้ง 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3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ด้าน คือ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CF59C4F" w14:textId="244B169C" w:rsidR="00257B52" w:rsidRPr="00BF0EAD" w:rsidRDefault="00257B52" w:rsidP="00BF0EAD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F0EAD">
        <w:rPr>
          <w:rFonts w:ascii="TH SarabunPSK" w:hAnsi="TH SarabunPSK" w:cs="TH SarabunPSK"/>
          <w:color w:val="000000" w:themeColor="text1"/>
          <w:sz w:val="28"/>
        </w:rPr>
        <w:t>1</w:t>
      </w:r>
      <w:r w:rsidR="003A147F" w:rsidRPr="00BF0EAD">
        <w:rPr>
          <w:rFonts w:ascii="TH SarabunPSK" w:hAnsi="TH SarabunPSK" w:cs="TH SarabunPSK"/>
          <w:color w:val="000000" w:themeColor="text1"/>
          <w:sz w:val="28"/>
        </w:rPr>
        <w:t>)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 xml:space="preserve"> ขายสินค้าที่ถูกกว่า (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cost leadership)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คือ ผลิตด้วยต้นทุนต่ำกว่า ความได้เปรียบทางด้านต้นทุน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ก็คือ องค์การสามารถผลิตสินค้าด้วยต้นทุนที่ต่ำกว่าคู่แข่งขัน ซึ่งเปรียบเทียบกับประโยชน์ใช้สอยของสินค้านั้นของ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ทุกผลิตภัณฑ์ต่ำด้วยและผลดีของต้นทุนต่ำ ก็คือ บริษัทมีกำไรสูงกว่ากำไรปกติและขณะเดียวกันป้องกันคู่แข่ง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ไม่ให้ลดราคาลง ป้องกันลูกค้าและผู้ขายวัตถุดิบกดดันในด้านราคาเพราะต้นทุนต่ำอยู่แล้ว</w:t>
      </w:r>
    </w:p>
    <w:p w14:paraId="2F9B6424" w14:textId="2F8AF19A" w:rsidR="00257B52" w:rsidRPr="00BF0EAD" w:rsidRDefault="00257B52" w:rsidP="00BF0EAD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F0EAD">
        <w:rPr>
          <w:rFonts w:ascii="TH SarabunPSK" w:hAnsi="TH SarabunPSK" w:cs="TH SarabunPSK"/>
          <w:color w:val="000000" w:themeColor="text1"/>
          <w:sz w:val="28"/>
        </w:rPr>
        <w:t>2</w:t>
      </w:r>
      <w:r w:rsidR="003A147F" w:rsidRPr="00BF0EAD">
        <w:rPr>
          <w:rFonts w:ascii="TH SarabunPSK" w:hAnsi="TH SarabunPSK" w:cs="TH SarabunPSK"/>
          <w:color w:val="000000" w:themeColor="text1"/>
          <w:sz w:val="28"/>
        </w:rPr>
        <w:t>)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ขายสินค้าและ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ให้บริการที่ดีกว่า (</w:t>
      </w:r>
      <w:r w:rsidRPr="00BF0EAD">
        <w:rPr>
          <w:rFonts w:ascii="TH SarabunPSK" w:hAnsi="TH SarabunPSK" w:cs="TH SarabunPSK"/>
          <w:color w:val="000000" w:themeColor="text1"/>
          <w:sz w:val="28"/>
        </w:rPr>
        <w:t>differentiation)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หมายถึง สินค้าและบริการขององค์การที่พิเศษไปจากสินค้าและบริการขององค์การอื่นไม่ทาง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ใดก็ทางหนึ่งหรือหลายๆ ทาง และความแตกต่างนี้ทำให้ผู้ซื้ออยากใช้สินค้านั้นและยินดีจะจ่ายซื้อสินค้านั้นใน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ราคาที่สูงกว่าสินค้าอื่น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3F9BA30B" w14:textId="562C8EB2" w:rsidR="00257B52" w:rsidRPr="00BF0EAD" w:rsidRDefault="0037413D" w:rsidP="00BF0EAD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F0EAD">
        <w:rPr>
          <w:rFonts w:ascii="TH SarabunPSK" w:hAnsi="TH SarabunPSK" w:cs="TH SarabunPSK"/>
          <w:color w:val="000000" w:themeColor="text1"/>
          <w:sz w:val="28"/>
        </w:rPr>
        <w:t>3</w:t>
      </w:r>
      <w:r w:rsidR="003A147F" w:rsidRPr="00BF0EAD">
        <w:rPr>
          <w:rFonts w:ascii="TH SarabunPSK" w:hAnsi="TH SarabunPSK" w:cs="TH SarabunPSK"/>
          <w:color w:val="000000" w:themeColor="text1"/>
          <w:sz w:val="28"/>
        </w:rPr>
        <w:t>)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การตอบสนองต่อลูกค้าได้เร็วกว่าคู่แข่งขัน (</w:t>
      </w:r>
      <w:r w:rsidRPr="00BF0EAD">
        <w:rPr>
          <w:rFonts w:ascii="TH SarabunPSK" w:hAnsi="TH SarabunPSK" w:cs="TH SarabunPSK"/>
          <w:color w:val="000000" w:themeColor="text1"/>
          <w:sz w:val="28"/>
        </w:rPr>
        <w:t>quick response)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คือ ความเร็วในการทำผลิตภัณฑ์ใหม่ พัฒนาผลิตภัณฑ์และการตัดสินทางการบริหารที่รวด</w:t>
      </w:r>
      <w:proofErr w:type="spellStart"/>
      <w:r w:rsidRPr="00BF0EAD">
        <w:rPr>
          <w:rFonts w:ascii="TH SarabunPSK" w:hAnsi="TH SarabunPSK" w:cs="TH SarabunPSK"/>
          <w:color w:val="000000" w:themeColor="text1"/>
          <w:sz w:val="28"/>
          <w:cs/>
        </w:rPr>
        <w:t>เร็</w:t>
      </w:r>
      <w:proofErr w:type="spellEnd"/>
      <w:r w:rsidRPr="00BF0EAD">
        <w:rPr>
          <w:rFonts w:ascii="TH SarabunPSK" w:hAnsi="TH SarabunPSK" w:cs="TH SarabunPSK"/>
          <w:color w:val="000000" w:themeColor="text1"/>
          <w:sz w:val="28"/>
          <w:cs/>
        </w:rPr>
        <w:t>ที่ส่งผลโดยตรงต่อลูกค้า การตอบสนองโดยรวดเร็ว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แสดงให้เห็นถึงการมีความยืดหยุ่นขององค์การการปรับตัวให้เข้ากับการเปลี่ยนแปลงก็ทำได้ยาก การตอบสนองอย่างรวดเร็วส่งผลไปถึงการ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สร้างความแตกต่างและการเป็นผู้นำทางด้านต้นทุนด้วย การตอบสนองอย่างรวดเร็วก่อให้เกิดผลดีในด้านการ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พัฒนาผลิตภัณฑ์การผลิตสินค้าตามความต้องการของลูกค้า</w:t>
      </w:r>
    </w:p>
    <w:p w14:paraId="1A7D67CF" w14:textId="33B2C402" w:rsidR="00DE5C13" w:rsidRPr="00BF0EAD" w:rsidRDefault="00DE5C13" w:rsidP="00E46A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t>กรอบแนวคิด</w:t>
      </w:r>
    </w:p>
    <w:p w14:paraId="41760C56" w14:textId="4CD8EFB4" w:rsidR="00915AFB" w:rsidRPr="00BF0EAD" w:rsidRDefault="0055002B" w:rsidP="00E46A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F0EAD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c">
            <w:drawing>
              <wp:inline distT="0" distB="0" distL="0" distR="0" wp14:anchorId="3970BC8F" wp14:editId="02DD0FC0">
                <wp:extent cx="5220335" cy="4213060"/>
                <wp:effectExtent l="0" t="0" r="113665" b="226060"/>
                <wp:docPr id="2136721387" name="Canvas 2136721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45480747" name="Text Box 345480747"/>
                        <wps:cNvSpPr txBox="1"/>
                        <wps:spPr>
                          <a:xfrm>
                            <a:off x="146105" y="429659"/>
                            <a:ext cx="2019300" cy="399921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06728F" w14:textId="77777777" w:rsidR="0055002B" w:rsidRPr="007571A9" w:rsidRDefault="0055002B" w:rsidP="0055002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กลยุทธ์การตลาด</w:t>
                              </w:r>
                            </w:p>
                            <w:p w14:paraId="6265904B" w14:textId="77777777" w:rsidR="0055002B" w:rsidRPr="007571A9" w:rsidRDefault="0055002B" w:rsidP="0055002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1. ด้านผลิตภัณฑ์</w:t>
                              </w:r>
                            </w:p>
                            <w:p w14:paraId="6D5D7DDC" w14:textId="77777777" w:rsidR="0055002B" w:rsidRPr="007571A9" w:rsidRDefault="0055002B" w:rsidP="0055002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2. ด้านราคา</w:t>
                              </w:r>
                            </w:p>
                            <w:p w14:paraId="36B2615A" w14:textId="77777777" w:rsidR="0055002B" w:rsidRPr="007571A9" w:rsidRDefault="0055002B" w:rsidP="0055002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3</w:t>
                              </w:r>
                              <w:bookmarkStart w:id="2" w:name="_Hlk149244538"/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 ด้านการจัดจำหน่าย</w:t>
                              </w:r>
                            </w:p>
                            <w:p w14:paraId="744D7A0E" w14:textId="77777777" w:rsidR="0055002B" w:rsidRPr="007571A9" w:rsidRDefault="0055002B" w:rsidP="0055002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4. ด้านการส่งเสริมการตลาด</w:t>
                              </w:r>
                            </w:p>
                            <w:p w14:paraId="5B506C69" w14:textId="77777777" w:rsidR="0055002B" w:rsidRPr="007571A9" w:rsidRDefault="0055002B" w:rsidP="0055002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5. ด้านพนักงาน</w:t>
                              </w:r>
                            </w:p>
                            <w:p w14:paraId="375BE5C4" w14:textId="77777777" w:rsidR="0055002B" w:rsidRPr="007571A9" w:rsidRDefault="0055002B" w:rsidP="0055002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6. ด้านกระบวนการให้บริการ</w:t>
                              </w:r>
                            </w:p>
                            <w:p w14:paraId="5B8A6013" w14:textId="77777777" w:rsidR="0055002B" w:rsidRPr="007571A9" w:rsidRDefault="0055002B" w:rsidP="0055002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7. ด้านสิ่งแวดล้อมทางกายภาพ</w:t>
                              </w:r>
                              <w:bookmarkEnd w:id="2"/>
                            </w:p>
                            <w:p w14:paraId="6694AADE" w14:textId="77777777" w:rsidR="0055002B" w:rsidRPr="007571A9" w:rsidRDefault="0055002B" w:rsidP="0055002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(ปรับจาก: </w:t>
                              </w:r>
                              <w:r w:rsidRPr="007571A9">
                                <w:rPr>
                                  <w:rFonts w:ascii="TH SarabunPSK" w:hAnsi="TH SarabunPSK" w:cs="TH SarabunPSK" w:hint="cs"/>
                                </w:rPr>
                                <w:t xml:space="preserve">Philip Kotler, </w:t>
                              </w: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1997</w:t>
                              </w:r>
                              <w:r w:rsidRPr="007571A9">
                                <w:rPr>
                                  <w:rFonts w:ascii="TH SarabunPSK" w:hAnsi="TH SarabunPSK" w:cs="TH SarabunPSK" w:hint="cs"/>
                                </w:rPr>
                                <w:t xml:space="preserve">; </w:t>
                              </w:r>
                              <w:bookmarkStart w:id="3" w:name="_Hlk142400231"/>
                              <w:r w:rsidRPr="007571A9">
                                <w:rPr>
                                  <w:rFonts w:ascii="TH SarabunPSK" w:hAnsi="TH SarabunPSK" w:cs="TH SarabunPSK" w:hint="cs"/>
                                </w:rPr>
                                <w:t xml:space="preserve">Zeithaml &amp; Bitner, </w:t>
                              </w: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2000</w:t>
                              </w:r>
                              <w:bookmarkEnd w:id="3"/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807782" name="Text Box 1349807782"/>
                        <wps:cNvSpPr txBox="1"/>
                        <wps:spPr>
                          <a:xfrm>
                            <a:off x="3628445" y="1229959"/>
                            <a:ext cx="1691640" cy="22050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6BEB0D" w14:textId="77777777" w:rsidR="0055002B" w:rsidRPr="007571A9" w:rsidRDefault="0055002B" w:rsidP="0055002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ความได้เปรียบในการแข่งขัน</w:t>
                              </w:r>
                            </w:p>
                            <w:p w14:paraId="77253AD8" w14:textId="77777777" w:rsidR="0055002B" w:rsidRPr="007571A9" w:rsidRDefault="0055002B" w:rsidP="0055002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1. </w:t>
                              </w:r>
                              <w:bookmarkStart w:id="4" w:name="_Hlk142402965"/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การสร้างความแตกต่าง</w:t>
                              </w:r>
                            </w:p>
                            <w:p w14:paraId="6A4F6AAD" w14:textId="77777777" w:rsidR="0055002B" w:rsidRPr="007571A9" w:rsidRDefault="0055002B" w:rsidP="0055002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2. </w:t>
                              </w: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การเป็นผู้นำด้านต้นทุน</w:t>
                              </w:r>
                            </w:p>
                            <w:p w14:paraId="03BC5295" w14:textId="77777777" w:rsidR="0055002B" w:rsidRDefault="0055002B" w:rsidP="0055002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3. </w:t>
                              </w: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การตอบสนองอย่างรวดเร็ว</w:t>
                              </w:r>
                            </w:p>
                            <w:p w14:paraId="6AB8C889" w14:textId="77777777" w:rsidR="0055002B" w:rsidRPr="003E0153" w:rsidRDefault="0055002B" w:rsidP="0055002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3E0153">
                                <w:rPr>
                                  <w:rFonts w:ascii="TH SarabunPSK" w:hAnsi="TH SarabunPSK" w:cs="TH SarabunPSK" w:hint="cs"/>
                                </w:rPr>
                                <w:t>(</w:t>
                              </w:r>
                              <w:r w:rsidRPr="003E015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ปรับจาก</w:t>
                              </w:r>
                              <w:r w:rsidRPr="003E0153">
                                <w:rPr>
                                  <w:rFonts w:ascii="TH SarabunPSK" w:hAnsi="TH SarabunPSK" w:cs="TH SarabunPSK" w:hint="cs"/>
                                </w:rPr>
                                <w:t xml:space="preserve">: Michael E. </w:t>
                              </w:r>
                              <w:proofErr w:type="gramStart"/>
                              <w:r w:rsidRPr="003E0153">
                                <w:rPr>
                                  <w:rFonts w:ascii="TH SarabunPSK" w:hAnsi="TH SarabunPSK" w:cs="TH SarabunPSK" w:hint="cs"/>
                                </w:rPr>
                                <w:t xml:space="preserve">Porter 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 w:rsidRPr="003E015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1980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;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วสุธิดา นักเกษมและคณะ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>, 2561)</w:t>
                              </w:r>
                            </w:p>
                            <w:p w14:paraId="4DF228A1" w14:textId="77777777" w:rsidR="0055002B" w:rsidRPr="007571A9" w:rsidRDefault="0055002B" w:rsidP="0055002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bookmarkEnd w:id="4"/>
                            <w:p w14:paraId="5E0D81CD" w14:textId="77777777" w:rsidR="0055002B" w:rsidRPr="007571A9" w:rsidRDefault="0055002B" w:rsidP="0055002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47398318" w14:textId="77777777" w:rsidR="0055002B" w:rsidRDefault="0055002B" w:rsidP="0055002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728205" name="Text Box 631728205"/>
                        <wps:cNvSpPr txBox="1"/>
                        <wps:spPr>
                          <a:xfrm>
                            <a:off x="2209800" y="2311753"/>
                            <a:ext cx="1272540" cy="1059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0466FF99" w14:textId="77777777" w:rsidR="0055002B" w:rsidRPr="0043275B" w:rsidRDefault="0055002B" w:rsidP="0055002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proofErr w:type="spellStart"/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กฤษ</w:t>
                              </w:r>
                              <w:proofErr w:type="spellEnd"/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ลักษณ์ ชุ่มดอกไพร (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2564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AD7E2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พันวสา รวมทรัพย์ (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2562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  <w:r w:rsidRPr="00AD7E2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3E0153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วสุธิดา นักเกษมและคณะ (</w:t>
                              </w:r>
                              <w:r w:rsidRPr="003E0153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</w:rPr>
                                <w:t>2561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))</w:t>
                              </w:r>
                            </w:p>
                            <w:p w14:paraId="7E6835D1" w14:textId="77777777" w:rsidR="0055002B" w:rsidRDefault="0055002B" w:rsidP="0055002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795190" name="ลูกศรเชื่อมต่อแบบตรง 520795190"/>
                        <wps:cNvCnPr/>
                        <wps:spPr>
                          <a:xfrm>
                            <a:off x="2225040" y="2067913"/>
                            <a:ext cx="1219200" cy="762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21903523" name="Text Box 2121903523"/>
                        <wps:cNvSpPr txBox="1"/>
                        <wps:spPr>
                          <a:xfrm>
                            <a:off x="2682240" y="1686913"/>
                            <a:ext cx="33528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7EE59DB1" w14:textId="77777777" w:rsidR="0055002B" w:rsidRPr="00AD7E21" w:rsidRDefault="0055002B" w:rsidP="0055002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vertAlign w:val="subscript"/>
                                </w:rPr>
                              </w:pPr>
                              <w:r w:rsidRPr="00AD7E2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H</w:t>
                              </w:r>
                              <w:r w:rsidRPr="00AD7E2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353066" name="Text Box 629353066"/>
                        <wps:cNvSpPr txBox="1"/>
                        <wps:spPr>
                          <a:xfrm>
                            <a:off x="670560" y="18133"/>
                            <a:ext cx="1074420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9DF786D" w14:textId="77777777" w:rsidR="0055002B" w:rsidRPr="00E46A0B" w:rsidRDefault="0055002B" w:rsidP="0055002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ตัวแปรต้น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997002" name="Text Box 14"/>
                        <wps:cNvSpPr txBox="1"/>
                        <wps:spPr>
                          <a:xfrm>
                            <a:off x="3837600" y="13"/>
                            <a:ext cx="1074420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1D1BC172" w14:textId="77777777" w:rsidR="0055002B" w:rsidRDefault="0055002B" w:rsidP="0055002B">
                              <w:pPr>
                                <w:rPr>
                                  <w:rFonts w:ascii="Calibri" w:eastAsia="Calibri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Calibri" w:eastAsia="Calibri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ตัวแปร</w:t>
                              </w:r>
                              <w:r>
                                <w:rPr>
                                  <w:rFonts w:ascii="Calibri" w:eastAsia="Calibri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ตาม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70BC8F" id="Canvas 2136721387" o:spid="_x0000_s1026" editas="canvas" style="width:411.05pt;height:331.75pt;mso-position-horizontal-relative:char;mso-position-vertical-relative:line" coordsize="52203,4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203;height:42125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5480747" o:spid="_x0000_s1028" type="#_x0000_t202" style="position:absolute;left:1461;top:4296;width:20193;height:39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" fillcolor="window" strokeweight="1pt">
                  <v:textbox>
                    <w:txbxContent>
                      <w:p w14:paraId="1006728F" w14:textId="77777777" w:rsidR="0055002B" w:rsidRPr="007571A9" w:rsidRDefault="0055002B" w:rsidP="0055002B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กลยุทธ์การตลาด</w:t>
                        </w:r>
                      </w:p>
                      <w:p w14:paraId="6265904B" w14:textId="77777777" w:rsidR="0055002B" w:rsidRPr="007571A9" w:rsidRDefault="0055002B" w:rsidP="0055002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1. ด้านผลิตภัณฑ์</w:t>
                        </w:r>
                      </w:p>
                      <w:p w14:paraId="6D5D7DDC" w14:textId="77777777" w:rsidR="0055002B" w:rsidRPr="007571A9" w:rsidRDefault="0055002B" w:rsidP="0055002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2. ด้านราคา</w:t>
                        </w:r>
                      </w:p>
                      <w:p w14:paraId="36B2615A" w14:textId="77777777" w:rsidR="0055002B" w:rsidRPr="007571A9" w:rsidRDefault="0055002B" w:rsidP="0055002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3</w:t>
                        </w:r>
                        <w:bookmarkStart w:id="5" w:name="_Hlk149244538"/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. ด้านการจัดจำหน่าย</w:t>
                        </w:r>
                      </w:p>
                      <w:p w14:paraId="744D7A0E" w14:textId="77777777" w:rsidR="0055002B" w:rsidRPr="007571A9" w:rsidRDefault="0055002B" w:rsidP="0055002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4. ด้านการส่งเสริมการตลาด</w:t>
                        </w:r>
                      </w:p>
                      <w:p w14:paraId="5B506C69" w14:textId="77777777" w:rsidR="0055002B" w:rsidRPr="007571A9" w:rsidRDefault="0055002B" w:rsidP="0055002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5. ด้านพนักงาน</w:t>
                        </w:r>
                      </w:p>
                      <w:p w14:paraId="375BE5C4" w14:textId="77777777" w:rsidR="0055002B" w:rsidRPr="007571A9" w:rsidRDefault="0055002B" w:rsidP="0055002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6. ด้านกระบวนการให้บริการ</w:t>
                        </w:r>
                      </w:p>
                      <w:p w14:paraId="5B8A6013" w14:textId="77777777" w:rsidR="0055002B" w:rsidRPr="007571A9" w:rsidRDefault="0055002B" w:rsidP="0055002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7. ด้านสิ่งแวดล้อมทางกายภาพ</w:t>
                        </w:r>
                        <w:bookmarkEnd w:id="5"/>
                      </w:p>
                      <w:p w14:paraId="6694AADE" w14:textId="77777777" w:rsidR="0055002B" w:rsidRPr="007571A9" w:rsidRDefault="0055002B" w:rsidP="0055002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(ปรับจาก: </w:t>
                        </w:r>
                        <w:r w:rsidRPr="007571A9">
                          <w:rPr>
                            <w:rFonts w:ascii="TH SarabunPSK" w:hAnsi="TH SarabunPSK" w:cs="TH SarabunPSK" w:hint="cs"/>
                          </w:rPr>
                          <w:t xml:space="preserve">Philip Kotler, </w:t>
                        </w: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1997</w:t>
                        </w:r>
                        <w:r w:rsidRPr="007571A9">
                          <w:rPr>
                            <w:rFonts w:ascii="TH SarabunPSK" w:hAnsi="TH SarabunPSK" w:cs="TH SarabunPSK" w:hint="cs"/>
                          </w:rPr>
                          <w:t xml:space="preserve">; </w:t>
                        </w:r>
                        <w:bookmarkStart w:id="6" w:name="_Hlk142400231"/>
                        <w:r w:rsidRPr="007571A9">
                          <w:rPr>
                            <w:rFonts w:ascii="TH SarabunPSK" w:hAnsi="TH SarabunPSK" w:cs="TH SarabunPSK" w:hint="cs"/>
                          </w:rPr>
                          <w:t xml:space="preserve">Zeithaml &amp; Bitner, </w:t>
                        </w: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2000</w:t>
                        </w:r>
                        <w:bookmarkEnd w:id="6"/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) </w:t>
                        </w:r>
                      </w:p>
                    </w:txbxContent>
                  </v:textbox>
                </v:shape>
                <v:shape id="Text Box 1349807782" o:spid="_x0000_s1029" type="#_x0000_t202" style="position:absolute;left:36284;top:12299;width:16916;height:22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" fillcolor="window" strokeweight="1pt">
                  <v:textbox>
                    <w:txbxContent>
                      <w:p w14:paraId="706BEB0D" w14:textId="77777777" w:rsidR="0055002B" w:rsidRPr="007571A9" w:rsidRDefault="0055002B" w:rsidP="0055002B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ความได้เปรียบในการแข่งขัน</w:t>
                        </w:r>
                      </w:p>
                      <w:p w14:paraId="77253AD8" w14:textId="77777777" w:rsidR="0055002B" w:rsidRPr="007571A9" w:rsidRDefault="0055002B" w:rsidP="0055002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1. </w:t>
                        </w:r>
                        <w:bookmarkStart w:id="7" w:name="_Hlk142402965"/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การสร้างความแตกต่าง</w:t>
                        </w:r>
                      </w:p>
                      <w:p w14:paraId="6A4F6AAD" w14:textId="77777777" w:rsidR="0055002B" w:rsidRPr="007571A9" w:rsidRDefault="0055002B" w:rsidP="0055002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2. </w:t>
                        </w: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การเป็นผู้นำด้านต้นทุน</w:t>
                        </w:r>
                      </w:p>
                      <w:p w14:paraId="03BC5295" w14:textId="77777777" w:rsidR="0055002B" w:rsidRDefault="0055002B" w:rsidP="0055002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3. </w:t>
                        </w: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การตอบสนองอย่างรวดเร็ว</w:t>
                        </w:r>
                      </w:p>
                      <w:p w14:paraId="6AB8C889" w14:textId="77777777" w:rsidR="0055002B" w:rsidRPr="003E0153" w:rsidRDefault="0055002B" w:rsidP="0055002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3E0153">
                          <w:rPr>
                            <w:rFonts w:ascii="TH SarabunPSK" w:hAnsi="TH SarabunPSK" w:cs="TH SarabunPSK" w:hint="cs"/>
                          </w:rPr>
                          <w:t>(</w:t>
                        </w:r>
                        <w:r w:rsidRPr="003E0153">
                          <w:rPr>
                            <w:rFonts w:ascii="TH SarabunPSK" w:hAnsi="TH SarabunPSK" w:cs="TH SarabunPSK" w:hint="cs"/>
                            <w:cs/>
                          </w:rPr>
                          <w:t>ปรับจาก</w:t>
                        </w:r>
                        <w:r w:rsidRPr="003E0153">
                          <w:rPr>
                            <w:rFonts w:ascii="TH SarabunPSK" w:hAnsi="TH SarabunPSK" w:cs="TH SarabunPSK" w:hint="cs"/>
                          </w:rPr>
                          <w:t xml:space="preserve">: Michael E. </w:t>
                        </w:r>
                        <w:proofErr w:type="gramStart"/>
                        <w:r w:rsidRPr="003E0153">
                          <w:rPr>
                            <w:rFonts w:ascii="TH SarabunPSK" w:hAnsi="TH SarabunPSK" w:cs="TH SarabunPSK" w:hint="cs"/>
                          </w:rPr>
                          <w:t xml:space="preserve">Porter </w:t>
                        </w:r>
                        <w:r>
                          <w:rPr>
                            <w:rFonts w:ascii="TH SarabunPSK" w:hAnsi="TH SarabunPSK" w:cs="TH SarabunPSK"/>
                          </w:rPr>
                          <w:t>,</w:t>
                        </w:r>
                        <w:proofErr w:type="gramEnd"/>
                        <w:r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 w:rsidRPr="003E0153">
                          <w:rPr>
                            <w:rFonts w:ascii="TH SarabunPSK" w:hAnsi="TH SarabunPSK" w:cs="TH SarabunPSK" w:hint="cs"/>
                            <w:cs/>
                          </w:rPr>
                          <w:t>1980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;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วสุธิดา นักเกษมและคณะ</w:t>
                        </w:r>
                        <w:r>
                          <w:rPr>
                            <w:rFonts w:ascii="TH SarabunPSK" w:hAnsi="TH SarabunPSK" w:cs="TH SarabunPSK"/>
                          </w:rPr>
                          <w:t>, 2561)</w:t>
                        </w:r>
                      </w:p>
                      <w:p w14:paraId="4DF228A1" w14:textId="77777777" w:rsidR="0055002B" w:rsidRPr="007571A9" w:rsidRDefault="0055002B" w:rsidP="0055002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bookmarkEnd w:id="7"/>
                      <w:p w14:paraId="5E0D81CD" w14:textId="77777777" w:rsidR="0055002B" w:rsidRPr="007571A9" w:rsidRDefault="0055002B" w:rsidP="0055002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47398318" w14:textId="77777777" w:rsidR="0055002B" w:rsidRDefault="0055002B" w:rsidP="0055002B"/>
                    </w:txbxContent>
                  </v:textbox>
                </v:shape>
                <v:shape id="Text Box 631728205" o:spid="_x0000_s1030" type="#_x0000_t202" style="position:absolute;left:22098;top:23117;width:12725;height:10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" fillcolor="window" strokecolor="window" strokeweight=".5pt">
                  <v:textbox>
                    <w:txbxContent>
                      <w:p w14:paraId="0466FF99" w14:textId="77777777" w:rsidR="0055002B" w:rsidRPr="0043275B" w:rsidRDefault="0055002B" w:rsidP="0055002B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(</w:t>
                        </w:r>
                        <w:r w:rsidRPr="0043275B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proofErr w:type="spellStart"/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กฤษ</w:t>
                        </w:r>
                        <w:proofErr w:type="spellEnd"/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ลักษณ์ ชุ่มดอกไพร (</w:t>
                        </w: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2564</w:t>
                        </w: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)</w:t>
                        </w: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,</w:t>
                        </w:r>
                        <w:r w:rsidRPr="00AD7E21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พันวสา รวมทรัพย์ (</w:t>
                        </w: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2562</w:t>
                        </w: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)</w:t>
                        </w:r>
                        <w:r w:rsidRPr="00AD7E2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, </w:t>
                        </w:r>
                        <w:r w:rsidRPr="003E015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วสุธิดา นักเกษมและคณะ (</w:t>
                        </w:r>
                        <w:r w:rsidRPr="003E015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</w:rPr>
                          <w:t>2561</w:t>
                        </w: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))</w:t>
                        </w:r>
                      </w:p>
                      <w:p w14:paraId="7E6835D1" w14:textId="77777777" w:rsidR="0055002B" w:rsidRDefault="0055002B" w:rsidP="0055002B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520795190" o:spid="_x0000_s1031" type="#_x0000_t32" style="position:absolute;left:22250;top:20679;width:12192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" strokeweight="1pt">
                  <v:stroke endarrow="block"/>
                </v:shape>
                <v:shape id="Text Box 2121903523" o:spid="_x0000_s1032" type="#_x0000_t202" style="position:absolute;left:26822;top:16869;width:335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" fillcolor="window" strokecolor="window" strokeweight=".5pt">
                  <v:textbox>
                    <w:txbxContent>
                      <w:p w14:paraId="7EE59DB1" w14:textId="77777777" w:rsidR="0055002B" w:rsidRPr="00AD7E21" w:rsidRDefault="0055002B" w:rsidP="0055002B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vertAlign w:val="subscript"/>
                          </w:rPr>
                        </w:pPr>
                        <w:r w:rsidRPr="00AD7E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H</w:t>
                        </w:r>
                        <w:r w:rsidRPr="00AD7E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29353066" o:spid="_x0000_s1033" type="#_x0000_t202" style="position:absolute;left:6705;top:181;width:1074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" fillcolor="window" strokecolor="window" strokeweight=".5pt">
                  <v:textbox>
                    <w:txbxContent>
                      <w:p w14:paraId="49DF786D" w14:textId="77777777" w:rsidR="0055002B" w:rsidRPr="00E46A0B" w:rsidRDefault="0055002B" w:rsidP="0055002B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ตัวแปรต้น</w:t>
                        </w:r>
                      </w:p>
                    </w:txbxContent>
                  </v:textbox>
                </v:shape>
                <v:shape id="Text Box 14" o:spid="_x0000_s1034" type="#_x0000_t202" style="position:absolute;left:38376;width:10744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" fillcolor="window" strokecolor="window" strokeweight=".5pt">
                  <v:textbox>
                    <w:txbxContent>
                      <w:p w14:paraId="1D1BC172" w14:textId="77777777" w:rsidR="0055002B" w:rsidRDefault="0055002B" w:rsidP="0055002B">
                        <w:pPr>
                          <w:rPr>
                            <w:rFonts w:ascii="Calibri" w:eastAsia="Calibri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alibri" w:eastAsia="Calibri" w:hAnsi="TH SarabunPSK" w:cs="TH SarabunPSK"/>
                            <w:b/>
                            <w:bCs/>
                            <w:sz w:val="28"/>
                            <w:cs/>
                          </w:rPr>
                          <w:t>ตัวแปร</w:t>
                        </w:r>
                        <w:r>
                          <w:rPr>
                            <w:rFonts w:ascii="Calibri" w:eastAsia="Calibri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ตาม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584F74" w14:textId="77777777" w:rsidR="00DE5C13" w:rsidRPr="00BF0EAD" w:rsidRDefault="00DE5C13" w:rsidP="00E46A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1A9CD0F" w14:textId="7A80C68F" w:rsidR="00DE5C13" w:rsidRPr="00BF0EAD" w:rsidRDefault="00DE5C13" w:rsidP="00E46A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96207A5" w14:textId="77777777" w:rsidR="0055002B" w:rsidRDefault="0055002B" w:rsidP="00E46A0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ภาพที่  1 กรอบแนวคิดการวิจัย</w:t>
      </w:r>
    </w:p>
    <w:p w14:paraId="02D311A3" w14:textId="6D1D5565" w:rsidR="00E46A0B" w:rsidRPr="00BF0EAD" w:rsidRDefault="00520076" w:rsidP="00E46A0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lastRenderedPageBreak/>
        <w:t>งานวิจัยที่เกี่ยวข้อง</w:t>
      </w:r>
    </w:p>
    <w:p w14:paraId="76585CE6" w14:textId="77777777" w:rsidR="00E46A0B" w:rsidRPr="00BF0EAD" w:rsidRDefault="00E46A0B" w:rsidP="00E46A0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 xml:space="preserve">             </w:t>
      </w:r>
      <w:proofErr w:type="spellStart"/>
      <w:r w:rsidRPr="00BF0EAD">
        <w:rPr>
          <w:rFonts w:ascii="TH SarabunPSK" w:hAnsi="TH SarabunPSK" w:cs="TH SarabunPSK"/>
          <w:sz w:val="28"/>
          <w:cs/>
        </w:rPr>
        <w:t>กฤษ</w:t>
      </w:r>
      <w:proofErr w:type="spellEnd"/>
      <w:r w:rsidRPr="00BF0EAD">
        <w:rPr>
          <w:rFonts w:ascii="TH SarabunPSK" w:hAnsi="TH SarabunPSK" w:cs="TH SarabunPSK"/>
          <w:sz w:val="28"/>
          <w:cs/>
        </w:rPr>
        <w:t>ลักษณ์ ชุ่มดอกไพร (</w:t>
      </w:r>
      <w:r w:rsidRPr="00BF0EAD">
        <w:rPr>
          <w:rFonts w:ascii="TH SarabunPSK" w:hAnsi="TH SarabunPSK" w:cs="TH SarabunPSK"/>
          <w:sz w:val="28"/>
        </w:rPr>
        <w:t>2564</w:t>
      </w:r>
      <w:r w:rsidRPr="00BF0EAD">
        <w:rPr>
          <w:rFonts w:ascii="TH SarabunPSK" w:hAnsi="TH SarabunPSK" w:cs="TH SarabunPSK"/>
          <w:sz w:val="28"/>
          <w:cs/>
        </w:rPr>
        <w:t xml:space="preserve">) ได้ทำการวิจัยเรื่อง ปัจจัยส่วนผสมทางการตลาด </w:t>
      </w:r>
      <w:r w:rsidRPr="00BF0EAD">
        <w:rPr>
          <w:rFonts w:ascii="TH SarabunPSK" w:hAnsi="TH SarabunPSK" w:cs="TH SarabunPSK"/>
          <w:sz w:val="28"/>
        </w:rPr>
        <w:t xml:space="preserve">7P's </w:t>
      </w:r>
      <w:r w:rsidRPr="00BF0EAD">
        <w:rPr>
          <w:rFonts w:ascii="TH SarabunPSK" w:hAnsi="TH SarabunPSK" w:cs="TH SarabunPSK"/>
          <w:sz w:val="28"/>
          <w:cs/>
        </w:rPr>
        <w:t>ที่ส่งผลต่อความพึงพอใจในการใช้บริการ ศูนย์การค้าดอง</w:t>
      </w:r>
      <w:proofErr w:type="spellStart"/>
      <w:r w:rsidRPr="00BF0EAD">
        <w:rPr>
          <w:rFonts w:ascii="TH SarabunPSK" w:hAnsi="TH SarabunPSK" w:cs="TH SarabunPSK"/>
          <w:sz w:val="28"/>
          <w:cs/>
        </w:rPr>
        <w:t>กิ</w:t>
      </w:r>
      <w:proofErr w:type="spellEnd"/>
      <w:r w:rsidRPr="00BF0EAD">
        <w:rPr>
          <w:rFonts w:ascii="TH SarabunPSK" w:hAnsi="TH SarabunPSK" w:cs="TH SarabunPSK"/>
          <w:sz w:val="28"/>
          <w:cs/>
        </w:rPr>
        <w:t>มอ</w:t>
      </w:r>
      <w:proofErr w:type="spellStart"/>
      <w:r w:rsidRPr="00BF0EAD">
        <w:rPr>
          <w:rFonts w:ascii="TH SarabunPSK" w:hAnsi="TH SarabunPSK" w:cs="TH SarabunPSK"/>
          <w:sz w:val="28"/>
          <w:cs/>
        </w:rPr>
        <w:t>ลล์</w:t>
      </w:r>
      <w:proofErr w:type="spellEnd"/>
      <w:r w:rsidRPr="00BF0EAD">
        <w:rPr>
          <w:rFonts w:ascii="TH SarabunPSK" w:hAnsi="TH SarabunPSK" w:cs="TH SarabunPSK"/>
          <w:sz w:val="28"/>
          <w:cs/>
        </w:rPr>
        <w:t>ทองหล่อ โดยมีวัตถุประสงค์การวิจัยครั้งนี้มีจุดมุ่งหมายเพื่อศึกษาปัจจัยส่วนประสมทางการตลาด (7</w:t>
      </w:r>
      <w:r w:rsidRPr="00BF0EAD">
        <w:rPr>
          <w:rFonts w:ascii="TH SarabunPSK" w:hAnsi="TH SarabunPSK" w:cs="TH SarabunPSK"/>
          <w:sz w:val="28"/>
        </w:rPr>
        <w:t>p</w:t>
      </w:r>
      <w:r w:rsidRPr="00BF0EAD">
        <w:rPr>
          <w:rFonts w:ascii="TH SarabunPSK" w:hAnsi="TH SarabunPSK" w:cs="TH SarabunPSK"/>
          <w:sz w:val="28"/>
          <w:cs/>
        </w:rPr>
        <w:t>’</w:t>
      </w:r>
      <w:r w:rsidRPr="00BF0EAD">
        <w:rPr>
          <w:rFonts w:ascii="TH SarabunPSK" w:hAnsi="TH SarabunPSK" w:cs="TH SarabunPSK"/>
          <w:sz w:val="28"/>
        </w:rPr>
        <w:t>s</w:t>
      </w:r>
      <w:r w:rsidRPr="00BF0EAD">
        <w:rPr>
          <w:rFonts w:ascii="TH SarabunPSK" w:hAnsi="TH SarabunPSK" w:cs="TH SarabunPSK"/>
          <w:sz w:val="28"/>
          <w:cs/>
        </w:rPr>
        <w:t>) ส่งผลต่อความพึงพอใจในการใช้บริการศูนย์การค้าดอง</w:t>
      </w:r>
      <w:proofErr w:type="spellStart"/>
      <w:r w:rsidRPr="00BF0EAD">
        <w:rPr>
          <w:rFonts w:ascii="TH SarabunPSK" w:hAnsi="TH SarabunPSK" w:cs="TH SarabunPSK"/>
          <w:sz w:val="28"/>
          <w:cs/>
        </w:rPr>
        <w:t>กิ</w:t>
      </w:r>
      <w:proofErr w:type="spellEnd"/>
      <w:r w:rsidRPr="00BF0EAD">
        <w:rPr>
          <w:rFonts w:ascii="TH SarabunPSK" w:hAnsi="TH SarabunPSK" w:cs="TH SarabunPSK"/>
          <w:sz w:val="28"/>
          <w:cs/>
        </w:rPr>
        <w:t>มอ</w:t>
      </w:r>
      <w:proofErr w:type="spellStart"/>
      <w:r w:rsidRPr="00BF0EAD">
        <w:rPr>
          <w:rFonts w:ascii="TH SarabunPSK" w:hAnsi="TH SarabunPSK" w:cs="TH SarabunPSK"/>
          <w:sz w:val="28"/>
          <w:cs/>
        </w:rPr>
        <w:t>ลล์</w:t>
      </w:r>
      <w:proofErr w:type="spellEnd"/>
      <w:r w:rsidRPr="00BF0EAD">
        <w:rPr>
          <w:rFonts w:ascii="TH SarabunPSK" w:hAnsi="TH SarabunPSK" w:cs="TH SarabunPSK"/>
          <w:sz w:val="28"/>
          <w:cs/>
        </w:rPr>
        <w:t>ทองหล่อ ผลการทดสอบสมมุติฐานพบว่า ลักษณะทางประชากรศาสตร์ประกอบด้วย เพศ อายุ รายได้เฉลี่ยต่อเดือน อาชีพ สถานภาพสมรส ส่งผลต่อความพึงพอใจในการใช้บริการศูนย์การค้า ดอง</w:t>
      </w:r>
      <w:proofErr w:type="spellStart"/>
      <w:r w:rsidRPr="00BF0EAD">
        <w:rPr>
          <w:rFonts w:ascii="TH SarabunPSK" w:hAnsi="TH SarabunPSK" w:cs="TH SarabunPSK"/>
          <w:sz w:val="28"/>
          <w:cs/>
        </w:rPr>
        <w:t>กิ</w:t>
      </w:r>
      <w:proofErr w:type="spellEnd"/>
      <w:r w:rsidRPr="00BF0EAD">
        <w:rPr>
          <w:rFonts w:ascii="TH SarabunPSK" w:hAnsi="TH SarabunPSK" w:cs="TH SarabunPSK"/>
          <w:sz w:val="28"/>
          <w:cs/>
        </w:rPr>
        <w:t>มอ</w:t>
      </w:r>
      <w:proofErr w:type="spellStart"/>
      <w:r w:rsidRPr="00BF0EAD">
        <w:rPr>
          <w:rFonts w:ascii="TH SarabunPSK" w:hAnsi="TH SarabunPSK" w:cs="TH SarabunPSK"/>
          <w:sz w:val="28"/>
          <w:cs/>
        </w:rPr>
        <w:t>ลล์</w:t>
      </w:r>
      <w:proofErr w:type="spellEnd"/>
      <w:r w:rsidRPr="00BF0EAD">
        <w:rPr>
          <w:rFonts w:ascii="TH SarabunPSK" w:hAnsi="TH SarabunPSK" w:cs="TH SarabunPSK"/>
          <w:sz w:val="28"/>
          <w:cs/>
        </w:rPr>
        <w:t>ทองหล่อ และปัจจัยส่วนประสมทางการตลาด (7</w:t>
      </w:r>
      <w:r w:rsidRPr="00BF0EAD">
        <w:rPr>
          <w:rFonts w:ascii="TH SarabunPSK" w:hAnsi="TH SarabunPSK" w:cs="TH SarabunPSK"/>
          <w:sz w:val="28"/>
        </w:rPr>
        <w:t>p</w:t>
      </w:r>
      <w:r w:rsidRPr="00BF0EAD">
        <w:rPr>
          <w:rFonts w:ascii="TH SarabunPSK" w:hAnsi="TH SarabunPSK" w:cs="TH SarabunPSK"/>
          <w:sz w:val="28"/>
          <w:cs/>
        </w:rPr>
        <w:t>’</w:t>
      </w:r>
      <w:r w:rsidRPr="00BF0EAD">
        <w:rPr>
          <w:rFonts w:ascii="TH SarabunPSK" w:hAnsi="TH SarabunPSK" w:cs="TH SarabunPSK"/>
          <w:sz w:val="28"/>
        </w:rPr>
        <w:t>s</w:t>
      </w:r>
      <w:r w:rsidRPr="00BF0EAD">
        <w:rPr>
          <w:rFonts w:ascii="TH SarabunPSK" w:hAnsi="TH SarabunPSK" w:cs="TH SarabunPSK"/>
          <w:sz w:val="28"/>
          <w:cs/>
        </w:rPr>
        <w:t>) ประกอบด้วยปัจจัย ด้านผลิตภัณฑ์ด้านราคาด้านช่องทางการจัดจำหน่ายด้านการส่งเสริมการตลาดด้านบุคลากรหรือพนักงานด้านสิ่งแวดล้อมทางกายภาพ และด้านกระบวนการส่งผลต่อความพึงพอใจในการใช้บริการศูนย์การค้าดอง</w:t>
      </w:r>
      <w:proofErr w:type="spellStart"/>
      <w:r w:rsidRPr="00BF0EAD">
        <w:rPr>
          <w:rFonts w:ascii="TH SarabunPSK" w:hAnsi="TH SarabunPSK" w:cs="TH SarabunPSK"/>
          <w:sz w:val="28"/>
          <w:cs/>
        </w:rPr>
        <w:t>กิ</w:t>
      </w:r>
      <w:proofErr w:type="spellEnd"/>
      <w:r w:rsidRPr="00BF0EAD">
        <w:rPr>
          <w:rFonts w:ascii="TH SarabunPSK" w:hAnsi="TH SarabunPSK" w:cs="TH SarabunPSK"/>
          <w:sz w:val="28"/>
          <w:cs/>
        </w:rPr>
        <w:t>มอ</w:t>
      </w:r>
      <w:proofErr w:type="spellStart"/>
      <w:r w:rsidRPr="00BF0EAD">
        <w:rPr>
          <w:rFonts w:ascii="TH SarabunPSK" w:hAnsi="TH SarabunPSK" w:cs="TH SarabunPSK"/>
          <w:sz w:val="28"/>
          <w:cs/>
        </w:rPr>
        <w:t>ลล์</w:t>
      </w:r>
      <w:proofErr w:type="spellEnd"/>
      <w:r w:rsidRPr="00BF0EAD">
        <w:rPr>
          <w:rFonts w:ascii="TH SarabunPSK" w:hAnsi="TH SarabunPSK" w:cs="TH SarabunPSK"/>
          <w:sz w:val="28"/>
          <w:cs/>
        </w:rPr>
        <w:t>ทองหล่อ</w:t>
      </w:r>
    </w:p>
    <w:p w14:paraId="36F0D6B9" w14:textId="77777777" w:rsidR="00E46A0B" w:rsidRPr="00BF0EAD" w:rsidRDefault="00E46A0B" w:rsidP="00E46A0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 xml:space="preserve">             พันวสา รวมทรัพย์ (</w:t>
      </w:r>
      <w:r w:rsidRPr="00BF0EAD">
        <w:rPr>
          <w:rFonts w:ascii="TH SarabunPSK" w:hAnsi="TH SarabunPSK" w:cs="TH SarabunPSK"/>
          <w:sz w:val="28"/>
        </w:rPr>
        <w:t>2562</w:t>
      </w:r>
      <w:r w:rsidRPr="00BF0EAD">
        <w:rPr>
          <w:rFonts w:ascii="TH SarabunPSK" w:hAnsi="TH SarabunPSK" w:cs="TH SarabunPSK"/>
          <w:sz w:val="28"/>
          <w:cs/>
        </w:rPr>
        <w:t xml:space="preserve">)  แนวทางการพัฒนาส่วนประสมการตลาดของแหล่งท่องเที่ยวทางธรรมชาติ ในจังหวัดกาญจนบุรี การวิจัยครั้งนี้มีวัตถุประสงค์เพื่อ </w:t>
      </w:r>
      <w:r w:rsidRPr="00BF0EAD">
        <w:rPr>
          <w:rFonts w:ascii="TH SarabunPSK" w:hAnsi="TH SarabunPSK" w:cs="TH SarabunPSK"/>
          <w:sz w:val="28"/>
        </w:rPr>
        <w:t>1</w:t>
      </w:r>
      <w:r w:rsidRPr="00BF0EAD">
        <w:rPr>
          <w:rFonts w:ascii="TH SarabunPSK" w:hAnsi="TH SarabunPSK" w:cs="TH SarabunPSK"/>
          <w:sz w:val="28"/>
          <w:cs/>
        </w:rPr>
        <w:t>) เปรียบเทียบระดับส่วนประสมการตลาดของแหล่งท่องเที่ยวทาง ธรรมชาติในจังหวัดกาญจนบุรี จำแนกตามปัจจัยส่วนบุคคล</w:t>
      </w:r>
      <w:r w:rsidRPr="00BF0EAD">
        <w:rPr>
          <w:rFonts w:ascii="TH SarabunPSK" w:hAnsi="TH SarabunPSK" w:cs="TH SarabunPSK"/>
          <w:sz w:val="28"/>
        </w:rPr>
        <w:t xml:space="preserve"> 2</w:t>
      </w:r>
      <w:r w:rsidRPr="00BF0EAD">
        <w:rPr>
          <w:rFonts w:ascii="TH SarabunPSK" w:hAnsi="TH SarabunPSK" w:cs="TH SarabunPSK"/>
          <w:sz w:val="28"/>
          <w:cs/>
        </w:rPr>
        <w:t>) ศึกษาความสัมพันธ์ระหว่างปัจจัยส่วนบุคคลกับพฤติกรรมการท่องเที่ยวโควตาทางธรรมชาติในจังหวัดกาญจนบุรี</w:t>
      </w:r>
      <w:r w:rsidRPr="00BF0EAD">
        <w:rPr>
          <w:rFonts w:ascii="TH SarabunPSK" w:hAnsi="TH SarabunPSK" w:cs="TH SarabunPSK"/>
          <w:sz w:val="28"/>
        </w:rPr>
        <w:t xml:space="preserve"> 3</w:t>
      </w:r>
      <w:r w:rsidRPr="00BF0EAD">
        <w:rPr>
          <w:rFonts w:ascii="TH SarabunPSK" w:hAnsi="TH SarabunPSK" w:cs="TH SarabunPSK"/>
          <w:sz w:val="28"/>
          <w:cs/>
        </w:rPr>
        <w:t>) ศึกษาแนวทางการพัฒนาส่วน ประสมการตลาดของแหล่งท่องเที่ยวทางธรรมชาติในจังหวัดกาญจนบุรี ผลการวิจัยพบว่า</w:t>
      </w:r>
      <w:r w:rsidRPr="00BF0EAD">
        <w:rPr>
          <w:rFonts w:ascii="TH SarabunPSK" w:hAnsi="TH SarabunPSK" w:cs="TH SarabunPSK"/>
          <w:sz w:val="28"/>
        </w:rPr>
        <w:t xml:space="preserve"> 1</w:t>
      </w:r>
      <w:r w:rsidRPr="00BF0EAD">
        <w:rPr>
          <w:rFonts w:ascii="TH SarabunPSK" w:hAnsi="TH SarabunPSK" w:cs="TH SarabunPSK"/>
          <w:sz w:val="28"/>
          <w:cs/>
        </w:rPr>
        <w:t>. ระดับส่วนประสมทางการตลาดของแหล่งท่องเที่ยวทางธรรมชาติในจังหวัดกาญจนบุรีมีความแตกต่างกันเมื่อจำแนกตาม เพศ อายุ และสถานภาพ อย่างมีนัยสำคัญทางสถิติที่ระดับ .</w:t>
      </w:r>
      <w:r w:rsidRPr="00BF0EAD">
        <w:rPr>
          <w:rFonts w:ascii="TH SarabunPSK" w:hAnsi="TH SarabunPSK" w:cs="TH SarabunPSK"/>
          <w:sz w:val="28"/>
        </w:rPr>
        <w:t>05 2</w:t>
      </w:r>
      <w:r w:rsidRPr="00BF0EAD">
        <w:rPr>
          <w:rFonts w:ascii="TH SarabunPSK" w:hAnsi="TH SarabunPSK" w:cs="TH SarabunPSK"/>
          <w:sz w:val="28"/>
          <w:cs/>
        </w:rPr>
        <w:t>. ความสัมพันธ์ระหว่างปัจจัยส่วนบุคคลกับพฤติกรรมการท่องเที่ยวทางธรรมชาติในจังหวัด กาญจนบุรี พบว่า นักท่องเที่ยวที่มีปัจจัยส่วนบุคคล ด้านระดับการศึกษา อาชีพ รายได้ส่วนบุคคล ต่อเดือน สถานภาพ และภูมิลำเนา มีความสัมพันธ์กับพฤติกรรมการท่องเที่ยว ด้านวัตถุประสงค์ที่มาท่องเที่ยว ด้านวิธีการเดินทางมาท่องเที่ยว ด้านสมาชิกที่ร่วมเดินทางมาท่องเที่ยว ด้านจำนวนครั้งที่มาท่องเที่ยว ด้านระยะเวลาที่ใช้ในการท่องเที่ยว ด้านลักษณะความสัมพันธ์ของผู้ร่วมเดินทาง และด้านค่าใช้จ่ายในการท่องเที่ยว อย่างมีนัยสำคัญทางสถิติที่ระดับ .</w:t>
      </w:r>
      <w:r w:rsidRPr="00BF0EAD">
        <w:rPr>
          <w:rFonts w:ascii="TH SarabunPSK" w:hAnsi="TH SarabunPSK" w:cs="TH SarabunPSK"/>
          <w:sz w:val="28"/>
        </w:rPr>
        <w:t xml:space="preserve">05 </w:t>
      </w:r>
      <w:r w:rsidRPr="00BF0EAD">
        <w:rPr>
          <w:rFonts w:ascii="TH SarabunPSK" w:hAnsi="TH SarabunPSK" w:cs="TH SarabunPSK"/>
          <w:sz w:val="28"/>
          <w:cs/>
        </w:rPr>
        <w:t>ส่วนนักท่องเที่ยวที่มีปัจจัย ส่วนบุคคลด้านเพศ มีความสัมพันธ์กับพฤติกรรมการท่องเที่ยว ด้านสมาชิกที่ร่วมเดินทางมาท่องเที่ยว ด้านจำนวนครั้งที่มาท่องเที่ยว ด้านระยะเวลาที่ใช้ในการท่องเที่ยว และด้านค่าใช้จ่ายในการท่องเที่ยว อย่างมีนัยสำคัญทางสถิติที่ระดับ .</w:t>
      </w:r>
      <w:r w:rsidRPr="00BF0EAD">
        <w:rPr>
          <w:rFonts w:ascii="TH SarabunPSK" w:hAnsi="TH SarabunPSK" w:cs="TH SarabunPSK"/>
          <w:sz w:val="28"/>
        </w:rPr>
        <w:t xml:space="preserve">05 </w:t>
      </w:r>
      <w:r w:rsidRPr="00BF0EAD">
        <w:rPr>
          <w:rFonts w:ascii="TH SarabunPSK" w:hAnsi="TH SarabunPSK" w:cs="TH SarabunPSK"/>
          <w:sz w:val="28"/>
          <w:cs/>
        </w:rPr>
        <w:t>แต่ไม่มีความสัมพันธ์กับด้านวัตถุประสงค์ที่มาท่องเที่ยวด้านวิธีการเดินทางมาท่องเที่ยว และด้านลักษณะความสัมพันธ์ของผู้ร่วมเดินทาง</w:t>
      </w:r>
      <w:r w:rsidRPr="00BF0EAD">
        <w:rPr>
          <w:rFonts w:ascii="TH SarabunPSK" w:hAnsi="TH SarabunPSK" w:cs="TH SarabunPSK"/>
          <w:sz w:val="28"/>
        </w:rPr>
        <w:t xml:space="preserve"> 3</w:t>
      </w:r>
      <w:r w:rsidRPr="00BF0EAD">
        <w:rPr>
          <w:rFonts w:ascii="TH SarabunPSK" w:hAnsi="TH SarabunPSK" w:cs="TH SarabunPSK"/>
          <w:sz w:val="28"/>
          <w:cs/>
        </w:rPr>
        <w:t>. แนวทางการพัฒนาส่วนประสมการตลาดของแหล่งท่องเที่ยวทางธรรมชาติในจังหวัดกาญจนบุรี ใน มิติผู้ให้บริการควรมุ่งการบริการเพื่อสร้างความพึงพอใจ มีการกำหนดราคาที่เป็นธรรมและสอดคล้องกับความคุ้มค่าที่นักท่องเที่ยวจะได้รับ เพิ่มช่องทางการจัดจำหน่ายหลากหลายช่องทาง มีการโฆษณา ประชาสัมพันธ์แหล่งท่องเที่ยวผ่านสื่อออนไลน์เพื่อให้ข้อมูลข่าวสารเข้าถึงนักท่องเที่ยว มีการพัฒนาบุคลากรทางการท่องเที่ยว โดยการฝึกอบรมเจ้าหน้าที่ให้มีความรู้ ความเข้าใจเกี่ยวกับแหล่งท่องเที่ยวทางธรรมชาติ และปลูกจิตสำนึกให้มีจิตใจในการให้บริการ</w:t>
      </w:r>
    </w:p>
    <w:p w14:paraId="657DEBF5" w14:textId="77777777" w:rsidR="0037413D" w:rsidRPr="00BF0EAD" w:rsidRDefault="0037413D" w:rsidP="0037413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BF0EAD">
        <w:rPr>
          <w:rFonts w:ascii="TH SarabunPSK" w:hAnsi="TH SarabunPSK" w:cs="TH SarabunPSK"/>
          <w:color w:val="000000" w:themeColor="text1"/>
          <w:sz w:val="28"/>
          <w:cs/>
        </w:rPr>
        <w:t>วสุธิดา นักเกษมและคณะ (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2561)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ได้ทำการวิจัยเรื่องปัจจัยที่ส่งผลต่อการสร้างความได้เปรียบทางการแข่งขันของผู้ประกอบการธุรกิจบริการในเขตกรุงเทพมหานคร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มีวัตถุประสงค์เพื่อศึกษา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1)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เพื่อศึกษาระดับปัจจัยที่ส่งผลต่อการสร้างความได้เปรียบทางการแข่งขันของผู้ประกอบการธุรกิจบริการในเขตกรุงเทพมหานคร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2)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เพื่อศึกษาระดับการสร้างความได้เปรียบทางการแข่งขันของผู้ประกอบการธุรกิจบริการในเขตกรุงเทพมหานคร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3)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 xml:space="preserve">เพื่อศึกษาความสัมพันธ์ระหว่างปัจจัยที่ส่งผลกับการสร้างความได้เปรียบทางการแข่งขันของผู้ประกอบการธุรกิจบริการในเขตกรุงเทพมหานครและ </w:t>
      </w:r>
      <w:r w:rsidRPr="00BF0EAD">
        <w:rPr>
          <w:rFonts w:ascii="TH SarabunPSK" w:hAnsi="TH SarabunPSK" w:cs="TH SarabunPSK"/>
          <w:color w:val="000000" w:themeColor="text1"/>
          <w:sz w:val="28"/>
        </w:rPr>
        <w:t>4)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เพื่อสร้างสมการพยากรณ์ระหว่างปัจจัยที่ส่งผลต่อการสร้างความได้เปรียบทางการ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lastRenderedPageBreak/>
        <w:t>แข่งขันของผู้ประกอบการธุรกิจบริการในเขตกรุงเทพมหานคร ผลการวิจัยพบว่า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1.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การสร้างความได้เปรียบทางการแข่งขันของผู้ประกอบการธุรกิจบริการในเขตกรุงเทพมหานครโดยภาพรวมอยู่ในระดับมาก เมื่อพิจารณาในรายละเอียดจะพบว่า ระดับการสร้างความได้เปรียบทางการแข่งขันของผู้ประกอบการธุรกิจบริการในเขตกรุงเทพมหานครที่มีค่าเฉลี่ยสูงสุดคือ ด้านการตอบสนองอย่างรวดเร็วรองลงมา คือ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ด้านกลยุทธ์ต้นทุนและด้านการสร้างความแตกต่างตามลำดับ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2.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ปัจจัยด้านความสามารถของผู้ประกอบการมีความสัมพันธ์เชิงเส้นตรงกับการสร้างความได้เปรียบทางการแข่งขันของผู้ประกอบการธุรกิจบริการในเขตกรุงเทพมหานครร้อยละ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88(R2=  0.880)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เมื่อพิจารณารายตัวแปรพบว่ามีตัวแปร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4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ตัวที่ส่งผลต่อการสร้างความได้เปรียบทางการแข่งขันของผู้ประกอบการธุรกิจบริการในเขตกรุงเทพมหานครได้แก่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การแข่งขันเชิงรุก ความกล้าเสี่ยง ความเป็นตัวของตัวเอง และความมีนวัตกรรมตามลำดับ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3.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ปัจจัยด้านส่วนประสมทางการตลาดของธุรกิจบริการมีความสัมพันธ์เชิงเส้นตรงกับการสร้างความได้เปรียบทางการแข่งขันของผู้ประกอบการธุรกิจบริการในเขตกรุงเทพมหานครร้อยละ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87.5(R2= 0.875)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เมื่อพิจารณารายตัวแปรพบว่ามีตัวแปร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3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ตัวที่ส่งผลต่อการสร้างความได้เปรียบทางการแข่งขันของผู้ประกอบการธุรกิจบริการในเขตกรุงเทพมหานครได้แก่ ผลิตภัณฑ์ การสร้างและนำเสนอลักษณะทางกายภาพ</w:t>
      </w:r>
      <w:r w:rsidRPr="00BF0EA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F0EAD">
        <w:rPr>
          <w:rFonts w:ascii="TH SarabunPSK" w:hAnsi="TH SarabunPSK" w:cs="TH SarabunPSK"/>
          <w:color w:val="000000" w:themeColor="text1"/>
          <w:sz w:val="28"/>
          <w:cs/>
        </w:rPr>
        <w:t>และการส่งเสริมการตลาดตามลำดับ</w:t>
      </w:r>
    </w:p>
    <w:p w14:paraId="765F9E14" w14:textId="301A680F" w:rsidR="004410DE" w:rsidRPr="00BF0EAD" w:rsidRDefault="00520076" w:rsidP="00162F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08354C6A" w14:textId="57C9FF99" w:rsidR="00520076" w:rsidRPr="00BF0EAD" w:rsidRDefault="00BF0EAD" w:rsidP="00BF0EA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>การศึกษาใช้การวิจัยเชิงปริมาณ (</w:t>
      </w:r>
      <w:r w:rsidRPr="00BF0EAD">
        <w:rPr>
          <w:rFonts w:ascii="TH SarabunPSK" w:hAnsi="TH SarabunPSK" w:cs="TH SarabunPSK"/>
          <w:sz w:val="28"/>
        </w:rPr>
        <w:t xml:space="preserve">Quantitative Research) </w:t>
      </w:r>
      <w:r w:rsidRPr="00BF0EAD">
        <w:rPr>
          <w:rFonts w:ascii="TH SarabunPSK" w:hAnsi="TH SarabunPSK" w:cs="TH SarabunPSK"/>
          <w:sz w:val="28"/>
          <w:cs/>
        </w:rPr>
        <w:t>มีประชากรที่ใช้ในการวิจัยครั้งนี้ ได้แก่ นักท่องเที่ยวที่เดินทางมาเที่ยวในพื้นที่เกาะกลาง</w:t>
      </w:r>
      <w:proofErr w:type="spellStart"/>
      <w:r w:rsidRPr="00BF0EAD">
        <w:rPr>
          <w:rFonts w:ascii="TH SarabunPSK" w:hAnsi="TH SarabunPSK" w:cs="TH SarabunPSK"/>
          <w:sz w:val="28"/>
          <w:cs/>
        </w:rPr>
        <w:t>โตน</w:t>
      </w:r>
      <w:proofErr w:type="spellEnd"/>
      <w:r w:rsidRPr="00BF0EAD">
        <w:rPr>
          <w:rFonts w:ascii="TH SarabunPSK" w:hAnsi="TH SarabunPSK" w:cs="TH SarabunPSK"/>
          <w:sz w:val="28"/>
          <w:cs/>
        </w:rPr>
        <w:t>แพรทอง</w:t>
      </w:r>
      <w:proofErr w:type="spellStart"/>
      <w:r w:rsidRPr="00BF0EAD">
        <w:rPr>
          <w:rFonts w:ascii="TH SarabunPSK" w:hAnsi="TH SarabunPSK" w:cs="TH SarabunPSK"/>
          <w:sz w:val="28"/>
          <w:cs/>
        </w:rPr>
        <w:t>แค้มป์</w:t>
      </w:r>
      <w:proofErr w:type="spellEnd"/>
      <w:r w:rsidRPr="00BF0EAD">
        <w:rPr>
          <w:rFonts w:ascii="TH SarabunPSK" w:hAnsi="TH SarabunPSK" w:cs="TH SarabunPSK"/>
          <w:sz w:val="28"/>
          <w:cs/>
        </w:rPr>
        <w:t>ปิ้ง จำนวน 385 คน ผู้วิจัยกำหนดกลุ่มตัวอย่างโดยใช้สูตรคำนวณขนาดตัวอย่างแบบไม่ทราบจำนวนประชากรที่แน่นอน ได้เป็นกลุ่มตัวอย่างจำนวน 385 คน และเก็บข้อมูลโดยใช้แบบสอบถาม โดยแบ่งออกเป็นปัจจัยด้านประชากรศาสตร์ ได้แก่ เพศ อายุ สถานภาพ รายได้ การศึกษา อาชีพ แบบสอบถามเกี่ยวกลยุทธ์การตลาดประกอบด้วย ด้านผลิตภัณฑ์ ด้านราคา ด้านการจัดจำหน่าย ด้านการส่งเสริมทางการตลาด ด้านพนักงาน ด้านกระบวนการให้บริการ ด้านสิ่งแวดล้อมทางกายภาพ ลักษณะคำถามเป็นแบบมาตรประมาณค่า (</w:t>
      </w:r>
      <w:r w:rsidRPr="00BF0EAD">
        <w:rPr>
          <w:rFonts w:ascii="TH SarabunPSK" w:hAnsi="TH SarabunPSK" w:cs="TH SarabunPSK"/>
          <w:sz w:val="28"/>
        </w:rPr>
        <w:t xml:space="preserve">Rating Scale ) </w:t>
      </w:r>
      <w:r w:rsidRPr="00BF0EAD">
        <w:rPr>
          <w:rFonts w:ascii="TH SarabunPSK" w:hAnsi="TH SarabunPSK" w:cs="TH SarabunPSK"/>
          <w:sz w:val="28"/>
          <w:cs/>
        </w:rPr>
        <w:t>5 ระดับ แบบสอบถามเกี่ยวกับความได้เปรียบในการแข่งขัน ประกอบด้วย การสร้างความแตกต่าง การเป็นผู้นำด้านต้นทุน การตอบสนองอย่างรวดเร็ว ลักษณะคำถามเป็นแบบมาตรประมาณค่า (</w:t>
      </w:r>
      <w:r w:rsidRPr="00BF0EAD">
        <w:rPr>
          <w:rFonts w:ascii="TH SarabunPSK" w:hAnsi="TH SarabunPSK" w:cs="TH SarabunPSK"/>
          <w:sz w:val="28"/>
        </w:rPr>
        <w:t xml:space="preserve">Rating Scale ) </w:t>
      </w:r>
      <w:r w:rsidRPr="00BF0EAD">
        <w:rPr>
          <w:rFonts w:ascii="TH SarabunPSK" w:hAnsi="TH SarabunPSK" w:cs="TH SarabunPSK"/>
          <w:sz w:val="28"/>
          <w:cs/>
        </w:rPr>
        <w:t>5 ระดับ ผู้วิจัยได้นำแบบสอบถามที่พัฒนาขึ้นไปตรวจสอบความเที่ยงตรง โดยให้ผู้เชี่ยวชาญเฉพาะด้านตรวจสอบความสอดคล้องระหว่างเนื้อหาของแบบสอบถามและเนื้อหาที่ต้องการ(</w:t>
      </w:r>
      <w:r w:rsidRPr="00BF0EAD">
        <w:rPr>
          <w:rFonts w:ascii="TH SarabunPSK" w:hAnsi="TH SarabunPSK" w:cs="TH SarabunPSK"/>
          <w:sz w:val="28"/>
        </w:rPr>
        <w:t xml:space="preserve">IOC) </w:t>
      </w:r>
      <w:r w:rsidRPr="00BF0EAD">
        <w:rPr>
          <w:rFonts w:ascii="TH SarabunPSK" w:hAnsi="TH SarabunPSK" w:cs="TH SarabunPSK"/>
          <w:sz w:val="28"/>
          <w:cs/>
        </w:rPr>
        <w:t>และนำมาปรับปรุงตามต</w:t>
      </w:r>
      <w:r w:rsidRPr="00BF0EAD">
        <w:rPr>
          <w:rFonts w:ascii="TH SarabunPSK" w:hAnsi="TH SarabunPSK" w:cs="TH SarabunPSK"/>
          <w:sz w:val="28"/>
          <w:cs/>
        </w:rPr>
        <w:t>าม</w:t>
      </w:r>
      <w:r w:rsidRPr="00BF0EAD">
        <w:rPr>
          <w:rFonts w:ascii="TH SarabunPSK" w:hAnsi="TH SarabunPSK" w:cs="TH SarabunPSK"/>
          <w:sz w:val="28"/>
          <w:cs/>
        </w:rPr>
        <w:t>ความเหมาะสมก่อนนำไปทดลองใช้</w:t>
      </w:r>
    </w:p>
    <w:p w14:paraId="3922CE1E" w14:textId="6B489BDE" w:rsidR="004410DE" w:rsidRPr="00BF0EAD" w:rsidRDefault="00520076" w:rsidP="00162F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t>สรุปผลการวิจัย</w:t>
      </w:r>
    </w:p>
    <w:p w14:paraId="43F10959" w14:textId="7237C5EC" w:rsidR="003A147F" w:rsidRPr="00BF0EAD" w:rsidRDefault="00520076" w:rsidP="0055002B">
      <w:pPr>
        <w:spacing w:after="0" w:line="240" w:lineRule="auto"/>
        <w:ind w:firstLine="360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>ผู้วิจัยนำเสนอผลการวิจัยตามลำดับ ดังนี้</w:t>
      </w:r>
    </w:p>
    <w:p w14:paraId="5EC5C1D2" w14:textId="006D2FE0" w:rsidR="003A147F" w:rsidRPr="00BF0EAD" w:rsidRDefault="00520076" w:rsidP="00520076">
      <w:pPr>
        <w:pStyle w:val="af1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>ผลการวิเคราะห์ข้อมูลทั่วไปของกลุ่มตัวอย่าง</w:t>
      </w:r>
    </w:p>
    <w:p w14:paraId="76277603" w14:textId="32A8F950" w:rsidR="003A147F" w:rsidRPr="00BF0EAD" w:rsidRDefault="00520076" w:rsidP="00520076">
      <w:pPr>
        <w:spacing w:after="0" w:line="240" w:lineRule="auto"/>
        <w:ind w:firstLine="360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>พบว่า กลุ่มตัวอย่าง ส่วนใหญ่จากทั้งหมด 385 คน ส่วนใหญ่ เป็นเพศหญิง จำนวน 220 คน (ร้อยละ 57.1) และเมื่อพิจารณาในมิติของอายุ พบว่า มีอายุที่ค่อนข้างหลากหลาย ตั้งแต่ ต่ำกว่า 20 ปี จนถึง 51 ขึ้นไป แต่โดยส่วนใหญ่กลุ่มตัวอย่างที่มาใช้บริการ จะอยู่ในช่วงอายุ 20-30 ปี คิดเป็นจำนวน 133 คน (ร้อยละ 34.5) และเมื่อพิจารณาในมิติ สถานภาพ จากกลุ่มตัวอย่างทั้งหมด พบว่า มีผู้ตอบมาเพียง 380 คน โดยส่วนใหญ่ จะมีสถานภาพโสด คิดเป็นจำนวน 168 คน (ร้อยละ 44.2) รายได้กลุ่มตัวอย่างส่วนใหญ่ มีรายได้ที่ค่อนข้างหลากหลาย ตั้งแต่ น้อยกว่าหรือเท่ากับ 10</w:t>
      </w:r>
      <w:r w:rsidRPr="00BF0EAD">
        <w:rPr>
          <w:rFonts w:ascii="TH SarabunPSK" w:hAnsi="TH SarabunPSK" w:cs="TH SarabunPSK"/>
          <w:sz w:val="28"/>
        </w:rPr>
        <w:t>,</w:t>
      </w:r>
      <w:r w:rsidRPr="00BF0EAD">
        <w:rPr>
          <w:rFonts w:ascii="TH SarabunPSK" w:hAnsi="TH SarabunPSK" w:cs="TH SarabunPSK"/>
          <w:sz w:val="28"/>
          <w:cs/>
        </w:rPr>
        <w:t>000 บาท/เดือน จนถึง มากกว่า 50</w:t>
      </w:r>
      <w:r w:rsidRPr="00BF0EAD">
        <w:rPr>
          <w:rFonts w:ascii="TH SarabunPSK" w:hAnsi="TH SarabunPSK" w:cs="TH SarabunPSK"/>
          <w:sz w:val="28"/>
        </w:rPr>
        <w:t>,</w:t>
      </w:r>
      <w:r w:rsidRPr="00BF0EAD">
        <w:rPr>
          <w:rFonts w:ascii="TH SarabunPSK" w:hAnsi="TH SarabunPSK" w:cs="TH SarabunPSK"/>
          <w:sz w:val="28"/>
          <w:cs/>
        </w:rPr>
        <w:t>000 บาท/เดือน แต่ส่วนใหญ่ มีรายได้อยู่ที่ 10</w:t>
      </w:r>
      <w:r w:rsidRPr="00BF0EAD">
        <w:rPr>
          <w:rFonts w:ascii="TH SarabunPSK" w:hAnsi="TH SarabunPSK" w:cs="TH SarabunPSK"/>
          <w:sz w:val="28"/>
        </w:rPr>
        <w:t>,</w:t>
      </w:r>
      <w:r w:rsidRPr="00BF0EAD">
        <w:rPr>
          <w:rFonts w:ascii="TH SarabunPSK" w:hAnsi="TH SarabunPSK" w:cs="TH SarabunPSK"/>
          <w:sz w:val="28"/>
          <w:cs/>
        </w:rPr>
        <w:t>001-20</w:t>
      </w:r>
      <w:r w:rsidRPr="00BF0EAD">
        <w:rPr>
          <w:rFonts w:ascii="TH SarabunPSK" w:hAnsi="TH SarabunPSK" w:cs="TH SarabunPSK"/>
          <w:sz w:val="28"/>
        </w:rPr>
        <w:t>,</w:t>
      </w:r>
      <w:r w:rsidRPr="00BF0EAD">
        <w:rPr>
          <w:rFonts w:ascii="TH SarabunPSK" w:hAnsi="TH SarabunPSK" w:cs="TH SarabunPSK"/>
          <w:sz w:val="28"/>
          <w:cs/>
        </w:rPr>
        <w:t xml:space="preserve">000 บาท/เดือน โดยมีจำนวน 120 คน (ร้อยละ31.2) ข้อมูลด้านการศึกษาของกลุ่มตัวอย่าง โดยส่วนใหญ่ </w:t>
      </w:r>
      <w:r w:rsidRPr="00BF0EAD">
        <w:rPr>
          <w:rFonts w:ascii="TH SarabunPSK" w:hAnsi="TH SarabunPSK" w:cs="TH SarabunPSK"/>
          <w:sz w:val="28"/>
          <w:cs/>
        </w:rPr>
        <w:lastRenderedPageBreak/>
        <w:t>พบว่า การศึกษาปริญญาตรี มีมากที่สุด จำนวน 218 คน (ร้อยละ 56.6) ด้านอาชีพ กลุ่มตัวอย่างส่วนใหญ่ คือ พนักงานองค์กรเอกชน/ลูกจ้าง จำนวน 95 คน (ร้อยละ 24.7)</w:t>
      </w:r>
    </w:p>
    <w:p w14:paraId="7045F0EA" w14:textId="4194F10F" w:rsidR="00520076" w:rsidRPr="00BF0EAD" w:rsidRDefault="00520076" w:rsidP="00520076">
      <w:pPr>
        <w:pStyle w:val="af1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/>
          <w:sz w:val="28"/>
          <w:cs/>
        </w:rPr>
        <w:t>ผลการวิเคราะห์ข้อมูล</w:t>
      </w:r>
    </w:p>
    <w:p w14:paraId="5D325462" w14:textId="144E307F" w:rsidR="00BF0EAD" w:rsidRDefault="00BF0EAD" w:rsidP="00BF0EAD">
      <w:pPr>
        <w:pStyle w:val="af1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F0EAD">
        <w:rPr>
          <w:rFonts w:ascii="TH SarabunPSK" w:hAnsi="TH SarabunPSK" w:cs="TH SarabunPSK" w:hint="cs"/>
          <w:sz w:val="28"/>
          <w:cs/>
        </w:rPr>
        <w:t>วิเคราะห์ข้อมูล</w:t>
      </w:r>
      <w:r w:rsidRPr="00BF0EAD">
        <w:rPr>
          <w:rFonts w:ascii="TH SarabunPSK" w:hAnsi="TH SarabunPSK" w:cs="TH SarabunPSK"/>
          <w:sz w:val="28"/>
          <w:cs/>
        </w:rPr>
        <w:t>ระดับความคิดเห็นต่อกลยุทธ์การตลาด</w:t>
      </w:r>
    </w:p>
    <w:p w14:paraId="7A57022E" w14:textId="0CCB527E" w:rsidR="00B13AB6" w:rsidRPr="00B13AB6" w:rsidRDefault="00B13AB6" w:rsidP="00B13AB6">
      <w:pPr>
        <w:spacing w:after="0" w:line="240" w:lineRule="auto"/>
        <w:rPr>
          <w:rFonts w:ascii="TH SarabunPSK" w:hAnsi="TH SarabunPSK" w:cs="TH SarabunPSK" w:hint="cs"/>
          <w:b/>
          <w:bCs/>
          <w:sz w:val="28"/>
          <w:cs/>
        </w:rPr>
      </w:pPr>
      <w:bookmarkStart w:id="8" w:name="_Hlk149261407"/>
      <w:r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1 </w:t>
      </w:r>
      <w:bookmarkStart w:id="9" w:name="_Hlk149223358"/>
      <w:r w:rsidRPr="00B13AB6">
        <w:rPr>
          <w:rFonts w:ascii="TH SarabunPSK" w:hAnsi="TH SarabunPSK" w:cs="TH SarabunPSK" w:hint="cs"/>
          <w:b/>
          <w:bCs/>
          <w:sz w:val="28"/>
          <w:cs/>
        </w:rPr>
        <w:t>ค่าเฉลี่ย และค่าเบี่ยงเบนมาตรฐานของ</w:t>
      </w:r>
      <w:bookmarkEnd w:id="9"/>
      <w:r w:rsidRPr="00B13AB6">
        <w:rPr>
          <w:rFonts w:ascii="TH SarabunPSK" w:hAnsi="TH SarabunPSK" w:cs="TH SarabunPSK" w:hint="cs"/>
          <w:b/>
          <w:bCs/>
          <w:sz w:val="28"/>
          <w:cs/>
        </w:rPr>
        <w:t>กลยุทธ์การตลาด</w:t>
      </w:r>
    </w:p>
    <w:tbl>
      <w:tblPr>
        <w:tblStyle w:val="af2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990"/>
        <w:gridCol w:w="1429"/>
        <w:gridCol w:w="1694"/>
        <w:gridCol w:w="1108"/>
      </w:tblGrid>
      <w:tr w:rsidR="00BF0EAD" w:rsidRPr="00BF0EAD" w14:paraId="2C43A452" w14:textId="77777777" w:rsidTr="0055002B"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bookmarkEnd w:id="8"/>
          <w:p w14:paraId="54D43795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กลยุทธ์การตลาด</w:t>
            </w:r>
          </w:p>
        </w:tc>
        <w:tc>
          <w:tcPr>
            <w:tcW w:w="86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65393A" w14:textId="349285B3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147B5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674" w:type="pct"/>
            <w:tcBorders>
              <w:left w:val="nil"/>
              <w:bottom w:val="single" w:sz="4" w:space="0" w:color="auto"/>
            </w:tcBorders>
            <w:vAlign w:val="center"/>
          </w:tcPr>
          <w:p w14:paraId="033891F2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แปลผล</w:t>
            </w:r>
          </w:p>
        </w:tc>
      </w:tr>
      <w:tr w:rsidR="00BF0EAD" w:rsidRPr="00BF0EAD" w14:paraId="66203C88" w14:textId="77777777" w:rsidTr="0055002B"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39921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กลยุทธ์ด้านผลิตภัณฑ์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14:paraId="371653CA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94D30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14:paraId="0A331E5B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F0EAD" w:rsidRPr="00BF0EAD" w14:paraId="720D05B9" w14:textId="77777777" w:rsidTr="0055002B">
        <w:tc>
          <w:tcPr>
            <w:tcW w:w="2427" w:type="pct"/>
            <w:tcBorders>
              <w:top w:val="single" w:sz="4" w:space="0" w:color="auto"/>
              <w:bottom w:val="nil"/>
            </w:tcBorders>
          </w:tcPr>
          <w:p w14:paraId="7DBF2570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ชื่อเสียงของห้องพัก</w:t>
            </w:r>
          </w:p>
        </w:tc>
        <w:tc>
          <w:tcPr>
            <w:tcW w:w="869" w:type="pct"/>
            <w:tcBorders>
              <w:top w:val="single" w:sz="4" w:space="0" w:color="auto"/>
              <w:bottom w:val="nil"/>
            </w:tcBorders>
            <w:vAlign w:val="center"/>
          </w:tcPr>
          <w:p w14:paraId="290C3971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4.3560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vAlign w:val="center"/>
          </w:tcPr>
          <w:p w14:paraId="5504725A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.72376</w:t>
            </w:r>
          </w:p>
        </w:tc>
        <w:tc>
          <w:tcPr>
            <w:tcW w:w="674" w:type="pct"/>
            <w:tcBorders>
              <w:top w:val="single" w:sz="4" w:space="0" w:color="auto"/>
              <w:bottom w:val="nil"/>
            </w:tcBorders>
            <w:vAlign w:val="center"/>
          </w:tcPr>
          <w:p w14:paraId="26A3B96B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BF0EAD" w:rsidRPr="00BF0EAD" w14:paraId="7998E13E" w14:textId="77777777" w:rsidTr="0055002B">
        <w:tc>
          <w:tcPr>
            <w:tcW w:w="2427" w:type="pct"/>
            <w:tcBorders>
              <w:top w:val="nil"/>
              <w:bottom w:val="nil"/>
            </w:tcBorders>
          </w:tcPr>
          <w:p w14:paraId="78A191D3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ความสวยงามของห้องพัก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14:paraId="69644329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4.5351</w:t>
            </w: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14:paraId="4671714F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.58134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0914AF61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</w:tr>
      <w:tr w:rsidR="00BF0EAD" w:rsidRPr="00BF0EAD" w14:paraId="6983174A" w14:textId="77777777" w:rsidTr="0055002B">
        <w:tc>
          <w:tcPr>
            <w:tcW w:w="2427" w:type="pct"/>
            <w:tcBorders>
              <w:top w:val="nil"/>
            </w:tcBorders>
          </w:tcPr>
          <w:p w14:paraId="790612E3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สิ่งอำนวยความสะดวกในห้องพัก (โทรทัศน์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ตู้เย็น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แอร์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 xml:space="preserve">, WIFI, 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ปลั๊กไฟ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, USE)</w:t>
            </w:r>
          </w:p>
        </w:tc>
        <w:tc>
          <w:tcPr>
            <w:tcW w:w="869" w:type="pct"/>
            <w:tcBorders>
              <w:top w:val="nil"/>
            </w:tcBorders>
            <w:vAlign w:val="center"/>
          </w:tcPr>
          <w:p w14:paraId="790F88F8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4.5065</w:t>
            </w:r>
          </w:p>
        </w:tc>
        <w:tc>
          <w:tcPr>
            <w:tcW w:w="1030" w:type="pct"/>
            <w:tcBorders>
              <w:top w:val="nil"/>
            </w:tcBorders>
            <w:vAlign w:val="center"/>
          </w:tcPr>
          <w:p w14:paraId="640691B2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.63024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6B104063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</w:tr>
      <w:tr w:rsidR="00BF0EAD" w:rsidRPr="00BF0EAD" w14:paraId="1778A927" w14:textId="77777777" w:rsidTr="0055002B">
        <w:tc>
          <w:tcPr>
            <w:tcW w:w="2427" w:type="pct"/>
            <w:vAlign w:val="center"/>
          </w:tcPr>
          <w:p w14:paraId="65215F80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9" w:type="pct"/>
            <w:vAlign w:val="center"/>
          </w:tcPr>
          <w:p w14:paraId="4C59A7BD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4.4623</w:t>
            </w:r>
          </w:p>
        </w:tc>
        <w:tc>
          <w:tcPr>
            <w:tcW w:w="1030" w:type="pct"/>
            <w:vAlign w:val="center"/>
          </w:tcPr>
          <w:p w14:paraId="2684C944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.50154</w:t>
            </w:r>
          </w:p>
        </w:tc>
        <w:tc>
          <w:tcPr>
            <w:tcW w:w="674" w:type="pct"/>
            <w:vAlign w:val="center"/>
          </w:tcPr>
          <w:p w14:paraId="4F29F3BE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BF0EAD" w:rsidRPr="00BF0EAD" w14:paraId="0BB40385" w14:textId="77777777" w:rsidTr="0055002B">
        <w:tc>
          <w:tcPr>
            <w:tcW w:w="2427" w:type="pct"/>
            <w:vAlign w:val="center"/>
          </w:tcPr>
          <w:p w14:paraId="0AFDEA94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กลยุทธ์ด้านราคา</w:t>
            </w:r>
          </w:p>
        </w:tc>
        <w:tc>
          <w:tcPr>
            <w:tcW w:w="869" w:type="pct"/>
            <w:vAlign w:val="center"/>
          </w:tcPr>
          <w:p w14:paraId="4A1CE617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0" w:type="pct"/>
            <w:vAlign w:val="center"/>
          </w:tcPr>
          <w:p w14:paraId="51B3CE48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4" w:type="pct"/>
            <w:vAlign w:val="center"/>
          </w:tcPr>
          <w:p w14:paraId="79FD7665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F0EAD" w:rsidRPr="00BF0EAD" w14:paraId="178BC97A" w14:textId="77777777" w:rsidTr="0055002B">
        <w:tc>
          <w:tcPr>
            <w:tcW w:w="2427" w:type="pct"/>
            <w:tcBorders>
              <w:bottom w:val="nil"/>
            </w:tcBorders>
          </w:tcPr>
          <w:p w14:paraId="13F7BE7D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ความเหมาะสมของค่าใช้จ่ายในการเดินทาง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 w14:paraId="22538B97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4.1802</w:t>
            </w:r>
          </w:p>
        </w:tc>
        <w:tc>
          <w:tcPr>
            <w:tcW w:w="1030" w:type="pct"/>
            <w:tcBorders>
              <w:bottom w:val="nil"/>
            </w:tcBorders>
            <w:vAlign w:val="center"/>
          </w:tcPr>
          <w:p w14:paraId="7A1EF2F3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.68371</w:t>
            </w:r>
          </w:p>
        </w:tc>
        <w:tc>
          <w:tcPr>
            <w:tcW w:w="674" w:type="pct"/>
            <w:tcBorders>
              <w:bottom w:val="nil"/>
            </w:tcBorders>
            <w:vAlign w:val="center"/>
          </w:tcPr>
          <w:p w14:paraId="105B3EFA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BF0EAD" w:rsidRPr="00BF0EAD" w14:paraId="6505CBED" w14:textId="77777777" w:rsidTr="0055002B">
        <w:tc>
          <w:tcPr>
            <w:tcW w:w="2427" w:type="pct"/>
            <w:tcBorders>
              <w:top w:val="nil"/>
              <w:bottom w:val="nil"/>
            </w:tcBorders>
          </w:tcPr>
          <w:p w14:paraId="68BCF9D3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ราคาเหมาะสมเมื่อเทียบกับคุณภาพห้องพัก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14:paraId="34C90FCF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4.3455</w:t>
            </w: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14:paraId="20705137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.63544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0FE87CBB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BF0EAD" w:rsidRPr="00BF0EAD" w14:paraId="11CB9013" w14:textId="77777777" w:rsidTr="0055002B">
        <w:tc>
          <w:tcPr>
            <w:tcW w:w="2427" w:type="pct"/>
            <w:tcBorders>
              <w:top w:val="nil"/>
            </w:tcBorders>
          </w:tcPr>
          <w:p w14:paraId="2A6D3391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ราคาเหมาะสมเมื่อเทียบกับคุณภาพอาหาร</w:t>
            </w:r>
          </w:p>
        </w:tc>
        <w:tc>
          <w:tcPr>
            <w:tcW w:w="869" w:type="pct"/>
            <w:tcBorders>
              <w:top w:val="nil"/>
            </w:tcBorders>
            <w:vAlign w:val="center"/>
          </w:tcPr>
          <w:p w14:paraId="3A600DCE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4.2846</w:t>
            </w:r>
          </w:p>
        </w:tc>
        <w:tc>
          <w:tcPr>
            <w:tcW w:w="1030" w:type="pct"/>
            <w:tcBorders>
              <w:top w:val="nil"/>
            </w:tcBorders>
            <w:vAlign w:val="center"/>
          </w:tcPr>
          <w:p w14:paraId="11FE604B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.63489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66C0E985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BF0EAD" w:rsidRPr="00BF0EAD" w14:paraId="5E34ED41" w14:textId="77777777" w:rsidTr="0055002B">
        <w:tc>
          <w:tcPr>
            <w:tcW w:w="2427" w:type="pct"/>
            <w:vAlign w:val="center"/>
          </w:tcPr>
          <w:p w14:paraId="4962ECF0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9" w:type="pct"/>
            <w:vAlign w:val="center"/>
          </w:tcPr>
          <w:p w14:paraId="73288A54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4.2693</w:t>
            </w:r>
          </w:p>
        </w:tc>
        <w:tc>
          <w:tcPr>
            <w:tcW w:w="1030" w:type="pct"/>
            <w:vAlign w:val="center"/>
          </w:tcPr>
          <w:p w14:paraId="754F9BDE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.55844</w:t>
            </w:r>
          </w:p>
        </w:tc>
        <w:tc>
          <w:tcPr>
            <w:tcW w:w="674" w:type="pct"/>
            <w:vAlign w:val="center"/>
          </w:tcPr>
          <w:p w14:paraId="0A1B8E76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BF0EAD" w:rsidRPr="00BF0EAD" w14:paraId="4377D065" w14:textId="77777777" w:rsidTr="0055002B">
        <w:tc>
          <w:tcPr>
            <w:tcW w:w="2427" w:type="pct"/>
            <w:vAlign w:val="center"/>
          </w:tcPr>
          <w:p w14:paraId="2F7EACC8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กลยุทธ์ด้านการจัดจำหน่าย</w:t>
            </w:r>
          </w:p>
        </w:tc>
        <w:tc>
          <w:tcPr>
            <w:tcW w:w="869" w:type="pct"/>
            <w:vAlign w:val="center"/>
          </w:tcPr>
          <w:p w14:paraId="29B74A27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0" w:type="pct"/>
            <w:vAlign w:val="center"/>
          </w:tcPr>
          <w:p w14:paraId="77A4774E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4" w:type="pct"/>
            <w:vAlign w:val="center"/>
          </w:tcPr>
          <w:p w14:paraId="7B81F3ED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F0EAD" w:rsidRPr="00BF0EAD" w14:paraId="49B0544C" w14:textId="77777777" w:rsidTr="0055002B">
        <w:tc>
          <w:tcPr>
            <w:tcW w:w="2427" w:type="pct"/>
            <w:tcBorders>
              <w:bottom w:val="nil"/>
            </w:tcBorders>
          </w:tcPr>
          <w:p w14:paraId="668291EC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มีช่องทางการติดต่อที่หลากหลาย เช่น สื่อออนไลน์ เว็บไซต์</w:t>
            </w:r>
            <w:proofErr w:type="spellStart"/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RoomScope</w:t>
            </w:r>
            <w:proofErr w:type="spellEnd"/>
          </w:p>
        </w:tc>
        <w:tc>
          <w:tcPr>
            <w:tcW w:w="869" w:type="pct"/>
            <w:tcBorders>
              <w:bottom w:val="nil"/>
            </w:tcBorders>
            <w:vAlign w:val="center"/>
          </w:tcPr>
          <w:p w14:paraId="3A2505C4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4.2000</w:t>
            </w:r>
          </w:p>
        </w:tc>
        <w:tc>
          <w:tcPr>
            <w:tcW w:w="1030" w:type="pct"/>
            <w:tcBorders>
              <w:bottom w:val="nil"/>
            </w:tcBorders>
            <w:vAlign w:val="center"/>
          </w:tcPr>
          <w:p w14:paraId="395B13C9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.82953</w:t>
            </w:r>
          </w:p>
        </w:tc>
        <w:tc>
          <w:tcPr>
            <w:tcW w:w="674" w:type="pct"/>
            <w:tcBorders>
              <w:bottom w:val="nil"/>
            </w:tcBorders>
            <w:vAlign w:val="center"/>
          </w:tcPr>
          <w:p w14:paraId="7612C8DA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BF0EAD" w:rsidRPr="00BF0EAD" w14:paraId="13980CAF" w14:textId="77777777" w:rsidTr="0055002B">
        <w:tc>
          <w:tcPr>
            <w:tcW w:w="2427" w:type="pct"/>
            <w:tcBorders>
              <w:top w:val="nil"/>
              <w:bottom w:val="nil"/>
            </w:tcBorders>
          </w:tcPr>
          <w:p w14:paraId="0C9EC041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ทำเลที่ตั้งสามารถเดินทางมาสะดวก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14:paraId="41422C85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4.1667</w:t>
            </w: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14:paraId="22B2B8EB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.76019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3D6CD79A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BF0EAD" w:rsidRPr="00BF0EAD" w14:paraId="5DF34A38" w14:textId="77777777" w:rsidTr="0055002B">
        <w:tc>
          <w:tcPr>
            <w:tcW w:w="2427" w:type="pct"/>
            <w:tcBorders>
              <w:top w:val="nil"/>
            </w:tcBorders>
          </w:tcPr>
          <w:p w14:paraId="4B2B51F7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มีการแนะนำจากผู้ที่เคยใช้บริการมาแล้ว</w:t>
            </w:r>
          </w:p>
        </w:tc>
        <w:tc>
          <w:tcPr>
            <w:tcW w:w="869" w:type="pct"/>
            <w:tcBorders>
              <w:top w:val="nil"/>
            </w:tcBorders>
            <w:vAlign w:val="center"/>
          </w:tcPr>
          <w:p w14:paraId="57F45A01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4.1885</w:t>
            </w:r>
          </w:p>
        </w:tc>
        <w:tc>
          <w:tcPr>
            <w:tcW w:w="1030" w:type="pct"/>
            <w:tcBorders>
              <w:top w:val="nil"/>
            </w:tcBorders>
            <w:vAlign w:val="center"/>
          </w:tcPr>
          <w:p w14:paraId="542DBA12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.79768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794818FB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BF0EAD" w:rsidRPr="00BF0EAD" w14:paraId="205D7356" w14:textId="77777777" w:rsidTr="0055002B">
        <w:tc>
          <w:tcPr>
            <w:tcW w:w="2427" w:type="pct"/>
          </w:tcPr>
          <w:p w14:paraId="59733C0E" w14:textId="77777777" w:rsidR="00BF0EAD" w:rsidRPr="00BF0EAD" w:rsidRDefault="00BF0EAD" w:rsidP="00BF0EA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9" w:type="pct"/>
            <w:vAlign w:val="center"/>
          </w:tcPr>
          <w:p w14:paraId="34D3CCA3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4.1827</w:t>
            </w:r>
          </w:p>
        </w:tc>
        <w:tc>
          <w:tcPr>
            <w:tcW w:w="1030" w:type="pct"/>
            <w:vAlign w:val="center"/>
          </w:tcPr>
          <w:p w14:paraId="3C5E641A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.68251</w:t>
            </w:r>
          </w:p>
        </w:tc>
        <w:tc>
          <w:tcPr>
            <w:tcW w:w="674" w:type="pct"/>
            <w:vAlign w:val="center"/>
          </w:tcPr>
          <w:p w14:paraId="0C331FF3" w14:textId="77777777" w:rsidR="00BF0EAD" w:rsidRPr="00BF0EAD" w:rsidRDefault="00BF0EAD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55002B" w:rsidRPr="0055002B" w14:paraId="02BA0801" w14:textId="77777777" w:rsidTr="0055002B">
        <w:tc>
          <w:tcPr>
            <w:tcW w:w="2427" w:type="pct"/>
            <w:vAlign w:val="center"/>
          </w:tcPr>
          <w:p w14:paraId="4D35A4D9" w14:textId="583A9E3F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กลยุทธ์ด้านการส่งเสริมการตลาด</w:t>
            </w:r>
          </w:p>
        </w:tc>
        <w:tc>
          <w:tcPr>
            <w:tcW w:w="869" w:type="pct"/>
            <w:vAlign w:val="center"/>
          </w:tcPr>
          <w:p w14:paraId="1E02040F" w14:textId="77777777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0" w:type="pct"/>
            <w:vAlign w:val="center"/>
          </w:tcPr>
          <w:p w14:paraId="4E626427" w14:textId="77777777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4" w:type="pct"/>
            <w:vAlign w:val="center"/>
          </w:tcPr>
          <w:p w14:paraId="2FA9088E" w14:textId="77777777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5002B" w:rsidRPr="0055002B" w14:paraId="15D5532D" w14:textId="77777777" w:rsidTr="0055002B">
        <w:tc>
          <w:tcPr>
            <w:tcW w:w="2427" w:type="pct"/>
            <w:tcBorders>
              <w:bottom w:val="nil"/>
            </w:tcBorders>
          </w:tcPr>
          <w:p w14:paraId="7672C01F" w14:textId="5BD5B4C5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1.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มีการลดราคาเมื่อพักระยะยาวหรือพักเป็นหมู่คณะ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 w14:paraId="2B416F35" w14:textId="3084DA43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3.8984</w:t>
            </w:r>
          </w:p>
        </w:tc>
        <w:tc>
          <w:tcPr>
            <w:tcW w:w="1030" w:type="pct"/>
            <w:tcBorders>
              <w:bottom w:val="nil"/>
            </w:tcBorders>
            <w:vAlign w:val="center"/>
          </w:tcPr>
          <w:p w14:paraId="0854072B" w14:textId="73B5F702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1.03848</w:t>
            </w:r>
          </w:p>
        </w:tc>
        <w:tc>
          <w:tcPr>
            <w:tcW w:w="674" w:type="pct"/>
            <w:tcBorders>
              <w:bottom w:val="nil"/>
            </w:tcBorders>
            <w:vAlign w:val="center"/>
          </w:tcPr>
          <w:p w14:paraId="1AA3B7F8" w14:textId="26D1EA2F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55002B" w:rsidRPr="0055002B" w14:paraId="326E6224" w14:textId="77777777" w:rsidTr="0055002B">
        <w:tc>
          <w:tcPr>
            <w:tcW w:w="2427" w:type="pct"/>
            <w:tcBorders>
              <w:top w:val="nil"/>
              <w:bottom w:val="nil"/>
            </w:tcBorders>
          </w:tcPr>
          <w:p w14:paraId="29635AE8" w14:textId="5E11DAA0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2.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มีส่วนลดให้ลูกค้า (ลูกค้าองค์กรภาครัฐ/เอกชน)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14:paraId="63A34388" w14:textId="6DFD05E3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3.7702</w:t>
            </w: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14:paraId="09629CAA" w14:textId="1ED7C689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1.08026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2720DA96" w14:textId="56E82CFE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55002B" w:rsidRPr="0055002B" w14:paraId="3BFF12DB" w14:textId="77777777" w:rsidTr="0055002B">
        <w:tc>
          <w:tcPr>
            <w:tcW w:w="2427" w:type="pct"/>
            <w:tcBorders>
              <w:top w:val="nil"/>
            </w:tcBorders>
          </w:tcPr>
          <w:p w14:paraId="022A81E4" w14:textId="2412E118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3.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การโป</w:t>
            </w:r>
            <w:proofErr w:type="spellStart"/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รโ</w:t>
            </w:r>
            <w:proofErr w:type="spellEnd"/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มทข้อมูลที่พักทุกเทศกาล</w:t>
            </w:r>
          </w:p>
        </w:tc>
        <w:tc>
          <w:tcPr>
            <w:tcW w:w="869" w:type="pct"/>
            <w:tcBorders>
              <w:top w:val="nil"/>
            </w:tcBorders>
            <w:vAlign w:val="center"/>
          </w:tcPr>
          <w:p w14:paraId="33C5ABF2" w14:textId="035220E0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4.0314</w:t>
            </w:r>
          </w:p>
        </w:tc>
        <w:tc>
          <w:tcPr>
            <w:tcW w:w="1030" w:type="pct"/>
            <w:tcBorders>
              <w:top w:val="nil"/>
            </w:tcBorders>
            <w:vAlign w:val="center"/>
          </w:tcPr>
          <w:p w14:paraId="41622B86" w14:textId="00C3EBF9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.75577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6E2C7E88" w14:textId="77406495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55002B" w:rsidRPr="0055002B" w14:paraId="210B55F9" w14:textId="77777777" w:rsidTr="0055002B">
        <w:tc>
          <w:tcPr>
            <w:tcW w:w="2427" w:type="pct"/>
            <w:vAlign w:val="center"/>
          </w:tcPr>
          <w:p w14:paraId="084D7A16" w14:textId="7C5F90A5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869" w:type="pct"/>
            <w:vAlign w:val="center"/>
          </w:tcPr>
          <w:p w14:paraId="1F514183" w14:textId="793D05F2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3.9000</w:t>
            </w:r>
          </w:p>
        </w:tc>
        <w:tc>
          <w:tcPr>
            <w:tcW w:w="1030" w:type="pct"/>
            <w:vAlign w:val="center"/>
          </w:tcPr>
          <w:p w14:paraId="0B4B0151" w14:textId="351A066E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.84242</w:t>
            </w:r>
          </w:p>
        </w:tc>
        <w:tc>
          <w:tcPr>
            <w:tcW w:w="674" w:type="pct"/>
            <w:vAlign w:val="center"/>
          </w:tcPr>
          <w:p w14:paraId="577E3D87" w14:textId="42758AFE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มาก</w:t>
            </w:r>
          </w:p>
        </w:tc>
      </w:tr>
      <w:tr w:rsidR="0055002B" w:rsidRPr="0055002B" w14:paraId="7F4840AE" w14:textId="77777777" w:rsidTr="0055002B">
        <w:tc>
          <w:tcPr>
            <w:tcW w:w="2427" w:type="pct"/>
            <w:tcBorders>
              <w:top w:val="nil"/>
              <w:bottom w:val="nil"/>
            </w:tcBorders>
          </w:tcPr>
          <w:p w14:paraId="2E35540C" w14:textId="21AF65F7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2.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มีความรู้ ความเข้าใจในทักษะด้านการบริการ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14:paraId="4EE62DDF" w14:textId="60E782E1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4.5481</w:t>
            </w: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14:paraId="6F7A91DC" w14:textId="2C94DCE3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.65224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4C3A9A8F" w14:textId="65EAC090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55002B" w:rsidRPr="0055002B" w14:paraId="7CFD51E4" w14:textId="77777777" w:rsidTr="0055002B">
        <w:tc>
          <w:tcPr>
            <w:tcW w:w="2427" w:type="pct"/>
            <w:tcBorders>
              <w:top w:val="nil"/>
            </w:tcBorders>
          </w:tcPr>
          <w:p w14:paraId="5A4E78CF" w14:textId="79EA34D1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3.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ให้บริการได้มาตรฐานและรวดเร็ว</w:t>
            </w:r>
          </w:p>
        </w:tc>
        <w:tc>
          <w:tcPr>
            <w:tcW w:w="869" w:type="pct"/>
            <w:tcBorders>
              <w:top w:val="nil"/>
            </w:tcBorders>
            <w:vAlign w:val="center"/>
          </w:tcPr>
          <w:p w14:paraId="0F7D89EC" w14:textId="28F93455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4.5405</w:t>
            </w:r>
          </w:p>
        </w:tc>
        <w:tc>
          <w:tcPr>
            <w:tcW w:w="1030" w:type="pct"/>
            <w:tcBorders>
              <w:top w:val="nil"/>
            </w:tcBorders>
            <w:vAlign w:val="center"/>
          </w:tcPr>
          <w:p w14:paraId="5E20EBB7" w14:textId="7B5964D6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.63724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2FFFA22C" w14:textId="2F7E5C48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55002B" w:rsidRPr="0055002B" w14:paraId="59BE0223" w14:textId="77777777" w:rsidTr="0055002B">
        <w:tc>
          <w:tcPr>
            <w:tcW w:w="2427" w:type="pct"/>
            <w:vAlign w:val="center"/>
          </w:tcPr>
          <w:p w14:paraId="1F9B96F9" w14:textId="1DA6F76C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869" w:type="pct"/>
            <w:vAlign w:val="center"/>
          </w:tcPr>
          <w:p w14:paraId="2EFB83BB" w14:textId="296EA5BB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4.5411</w:t>
            </w:r>
          </w:p>
        </w:tc>
        <w:tc>
          <w:tcPr>
            <w:tcW w:w="1030" w:type="pct"/>
            <w:vAlign w:val="center"/>
          </w:tcPr>
          <w:p w14:paraId="01F97C65" w14:textId="14D8B2F4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.58492</w:t>
            </w:r>
          </w:p>
        </w:tc>
        <w:tc>
          <w:tcPr>
            <w:tcW w:w="674" w:type="pct"/>
            <w:vAlign w:val="center"/>
          </w:tcPr>
          <w:p w14:paraId="5B25F1E7" w14:textId="58560112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55002B" w:rsidRPr="0055002B" w14:paraId="1AEA76B3" w14:textId="77777777" w:rsidTr="0055002B">
        <w:tc>
          <w:tcPr>
            <w:tcW w:w="2427" w:type="pct"/>
            <w:vAlign w:val="center"/>
          </w:tcPr>
          <w:p w14:paraId="0887F52B" w14:textId="767405D9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กลยุทธ์ด้านกระบวนการให้บริการ</w:t>
            </w:r>
          </w:p>
        </w:tc>
        <w:tc>
          <w:tcPr>
            <w:tcW w:w="869" w:type="pct"/>
            <w:vAlign w:val="center"/>
          </w:tcPr>
          <w:p w14:paraId="62D5160F" w14:textId="77777777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0" w:type="pct"/>
            <w:vAlign w:val="center"/>
          </w:tcPr>
          <w:p w14:paraId="23BC3A6F" w14:textId="77777777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4" w:type="pct"/>
            <w:vAlign w:val="center"/>
          </w:tcPr>
          <w:p w14:paraId="071A66E8" w14:textId="77777777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5002B" w:rsidRPr="0055002B" w14:paraId="2D4F48FF" w14:textId="77777777" w:rsidTr="0055002B">
        <w:tc>
          <w:tcPr>
            <w:tcW w:w="2427" w:type="pct"/>
            <w:tcBorders>
              <w:bottom w:val="nil"/>
            </w:tcBorders>
          </w:tcPr>
          <w:p w14:paraId="5645B969" w14:textId="5C114EC4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lastRenderedPageBreak/>
              <w:t xml:space="preserve">1.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มีกระบวนการ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Check-In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และ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Check-Out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ให้กับลูกค้า แบบออนไลน์และติดต่อที่พักโดยตรง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 w14:paraId="4BE6D925" w14:textId="1F0795A3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4.1645</w:t>
            </w:r>
          </w:p>
        </w:tc>
        <w:tc>
          <w:tcPr>
            <w:tcW w:w="1030" w:type="pct"/>
            <w:tcBorders>
              <w:bottom w:val="nil"/>
            </w:tcBorders>
            <w:vAlign w:val="center"/>
          </w:tcPr>
          <w:p w14:paraId="72253EC6" w14:textId="01045F4B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.78038</w:t>
            </w:r>
          </w:p>
        </w:tc>
        <w:tc>
          <w:tcPr>
            <w:tcW w:w="674" w:type="pct"/>
            <w:tcBorders>
              <w:bottom w:val="nil"/>
            </w:tcBorders>
            <w:vAlign w:val="center"/>
          </w:tcPr>
          <w:p w14:paraId="19E62612" w14:textId="1FC861E4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55002B" w:rsidRPr="0055002B" w14:paraId="570A5CE0" w14:textId="77777777" w:rsidTr="0055002B"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712C2" w14:textId="177B4991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กลยุทธ์การตลาด</w:t>
            </w:r>
          </w:p>
        </w:tc>
        <w:tc>
          <w:tcPr>
            <w:tcW w:w="86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176E14" w14:textId="6FC1EFDA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6A153" w14:textId="7E1B7687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674" w:type="pct"/>
            <w:tcBorders>
              <w:left w:val="nil"/>
              <w:bottom w:val="single" w:sz="4" w:space="0" w:color="auto"/>
            </w:tcBorders>
            <w:vAlign w:val="center"/>
          </w:tcPr>
          <w:p w14:paraId="31C7BF80" w14:textId="7E9F0E74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F0EAD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แปลผล</w:t>
            </w:r>
          </w:p>
        </w:tc>
      </w:tr>
      <w:tr w:rsidR="0055002B" w:rsidRPr="0055002B" w14:paraId="3040BFBF" w14:textId="77777777" w:rsidTr="0055002B">
        <w:tc>
          <w:tcPr>
            <w:tcW w:w="2427" w:type="pct"/>
            <w:tcBorders>
              <w:top w:val="nil"/>
              <w:bottom w:val="nil"/>
            </w:tcBorders>
          </w:tcPr>
          <w:p w14:paraId="08733A84" w14:textId="656030A8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2.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กระบวนการต้อนรับลูกค้าที่มาติดต่อขอใช้บริการ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14:paraId="479887E2" w14:textId="363797A7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4.4078</w:t>
            </w: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14:paraId="41A1D034" w14:textId="0DC1B225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.62703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77BD3254" w14:textId="5ADBEC10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55002B" w:rsidRPr="0055002B" w14:paraId="06A467E0" w14:textId="77777777" w:rsidTr="0055002B">
        <w:tc>
          <w:tcPr>
            <w:tcW w:w="2427" w:type="pct"/>
            <w:tcBorders>
              <w:top w:val="nil"/>
            </w:tcBorders>
          </w:tcPr>
          <w:p w14:paraId="0F0A7DD2" w14:textId="10599AC8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3.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มีบริการรักษาความปลอดภัย</w:t>
            </w:r>
          </w:p>
        </w:tc>
        <w:tc>
          <w:tcPr>
            <w:tcW w:w="869" w:type="pct"/>
            <w:tcBorders>
              <w:top w:val="nil"/>
            </w:tcBorders>
            <w:vAlign w:val="center"/>
          </w:tcPr>
          <w:p w14:paraId="2089907F" w14:textId="5893B3DC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4.3953</w:t>
            </w:r>
          </w:p>
        </w:tc>
        <w:tc>
          <w:tcPr>
            <w:tcW w:w="1030" w:type="pct"/>
            <w:tcBorders>
              <w:top w:val="nil"/>
            </w:tcBorders>
            <w:vAlign w:val="center"/>
          </w:tcPr>
          <w:p w14:paraId="58791C3F" w14:textId="3567EA85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.63434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393D7AFF" w14:textId="6E9CC3DC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</w:t>
            </w:r>
          </w:p>
        </w:tc>
      </w:tr>
      <w:tr w:rsidR="0055002B" w:rsidRPr="0055002B" w14:paraId="350BF06A" w14:textId="77777777" w:rsidTr="0055002B">
        <w:tc>
          <w:tcPr>
            <w:tcW w:w="2427" w:type="pct"/>
            <w:vAlign w:val="center"/>
          </w:tcPr>
          <w:p w14:paraId="6FD1F31A" w14:textId="0F12BD12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869" w:type="pct"/>
            <w:vAlign w:val="center"/>
          </w:tcPr>
          <w:p w14:paraId="6468217B" w14:textId="5CEC0F9D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4.3212</w:t>
            </w:r>
          </w:p>
        </w:tc>
        <w:tc>
          <w:tcPr>
            <w:tcW w:w="1030" w:type="pct"/>
            <w:vAlign w:val="center"/>
          </w:tcPr>
          <w:p w14:paraId="09D96166" w14:textId="671FDD17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.56301</w:t>
            </w:r>
          </w:p>
        </w:tc>
        <w:tc>
          <w:tcPr>
            <w:tcW w:w="674" w:type="pct"/>
            <w:vAlign w:val="center"/>
          </w:tcPr>
          <w:p w14:paraId="737A473D" w14:textId="4C719A24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มาก</w:t>
            </w:r>
          </w:p>
        </w:tc>
      </w:tr>
      <w:tr w:rsidR="0055002B" w:rsidRPr="0055002B" w14:paraId="4DC0807B" w14:textId="77777777" w:rsidTr="0055002B">
        <w:tc>
          <w:tcPr>
            <w:tcW w:w="2427" w:type="pct"/>
            <w:vAlign w:val="center"/>
          </w:tcPr>
          <w:p w14:paraId="079F5A51" w14:textId="3D33284D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กลยุทธ์ด้านสิ่งแวดล้อมทางกายภาพ</w:t>
            </w:r>
          </w:p>
        </w:tc>
        <w:tc>
          <w:tcPr>
            <w:tcW w:w="869" w:type="pct"/>
            <w:vAlign w:val="center"/>
          </w:tcPr>
          <w:p w14:paraId="07587D37" w14:textId="77777777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30" w:type="pct"/>
            <w:vAlign w:val="center"/>
          </w:tcPr>
          <w:p w14:paraId="68C86BC3" w14:textId="77777777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4" w:type="pct"/>
            <w:vAlign w:val="center"/>
          </w:tcPr>
          <w:p w14:paraId="6BDB0E4D" w14:textId="77777777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55002B" w:rsidRPr="0055002B" w14:paraId="463D41AD" w14:textId="77777777" w:rsidTr="0055002B">
        <w:tc>
          <w:tcPr>
            <w:tcW w:w="2427" w:type="pct"/>
            <w:tcBorders>
              <w:bottom w:val="nil"/>
            </w:tcBorders>
          </w:tcPr>
          <w:p w14:paraId="557B9105" w14:textId="6E9DE7EA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1.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บรรยากาศภายในที่พักมีความสวยงาม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 w14:paraId="00775BCA" w14:textId="3AD6E2F6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4.5419</w:t>
            </w:r>
          </w:p>
        </w:tc>
        <w:tc>
          <w:tcPr>
            <w:tcW w:w="1030" w:type="pct"/>
            <w:tcBorders>
              <w:bottom w:val="nil"/>
            </w:tcBorders>
            <w:vAlign w:val="center"/>
          </w:tcPr>
          <w:p w14:paraId="7E09083B" w14:textId="60CDC105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.62919</w:t>
            </w:r>
          </w:p>
        </w:tc>
        <w:tc>
          <w:tcPr>
            <w:tcW w:w="674" w:type="pct"/>
            <w:tcBorders>
              <w:bottom w:val="nil"/>
            </w:tcBorders>
            <w:vAlign w:val="center"/>
          </w:tcPr>
          <w:p w14:paraId="3B8DB3F3" w14:textId="5072CBDC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55002B" w:rsidRPr="0055002B" w14:paraId="3B342DDD" w14:textId="77777777" w:rsidTr="0055002B">
        <w:tc>
          <w:tcPr>
            <w:tcW w:w="2427" w:type="pct"/>
            <w:tcBorders>
              <w:top w:val="nil"/>
              <w:bottom w:val="nil"/>
            </w:tcBorders>
          </w:tcPr>
          <w:p w14:paraId="726E7CA1" w14:textId="5F03981A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2.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มีการจัดแบ่งสัดส่วนพื้นที่สำหรับลูกค้า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สถานที่จอดรถ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,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โซนพักผ่อน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,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ร้านอาหาร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14:paraId="13B017A4" w14:textId="27EF0DD7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4.5405</w:t>
            </w: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14:paraId="65879876" w14:textId="18F2B644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.60349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1DF0D550" w14:textId="32471B48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55002B" w:rsidRPr="0055002B" w14:paraId="1C8F9823" w14:textId="77777777" w:rsidTr="0055002B">
        <w:tc>
          <w:tcPr>
            <w:tcW w:w="2427" w:type="pct"/>
            <w:tcBorders>
              <w:top w:val="nil"/>
            </w:tcBorders>
          </w:tcPr>
          <w:p w14:paraId="463C5479" w14:textId="6CEE650E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3. </w:t>
            </w: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ป้ายบอกเส้นทางมีความชัดเจนและถูกต้อง</w:t>
            </w:r>
          </w:p>
        </w:tc>
        <w:tc>
          <w:tcPr>
            <w:tcW w:w="869" w:type="pct"/>
            <w:tcBorders>
              <w:top w:val="nil"/>
            </w:tcBorders>
            <w:vAlign w:val="center"/>
          </w:tcPr>
          <w:p w14:paraId="138178FB" w14:textId="10A7CA5E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4.5325</w:t>
            </w:r>
          </w:p>
        </w:tc>
        <w:tc>
          <w:tcPr>
            <w:tcW w:w="1030" w:type="pct"/>
            <w:tcBorders>
              <w:top w:val="nil"/>
            </w:tcBorders>
            <w:vAlign w:val="center"/>
          </w:tcPr>
          <w:p w14:paraId="690AF28C" w14:textId="100B2A6E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</w:rPr>
              <w:t>.62883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6407DBFE" w14:textId="17676CDE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55002B" w:rsidRPr="0055002B" w14:paraId="40866D7D" w14:textId="77777777" w:rsidTr="0055002B">
        <w:tc>
          <w:tcPr>
            <w:tcW w:w="2427" w:type="pct"/>
            <w:vAlign w:val="center"/>
          </w:tcPr>
          <w:p w14:paraId="6F3C53EF" w14:textId="75C84F3F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869" w:type="pct"/>
            <w:vAlign w:val="center"/>
          </w:tcPr>
          <w:p w14:paraId="786CDFAC" w14:textId="2095127C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4.5385</w:t>
            </w:r>
          </w:p>
        </w:tc>
        <w:tc>
          <w:tcPr>
            <w:tcW w:w="1030" w:type="pct"/>
            <w:vAlign w:val="center"/>
          </w:tcPr>
          <w:p w14:paraId="03CDC066" w14:textId="11F2D66C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.54250</w:t>
            </w:r>
          </w:p>
        </w:tc>
        <w:tc>
          <w:tcPr>
            <w:tcW w:w="674" w:type="pct"/>
            <w:vAlign w:val="center"/>
          </w:tcPr>
          <w:p w14:paraId="075AC6B9" w14:textId="2C18A9A1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มากที่สุด</w:t>
            </w:r>
          </w:p>
        </w:tc>
      </w:tr>
      <w:tr w:rsidR="0055002B" w:rsidRPr="0055002B" w14:paraId="4DD57DB1" w14:textId="77777777" w:rsidTr="0055002B">
        <w:tc>
          <w:tcPr>
            <w:tcW w:w="2427" w:type="pct"/>
            <w:vAlign w:val="center"/>
          </w:tcPr>
          <w:p w14:paraId="54B3EDB4" w14:textId="49304866" w:rsidR="0055002B" w:rsidRPr="0055002B" w:rsidRDefault="0055002B" w:rsidP="0055002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รวมทั้งหมด</w:t>
            </w:r>
          </w:p>
        </w:tc>
        <w:tc>
          <w:tcPr>
            <w:tcW w:w="869" w:type="pct"/>
            <w:vAlign w:val="center"/>
          </w:tcPr>
          <w:p w14:paraId="15B2E530" w14:textId="5C5652C3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4.3165</w:t>
            </w:r>
          </w:p>
        </w:tc>
        <w:tc>
          <w:tcPr>
            <w:tcW w:w="1030" w:type="pct"/>
            <w:vAlign w:val="center"/>
          </w:tcPr>
          <w:p w14:paraId="0B0F3144" w14:textId="76B1D748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.44120</w:t>
            </w:r>
          </w:p>
        </w:tc>
        <w:tc>
          <w:tcPr>
            <w:tcW w:w="674" w:type="pct"/>
            <w:vAlign w:val="center"/>
          </w:tcPr>
          <w:p w14:paraId="60E1B479" w14:textId="1F9CDA32" w:rsidR="0055002B" w:rsidRPr="0055002B" w:rsidRDefault="0055002B" w:rsidP="0055002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500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มาก</w:t>
            </w:r>
          </w:p>
        </w:tc>
      </w:tr>
    </w:tbl>
    <w:p w14:paraId="5706BFD0" w14:textId="77777777" w:rsidR="00B13AB6" w:rsidRDefault="0055002B" w:rsidP="00C0217C">
      <w:pPr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55002B">
        <w:rPr>
          <w:rFonts w:ascii="TH SarabunPSK" w:eastAsia="Calibri" w:hAnsi="TH SarabunPSK" w:cs="TH SarabunPSK"/>
          <w:sz w:val="28"/>
          <w:cs/>
        </w:rPr>
        <w:t>จากตาราง</w:t>
      </w:r>
      <w:r w:rsidRPr="0055002B">
        <w:rPr>
          <w:rFonts w:ascii="TH SarabunPSK" w:eastAsia="Calibri" w:hAnsi="TH SarabunPSK" w:cs="TH SarabunPSK" w:hint="cs"/>
          <w:sz w:val="28"/>
          <w:cs/>
        </w:rPr>
        <w:t xml:space="preserve">ที่ </w:t>
      </w:r>
      <w:r w:rsidR="00B13AB6">
        <w:rPr>
          <w:rFonts w:ascii="TH SarabunPSK" w:eastAsia="Calibri" w:hAnsi="TH SarabunPSK" w:cs="TH SarabunPSK"/>
          <w:sz w:val="28"/>
        </w:rPr>
        <w:t>1</w:t>
      </w:r>
      <w:r w:rsidRPr="0055002B">
        <w:rPr>
          <w:rFonts w:ascii="TH SarabunPSK" w:eastAsia="Calibri" w:hAnsi="TH SarabunPSK" w:cs="TH SarabunPSK"/>
          <w:sz w:val="28"/>
          <w:cs/>
        </w:rPr>
        <w:t xml:space="preserve"> กลยุทธ์การตลาดในภาพรวมทั้งหมด มีค่าเฉลี่ยอยู่ในระดับมาก </w:t>
      </w:r>
      <w:bookmarkStart w:id="10" w:name="_Hlk147770197"/>
      <w:r w:rsidRPr="0055002B">
        <w:rPr>
          <w:rFonts w:ascii="TH SarabunPSK" w:eastAsia="Calibri" w:hAnsi="TH SarabunPSK" w:cs="TH SarabunPSK"/>
          <w:sz w:val="28"/>
          <w:cs/>
        </w:rPr>
        <w:t xml:space="preserve">( 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PSK"/>
                <w:sz w:val="28"/>
              </w:rPr>
              <m:t>x</m:t>
            </m:r>
          </m:e>
        </m:acc>
      </m:oMath>
      <w:r w:rsidRPr="0055002B">
        <w:rPr>
          <w:rFonts w:ascii="TH SarabunPSK" w:eastAsia="Times New Roman" w:hAnsi="TH SarabunPSK" w:cs="TH SarabunPSK"/>
          <w:sz w:val="28"/>
        </w:rPr>
        <w:t xml:space="preserve"> </w:t>
      </w:r>
      <w:bookmarkEnd w:id="10"/>
      <w:r w:rsidRPr="0055002B">
        <w:rPr>
          <w:rFonts w:ascii="TH SarabunPSK" w:eastAsia="Times New Roman" w:hAnsi="TH SarabunPSK" w:cs="TH SarabunPSK"/>
          <w:sz w:val="28"/>
        </w:rPr>
        <w:t xml:space="preserve">= </w:t>
      </w:r>
      <w:bookmarkStart w:id="11" w:name="_Hlk147770215"/>
      <w:r w:rsidRPr="0055002B">
        <w:rPr>
          <w:rFonts w:ascii="TH SarabunPSK" w:eastAsia="Times New Roman" w:hAnsi="TH SarabunPSK" w:cs="TH SarabunPSK"/>
          <w:sz w:val="28"/>
        </w:rPr>
        <w:t>4.3165,</w:t>
      </w:r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>S.D .= .44120</w:t>
      </w:r>
      <w:r w:rsidRPr="0055002B">
        <w:rPr>
          <w:rFonts w:ascii="TH SarabunPSK" w:eastAsia="Times New Roman" w:hAnsi="TH SarabunPSK" w:cs="TH SarabunPSK"/>
          <w:sz w:val="28"/>
          <w:cs/>
        </w:rPr>
        <w:t xml:space="preserve">) </w:t>
      </w:r>
      <w:bookmarkEnd w:id="11"/>
      <w:r w:rsidRPr="0055002B">
        <w:rPr>
          <w:rFonts w:ascii="TH SarabunPSK" w:eastAsia="Times New Roman" w:hAnsi="TH SarabunPSK" w:cs="TH SarabunPSK"/>
          <w:sz w:val="28"/>
          <w:cs/>
        </w:rPr>
        <w:t>และเมื่อพิจารณาในระดับกลยุทธ์ พบว่า ภาพรวมอยู่ในระดับมาก โดยให้ความสำคัญกับกลยุทธ์ด้าน</w:t>
      </w:r>
      <w:bookmarkStart w:id="12" w:name="_Hlk147770379"/>
      <w:r w:rsidRPr="0055002B">
        <w:rPr>
          <w:rFonts w:ascii="TH SarabunPSK" w:eastAsia="Times New Roman" w:hAnsi="TH SarabunPSK" w:cs="TH SarabunPSK"/>
          <w:sz w:val="28"/>
          <w:cs/>
        </w:rPr>
        <w:t xml:space="preserve">พนักงาน มีค่าเฉลี่ยระดับความคิดเห็นต่อกลยุทธ์การตลาด </w:t>
      </w:r>
      <w:bookmarkStart w:id="13" w:name="_Hlk147770599"/>
      <w:r w:rsidRPr="0055002B">
        <w:rPr>
          <w:rFonts w:ascii="TH SarabunPSK" w:eastAsia="Times New Roman" w:hAnsi="TH SarabunPSK" w:cs="TH SarabunPSK"/>
          <w:sz w:val="28"/>
          <w:cs/>
        </w:rPr>
        <w:t xml:space="preserve">(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>= 4.</w:t>
      </w:r>
      <w:r w:rsidRPr="0055002B">
        <w:rPr>
          <w:rFonts w:ascii="TH SarabunPSK" w:eastAsia="Times New Roman" w:hAnsi="TH SarabunPSK" w:cs="TH SarabunPSK"/>
          <w:sz w:val="28"/>
          <w:cs/>
        </w:rPr>
        <w:t>5411</w:t>
      </w:r>
      <w:r w:rsidRPr="0055002B">
        <w:rPr>
          <w:rFonts w:ascii="TH SarabunPSK" w:eastAsia="Times New Roman" w:hAnsi="TH SarabunPSK" w:cs="TH SarabunPSK"/>
          <w:sz w:val="28"/>
        </w:rPr>
        <w:t>,</w:t>
      </w:r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>S.D .= .</w:t>
      </w:r>
      <w:r w:rsidRPr="0055002B">
        <w:rPr>
          <w:rFonts w:ascii="TH SarabunPSK" w:eastAsia="Times New Roman" w:hAnsi="TH SarabunPSK" w:cs="TH SarabunPSK"/>
          <w:sz w:val="28"/>
          <w:cs/>
        </w:rPr>
        <w:t>58492)</w:t>
      </w:r>
      <w:bookmarkEnd w:id="12"/>
      <w:bookmarkEnd w:id="13"/>
      <w:r w:rsidRPr="0055002B">
        <w:rPr>
          <w:rFonts w:ascii="TH SarabunPSK" w:eastAsia="Times New Roman" w:hAnsi="TH SarabunPSK" w:cs="TH SarabunPSK"/>
          <w:sz w:val="28"/>
          <w:cs/>
        </w:rPr>
        <w:t xml:space="preserve"> รองลงมา คือ กลยุทธ์ด้านสิ่งแวดล้อมทางกายภาพ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>= 4.5385,</w:t>
      </w:r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>S.D .= .54250</w:t>
      </w:r>
      <w:r w:rsidRPr="0055002B">
        <w:rPr>
          <w:rFonts w:ascii="TH SarabunPSK" w:eastAsia="Times New Roman" w:hAnsi="TH SarabunPSK" w:cs="TH SarabunPSK"/>
          <w:sz w:val="28"/>
          <w:cs/>
        </w:rPr>
        <w:t xml:space="preserve">) อยู่ในระดับมากที่สุด และ กลยุทธ์ด้านผลิตภัณฑ์ (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>= 4</w:t>
      </w:r>
      <w:r w:rsidRPr="0055002B">
        <w:rPr>
          <w:rFonts w:ascii="TH SarabunPSK" w:eastAsia="Times New Roman" w:hAnsi="TH SarabunPSK" w:cs="TH SarabunPSK"/>
          <w:sz w:val="28"/>
          <w:cs/>
        </w:rPr>
        <w:t>.4623</w:t>
      </w:r>
      <w:r w:rsidRPr="0055002B">
        <w:rPr>
          <w:rFonts w:ascii="TH SarabunPSK" w:eastAsia="Times New Roman" w:hAnsi="TH SarabunPSK" w:cs="TH SarabunPSK"/>
          <w:sz w:val="28"/>
        </w:rPr>
        <w:t>,</w:t>
      </w:r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>S.D .= .</w:t>
      </w:r>
      <w:r w:rsidRPr="0055002B">
        <w:rPr>
          <w:rFonts w:ascii="TH SarabunPSK" w:eastAsia="Times New Roman" w:hAnsi="TH SarabunPSK" w:cs="TH SarabunPSK"/>
          <w:sz w:val="28"/>
          <w:cs/>
        </w:rPr>
        <w:t xml:space="preserve">50154) กลยุทธ์ด้านกระบวนการให้บริการ (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 xml:space="preserve">= </w:t>
      </w:r>
      <w:r w:rsidRPr="0055002B">
        <w:rPr>
          <w:rFonts w:ascii="TH SarabunPSK" w:eastAsia="Times New Roman" w:hAnsi="TH SarabunPSK" w:cs="TH SarabunPSK"/>
          <w:sz w:val="28"/>
          <w:cs/>
        </w:rPr>
        <w:t>4.3212</w:t>
      </w:r>
      <w:r w:rsidRPr="0055002B">
        <w:rPr>
          <w:rFonts w:ascii="TH SarabunPSK" w:eastAsia="Times New Roman" w:hAnsi="TH SarabunPSK" w:cs="TH SarabunPSK"/>
          <w:sz w:val="28"/>
        </w:rPr>
        <w:t>,</w:t>
      </w:r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>S.D .= .</w:t>
      </w:r>
      <w:r w:rsidRPr="0055002B">
        <w:rPr>
          <w:rFonts w:ascii="TH SarabunPSK" w:eastAsia="Times New Roman" w:hAnsi="TH SarabunPSK" w:cs="TH SarabunPSK"/>
          <w:sz w:val="28"/>
          <w:cs/>
        </w:rPr>
        <w:t xml:space="preserve">56301) กลยุทธ์ด้านราคา(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 xml:space="preserve">= </w:t>
      </w:r>
      <w:r w:rsidRPr="0055002B">
        <w:rPr>
          <w:rFonts w:ascii="TH SarabunPSK" w:eastAsia="Times New Roman" w:hAnsi="TH SarabunPSK" w:cs="TH SarabunPSK"/>
          <w:sz w:val="28"/>
          <w:cs/>
        </w:rPr>
        <w:t>4.2693</w:t>
      </w:r>
      <w:r w:rsidRPr="0055002B">
        <w:rPr>
          <w:rFonts w:ascii="TH SarabunPSK" w:eastAsia="Times New Roman" w:hAnsi="TH SarabunPSK" w:cs="TH SarabunPSK"/>
          <w:sz w:val="28"/>
        </w:rPr>
        <w:t>,</w:t>
      </w:r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>S.D .= .</w:t>
      </w:r>
      <w:r w:rsidRPr="0055002B">
        <w:rPr>
          <w:rFonts w:ascii="TH SarabunPSK" w:eastAsia="Times New Roman" w:hAnsi="TH SarabunPSK" w:cs="TH SarabunPSK"/>
          <w:sz w:val="28"/>
          <w:cs/>
        </w:rPr>
        <w:t xml:space="preserve">55844) กลยุทธ์ด้านการจัดจำหน่าย (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>= 4.</w:t>
      </w:r>
      <w:r w:rsidRPr="0055002B">
        <w:rPr>
          <w:rFonts w:ascii="TH SarabunPSK" w:eastAsia="Times New Roman" w:hAnsi="TH SarabunPSK" w:cs="TH SarabunPSK"/>
          <w:sz w:val="28"/>
          <w:cs/>
        </w:rPr>
        <w:t>1827</w:t>
      </w:r>
      <w:r w:rsidRPr="0055002B">
        <w:rPr>
          <w:rFonts w:ascii="TH SarabunPSK" w:eastAsia="Times New Roman" w:hAnsi="TH SarabunPSK" w:cs="TH SarabunPSK"/>
          <w:sz w:val="28"/>
        </w:rPr>
        <w:t>,</w:t>
      </w:r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>S.D .= .</w:t>
      </w:r>
      <w:r w:rsidRPr="0055002B">
        <w:rPr>
          <w:rFonts w:ascii="TH SarabunPSK" w:eastAsia="Times New Roman" w:hAnsi="TH SarabunPSK" w:cs="TH SarabunPSK"/>
          <w:sz w:val="28"/>
          <w:cs/>
        </w:rPr>
        <w:t xml:space="preserve">68251) กลยุทธ์ด้านการส่งเสริมการตลาด (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 xml:space="preserve">= </w:t>
      </w:r>
      <w:r w:rsidRPr="0055002B">
        <w:rPr>
          <w:rFonts w:ascii="TH SarabunPSK" w:eastAsia="Times New Roman" w:hAnsi="TH SarabunPSK" w:cs="TH SarabunPSK"/>
          <w:sz w:val="28"/>
          <w:cs/>
        </w:rPr>
        <w:t>3.9000</w:t>
      </w:r>
      <w:r w:rsidRPr="0055002B">
        <w:rPr>
          <w:rFonts w:ascii="TH SarabunPSK" w:eastAsia="Times New Roman" w:hAnsi="TH SarabunPSK" w:cs="TH SarabunPSK"/>
          <w:sz w:val="28"/>
        </w:rPr>
        <w:t>,</w:t>
      </w:r>
      <w:r w:rsidRPr="0055002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55002B">
        <w:rPr>
          <w:rFonts w:ascii="TH SarabunPSK" w:eastAsia="Times New Roman" w:hAnsi="TH SarabunPSK" w:cs="TH SarabunPSK"/>
          <w:sz w:val="28"/>
        </w:rPr>
        <w:t>S.D .= .</w:t>
      </w:r>
      <w:r w:rsidRPr="0055002B">
        <w:rPr>
          <w:rFonts w:ascii="TH SarabunPSK" w:eastAsia="Times New Roman" w:hAnsi="TH SarabunPSK" w:cs="TH SarabunPSK"/>
          <w:sz w:val="28"/>
          <w:cs/>
        </w:rPr>
        <w:t>84242) อยู่ในระดับมาก</w:t>
      </w:r>
    </w:p>
    <w:p w14:paraId="49C1235D" w14:textId="4C8A3A7F" w:rsidR="0055002B" w:rsidRDefault="00B13AB6" w:rsidP="00B13AB6">
      <w:pPr>
        <w:pStyle w:val="af1"/>
        <w:numPr>
          <w:ilvl w:val="1"/>
          <w:numId w:val="2"/>
        </w:numPr>
        <w:spacing w:after="0"/>
        <w:jc w:val="thaiDistribute"/>
        <w:rPr>
          <w:rFonts w:ascii="TH SarabunPSK" w:eastAsia="Times New Roman" w:hAnsi="TH SarabunPSK" w:cs="TH SarabunPSK"/>
          <w:sz w:val="28"/>
        </w:rPr>
      </w:pPr>
      <w:r w:rsidRPr="00B13AB6">
        <w:rPr>
          <w:rFonts w:ascii="TH SarabunPSK" w:eastAsia="Times New Roman" w:hAnsi="TH SarabunPSK" w:cs="TH SarabunPSK" w:hint="cs"/>
          <w:sz w:val="28"/>
          <w:cs/>
        </w:rPr>
        <w:t>ค่าเฉลี่ย และค่าเบี่ยงเบนมาตรฐานของ</w:t>
      </w:r>
      <w:r w:rsidRPr="00B13AB6">
        <w:rPr>
          <w:rFonts w:ascii="TH SarabunPSK" w:eastAsia="Times New Roman" w:hAnsi="TH SarabunPSK" w:cs="TH SarabunPSK" w:hint="cs"/>
          <w:sz w:val="28"/>
          <w:cs/>
        </w:rPr>
        <w:t>ความได้เปรียบในการแข่งขัน</w:t>
      </w:r>
    </w:p>
    <w:p w14:paraId="3E2C4D83" w14:textId="4B15FF1D" w:rsidR="00B13AB6" w:rsidRPr="00B13AB6" w:rsidRDefault="00B13AB6" w:rsidP="00B13AB6">
      <w:pPr>
        <w:spacing w:after="0"/>
        <w:jc w:val="thaiDistribute"/>
        <w:rPr>
          <w:rFonts w:ascii="TH SarabunPSK" w:eastAsia="Times New Roman" w:hAnsi="TH SarabunPSK" w:cs="TH SarabunPSK" w:hint="cs"/>
          <w:b/>
          <w:bCs/>
          <w:sz w:val="28"/>
        </w:rPr>
      </w:pPr>
      <w:r w:rsidRPr="00B13AB6">
        <w:rPr>
          <w:rFonts w:ascii="TH SarabunPSK" w:eastAsia="Times New Roman" w:hAnsi="TH SarabunPSK" w:cs="TH SarabunPSK"/>
          <w:b/>
          <w:bCs/>
          <w:sz w:val="28"/>
          <w:cs/>
        </w:rPr>
        <w:t xml:space="preserve">ตารางที่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2</w:t>
      </w:r>
      <w:r w:rsidRPr="00B13AB6">
        <w:rPr>
          <w:rFonts w:ascii="TH SarabunPSK" w:eastAsia="Times New Roman" w:hAnsi="TH SarabunPSK" w:cs="TH SarabunPSK"/>
          <w:b/>
          <w:bCs/>
          <w:sz w:val="28"/>
          <w:cs/>
        </w:rPr>
        <w:t xml:space="preserve"> ค่าเฉลี่ย และค่าเบี่ยงเบนมาตรฐานของ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ความได้เปรียบในการแข่งขัน</w:t>
      </w:r>
    </w:p>
    <w:tbl>
      <w:tblPr>
        <w:tblStyle w:val="af2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68"/>
        <w:gridCol w:w="1327"/>
        <w:gridCol w:w="1863"/>
        <w:gridCol w:w="1863"/>
      </w:tblGrid>
      <w:tr w:rsidR="00B13AB6" w:rsidRPr="00B13AB6" w14:paraId="1FED8016" w14:textId="77777777" w:rsidTr="00BF1418">
        <w:tc>
          <w:tcPr>
            <w:tcW w:w="1927" w:type="pct"/>
            <w:vAlign w:val="center"/>
          </w:tcPr>
          <w:p w14:paraId="287BDE76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ความได้เปรียบในการแข่งขัน</w:t>
            </w:r>
          </w:p>
        </w:tc>
        <w:tc>
          <w:tcPr>
            <w:tcW w:w="807" w:type="pct"/>
            <w:vAlign w:val="center"/>
          </w:tcPr>
          <w:p w14:paraId="3312123C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TH SarabunPSK"/>
                        <w:b/>
                        <w:bCs/>
                        <w:i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H SarabunPSK"/>
                        <w:color w:val="000000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3" w:type="pct"/>
            <w:vAlign w:val="center"/>
          </w:tcPr>
          <w:p w14:paraId="57525892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>S.D.</w:t>
            </w:r>
          </w:p>
        </w:tc>
        <w:tc>
          <w:tcPr>
            <w:tcW w:w="1133" w:type="pct"/>
            <w:vAlign w:val="center"/>
          </w:tcPr>
          <w:p w14:paraId="0D1CAB8A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แปลผล</w:t>
            </w:r>
          </w:p>
        </w:tc>
      </w:tr>
      <w:tr w:rsidR="00B13AB6" w:rsidRPr="00B13AB6" w14:paraId="3E7794DD" w14:textId="77777777" w:rsidTr="00BF1418">
        <w:tc>
          <w:tcPr>
            <w:tcW w:w="1927" w:type="pct"/>
          </w:tcPr>
          <w:p w14:paraId="7557933F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การสร้างความแตกต่าง</w:t>
            </w:r>
          </w:p>
        </w:tc>
        <w:tc>
          <w:tcPr>
            <w:tcW w:w="807" w:type="pct"/>
          </w:tcPr>
          <w:p w14:paraId="3BB8CE20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3" w:type="pct"/>
          </w:tcPr>
          <w:p w14:paraId="3BC86D61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3" w:type="pct"/>
          </w:tcPr>
          <w:p w14:paraId="1318EE38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B13AB6" w:rsidRPr="00B13AB6" w14:paraId="4A7909A0" w14:textId="77777777" w:rsidTr="00BF1418">
        <w:tc>
          <w:tcPr>
            <w:tcW w:w="1927" w:type="pct"/>
            <w:tcBorders>
              <w:bottom w:val="nil"/>
            </w:tcBorders>
          </w:tcPr>
          <w:p w14:paraId="0C96B6CF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ที่พักเป็นที่รู้จักและมีจุดเด่นชัดเจน (ใกล้สถานที่ท่องเที่ยวยอดนิยม เช่น น้ำตก</w:t>
            </w:r>
            <w:proofErr w:type="spellStart"/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โตน</w:t>
            </w:r>
            <w:proofErr w:type="spellEnd"/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แพรทอง</w:t>
            </w: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 xml:space="preserve">, </w:t>
            </w: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ในสวนศรี)</w:t>
            </w:r>
          </w:p>
        </w:tc>
        <w:tc>
          <w:tcPr>
            <w:tcW w:w="807" w:type="pct"/>
            <w:tcBorders>
              <w:bottom w:val="nil"/>
            </w:tcBorders>
            <w:vAlign w:val="center"/>
          </w:tcPr>
          <w:p w14:paraId="0CEFD27B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4.6031</w:t>
            </w:r>
          </w:p>
        </w:tc>
        <w:tc>
          <w:tcPr>
            <w:tcW w:w="1133" w:type="pct"/>
            <w:tcBorders>
              <w:bottom w:val="nil"/>
            </w:tcBorders>
            <w:vAlign w:val="center"/>
          </w:tcPr>
          <w:p w14:paraId="676A83C2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.58264</w:t>
            </w:r>
          </w:p>
        </w:tc>
        <w:tc>
          <w:tcPr>
            <w:tcW w:w="1133" w:type="pct"/>
            <w:tcBorders>
              <w:bottom w:val="nil"/>
            </w:tcBorders>
            <w:vAlign w:val="center"/>
          </w:tcPr>
          <w:p w14:paraId="7C4DA9D3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มากที่สุด</w:t>
            </w:r>
          </w:p>
        </w:tc>
      </w:tr>
      <w:tr w:rsidR="00B13AB6" w:rsidRPr="00B13AB6" w14:paraId="2ED85A6B" w14:textId="77777777" w:rsidTr="00BF1418">
        <w:tc>
          <w:tcPr>
            <w:tcW w:w="1927" w:type="pct"/>
            <w:tcBorders>
              <w:top w:val="nil"/>
              <w:bottom w:val="nil"/>
            </w:tcBorders>
          </w:tcPr>
          <w:p w14:paraId="20731046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มีการให้บริการห้องพักที่หลากหลาย ตอบสนองความต้องการลูกค้า</w:t>
            </w:r>
          </w:p>
        </w:tc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79441C67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4.3159</w:t>
            </w:r>
          </w:p>
        </w:tc>
        <w:tc>
          <w:tcPr>
            <w:tcW w:w="1133" w:type="pct"/>
            <w:tcBorders>
              <w:top w:val="nil"/>
              <w:bottom w:val="nil"/>
            </w:tcBorders>
            <w:vAlign w:val="center"/>
          </w:tcPr>
          <w:p w14:paraId="4502867E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.65277</w:t>
            </w:r>
          </w:p>
        </w:tc>
        <w:tc>
          <w:tcPr>
            <w:tcW w:w="1133" w:type="pct"/>
            <w:tcBorders>
              <w:top w:val="nil"/>
              <w:bottom w:val="nil"/>
            </w:tcBorders>
            <w:vAlign w:val="center"/>
          </w:tcPr>
          <w:p w14:paraId="0CEE58FB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</w:tr>
      <w:tr w:rsidR="00B13AB6" w:rsidRPr="00B13AB6" w14:paraId="637D4649" w14:textId="77777777" w:rsidTr="00BF1418">
        <w:tc>
          <w:tcPr>
            <w:tcW w:w="1927" w:type="pct"/>
            <w:tcBorders>
              <w:top w:val="nil"/>
            </w:tcBorders>
          </w:tcPr>
          <w:p w14:paraId="3D118E6B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สิ่งอำนวยความสะดวกต่างๆอยู่ในจุดที่หาได้สะดวก</w:t>
            </w:r>
          </w:p>
        </w:tc>
        <w:tc>
          <w:tcPr>
            <w:tcW w:w="807" w:type="pct"/>
            <w:tcBorders>
              <w:top w:val="nil"/>
            </w:tcBorders>
            <w:vAlign w:val="center"/>
          </w:tcPr>
          <w:p w14:paraId="659166A7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4.2526</w:t>
            </w:r>
          </w:p>
        </w:tc>
        <w:tc>
          <w:tcPr>
            <w:tcW w:w="1133" w:type="pct"/>
            <w:tcBorders>
              <w:top w:val="nil"/>
            </w:tcBorders>
            <w:vAlign w:val="center"/>
          </w:tcPr>
          <w:p w14:paraId="161BEEF6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.59698</w:t>
            </w:r>
          </w:p>
        </w:tc>
        <w:tc>
          <w:tcPr>
            <w:tcW w:w="1133" w:type="pct"/>
            <w:tcBorders>
              <w:top w:val="nil"/>
            </w:tcBorders>
            <w:vAlign w:val="center"/>
          </w:tcPr>
          <w:p w14:paraId="48AB021F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</w:tr>
      <w:tr w:rsidR="00B13AB6" w:rsidRPr="00B13AB6" w14:paraId="1E32E99C" w14:textId="77777777" w:rsidTr="00BF1418">
        <w:tc>
          <w:tcPr>
            <w:tcW w:w="1927" w:type="pct"/>
            <w:vAlign w:val="center"/>
          </w:tcPr>
          <w:p w14:paraId="57FE555B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807" w:type="pct"/>
            <w:vAlign w:val="center"/>
          </w:tcPr>
          <w:p w14:paraId="531D610B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>4.3887</w:t>
            </w:r>
          </w:p>
        </w:tc>
        <w:tc>
          <w:tcPr>
            <w:tcW w:w="1133" w:type="pct"/>
            <w:vAlign w:val="center"/>
          </w:tcPr>
          <w:p w14:paraId="2920CCCC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>.47259</w:t>
            </w:r>
          </w:p>
        </w:tc>
        <w:tc>
          <w:tcPr>
            <w:tcW w:w="1133" w:type="pct"/>
            <w:vAlign w:val="center"/>
          </w:tcPr>
          <w:p w14:paraId="6A5D73DE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</w:tr>
      <w:tr w:rsidR="00B13AB6" w:rsidRPr="00B13AB6" w14:paraId="78F37573" w14:textId="77777777" w:rsidTr="00BF1418">
        <w:tc>
          <w:tcPr>
            <w:tcW w:w="1927" w:type="pct"/>
          </w:tcPr>
          <w:p w14:paraId="2238D6F9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การเป็นผู้นำด้านต้นทุน</w:t>
            </w:r>
          </w:p>
        </w:tc>
        <w:tc>
          <w:tcPr>
            <w:tcW w:w="807" w:type="pct"/>
            <w:vAlign w:val="center"/>
          </w:tcPr>
          <w:p w14:paraId="799BC500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  <w:vAlign w:val="center"/>
          </w:tcPr>
          <w:p w14:paraId="67E19A31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  <w:vAlign w:val="center"/>
          </w:tcPr>
          <w:p w14:paraId="54E53A1E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</w:p>
        </w:tc>
      </w:tr>
      <w:tr w:rsidR="00B13AB6" w:rsidRPr="00B13AB6" w14:paraId="16FA41CE" w14:textId="77777777" w:rsidTr="00B13AB6">
        <w:tc>
          <w:tcPr>
            <w:tcW w:w="1927" w:type="pct"/>
            <w:tcBorders>
              <w:bottom w:val="single" w:sz="4" w:space="0" w:color="auto"/>
            </w:tcBorders>
          </w:tcPr>
          <w:p w14:paraId="2EEDB3D7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lastRenderedPageBreak/>
              <w:t>มีการกำหนดราคาห้องพักที่เหมาะสมกับคุณภาพห้องพัก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14:paraId="70190AB5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4.3446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14:paraId="0BBCA629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.64008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14:paraId="5F3F35A7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</w:tr>
      <w:tr w:rsidR="00B13AB6" w:rsidRPr="00B13AB6" w14:paraId="000F1730" w14:textId="77777777" w:rsidTr="00B13AB6">
        <w:tc>
          <w:tcPr>
            <w:tcW w:w="1927" w:type="pct"/>
            <w:tcBorders>
              <w:top w:val="single" w:sz="4" w:space="0" w:color="auto"/>
              <w:bottom w:val="nil"/>
            </w:tcBorders>
          </w:tcPr>
          <w:p w14:paraId="19BB3229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มีการกำหนดราคาห้องพักในราคาที่เท่ากันหรือต่ำกว่าคู่แข่งขัน</w:t>
            </w:r>
          </w:p>
        </w:tc>
        <w:tc>
          <w:tcPr>
            <w:tcW w:w="807" w:type="pct"/>
            <w:tcBorders>
              <w:top w:val="single" w:sz="4" w:space="0" w:color="auto"/>
              <w:bottom w:val="nil"/>
            </w:tcBorders>
            <w:vAlign w:val="center"/>
          </w:tcPr>
          <w:p w14:paraId="3D801CD2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4.2812</w:t>
            </w:r>
          </w:p>
        </w:tc>
        <w:tc>
          <w:tcPr>
            <w:tcW w:w="1133" w:type="pct"/>
            <w:tcBorders>
              <w:top w:val="single" w:sz="4" w:space="0" w:color="auto"/>
              <w:bottom w:val="nil"/>
            </w:tcBorders>
            <w:vAlign w:val="center"/>
          </w:tcPr>
          <w:p w14:paraId="76DE7A87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.67716</w:t>
            </w:r>
          </w:p>
        </w:tc>
        <w:tc>
          <w:tcPr>
            <w:tcW w:w="1133" w:type="pct"/>
            <w:tcBorders>
              <w:top w:val="single" w:sz="4" w:space="0" w:color="auto"/>
              <w:bottom w:val="nil"/>
            </w:tcBorders>
            <w:vAlign w:val="center"/>
          </w:tcPr>
          <w:p w14:paraId="500F8FDE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</w:tr>
      <w:tr w:rsidR="00B13AB6" w:rsidRPr="00B13AB6" w14:paraId="008816B9" w14:textId="77777777" w:rsidTr="00BF1418">
        <w:tc>
          <w:tcPr>
            <w:tcW w:w="1927" w:type="pct"/>
            <w:tcBorders>
              <w:top w:val="nil"/>
            </w:tcBorders>
          </w:tcPr>
          <w:p w14:paraId="5DF93040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มีการบริหารความเสี่ยงจากการบริการต้นทุนได้อย่างมีประสิทธิภาพ</w:t>
            </w:r>
          </w:p>
        </w:tc>
        <w:tc>
          <w:tcPr>
            <w:tcW w:w="807" w:type="pct"/>
            <w:tcBorders>
              <w:top w:val="nil"/>
            </w:tcBorders>
            <w:vAlign w:val="center"/>
          </w:tcPr>
          <w:p w14:paraId="3BBD00B6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4.3185</w:t>
            </w:r>
          </w:p>
        </w:tc>
        <w:tc>
          <w:tcPr>
            <w:tcW w:w="1133" w:type="pct"/>
            <w:tcBorders>
              <w:top w:val="nil"/>
            </w:tcBorders>
            <w:vAlign w:val="center"/>
          </w:tcPr>
          <w:p w14:paraId="5CD11816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.68861</w:t>
            </w:r>
          </w:p>
        </w:tc>
        <w:tc>
          <w:tcPr>
            <w:tcW w:w="1133" w:type="pct"/>
            <w:tcBorders>
              <w:top w:val="nil"/>
            </w:tcBorders>
            <w:vAlign w:val="center"/>
          </w:tcPr>
          <w:p w14:paraId="5C95F941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</w:tr>
      <w:tr w:rsidR="00B13AB6" w:rsidRPr="00B13AB6" w14:paraId="44622DBD" w14:textId="77777777" w:rsidTr="00BF1418">
        <w:tc>
          <w:tcPr>
            <w:tcW w:w="1927" w:type="pct"/>
            <w:vAlign w:val="center"/>
          </w:tcPr>
          <w:p w14:paraId="7FDC5E17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807" w:type="pct"/>
            <w:vAlign w:val="center"/>
          </w:tcPr>
          <w:p w14:paraId="4412A2F9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>4.3160</w:t>
            </w:r>
          </w:p>
        </w:tc>
        <w:tc>
          <w:tcPr>
            <w:tcW w:w="1133" w:type="pct"/>
            <w:vAlign w:val="center"/>
          </w:tcPr>
          <w:p w14:paraId="1A031130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>.56822</w:t>
            </w:r>
          </w:p>
        </w:tc>
        <w:tc>
          <w:tcPr>
            <w:tcW w:w="1133" w:type="pct"/>
            <w:vAlign w:val="center"/>
          </w:tcPr>
          <w:p w14:paraId="02B7130B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</w:tr>
      <w:tr w:rsidR="00B13AB6" w:rsidRPr="00B13AB6" w14:paraId="1F8F58AA" w14:textId="77777777" w:rsidTr="00BF1418">
        <w:tc>
          <w:tcPr>
            <w:tcW w:w="1927" w:type="pct"/>
          </w:tcPr>
          <w:p w14:paraId="058193F7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การตอบสนองอย่างรวดเร็ว</w:t>
            </w:r>
          </w:p>
        </w:tc>
        <w:tc>
          <w:tcPr>
            <w:tcW w:w="807" w:type="pct"/>
            <w:vAlign w:val="center"/>
          </w:tcPr>
          <w:p w14:paraId="57162F37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  <w:vAlign w:val="center"/>
          </w:tcPr>
          <w:p w14:paraId="091E2B93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  <w:vAlign w:val="center"/>
          </w:tcPr>
          <w:p w14:paraId="657A4AAA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</w:p>
        </w:tc>
      </w:tr>
      <w:tr w:rsidR="00B13AB6" w:rsidRPr="00B13AB6" w14:paraId="623D3FDD" w14:textId="77777777" w:rsidTr="00BF1418">
        <w:tc>
          <w:tcPr>
            <w:tcW w:w="1927" w:type="pct"/>
            <w:tcBorders>
              <w:bottom w:val="nil"/>
            </w:tcBorders>
          </w:tcPr>
          <w:p w14:paraId="594943BA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มีการตอบสนองความต้องการของลูกค้าได้อย่างรวดเร็ว</w:t>
            </w:r>
          </w:p>
        </w:tc>
        <w:tc>
          <w:tcPr>
            <w:tcW w:w="807" w:type="pct"/>
            <w:tcBorders>
              <w:bottom w:val="nil"/>
            </w:tcBorders>
            <w:vAlign w:val="center"/>
          </w:tcPr>
          <w:p w14:paraId="6AB82BD5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4.4334</w:t>
            </w:r>
          </w:p>
        </w:tc>
        <w:tc>
          <w:tcPr>
            <w:tcW w:w="1133" w:type="pct"/>
            <w:tcBorders>
              <w:bottom w:val="nil"/>
            </w:tcBorders>
            <w:vAlign w:val="center"/>
          </w:tcPr>
          <w:p w14:paraId="36766E7C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.63091</w:t>
            </w:r>
          </w:p>
        </w:tc>
        <w:tc>
          <w:tcPr>
            <w:tcW w:w="1133" w:type="pct"/>
            <w:tcBorders>
              <w:bottom w:val="nil"/>
            </w:tcBorders>
            <w:vAlign w:val="center"/>
          </w:tcPr>
          <w:p w14:paraId="7879584B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</w:tr>
      <w:tr w:rsidR="00B13AB6" w:rsidRPr="00B13AB6" w14:paraId="2738E734" w14:textId="77777777" w:rsidTr="00BF1418">
        <w:tc>
          <w:tcPr>
            <w:tcW w:w="1927" w:type="pct"/>
            <w:tcBorders>
              <w:top w:val="nil"/>
              <w:bottom w:val="nil"/>
            </w:tcBorders>
          </w:tcPr>
          <w:p w14:paraId="62C7DC9F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มีการเสนอรูปแบบการให้บริการอย่างรวดเร็วกับลูกค้า</w:t>
            </w:r>
          </w:p>
        </w:tc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2867A9B6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4.4156</w:t>
            </w:r>
          </w:p>
        </w:tc>
        <w:tc>
          <w:tcPr>
            <w:tcW w:w="1133" w:type="pct"/>
            <w:tcBorders>
              <w:top w:val="nil"/>
              <w:bottom w:val="nil"/>
            </w:tcBorders>
            <w:vAlign w:val="center"/>
          </w:tcPr>
          <w:p w14:paraId="2BE67ED0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.64450</w:t>
            </w:r>
          </w:p>
        </w:tc>
        <w:tc>
          <w:tcPr>
            <w:tcW w:w="1133" w:type="pct"/>
            <w:tcBorders>
              <w:top w:val="nil"/>
              <w:bottom w:val="nil"/>
            </w:tcBorders>
            <w:vAlign w:val="center"/>
          </w:tcPr>
          <w:p w14:paraId="449BC748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</w:tr>
      <w:tr w:rsidR="00B13AB6" w:rsidRPr="00B13AB6" w14:paraId="435B4CCF" w14:textId="77777777" w:rsidTr="00BF1418">
        <w:tc>
          <w:tcPr>
            <w:tcW w:w="1927" w:type="pct"/>
            <w:tcBorders>
              <w:top w:val="nil"/>
            </w:tcBorders>
          </w:tcPr>
          <w:p w14:paraId="4D0A8BC2" w14:textId="77777777" w:rsidR="00B13AB6" w:rsidRPr="00B13AB6" w:rsidRDefault="00B13AB6" w:rsidP="00B13AB6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มีขั้นตอนในการติดต่อประสานงานที่ไม่ยุ่งยากและซับซ้อน</w:t>
            </w:r>
          </w:p>
        </w:tc>
        <w:tc>
          <w:tcPr>
            <w:tcW w:w="807" w:type="pct"/>
            <w:tcBorders>
              <w:top w:val="nil"/>
            </w:tcBorders>
            <w:vAlign w:val="center"/>
          </w:tcPr>
          <w:p w14:paraId="28A07176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4.4413</w:t>
            </w:r>
          </w:p>
        </w:tc>
        <w:tc>
          <w:tcPr>
            <w:tcW w:w="1133" w:type="pct"/>
            <w:tcBorders>
              <w:top w:val="nil"/>
            </w:tcBorders>
            <w:vAlign w:val="center"/>
          </w:tcPr>
          <w:p w14:paraId="2E2D897F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.62753</w:t>
            </w:r>
          </w:p>
        </w:tc>
        <w:tc>
          <w:tcPr>
            <w:tcW w:w="1133" w:type="pct"/>
            <w:tcBorders>
              <w:top w:val="nil"/>
            </w:tcBorders>
            <w:vAlign w:val="center"/>
          </w:tcPr>
          <w:p w14:paraId="24008782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มาก</w:t>
            </w:r>
          </w:p>
        </w:tc>
      </w:tr>
      <w:tr w:rsidR="00B13AB6" w:rsidRPr="00B13AB6" w14:paraId="416815A9" w14:textId="77777777" w:rsidTr="00BF1418">
        <w:tc>
          <w:tcPr>
            <w:tcW w:w="1927" w:type="pct"/>
            <w:vAlign w:val="center"/>
          </w:tcPr>
          <w:p w14:paraId="209E7F16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807" w:type="pct"/>
            <w:vAlign w:val="center"/>
          </w:tcPr>
          <w:p w14:paraId="7B7E3951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>4.4251</w:t>
            </w:r>
          </w:p>
        </w:tc>
        <w:tc>
          <w:tcPr>
            <w:tcW w:w="1133" w:type="pct"/>
            <w:vAlign w:val="center"/>
          </w:tcPr>
          <w:p w14:paraId="3469DFD2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>.58354</w:t>
            </w:r>
          </w:p>
        </w:tc>
        <w:tc>
          <w:tcPr>
            <w:tcW w:w="1133" w:type="pct"/>
            <w:vAlign w:val="center"/>
          </w:tcPr>
          <w:p w14:paraId="5CBC5DD1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</w:tr>
      <w:tr w:rsidR="00B13AB6" w:rsidRPr="00B13AB6" w14:paraId="0AF11A42" w14:textId="77777777" w:rsidTr="00BF1418">
        <w:tc>
          <w:tcPr>
            <w:tcW w:w="1927" w:type="pct"/>
            <w:vAlign w:val="center"/>
          </w:tcPr>
          <w:p w14:paraId="5113BC1A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การได้เปรี</w:t>
            </w:r>
            <w:r w:rsidRPr="00B13AB6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ยบ</w:t>
            </w: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</w:t>
            </w:r>
            <w:r w:rsidRPr="00B13AB6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มทั้งหมด</w:t>
            </w:r>
          </w:p>
        </w:tc>
        <w:tc>
          <w:tcPr>
            <w:tcW w:w="807" w:type="pct"/>
            <w:vAlign w:val="center"/>
          </w:tcPr>
          <w:p w14:paraId="7D2404C3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>4.3757</w:t>
            </w:r>
          </w:p>
        </w:tc>
        <w:tc>
          <w:tcPr>
            <w:tcW w:w="1133" w:type="pct"/>
            <w:vAlign w:val="center"/>
          </w:tcPr>
          <w:p w14:paraId="69D7AC71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>.46596</w:t>
            </w:r>
          </w:p>
        </w:tc>
        <w:tc>
          <w:tcPr>
            <w:tcW w:w="1133" w:type="pct"/>
            <w:vAlign w:val="center"/>
          </w:tcPr>
          <w:p w14:paraId="11FF51C8" w14:textId="77777777" w:rsidR="00B13AB6" w:rsidRPr="00B13AB6" w:rsidRDefault="00B13AB6" w:rsidP="00B13A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13AB6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มาก</w:t>
            </w:r>
          </w:p>
        </w:tc>
      </w:tr>
    </w:tbl>
    <w:p w14:paraId="225FB407" w14:textId="77777777" w:rsidR="00B13AB6" w:rsidRPr="00B13AB6" w:rsidRDefault="00B13AB6" w:rsidP="00B13AB6">
      <w:pPr>
        <w:spacing w:after="0"/>
        <w:jc w:val="thaiDistribute"/>
        <w:rPr>
          <w:rFonts w:ascii="TH SarabunPSK" w:eastAsia="Times New Roman" w:hAnsi="TH SarabunPSK" w:cs="TH SarabunPSK" w:hint="cs"/>
          <w:sz w:val="24"/>
          <w:szCs w:val="24"/>
        </w:rPr>
      </w:pPr>
    </w:p>
    <w:p w14:paraId="5AC1EF38" w14:textId="77777777" w:rsidR="00B13AB6" w:rsidRPr="00B13AB6" w:rsidRDefault="00B13AB6" w:rsidP="00B13AB6">
      <w:pPr>
        <w:ind w:firstLine="720"/>
        <w:jc w:val="thaiDistribute"/>
        <w:rPr>
          <w:rFonts w:ascii="TH SarabunPSK" w:eastAsiaTheme="minorEastAsia" w:hAnsi="TH SarabunPSK" w:cs="TH SarabunPSK"/>
          <w:sz w:val="28"/>
        </w:rPr>
      </w:pPr>
      <w:r w:rsidRPr="00B13AB6">
        <w:rPr>
          <w:rFonts w:ascii="TH SarabunPSK" w:hAnsi="TH SarabunPSK" w:cs="TH SarabunPSK"/>
          <w:sz w:val="28"/>
          <w:cs/>
        </w:rPr>
        <w:t>จากตาราง</w:t>
      </w:r>
      <w:r w:rsidRPr="00B13AB6">
        <w:rPr>
          <w:rFonts w:ascii="TH SarabunPSK" w:hAnsi="TH SarabunPSK" w:cs="TH SarabunPSK" w:hint="cs"/>
          <w:sz w:val="28"/>
          <w:cs/>
        </w:rPr>
        <w:t xml:space="preserve">ที่ </w:t>
      </w:r>
      <w:r w:rsidRPr="00B13AB6">
        <w:rPr>
          <w:rFonts w:ascii="TH SarabunPSK" w:hAnsi="TH SarabunPSK" w:cs="TH SarabunPSK"/>
          <w:sz w:val="28"/>
          <w:cs/>
        </w:rPr>
        <w:t xml:space="preserve">3 ความได้เปรียบในการแข่งขัน ภาพรวมทั้งหมด มีค่าเฉลี่ยอยู่ในระดับมาก ( 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Pr="00B13AB6">
        <w:rPr>
          <w:rFonts w:ascii="TH SarabunPSK" w:eastAsiaTheme="minorEastAsia" w:hAnsi="TH SarabunPSK" w:cs="TH SarabunPSK"/>
          <w:sz w:val="28"/>
        </w:rPr>
        <w:t xml:space="preserve"> = 4.</w:t>
      </w:r>
      <w:r w:rsidRPr="00B13AB6">
        <w:rPr>
          <w:rFonts w:ascii="TH SarabunPSK" w:eastAsiaTheme="minorEastAsia" w:hAnsi="TH SarabunPSK" w:cs="TH SarabunPSK"/>
          <w:sz w:val="28"/>
          <w:cs/>
        </w:rPr>
        <w:t>3757</w:t>
      </w:r>
      <w:r w:rsidRPr="00B13AB6">
        <w:rPr>
          <w:rFonts w:ascii="TH SarabunPSK" w:eastAsiaTheme="minorEastAsia" w:hAnsi="TH SarabunPSK" w:cs="TH SarabunPSK"/>
          <w:sz w:val="28"/>
        </w:rPr>
        <w:t>,</w:t>
      </w:r>
      <w:r w:rsidRPr="00B13AB6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B13AB6">
        <w:rPr>
          <w:rFonts w:ascii="TH SarabunPSK" w:eastAsiaTheme="minorEastAsia" w:hAnsi="TH SarabunPSK" w:cs="TH SarabunPSK"/>
          <w:sz w:val="28"/>
        </w:rPr>
        <w:t>S.D</w:t>
      </w:r>
      <w:r w:rsidRPr="00B13AB6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Pr="00B13AB6">
        <w:rPr>
          <w:rFonts w:ascii="TH SarabunPSK" w:eastAsiaTheme="minorEastAsia" w:hAnsi="TH SarabunPSK" w:cs="TH SarabunPSK"/>
          <w:sz w:val="28"/>
        </w:rPr>
        <w:t>= .4</w:t>
      </w:r>
      <w:r w:rsidRPr="00B13AB6">
        <w:rPr>
          <w:rFonts w:ascii="TH SarabunPSK" w:eastAsiaTheme="minorEastAsia" w:hAnsi="TH SarabunPSK" w:cs="TH SarabunPSK"/>
          <w:sz w:val="28"/>
          <w:cs/>
        </w:rPr>
        <w:t xml:space="preserve">6596) และเมื่อพิจารณาเป็นรายด้าน พบว่า ภาพรวมอยู่ในระดับมาก โดยให้ความสำคัญกับความตอบสนองอย่างรวดเร็ว มีค่าเฉลี่ยระดับความคิดเห็นต่อความได้เปรียบในการแข่งขัน 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28"/>
              </w:rPr>
              <m:t>x</m:t>
            </m:r>
          </m:e>
        </m:acc>
      </m:oMath>
      <w:r w:rsidRPr="00B13AB6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B13AB6">
        <w:rPr>
          <w:rFonts w:ascii="TH SarabunPSK" w:eastAsiaTheme="minorEastAsia" w:hAnsi="TH SarabunPSK" w:cs="TH SarabunPSK"/>
          <w:sz w:val="28"/>
        </w:rPr>
        <w:t>= 4.</w:t>
      </w:r>
      <w:r w:rsidRPr="00B13AB6">
        <w:rPr>
          <w:rFonts w:ascii="TH SarabunPSK" w:eastAsiaTheme="minorEastAsia" w:hAnsi="TH SarabunPSK" w:cs="TH SarabunPSK"/>
          <w:sz w:val="28"/>
          <w:cs/>
        </w:rPr>
        <w:t>4251</w:t>
      </w:r>
      <w:r w:rsidRPr="00B13AB6">
        <w:rPr>
          <w:rFonts w:ascii="TH SarabunPSK" w:eastAsiaTheme="minorEastAsia" w:hAnsi="TH SarabunPSK" w:cs="TH SarabunPSK"/>
          <w:sz w:val="28"/>
        </w:rPr>
        <w:t>,</w:t>
      </w:r>
      <w:r w:rsidRPr="00B13AB6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B13AB6">
        <w:rPr>
          <w:rFonts w:ascii="TH SarabunPSK" w:eastAsiaTheme="minorEastAsia" w:hAnsi="TH SarabunPSK" w:cs="TH SarabunPSK"/>
          <w:sz w:val="28"/>
        </w:rPr>
        <w:t>S.D</w:t>
      </w:r>
      <w:r w:rsidRPr="00B13AB6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Pr="00B13AB6">
        <w:rPr>
          <w:rFonts w:ascii="TH SarabunPSK" w:eastAsiaTheme="minorEastAsia" w:hAnsi="TH SarabunPSK" w:cs="TH SarabunPSK"/>
          <w:sz w:val="28"/>
        </w:rPr>
        <w:t>= .</w:t>
      </w:r>
      <w:r w:rsidRPr="00B13AB6">
        <w:rPr>
          <w:rFonts w:ascii="TH SarabunPSK" w:eastAsiaTheme="minorEastAsia" w:hAnsi="TH SarabunPSK" w:cs="TH SarabunPSK"/>
          <w:sz w:val="28"/>
          <w:cs/>
        </w:rPr>
        <w:t>58354) รองลงมา คือ การสร้างความแตกต่าง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28"/>
              </w:rPr>
              <m:t>x</m:t>
            </m:r>
          </m:e>
        </m:acc>
      </m:oMath>
      <w:r w:rsidRPr="00B13AB6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B13AB6">
        <w:rPr>
          <w:rFonts w:ascii="TH SarabunPSK" w:eastAsiaTheme="minorEastAsia" w:hAnsi="TH SarabunPSK" w:cs="TH SarabunPSK"/>
          <w:sz w:val="28"/>
        </w:rPr>
        <w:t>= 4.</w:t>
      </w:r>
      <w:r w:rsidRPr="00B13AB6">
        <w:rPr>
          <w:rFonts w:ascii="TH SarabunPSK" w:eastAsiaTheme="minorEastAsia" w:hAnsi="TH SarabunPSK" w:cs="TH SarabunPSK"/>
          <w:sz w:val="28"/>
          <w:cs/>
        </w:rPr>
        <w:t>3887</w:t>
      </w:r>
      <w:r w:rsidRPr="00B13AB6">
        <w:rPr>
          <w:rFonts w:ascii="TH SarabunPSK" w:eastAsiaTheme="minorEastAsia" w:hAnsi="TH SarabunPSK" w:cs="TH SarabunPSK"/>
          <w:sz w:val="28"/>
        </w:rPr>
        <w:t>,</w:t>
      </w:r>
      <w:r w:rsidRPr="00B13AB6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B13AB6">
        <w:rPr>
          <w:rFonts w:ascii="TH SarabunPSK" w:eastAsiaTheme="minorEastAsia" w:hAnsi="TH SarabunPSK" w:cs="TH SarabunPSK"/>
          <w:sz w:val="28"/>
        </w:rPr>
        <w:t>S.D</w:t>
      </w:r>
      <w:r w:rsidRPr="00B13AB6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Pr="00B13AB6">
        <w:rPr>
          <w:rFonts w:ascii="TH SarabunPSK" w:eastAsiaTheme="minorEastAsia" w:hAnsi="TH SarabunPSK" w:cs="TH SarabunPSK"/>
          <w:sz w:val="28"/>
        </w:rPr>
        <w:t>= .</w:t>
      </w:r>
      <w:r w:rsidRPr="00B13AB6">
        <w:rPr>
          <w:rFonts w:ascii="TH SarabunPSK" w:eastAsiaTheme="minorEastAsia" w:hAnsi="TH SarabunPSK" w:cs="TH SarabunPSK"/>
          <w:sz w:val="28"/>
          <w:cs/>
        </w:rPr>
        <w:t xml:space="preserve">47259) </w:t>
      </w:r>
      <w:proofErr w:type="gramStart"/>
      <w:r w:rsidRPr="00B13AB6">
        <w:rPr>
          <w:rFonts w:ascii="TH SarabunPSK" w:eastAsiaTheme="minorEastAsia" w:hAnsi="TH SarabunPSK" w:cs="TH SarabunPSK"/>
          <w:sz w:val="28"/>
          <w:cs/>
        </w:rPr>
        <w:t>การเป็นผู้นำด้านต้นทุน  (</w:t>
      </w:r>
      <w:proofErr w:type="gramEnd"/>
      <w:r w:rsidRPr="00B13AB6">
        <w:rPr>
          <w:rFonts w:ascii="TH SarabunPSK" w:eastAsiaTheme="minorEastAsia" w:hAnsi="TH SarabunPSK" w:cs="TH SarabunPSK"/>
          <w:sz w:val="28"/>
          <w:cs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28"/>
              </w:rPr>
              <m:t>x</m:t>
            </m:r>
          </m:e>
        </m:acc>
      </m:oMath>
      <w:r w:rsidRPr="00B13AB6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B13AB6">
        <w:rPr>
          <w:rFonts w:ascii="TH SarabunPSK" w:eastAsiaTheme="minorEastAsia" w:hAnsi="TH SarabunPSK" w:cs="TH SarabunPSK"/>
          <w:sz w:val="28"/>
        </w:rPr>
        <w:t>= 4</w:t>
      </w:r>
      <w:r w:rsidRPr="00B13AB6">
        <w:rPr>
          <w:rFonts w:ascii="TH SarabunPSK" w:eastAsiaTheme="minorEastAsia" w:hAnsi="TH SarabunPSK" w:cs="TH SarabunPSK"/>
          <w:sz w:val="28"/>
          <w:cs/>
        </w:rPr>
        <w:t>.3160</w:t>
      </w:r>
      <w:r w:rsidRPr="00B13AB6">
        <w:rPr>
          <w:rFonts w:ascii="TH SarabunPSK" w:eastAsiaTheme="minorEastAsia" w:hAnsi="TH SarabunPSK" w:cs="TH SarabunPSK"/>
          <w:sz w:val="28"/>
        </w:rPr>
        <w:t>,</w:t>
      </w:r>
      <w:r w:rsidRPr="00B13AB6"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B13AB6">
        <w:rPr>
          <w:rFonts w:ascii="TH SarabunPSK" w:eastAsiaTheme="minorEastAsia" w:hAnsi="TH SarabunPSK" w:cs="TH SarabunPSK"/>
          <w:sz w:val="28"/>
        </w:rPr>
        <w:t>S.D</w:t>
      </w:r>
      <w:r w:rsidRPr="00B13AB6">
        <w:rPr>
          <w:rFonts w:ascii="TH SarabunPSK" w:eastAsiaTheme="minorEastAsia" w:hAnsi="TH SarabunPSK" w:cs="TH SarabunPSK"/>
          <w:sz w:val="28"/>
          <w:cs/>
        </w:rPr>
        <w:t xml:space="preserve">. </w:t>
      </w:r>
      <w:r w:rsidRPr="00B13AB6">
        <w:rPr>
          <w:rFonts w:ascii="TH SarabunPSK" w:eastAsiaTheme="minorEastAsia" w:hAnsi="TH SarabunPSK" w:cs="TH SarabunPSK"/>
          <w:sz w:val="28"/>
        </w:rPr>
        <w:t>= .</w:t>
      </w:r>
      <w:r w:rsidRPr="00B13AB6">
        <w:rPr>
          <w:rFonts w:ascii="TH SarabunPSK" w:eastAsiaTheme="minorEastAsia" w:hAnsi="TH SarabunPSK" w:cs="TH SarabunPSK"/>
          <w:sz w:val="28"/>
          <w:cs/>
        </w:rPr>
        <w:t xml:space="preserve">568252)  </w:t>
      </w:r>
    </w:p>
    <w:p w14:paraId="6A2B7AB2" w14:textId="2664A86A" w:rsidR="00B13AB6" w:rsidRPr="00C0217C" w:rsidRDefault="00C0217C" w:rsidP="00C0217C">
      <w:pPr>
        <w:pStyle w:val="af1"/>
        <w:numPr>
          <w:ilvl w:val="1"/>
          <w:numId w:val="2"/>
        </w:numPr>
        <w:spacing w:after="0"/>
        <w:jc w:val="thaiDistribute"/>
        <w:rPr>
          <w:rFonts w:ascii="TH SarabunPSK" w:eastAsia="Times New Roman" w:hAnsi="TH SarabunPSK" w:cs="TH SarabunPSK"/>
          <w:sz w:val="28"/>
        </w:rPr>
      </w:pPr>
      <w:r w:rsidRPr="00C0217C">
        <w:rPr>
          <w:rFonts w:ascii="TH SarabunPSK" w:eastAsia="Times New Roman" w:hAnsi="TH SarabunPSK" w:cs="TH SarabunPSK" w:hint="cs"/>
          <w:sz w:val="28"/>
          <w:cs/>
        </w:rPr>
        <w:t>ผลการศึกษา</w:t>
      </w:r>
      <w:r w:rsidRPr="00C0217C">
        <w:rPr>
          <w:rFonts w:ascii="TH SarabunPSK" w:eastAsia="Times New Roman" w:hAnsi="TH SarabunPSK" w:cs="TH SarabunPSK" w:hint="cs"/>
          <w:sz w:val="28"/>
          <w:cs/>
        </w:rPr>
        <w:t>กลยุทธ์การตลาดมีอิทธิพลต่อความได้เปรียบในการแข่งขัน</w:t>
      </w:r>
    </w:p>
    <w:p w14:paraId="7270B919" w14:textId="77777777" w:rsidR="00C0217C" w:rsidRPr="00C0217C" w:rsidRDefault="00C0217C" w:rsidP="00C0217C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ตารางที่ 4 </w:t>
      </w:r>
      <w:r w:rsidRPr="00C0217C">
        <w:rPr>
          <w:rFonts w:ascii="TH SarabunPSK" w:eastAsia="Times New Roman" w:hAnsi="TH SarabunPSK" w:cs="TH SarabunPSK"/>
          <w:b/>
          <w:bCs/>
          <w:sz w:val="28"/>
          <w:cs/>
        </w:rPr>
        <w:t>ค่าสัมประสิทธิ์ถดถอยของตัวแปรพยากรณ์ ในรูปคะแนนดิบและมาตรฐานในสมการถดถอยอย่างง่ายที่ใช้พยากรณ์ความได้เปรียบในการแข่งขัน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7"/>
        <w:gridCol w:w="1351"/>
        <w:gridCol w:w="1351"/>
        <w:gridCol w:w="1351"/>
        <w:gridCol w:w="1390"/>
        <w:gridCol w:w="1351"/>
      </w:tblGrid>
      <w:tr w:rsidR="00C0217C" w:rsidRPr="00C0217C" w14:paraId="70AB5DC0" w14:textId="77777777" w:rsidTr="00C0217C">
        <w:trPr>
          <w:trHeight w:val="255"/>
        </w:trPr>
        <w:tc>
          <w:tcPr>
            <w:tcW w:w="1417" w:type="dxa"/>
            <w:vMerge w:val="restart"/>
            <w:vAlign w:val="center"/>
          </w:tcPr>
          <w:p w14:paraId="600F5F56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ปัจจัย</w:t>
            </w:r>
          </w:p>
        </w:tc>
        <w:tc>
          <w:tcPr>
            <w:tcW w:w="6794" w:type="dxa"/>
            <w:gridSpan w:val="5"/>
            <w:vAlign w:val="center"/>
          </w:tcPr>
          <w:p w14:paraId="48C9616D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ความได้เปรียบในการแข่งขัน</w:t>
            </w:r>
          </w:p>
        </w:tc>
      </w:tr>
      <w:tr w:rsidR="00C0217C" w:rsidRPr="00C0217C" w14:paraId="45E39AD9" w14:textId="77777777" w:rsidTr="00C0217C">
        <w:trPr>
          <w:trHeight w:val="300"/>
        </w:trPr>
        <w:tc>
          <w:tcPr>
            <w:tcW w:w="1417" w:type="dxa"/>
            <w:vMerge/>
            <w:vAlign w:val="center"/>
          </w:tcPr>
          <w:p w14:paraId="79386FB4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51" w:type="dxa"/>
            <w:vAlign w:val="center"/>
          </w:tcPr>
          <w:p w14:paraId="05224E65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B</w:t>
            </w:r>
          </w:p>
        </w:tc>
        <w:tc>
          <w:tcPr>
            <w:tcW w:w="1351" w:type="dxa"/>
            <w:vAlign w:val="center"/>
          </w:tcPr>
          <w:p w14:paraId="102631DD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S.E.</w:t>
            </w:r>
          </w:p>
        </w:tc>
        <w:tc>
          <w:tcPr>
            <w:tcW w:w="1351" w:type="dxa"/>
            <w:vAlign w:val="center"/>
          </w:tcPr>
          <w:p w14:paraId="2453B577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iCs/>
                <w:color w:val="000000"/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H SarabunPSK"/>
                    <w:color w:val="000000"/>
                    <w:sz w:val="32"/>
                    <w:szCs w:val="32"/>
                  </w:rPr>
                  <m:t>β</m:t>
                </m:r>
              </m:oMath>
            </m:oMathPara>
          </w:p>
        </w:tc>
        <w:tc>
          <w:tcPr>
            <w:tcW w:w="1390" w:type="dxa"/>
            <w:vAlign w:val="center"/>
          </w:tcPr>
          <w:p w14:paraId="3A656954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t</w:t>
            </w:r>
          </w:p>
        </w:tc>
        <w:tc>
          <w:tcPr>
            <w:tcW w:w="1351" w:type="dxa"/>
            <w:vAlign w:val="center"/>
          </w:tcPr>
          <w:p w14:paraId="5F867FD9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Sig.</w:t>
            </w:r>
          </w:p>
        </w:tc>
      </w:tr>
      <w:tr w:rsidR="00C0217C" w:rsidRPr="00C0217C" w14:paraId="3130DAC1" w14:textId="77777777" w:rsidTr="00C0217C">
        <w:tc>
          <w:tcPr>
            <w:tcW w:w="1417" w:type="dxa"/>
            <w:vAlign w:val="center"/>
          </w:tcPr>
          <w:p w14:paraId="47B849B4" w14:textId="77777777" w:rsidR="00C0217C" w:rsidRPr="00C0217C" w:rsidRDefault="00C0217C" w:rsidP="00C0217C">
            <w:pPr>
              <w:spacing w:after="160"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ค่าคงที่</w:t>
            </w:r>
          </w:p>
        </w:tc>
        <w:tc>
          <w:tcPr>
            <w:tcW w:w="1351" w:type="dxa"/>
            <w:vAlign w:val="center"/>
          </w:tcPr>
          <w:p w14:paraId="03F05430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.697</w:t>
            </w:r>
          </w:p>
        </w:tc>
        <w:tc>
          <w:tcPr>
            <w:tcW w:w="1351" w:type="dxa"/>
            <w:vAlign w:val="center"/>
          </w:tcPr>
          <w:p w14:paraId="35DA6817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.138</w:t>
            </w:r>
          </w:p>
        </w:tc>
        <w:tc>
          <w:tcPr>
            <w:tcW w:w="1351" w:type="dxa"/>
            <w:vAlign w:val="center"/>
          </w:tcPr>
          <w:p w14:paraId="16D80C1B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795521CD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5.038</w:t>
            </w:r>
          </w:p>
        </w:tc>
        <w:tc>
          <w:tcPr>
            <w:tcW w:w="1351" w:type="dxa"/>
            <w:vAlign w:val="center"/>
          </w:tcPr>
          <w:p w14:paraId="51FEA5F0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.000</w:t>
            </w:r>
          </w:p>
        </w:tc>
      </w:tr>
      <w:tr w:rsidR="00C0217C" w:rsidRPr="00C0217C" w14:paraId="3B9A72E0" w14:textId="77777777" w:rsidTr="00C0217C">
        <w:tc>
          <w:tcPr>
            <w:tcW w:w="1417" w:type="dxa"/>
            <w:vAlign w:val="center"/>
          </w:tcPr>
          <w:p w14:paraId="3A44ED8A" w14:textId="77777777" w:rsidR="00C0217C" w:rsidRPr="00C0217C" w:rsidRDefault="00C0217C" w:rsidP="00C0217C">
            <w:pPr>
              <w:spacing w:after="160"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กลยุทธ์การตลาด</w:t>
            </w:r>
          </w:p>
        </w:tc>
        <w:tc>
          <w:tcPr>
            <w:tcW w:w="1351" w:type="dxa"/>
            <w:vAlign w:val="center"/>
          </w:tcPr>
          <w:p w14:paraId="01598F4B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.853</w:t>
            </w:r>
          </w:p>
        </w:tc>
        <w:tc>
          <w:tcPr>
            <w:tcW w:w="1351" w:type="dxa"/>
            <w:vAlign w:val="center"/>
          </w:tcPr>
          <w:p w14:paraId="63DAE0A6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.032</w:t>
            </w:r>
          </w:p>
        </w:tc>
        <w:tc>
          <w:tcPr>
            <w:tcW w:w="1351" w:type="dxa"/>
            <w:vAlign w:val="center"/>
          </w:tcPr>
          <w:p w14:paraId="5EE9272E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.807</w:t>
            </w:r>
          </w:p>
        </w:tc>
        <w:tc>
          <w:tcPr>
            <w:tcW w:w="1390" w:type="dxa"/>
            <w:vAlign w:val="center"/>
          </w:tcPr>
          <w:p w14:paraId="31910413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26.746</w:t>
            </w:r>
          </w:p>
        </w:tc>
        <w:tc>
          <w:tcPr>
            <w:tcW w:w="1351" w:type="dxa"/>
            <w:vAlign w:val="center"/>
          </w:tcPr>
          <w:p w14:paraId="23562A1D" w14:textId="77777777" w:rsidR="00C0217C" w:rsidRPr="00C0217C" w:rsidRDefault="00C0217C" w:rsidP="00C0217C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.000</w:t>
            </w:r>
          </w:p>
        </w:tc>
      </w:tr>
      <w:tr w:rsidR="00C0217C" w:rsidRPr="00C0217C" w14:paraId="40248670" w14:textId="77777777" w:rsidTr="00C0217C">
        <w:tc>
          <w:tcPr>
            <w:tcW w:w="8211" w:type="dxa"/>
            <w:gridSpan w:val="6"/>
            <w:vAlign w:val="center"/>
          </w:tcPr>
          <w:p w14:paraId="2F35DB22" w14:textId="77777777" w:rsidR="00C0217C" w:rsidRPr="00C0217C" w:rsidRDefault="00C0217C" w:rsidP="00C0217C">
            <w:pPr>
              <w:spacing w:after="160"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Adjusted R Square = .650   </w:t>
            </w:r>
            <m:oMath>
              <m:sSup>
                <m:sSupPr>
                  <m:ctrlPr>
                    <w:rPr>
                      <w:rFonts w:ascii="Cambria Math" w:eastAsia="Calibri" w:hAnsi="Cambria Math" w:cs="TH SarabunPSK"/>
                      <w:iCs/>
                      <w:color w:val="000000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H SarabunPSK"/>
                      <w:color w:val="000000"/>
                      <w:sz w:val="32"/>
                      <w:szCs w:val="32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H SarabunPSK"/>
                      <w:color w:val="000000"/>
                      <w:sz w:val="32"/>
                      <w:szCs w:val="32"/>
                    </w:rPr>
                    <m:t>2</m:t>
                  </m:r>
                </m:sup>
              </m:sSup>
            </m:oMath>
            <w:r w:rsidRPr="00C0217C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= .651   F=715.336</w:t>
            </w:r>
          </w:p>
        </w:tc>
      </w:tr>
    </w:tbl>
    <w:p w14:paraId="57E1710F" w14:textId="77777777" w:rsidR="00C0217C" w:rsidRPr="00C0217C" w:rsidRDefault="00C0217C" w:rsidP="00C0217C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C0217C">
        <w:rPr>
          <w:rFonts w:ascii="TH SarabunPSK" w:eastAsia="Times New Roman" w:hAnsi="TH SarabunPSK" w:cs="TH SarabunPSK"/>
          <w:b/>
          <w:bCs/>
          <w:sz w:val="28"/>
        </w:rPr>
        <w:t>*P &lt; .05</w:t>
      </w:r>
    </w:p>
    <w:p w14:paraId="6213B0E7" w14:textId="0BA1B316" w:rsidR="00C0217C" w:rsidRPr="00C0217C" w:rsidRDefault="00C0217C" w:rsidP="00C0217C">
      <w:pPr>
        <w:spacing w:after="0"/>
        <w:jc w:val="thaiDistribute"/>
        <w:rPr>
          <w:rFonts w:ascii="TH SarabunPSK" w:eastAsia="Times New Roman" w:hAnsi="TH SarabunPSK" w:cs="TH SarabunPSK"/>
          <w:sz w:val="28"/>
        </w:rPr>
      </w:pPr>
      <w:r w:rsidRPr="00C0217C">
        <w:rPr>
          <w:rFonts w:ascii="TH SarabunPSK" w:eastAsia="Times New Roman" w:hAnsi="TH SarabunPSK" w:cs="TH SarabunPSK"/>
          <w:sz w:val="28"/>
          <w:cs/>
        </w:rPr>
        <w:lastRenderedPageBreak/>
        <w:t xml:space="preserve">ปัจจัยกลยุทธ์การตลาดมีอิทธิพลทางบวกต่อความได้เปรียบในการแข่งขัน </w:t>
      </w:r>
      <w:r w:rsidRPr="00C0217C">
        <w:rPr>
          <w:rFonts w:ascii="TH SarabunPSK" w:eastAsia="Times New Roman" w:hAnsi="TH SarabunPSK" w:cs="TH SarabunPSK"/>
          <w:sz w:val="28"/>
        </w:rPr>
        <w:t>(</w:t>
      </w:r>
      <m:oMath>
        <m:r>
          <m:rPr>
            <m:sty m:val="p"/>
          </m:rPr>
          <w:rPr>
            <w:rFonts w:ascii="Cambria Math" w:eastAsia="Times New Roman" w:hAnsi="Cambria Math" w:cs="TH SarabunPSK"/>
            <w:sz w:val="28"/>
          </w:rPr>
          <m:t>β</m:t>
        </m:r>
      </m:oMath>
      <w:r w:rsidRPr="00C0217C">
        <w:rPr>
          <w:rFonts w:ascii="TH SarabunPSK" w:eastAsia="Times New Roman" w:hAnsi="TH SarabunPSK" w:cs="TH SarabunPSK"/>
          <w:sz w:val="28"/>
        </w:rPr>
        <w:t xml:space="preserve"> = .807, p &lt; .05)</w:t>
      </w:r>
    </w:p>
    <w:p w14:paraId="0C279C82" w14:textId="77777777" w:rsidR="00C0217C" w:rsidRPr="00C0217C" w:rsidRDefault="00C0217C" w:rsidP="00C0217C">
      <w:pPr>
        <w:spacing w:after="0"/>
        <w:jc w:val="thaiDistribute"/>
        <w:rPr>
          <w:rFonts w:ascii="TH SarabunPSK" w:eastAsiaTheme="minorEastAsia" w:hAnsi="TH SarabunPSK" w:cs="TH SarabunPSK"/>
          <w:b/>
          <w:bCs/>
          <w:sz w:val="28"/>
        </w:rPr>
      </w:pPr>
      <w:r w:rsidRPr="00C0217C">
        <w:rPr>
          <w:rFonts w:ascii="TH SarabunPSK" w:eastAsiaTheme="minorEastAsia" w:hAnsi="TH SarabunPSK" w:cs="TH SarabunPSK"/>
          <w:b/>
          <w:bCs/>
          <w:sz w:val="28"/>
          <w:cs/>
        </w:rPr>
        <w:t xml:space="preserve">อภิปรายผล </w:t>
      </w:r>
    </w:p>
    <w:p w14:paraId="66ABDEAC" w14:textId="77777777" w:rsidR="00C0217C" w:rsidRPr="00C0217C" w:rsidRDefault="00C0217C" w:rsidP="00C0217C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28"/>
        </w:rPr>
      </w:pPr>
      <w:r w:rsidRPr="00C0217C">
        <w:rPr>
          <w:rFonts w:ascii="TH SarabunPSK" w:eastAsiaTheme="minorEastAsia" w:hAnsi="TH SarabunPSK" w:cs="TH SarabunPSK"/>
          <w:sz w:val="28"/>
          <w:cs/>
        </w:rPr>
        <w:t xml:space="preserve">จากการศึกษา กลยุทธ์การตลาด ส่งผลต่อความได้เปรียบในการแข่งขัน พบว่า ตัวแปรต้น มีอิทธิพลต่อความได้เปรียบในการแข่งขันอย่างมีนัยสำคัญ โดยปัจจัยกลยุทธ์การตลาดทางบวกต่อความได้เปรียบในการแข่งขัน </w:t>
      </w:r>
      <w:r w:rsidRPr="00C0217C">
        <w:rPr>
          <w:rFonts w:ascii="TH SarabunPSK" w:eastAsiaTheme="minorEastAsia" w:hAnsi="TH SarabunPSK" w:cs="TH SarabunPSK"/>
          <w:sz w:val="28"/>
        </w:rPr>
        <w:t>(</w:t>
      </w:r>
      <m:oMath>
        <m:r>
          <m:rPr>
            <m:sty m:val="p"/>
          </m:rPr>
          <w:rPr>
            <w:rFonts w:ascii="Cambria Math" w:eastAsiaTheme="minorEastAsia" w:hAnsi="Cambria Math" w:cs="TH SarabunPSK"/>
            <w:sz w:val="28"/>
          </w:rPr>
          <m:t>β</m:t>
        </m:r>
      </m:oMath>
      <w:r w:rsidRPr="00C0217C">
        <w:rPr>
          <w:rFonts w:ascii="TH SarabunPSK" w:eastAsiaTheme="minorEastAsia" w:hAnsi="TH SarabunPSK" w:cs="TH SarabunPSK"/>
          <w:sz w:val="28"/>
        </w:rPr>
        <w:t xml:space="preserve"> = .807, p &lt; .05) </w:t>
      </w:r>
      <w:r w:rsidRPr="00C0217C">
        <w:rPr>
          <w:rFonts w:ascii="TH SarabunPSK" w:eastAsiaTheme="minorEastAsia" w:hAnsi="TH SarabunPSK" w:cs="TH SarabunPSK"/>
          <w:sz w:val="28"/>
          <w:cs/>
        </w:rPr>
        <w:t xml:space="preserve">กล่าวคือ ถ้าระดับปัจจัยกลยุทธ์การตลาดเพิ่มขึ้น </w:t>
      </w:r>
      <w:r w:rsidRPr="00C0217C">
        <w:rPr>
          <w:rFonts w:ascii="TH SarabunPSK" w:eastAsiaTheme="minorEastAsia" w:hAnsi="TH SarabunPSK" w:cs="TH SarabunPSK"/>
          <w:sz w:val="28"/>
        </w:rPr>
        <w:t>1</w:t>
      </w:r>
      <w:r w:rsidRPr="00C0217C">
        <w:rPr>
          <w:rFonts w:ascii="TH SarabunPSK" w:eastAsiaTheme="minorEastAsia" w:hAnsi="TH SarabunPSK" w:cs="TH SarabunPSK"/>
          <w:sz w:val="28"/>
          <w:cs/>
        </w:rPr>
        <w:t xml:space="preserve"> หน่วย จะส่งผลต่อความได้เปรียบในการแข่งขันเพิ่มขึ้นตาม  </w:t>
      </w:r>
      <w:r w:rsidRPr="00C0217C">
        <w:rPr>
          <w:rFonts w:ascii="TH SarabunPSK" w:eastAsiaTheme="minorEastAsia" w:hAnsi="TH SarabunPSK" w:cs="TH SarabunPSK"/>
          <w:sz w:val="28"/>
        </w:rPr>
        <w:t xml:space="preserve">.807  </w:t>
      </w:r>
      <w:r w:rsidRPr="00C0217C">
        <w:rPr>
          <w:rFonts w:ascii="TH SarabunPSK" w:eastAsiaTheme="minorEastAsia" w:hAnsi="TH SarabunPSK" w:cs="TH SarabunPSK"/>
          <w:sz w:val="28"/>
          <w:cs/>
        </w:rPr>
        <w:t>หน่วย</w:t>
      </w:r>
    </w:p>
    <w:p w14:paraId="6A8A5635" w14:textId="77777777" w:rsidR="00C0217C" w:rsidRPr="00C0217C" w:rsidRDefault="00C0217C" w:rsidP="00C0217C">
      <w:pPr>
        <w:spacing w:after="0"/>
        <w:ind w:firstLine="720"/>
        <w:jc w:val="thaiDistribute"/>
        <w:rPr>
          <w:rFonts w:ascii="TH SarabunPSK" w:eastAsiaTheme="minorEastAsia" w:hAnsi="TH SarabunPSK" w:cs="TH SarabunPSK" w:hint="cs"/>
          <w:sz w:val="28"/>
        </w:rPr>
      </w:pPr>
      <w:r w:rsidRPr="00C0217C">
        <w:rPr>
          <w:rFonts w:ascii="TH SarabunPSK" w:eastAsiaTheme="minorEastAsia" w:hAnsi="TH SarabunPSK" w:cs="TH SarabunPSK"/>
          <w:sz w:val="28"/>
          <w:cs/>
        </w:rPr>
        <w:t xml:space="preserve">สมมติฐานที่ </w:t>
      </w:r>
      <w:r w:rsidRPr="00C0217C">
        <w:rPr>
          <w:rFonts w:ascii="TH SarabunPSK" w:eastAsiaTheme="minorEastAsia" w:hAnsi="TH SarabunPSK" w:cs="TH SarabunPSK"/>
          <w:sz w:val="28"/>
        </w:rPr>
        <w:t xml:space="preserve">1  </w:t>
      </w:r>
      <w:r w:rsidRPr="00C0217C">
        <w:rPr>
          <w:rFonts w:ascii="TH SarabunPSK" w:eastAsiaTheme="minorEastAsia" w:hAnsi="TH SarabunPSK" w:cs="TH SarabunPSK"/>
          <w:sz w:val="28"/>
          <w:cs/>
        </w:rPr>
        <w:t xml:space="preserve"> กลยุทธ์การตลาดโดยรวมส่งผลต่อความได้เปรียบในการแข่งขัน จากผลการวิจัยข้างต้น แสดงให้เห็นถึงอิทธิผลของความได้เปรียบในการแข่งขัน ถ้าระดับปัจจัยกลยุทธ์การตลาดเพิ่มขึ้น</w:t>
      </w:r>
      <w:r w:rsidRPr="00C0217C">
        <w:rPr>
          <w:rFonts w:ascii="TH SarabunPSK" w:eastAsiaTheme="minorEastAsia" w:hAnsi="TH SarabunPSK" w:cs="TH SarabunPSK"/>
          <w:sz w:val="28"/>
        </w:rPr>
        <w:t>1</w:t>
      </w:r>
      <w:r w:rsidRPr="00C0217C">
        <w:rPr>
          <w:rFonts w:ascii="TH SarabunPSK" w:eastAsiaTheme="minorEastAsia" w:hAnsi="TH SarabunPSK" w:cs="TH SarabunPSK"/>
          <w:sz w:val="28"/>
          <w:cs/>
        </w:rPr>
        <w:t xml:space="preserve"> หน่วย จะส่งผลต่อความได้เปรียบในการแข่งขันเพิ่มขึ้นตาม  </w:t>
      </w:r>
      <w:r w:rsidRPr="00C0217C">
        <w:rPr>
          <w:rFonts w:ascii="TH SarabunPSK" w:eastAsiaTheme="minorEastAsia" w:hAnsi="TH SarabunPSK" w:cs="TH SarabunPSK"/>
          <w:sz w:val="28"/>
        </w:rPr>
        <w:t xml:space="preserve">.807  </w:t>
      </w:r>
      <w:r w:rsidRPr="00C0217C">
        <w:rPr>
          <w:rFonts w:ascii="TH SarabunPSK" w:eastAsiaTheme="minorEastAsia" w:hAnsi="TH SarabunPSK" w:cs="TH SarabunPSK"/>
          <w:sz w:val="28"/>
          <w:cs/>
        </w:rPr>
        <w:t>หน่วย</w:t>
      </w:r>
      <w:r w:rsidRPr="00C0217C">
        <w:rPr>
          <w:rFonts w:ascii="TH SarabunPSK" w:eastAsiaTheme="minorEastAsia" w:hAnsi="TH SarabunPSK" w:cs="TH SarabunPSK" w:hint="cs"/>
          <w:sz w:val="28"/>
          <w:cs/>
        </w:rPr>
        <w:t xml:space="preserve"> และสอดคล้องกับผลการศึกษาของ วสุธิดา นักเกษม</w:t>
      </w:r>
      <w:r w:rsidRPr="00C0217C">
        <w:rPr>
          <w:rFonts w:ascii="TH SarabunPSK" w:eastAsiaTheme="minorEastAsia" w:hAnsi="TH SarabunPSK" w:cs="TH SarabunPSK"/>
          <w:sz w:val="28"/>
        </w:rPr>
        <w:t>(2562)</w:t>
      </w:r>
      <w:r w:rsidRPr="00C0217C">
        <w:rPr>
          <w:rFonts w:ascii="TH SarabunPSK" w:eastAsiaTheme="minorEastAsia" w:hAnsi="TH SarabunPSK" w:cs="TH SarabunPSK" w:hint="cs"/>
          <w:sz w:val="28"/>
          <w:cs/>
        </w:rPr>
        <w:t xml:space="preserve"> ที่ศึกษาวิจัยเรื่องปัจจัยที่ส่งผลต่อการสร้างความได้เปรียบทางการแข่งขันของผู้ประกอบการธุรกิจบริการในเขตกรุงเทพมหานคร ผลการศึกษาพบว่าปัจจัยส่วนประสมทางการตลาดของธุรกิจบริการ มีความสัมพันธ์เชิงเส้นตรงกับการสร้างความได้เปรียบในการแข่งขันของผู้ประกอบการธุรกิจบริการในเขตกรุงเทพมหานคร</w:t>
      </w:r>
    </w:p>
    <w:p w14:paraId="581A1468" w14:textId="77777777" w:rsidR="00C0217C" w:rsidRPr="00C0217C" w:rsidRDefault="00C0217C" w:rsidP="00C0217C">
      <w:pPr>
        <w:spacing w:after="0"/>
        <w:jc w:val="thaiDistribute"/>
        <w:rPr>
          <w:rFonts w:ascii="TH SarabunPSK" w:eastAsiaTheme="minorEastAsia" w:hAnsi="TH SarabunPSK" w:cs="TH SarabunPSK"/>
          <w:b/>
          <w:bCs/>
          <w:sz w:val="28"/>
        </w:rPr>
      </w:pPr>
      <w:r w:rsidRPr="00C0217C">
        <w:rPr>
          <w:rFonts w:ascii="TH SarabunPSK" w:eastAsiaTheme="minorEastAsia" w:hAnsi="TH SarabunPSK" w:cs="TH SarabunPSK"/>
          <w:b/>
          <w:bCs/>
          <w:sz w:val="28"/>
          <w:cs/>
        </w:rPr>
        <w:t>ข้อเสนอแนะ</w:t>
      </w:r>
    </w:p>
    <w:p w14:paraId="7B8DBBDC" w14:textId="77777777" w:rsidR="00C0217C" w:rsidRPr="00C0217C" w:rsidRDefault="00C0217C" w:rsidP="00C0217C">
      <w:pPr>
        <w:spacing w:after="0"/>
        <w:ind w:firstLine="720"/>
        <w:jc w:val="thaiDistribute"/>
        <w:rPr>
          <w:rFonts w:ascii="TH SarabunPSK" w:eastAsiaTheme="minorEastAsia" w:hAnsi="TH SarabunPSK" w:cs="TH SarabunPSK"/>
          <w:b/>
          <w:bCs/>
          <w:sz w:val="28"/>
        </w:rPr>
      </w:pPr>
      <w:r w:rsidRPr="00C0217C">
        <w:rPr>
          <w:rFonts w:ascii="TH SarabunPSK" w:eastAsiaTheme="minorEastAsia" w:hAnsi="TH SarabunPSK" w:cs="TH SarabunPSK"/>
          <w:b/>
          <w:bCs/>
          <w:sz w:val="28"/>
          <w:cs/>
        </w:rPr>
        <w:t>ข้อเสนอแนะจากผลการวิจัย</w:t>
      </w:r>
    </w:p>
    <w:p w14:paraId="076CDE36" w14:textId="77777777" w:rsidR="00C0217C" w:rsidRPr="00C0217C" w:rsidRDefault="00C0217C" w:rsidP="00C0217C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28"/>
          <w:cs/>
        </w:rPr>
      </w:pPr>
      <w:r w:rsidRPr="00C0217C">
        <w:rPr>
          <w:rFonts w:ascii="TH SarabunPSK" w:eastAsiaTheme="minorEastAsia" w:hAnsi="TH SarabunPSK" w:cs="TH SarabunPSK"/>
          <w:sz w:val="28"/>
        </w:rPr>
        <w:t xml:space="preserve">1. </w:t>
      </w:r>
      <w:r w:rsidRPr="00C0217C">
        <w:rPr>
          <w:rFonts w:ascii="TH SarabunPSK" w:eastAsiaTheme="minorEastAsia" w:hAnsi="TH SarabunPSK" w:cs="TH SarabunPSK"/>
          <w:sz w:val="28"/>
          <w:cs/>
        </w:rPr>
        <w:t>เกาะกลาง</w:t>
      </w:r>
      <w:proofErr w:type="spellStart"/>
      <w:r w:rsidRPr="00C0217C">
        <w:rPr>
          <w:rFonts w:ascii="TH SarabunPSK" w:eastAsiaTheme="minorEastAsia" w:hAnsi="TH SarabunPSK" w:cs="TH SarabunPSK"/>
          <w:sz w:val="28"/>
          <w:cs/>
        </w:rPr>
        <w:t>โตน</w:t>
      </w:r>
      <w:proofErr w:type="spellEnd"/>
      <w:r w:rsidRPr="00C0217C">
        <w:rPr>
          <w:rFonts w:ascii="TH SarabunPSK" w:eastAsiaTheme="minorEastAsia" w:hAnsi="TH SarabunPSK" w:cs="TH SarabunPSK"/>
          <w:sz w:val="28"/>
          <w:cs/>
        </w:rPr>
        <w:t>แพรทอง</w:t>
      </w:r>
      <w:proofErr w:type="spellStart"/>
      <w:r w:rsidRPr="00C0217C">
        <w:rPr>
          <w:rFonts w:ascii="TH SarabunPSK" w:eastAsiaTheme="minorEastAsia" w:hAnsi="TH SarabunPSK" w:cs="TH SarabunPSK"/>
          <w:sz w:val="28"/>
          <w:cs/>
        </w:rPr>
        <w:t>แค้มป์</w:t>
      </w:r>
      <w:proofErr w:type="spellEnd"/>
      <w:r w:rsidRPr="00C0217C">
        <w:rPr>
          <w:rFonts w:ascii="TH SarabunPSK" w:eastAsiaTheme="minorEastAsia" w:hAnsi="TH SarabunPSK" w:cs="TH SarabunPSK"/>
          <w:sz w:val="28"/>
          <w:cs/>
        </w:rPr>
        <w:t>ปิ้ง สามารถนำผลวิจัยนี้ไปประยุกต์ในการปรับปรุงกลยุทธ์การตลาด โดยเฉพาะด้านพนักงาน ซึ่งเป็นด้านที่มีค่าเฉลี่ยอยู่ในระดับสูงสุด ด้านพนักงานสามารถพัฒนาประสิทธิภาพของพนักงานให้สูงสุดในด้านการบริการให้มีความพร้อมในการปฏิบัติงานอยู่เสมอ</w:t>
      </w:r>
    </w:p>
    <w:p w14:paraId="769577AF" w14:textId="77777777" w:rsidR="00C0217C" w:rsidRPr="00C0217C" w:rsidRDefault="00C0217C" w:rsidP="00C0217C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28"/>
          <w:cs/>
        </w:rPr>
      </w:pPr>
      <w:r w:rsidRPr="00C0217C">
        <w:rPr>
          <w:rFonts w:ascii="TH SarabunPSK" w:eastAsiaTheme="minorEastAsia" w:hAnsi="TH SarabunPSK" w:cs="TH SarabunPSK"/>
          <w:sz w:val="28"/>
        </w:rPr>
        <w:t xml:space="preserve">2. </w:t>
      </w:r>
      <w:r w:rsidRPr="00C0217C">
        <w:rPr>
          <w:rFonts w:ascii="TH SarabunPSK" w:eastAsiaTheme="minorEastAsia" w:hAnsi="TH SarabunPSK" w:cs="TH SarabunPSK"/>
          <w:sz w:val="28"/>
          <w:cs/>
        </w:rPr>
        <w:t>เกาะกลาง</w:t>
      </w:r>
      <w:proofErr w:type="spellStart"/>
      <w:r w:rsidRPr="00C0217C">
        <w:rPr>
          <w:rFonts w:ascii="TH SarabunPSK" w:eastAsiaTheme="minorEastAsia" w:hAnsi="TH SarabunPSK" w:cs="TH SarabunPSK"/>
          <w:sz w:val="28"/>
          <w:cs/>
        </w:rPr>
        <w:t>โตน</w:t>
      </w:r>
      <w:proofErr w:type="spellEnd"/>
      <w:r w:rsidRPr="00C0217C">
        <w:rPr>
          <w:rFonts w:ascii="TH SarabunPSK" w:eastAsiaTheme="minorEastAsia" w:hAnsi="TH SarabunPSK" w:cs="TH SarabunPSK"/>
          <w:sz w:val="28"/>
          <w:cs/>
        </w:rPr>
        <w:t>แพรทอง</w:t>
      </w:r>
      <w:proofErr w:type="spellStart"/>
      <w:r w:rsidRPr="00C0217C">
        <w:rPr>
          <w:rFonts w:ascii="TH SarabunPSK" w:eastAsiaTheme="minorEastAsia" w:hAnsi="TH SarabunPSK" w:cs="TH SarabunPSK"/>
          <w:sz w:val="28"/>
          <w:cs/>
        </w:rPr>
        <w:t>แค้มป์</w:t>
      </w:r>
      <w:proofErr w:type="spellEnd"/>
      <w:r w:rsidRPr="00C0217C">
        <w:rPr>
          <w:rFonts w:ascii="TH SarabunPSK" w:eastAsiaTheme="minorEastAsia" w:hAnsi="TH SarabunPSK" w:cs="TH SarabunPSK"/>
          <w:sz w:val="28"/>
          <w:cs/>
        </w:rPr>
        <w:t>ปิ้ง สามารถนำผลวิจัยความได้เปรียบในการแข่งขัน โดยเฉพาะด้านการตอบสนองอย่างรวดเร็ว ซึ่งเป็นด้านที่มีค่าเฉลี่ยอยู่ในระดับสูงสุด เนื่องจากมีการแข่งขันที่สูง การตอบสนองอย่างรวดเร็วเป็นกลยุทธ์สำคัญที่สามารถนำมาใช้ได้อย่างมีประสิทธิภาพ</w:t>
      </w:r>
    </w:p>
    <w:p w14:paraId="5F1D6C02" w14:textId="77777777" w:rsidR="00C0217C" w:rsidRPr="00C0217C" w:rsidRDefault="00C0217C" w:rsidP="00C0217C">
      <w:pPr>
        <w:spacing w:after="0"/>
        <w:jc w:val="thaiDistribute"/>
        <w:rPr>
          <w:rFonts w:ascii="TH SarabunPSK" w:eastAsiaTheme="minorEastAsia" w:hAnsi="TH SarabunPSK" w:cs="TH SarabunPSK"/>
          <w:b/>
          <w:bCs/>
          <w:sz w:val="28"/>
        </w:rPr>
      </w:pPr>
      <w:r w:rsidRPr="00C0217C">
        <w:rPr>
          <w:rFonts w:ascii="TH SarabunPSK" w:eastAsiaTheme="minorEastAsia" w:hAnsi="TH SarabunPSK" w:cs="TH SarabunPSK"/>
          <w:b/>
          <w:bCs/>
          <w:sz w:val="28"/>
          <w:cs/>
        </w:rPr>
        <w:t>ข้อเสนอแนะสำหรับการทำวิจัยในครั้งต่อไป</w:t>
      </w:r>
    </w:p>
    <w:p w14:paraId="06C57740" w14:textId="77777777" w:rsidR="00C0217C" w:rsidRPr="00C0217C" w:rsidRDefault="00C0217C" w:rsidP="00C0217C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28"/>
        </w:rPr>
      </w:pPr>
      <w:r w:rsidRPr="00C0217C">
        <w:rPr>
          <w:rFonts w:ascii="TH SarabunPSK" w:eastAsiaTheme="minorEastAsia" w:hAnsi="TH SarabunPSK" w:cs="TH SarabunPSK"/>
          <w:sz w:val="28"/>
        </w:rPr>
        <w:t>1.</w:t>
      </w:r>
      <w:r w:rsidRPr="00C0217C">
        <w:rPr>
          <w:rFonts w:ascii="TH SarabunPSK" w:eastAsiaTheme="minorEastAsia" w:hAnsi="TH SarabunPSK" w:cs="TH SarabunPSK"/>
          <w:sz w:val="28"/>
          <w:cs/>
        </w:rPr>
        <w:t xml:space="preserve">จากการวิจัยในครั้งนี้ </w:t>
      </w:r>
      <w:proofErr w:type="gramStart"/>
      <w:r w:rsidRPr="00C0217C">
        <w:rPr>
          <w:rFonts w:ascii="TH SarabunPSK" w:eastAsiaTheme="minorEastAsia" w:hAnsi="TH SarabunPSK" w:cs="TH SarabunPSK"/>
          <w:sz w:val="28"/>
          <w:cs/>
        </w:rPr>
        <w:t>มีกลุ่มนักท่องเที่ยวที่เดินทางมาเที่ยวในพื้นที่เกาะกลาง</w:t>
      </w:r>
      <w:proofErr w:type="spellStart"/>
      <w:r w:rsidRPr="00C0217C">
        <w:rPr>
          <w:rFonts w:ascii="TH SarabunPSK" w:eastAsiaTheme="minorEastAsia" w:hAnsi="TH SarabunPSK" w:cs="TH SarabunPSK"/>
          <w:sz w:val="28"/>
          <w:cs/>
        </w:rPr>
        <w:t>โตน</w:t>
      </w:r>
      <w:proofErr w:type="spellEnd"/>
      <w:r w:rsidRPr="00C0217C">
        <w:rPr>
          <w:rFonts w:ascii="TH SarabunPSK" w:eastAsiaTheme="minorEastAsia" w:hAnsi="TH SarabunPSK" w:cs="TH SarabunPSK"/>
          <w:sz w:val="28"/>
          <w:cs/>
        </w:rPr>
        <w:t>แพรทอง</w:t>
      </w:r>
      <w:proofErr w:type="spellStart"/>
      <w:r w:rsidRPr="00C0217C">
        <w:rPr>
          <w:rFonts w:ascii="TH SarabunPSK" w:eastAsiaTheme="minorEastAsia" w:hAnsi="TH SarabunPSK" w:cs="TH SarabunPSK"/>
          <w:sz w:val="28"/>
          <w:cs/>
        </w:rPr>
        <w:t>แค้มป์</w:t>
      </w:r>
      <w:proofErr w:type="spellEnd"/>
      <w:r w:rsidRPr="00C0217C">
        <w:rPr>
          <w:rFonts w:ascii="TH SarabunPSK" w:eastAsiaTheme="minorEastAsia" w:hAnsi="TH SarabunPSK" w:cs="TH SarabunPSK"/>
          <w:sz w:val="28"/>
          <w:cs/>
        </w:rPr>
        <w:t>ปิ้ง  ซึ่งเป็นกลุ่มตัวอย่างที่เก็บข้อมูล</w:t>
      </w:r>
      <w:proofErr w:type="gramEnd"/>
      <w:r w:rsidRPr="00C0217C">
        <w:rPr>
          <w:rFonts w:ascii="TH SarabunPSK" w:eastAsiaTheme="minorEastAsia" w:hAnsi="TH SarabunPSK" w:cs="TH SarabunPSK"/>
          <w:sz w:val="28"/>
          <w:cs/>
        </w:rPr>
        <w:t xml:space="preserve"> ดังนั้น ผู้ที่สนใจในการค้นคว้าการทำวิจัยครั้งต่อไปควรทำการศึกษาการใช้กลยุทธ์การตลาดการท่องเที่ยวในเขตพื้นที่อื่น และศึกษาความได้เปรียบในการแข่งขันในเขตพื้นที่นั้นๆ เพื่อคนในพื้นที่ได้รับรู้ถึงความคิดเห็น ความต้องการ ของนักท่องเที่ยวได้อย่างชัดเจนยิ่งขึ้น</w:t>
      </w:r>
    </w:p>
    <w:p w14:paraId="607C82A7" w14:textId="77777777" w:rsidR="00C0217C" w:rsidRPr="00C0217C" w:rsidRDefault="00C0217C" w:rsidP="00C0217C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28"/>
          <w:cs/>
        </w:rPr>
      </w:pPr>
      <w:r w:rsidRPr="00C0217C">
        <w:rPr>
          <w:rFonts w:ascii="TH SarabunPSK" w:eastAsiaTheme="minorEastAsia" w:hAnsi="TH SarabunPSK" w:cs="TH SarabunPSK"/>
          <w:sz w:val="28"/>
        </w:rPr>
        <w:t>2.</w:t>
      </w:r>
      <w:r w:rsidRPr="00C0217C">
        <w:rPr>
          <w:rFonts w:ascii="TH SarabunPSK" w:eastAsiaTheme="minorEastAsia" w:hAnsi="TH SarabunPSK" w:cs="TH SarabunPSK"/>
          <w:sz w:val="28"/>
          <w:cs/>
        </w:rPr>
        <w:t xml:space="preserve">ในการวิจัยครั้งต่อไปอาจดำเนินการในรูปแบบของงานวิจัยเชิงคุณภาพ </w:t>
      </w:r>
      <w:proofErr w:type="gramStart"/>
      <w:r w:rsidRPr="00C0217C">
        <w:rPr>
          <w:rFonts w:ascii="TH SarabunPSK" w:eastAsiaTheme="minorEastAsia" w:hAnsi="TH SarabunPSK" w:cs="TH SarabunPSK"/>
          <w:sz w:val="28"/>
          <w:cs/>
        </w:rPr>
        <w:t>ที่มีการสัมภาษณ์  การทดสอบ</w:t>
      </w:r>
      <w:proofErr w:type="gramEnd"/>
      <w:r w:rsidRPr="00C0217C">
        <w:rPr>
          <w:rFonts w:ascii="TH SarabunPSK" w:eastAsiaTheme="minorEastAsia" w:hAnsi="TH SarabunPSK" w:cs="TH SarabunPSK"/>
          <w:sz w:val="28"/>
          <w:cs/>
        </w:rPr>
        <w:t xml:space="preserve"> ฯลฯ เพื่อให้ได้ข้อมูลเชิงลึกมากยิ่งขึ้น</w:t>
      </w:r>
    </w:p>
    <w:p w14:paraId="28767313" w14:textId="4E9D85EC" w:rsidR="00C0217C" w:rsidRPr="00C0217C" w:rsidRDefault="00C0217C" w:rsidP="00C0217C">
      <w:pPr>
        <w:spacing w:after="0"/>
        <w:jc w:val="thaiDistribute"/>
        <w:rPr>
          <w:rFonts w:ascii="TH SarabunPSK" w:eastAsia="Times New Roman" w:hAnsi="TH SarabunPSK" w:cs="TH SarabunPSK"/>
          <w:sz w:val="28"/>
        </w:rPr>
      </w:pPr>
    </w:p>
    <w:p w14:paraId="79C8C619" w14:textId="6979DCAE" w:rsidR="00C0217C" w:rsidRPr="00C0217C" w:rsidRDefault="00C0217C" w:rsidP="00C0217C">
      <w:pPr>
        <w:spacing w:after="0"/>
        <w:jc w:val="thaiDistribute"/>
        <w:rPr>
          <w:rFonts w:ascii="TH SarabunPSK" w:eastAsia="Times New Roman" w:hAnsi="TH SarabunPSK" w:cs="TH SarabunPSK" w:hint="cs"/>
          <w:b/>
          <w:bCs/>
          <w:sz w:val="28"/>
        </w:rPr>
      </w:pPr>
    </w:p>
    <w:p w14:paraId="17238F35" w14:textId="77777777" w:rsidR="0055002B" w:rsidRPr="0055002B" w:rsidRDefault="0055002B" w:rsidP="00DE374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AEAEDCB" w14:textId="77777777" w:rsidR="00C0217C" w:rsidRDefault="00C0217C" w:rsidP="00DE374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B8AF615" w14:textId="1C4EED1B" w:rsidR="00D9466C" w:rsidRPr="00BF0EAD" w:rsidRDefault="00D9466C" w:rsidP="00DE374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F0EAD">
        <w:rPr>
          <w:rFonts w:ascii="TH SarabunPSK" w:hAnsi="TH SarabunPSK" w:cs="TH SarabunPSK"/>
          <w:b/>
          <w:bCs/>
          <w:sz w:val="28"/>
          <w:cs/>
        </w:rPr>
        <w:lastRenderedPageBreak/>
        <w:t>อ้างอิง</w:t>
      </w:r>
    </w:p>
    <w:p w14:paraId="707C7E54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proofErr w:type="spellStart"/>
      <w:r w:rsidRPr="00C0217C">
        <w:rPr>
          <w:rFonts w:ascii="TH SarabunPSK" w:hAnsi="TH SarabunPSK" w:cs="TH SarabunPSK"/>
          <w:sz w:val="28"/>
          <w:cs/>
        </w:rPr>
        <w:t>กฤษ</w:t>
      </w:r>
      <w:proofErr w:type="spellEnd"/>
      <w:r w:rsidRPr="00C0217C">
        <w:rPr>
          <w:rFonts w:ascii="TH SarabunPSK" w:hAnsi="TH SarabunPSK" w:cs="TH SarabunPSK"/>
          <w:sz w:val="28"/>
          <w:cs/>
        </w:rPr>
        <w:t>ลักษณ์ ชุ่มดอกไพร.(2564). ปัจจัยส่วนผสมทางการตลาด7</w:t>
      </w:r>
      <w:r w:rsidRPr="00C0217C">
        <w:rPr>
          <w:rFonts w:ascii="TH SarabunPSK" w:hAnsi="TH SarabunPSK" w:cs="TH SarabunPSK"/>
          <w:sz w:val="28"/>
        </w:rPr>
        <w:t xml:space="preserve">P's </w:t>
      </w:r>
      <w:r w:rsidRPr="00C0217C">
        <w:rPr>
          <w:rFonts w:ascii="TH SarabunPSK" w:hAnsi="TH SarabunPSK" w:cs="TH SarabunPSK"/>
          <w:sz w:val="28"/>
          <w:cs/>
        </w:rPr>
        <w:t xml:space="preserve">ที่ส่งผลต่อความพึงพอใจในการใช้ </w:t>
      </w:r>
    </w:p>
    <w:p w14:paraId="73076302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            บริการศูนย์การค้าดอง</w:t>
      </w:r>
      <w:proofErr w:type="spellStart"/>
      <w:r w:rsidRPr="00C0217C">
        <w:rPr>
          <w:rFonts w:ascii="TH SarabunPSK" w:hAnsi="TH SarabunPSK" w:cs="TH SarabunPSK"/>
          <w:sz w:val="28"/>
          <w:cs/>
        </w:rPr>
        <w:t>กิ</w:t>
      </w:r>
      <w:proofErr w:type="spellEnd"/>
      <w:r w:rsidRPr="00C0217C">
        <w:rPr>
          <w:rFonts w:ascii="TH SarabunPSK" w:hAnsi="TH SarabunPSK" w:cs="TH SarabunPSK"/>
          <w:sz w:val="28"/>
          <w:cs/>
        </w:rPr>
        <w:t>มอ</w:t>
      </w:r>
      <w:proofErr w:type="spellStart"/>
      <w:r w:rsidRPr="00C0217C">
        <w:rPr>
          <w:rFonts w:ascii="TH SarabunPSK" w:hAnsi="TH SarabunPSK" w:cs="TH SarabunPSK"/>
          <w:sz w:val="28"/>
          <w:cs/>
        </w:rPr>
        <w:t>ลล์</w:t>
      </w:r>
      <w:proofErr w:type="spellEnd"/>
      <w:r w:rsidRPr="00C0217C">
        <w:rPr>
          <w:rFonts w:ascii="TH SarabunPSK" w:hAnsi="TH SarabunPSK" w:cs="TH SarabunPSK"/>
          <w:sz w:val="28"/>
          <w:cs/>
        </w:rPr>
        <w:t xml:space="preserve">ทองหล่อ(ออนไลน์). สืบค้นจาก </w:t>
      </w:r>
    </w:p>
    <w:p w14:paraId="7D6E45B9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</w:rPr>
        <w:t xml:space="preserve">            http://ir-ithesis.swu.ac.th/dspace/bitstream/</w:t>
      </w:r>
      <w:r w:rsidRPr="00C0217C">
        <w:rPr>
          <w:rFonts w:ascii="TH SarabunPSK" w:hAnsi="TH SarabunPSK" w:cs="TH SarabunPSK"/>
          <w:sz w:val="28"/>
          <w:cs/>
        </w:rPr>
        <w:t>123456789/1587/1/</w:t>
      </w:r>
      <w:proofErr w:type="spellStart"/>
      <w:r w:rsidRPr="00C0217C">
        <w:rPr>
          <w:rFonts w:ascii="TH SarabunPSK" w:hAnsi="TH SarabunPSK" w:cs="TH SarabunPSK"/>
          <w:sz w:val="28"/>
        </w:rPr>
        <w:t>gs</w:t>
      </w:r>
      <w:proofErr w:type="spellEnd"/>
      <w:r w:rsidRPr="00C0217C">
        <w:rPr>
          <w:rFonts w:ascii="TH SarabunPSK" w:hAnsi="TH SarabunPSK" w:cs="TH SarabunPSK"/>
          <w:sz w:val="28"/>
          <w:cs/>
        </w:rPr>
        <w:t>611110145.</w:t>
      </w:r>
      <w:r w:rsidRPr="00C0217C">
        <w:rPr>
          <w:rFonts w:ascii="TH SarabunPSK" w:hAnsi="TH SarabunPSK" w:cs="TH SarabunPSK"/>
          <w:sz w:val="28"/>
        </w:rPr>
        <w:t xml:space="preserve">pdf  </w:t>
      </w:r>
    </w:p>
    <w:p w14:paraId="0A75D01C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            [7 กุมภาพันธ์ 2566]</w:t>
      </w:r>
    </w:p>
    <w:p w14:paraId="64BD6610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proofErr w:type="spellStart"/>
      <w:r w:rsidRPr="00C0217C">
        <w:rPr>
          <w:rFonts w:ascii="TH SarabunPSK" w:hAnsi="TH SarabunPSK" w:cs="TH SarabunPSK"/>
          <w:sz w:val="28"/>
          <w:cs/>
        </w:rPr>
        <w:t>จิร</w:t>
      </w:r>
      <w:proofErr w:type="spellEnd"/>
      <w:r w:rsidRPr="00C0217C">
        <w:rPr>
          <w:rFonts w:ascii="TH SarabunPSK" w:hAnsi="TH SarabunPSK" w:cs="TH SarabunPSK"/>
          <w:sz w:val="28"/>
          <w:cs/>
        </w:rPr>
        <w:t>ดาภา สนิทจันทร์. (2564). ปัจจัยที่มีผลต่อการตัดสินใจท่องเที่ยวเชิงนิเวศของนักท่องเที่ยว กรณีศึกษา</w:t>
      </w:r>
    </w:p>
    <w:p w14:paraId="51014DE0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            ตลาดน้ำบางน้ำผึ้ง จังหวัดสมุทรปราการ. คณะบริหารการพัฒนาสิ่งแวดล้อม</w:t>
      </w:r>
      <w:r w:rsidRPr="00C0217C">
        <w:rPr>
          <w:rFonts w:ascii="TH SarabunPSK" w:hAnsi="TH SarabunPSK" w:cs="TH SarabunPSK"/>
          <w:sz w:val="28"/>
        </w:rPr>
        <w:t xml:space="preserve">, </w:t>
      </w:r>
    </w:p>
    <w:p w14:paraId="3A1570F4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            สถาบันบัณฑิต</w:t>
      </w:r>
      <w:proofErr w:type="spellStart"/>
      <w:r w:rsidRPr="00C0217C">
        <w:rPr>
          <w:rFonts w:ascii="TH SarabunPSK" w:hAnsi="TH SarabunPSK" w:cs="TH SarabunPSK"/>
          <w:sz w:val="28"/>
          <w:cs/>
        </w:rPr>
        <w:t>พัฒ</w:t>
      </w:r>
      <w:proofErr w:type="spellEnd"/>
      <w:r w:rsidRPr="00C0217C">
        <w:rPr>
          <w:rFonts w:ascii="TH SarabunPSK" w:hAnsi="TH SarabunPSK" w:cs="TH SarabunPSK"/>
          <w:sz w:val="28"/>
          <w:cs/>
        </w:rPr>
        <w:t>นบริหารศาสตร์.</w:t>
      </w:r>
    </w:p>
    <w:p w14:paraId="639B0DAA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>ประพินรัตน์ จงกล. (2557). กลยุทธ์การตลาดการท่องเที่ยวในอำเภอสิงหน</w:t>
      </w:r>
      <w:proofErr w:type="spellStart"/>
      <w:r w:rsidRPr="00C0217C">
        <w:rPr>
          <w:rFonts w:ascii="TH SarabunPSK" w:hAnsi="TH SarabunPSK" w:cs="TH SarabunPSK"/>
          <w:sz w:val="28"/>
          <w:cs/>
        </w:rPr>
        <w:t>คร</w:t>
      </w:r>
      <w:proofErr w:type="spellEnd"/>
      <w:r w:rsidRPr="00C0217C">
        <w:rPr>
          <w:rFonts w:ascii="TH SarabunPSK" w:hAnsi="TH SarabunPSK" w:cs="TH SarabunPSK"/>
          <w:sz w:val="28"/>
          <w:cs/>
        </w:rPr>
        <w:t xml:space="preserve"> จังหวัดสงขลา. วิทยานิพนธ์</w:t>
      </w:r>
    </w:p>
    <w:p w14:paraId="4E682878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           บริหารธุรกิจมหาบัณฑิต</w:t>
      </w:r>
      <w:r w:rsidRPr="00C0217C">
        <w:rPr>
          <w:rFonts w:ascii="TH SarabunPSK" w:hAnsi="TH SarabunPSK" w:cs="TH SarabunPSK"/>
          <w:sz w:val="28"/>
        </w:rPr>
        <w:t xml:space="preserve">, </w:t>
      </w:r>
      <w:r w:rsidRPr="00C0217C">
        <w:rPr>
          <w:rFonts w:ascii="TH SarabunPSK" w:hAnsi="TH SarabunPSK" w:cs="TH SarabunPSK"/>
          <w:sz w:val="28"/>
          <w:cs/>
        </w:rPr>
        <w:t>สาขาวิชาบริหารธุรกิจบัณฑิต</w:t>
      </w:r>
      <w:r w:rsidRPr="00C0217C">
        <w:rPr>
          <w:rFonts w:ascii="TH SarabunPSK" w:hAnsi="TH SarabunPSK" w:cs="TH SarabunPSK"/>
          <w:sz w:val="28"/>
        </w:rPr>
        <w:t xml:space="preserve">, </w:t>
      </w:r>
      <w:r w:rsidRPr="00C0217C">
        <w:rPr>
          <w:rFonts w:ascii="TH SarabunPSK" w:hAnsi="TH SarabunPSK" w:cs="TH SarabunPSK"/>
          <w:sz w:val="28"/>
          <w:cs/>
        </w:rPr>
        <w:t>บัณฑิตวิทยาลัย</w:t>
      </w:r>
      <w:r w:rsidRPr="00C0217C">
        <w:rPr>
          <w:rFonts w:ascii="TH SarabunPSK" w:hAnsi="TH SarabunPSK" w:cs="TH SarabunPSK"/>
          <w:sz w:val="28"/>
        </w:rPr>
        <w:t xml:space="preserve">, </w:t>
      </w:r>
    </w:p>
    <w:p w14:paraId="0CE56B26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            มหาวิทยาลัยราช</w:t>
      </w:r>
      <w:proofErr w:type="spellStart"/>
      <w:r w:rsidRPr="00C0217C">
        <w:rPr>
          <w:rFonts w:ascii="TH SarabunPSK" w:hAnsi="TH SarabunPSK" w:cs="TH SarabunPSK"/>
          <w:sz w:val="28"/>
          <w:cs/>
        </w:rPr>
        <w:t>ภัฎ</w:t>
      </w:r>
      <w:proofErr w:type="spellEnd"/>
      <w:r w:rsidRPr="00C0217C">
        <w:rPr>
          <w:rFonts w:ascii="TH SarabunPSK" w:hAnsi="TH SarabunPSK" w:cs="TH SarabunPSK"/>
          <w:sz w:val="28"/>
          <w:cs/>
        </w:rPr>
        <w:t>สงขลา.</w:t>
      </w:r>
    </w:p>
    <w:p w14:paraId="584C4554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พันวสา รวมทรัพย์.  (2562). วิทยานิพนธ์หลักสูตรบริหารธุรกิจมหาบัณฑิต สาขาการจัดการทั่วไป </w:t>
      </w:r>
    </w:p>
    <w:p w14:paraId="010C8E06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            คณะวิทยาการจัดการ. มหาวิทยาลัยราชภัฏนครปฐม.</w:t>
      </w:r>
    </w:p>
    <w:p w14:paraId="59B11BE0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>เทพรังสรรค์ ศรีทองอินทร์. (2563). บัณฑิตวิทยาลัย มหาวิทยาลัยศรีนครินทรวิ</w:t>
      </w:r>
      <w:proofErr w:type="spellStart"/>
      <w:r w:rsidRPr="00C0217C">
        <w:rPr>
          <w:rFonts w:ascii="TH SarabunPSK" w:hAnsi="TH SarabunPSK" w:cs="TH SarabunPSK"/>
          <w:sz w:val="28"/>
          <w:cs/>
        </w:rPr>
        <w:t>โร</w:t>
      </w:r>
      <w:proofErr w:type="spellEnd"/>
      <w:r w:rsidRPr="00C0217C">
        <w:rPr>
          <w:rFonts w:ascii="TH SarabunPSK" w:hAnsi="TH SarabunPSK" w:cs="TH SarabunPSK"/>
          <w:sz w:val="28"/>
          <w:cs/>
        </w:rPr>
        <w:t>ฒ.</w:t>
      </w:r>
    </w:p>
    <w:p w14:paraId="7A8733D8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>วสุธิดา นักเกษม. (2561). คณะวิทยาการจัดการ มหาวิทยาลัยราชภัฏธนบุรี.</w:t>
      </w:r>
    </w:p>
    <w:p w14:paraId="2FDCD81C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ส่วนประสมการตลาด.(ออนไลน์).  สืบค้นจาก </w:t>
      </w:r>
    </w:p>
    <w:p w14:paraId="465B80B7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</w:rPr>
        <w:t xml:space="preserve">            http://academic.udru.ac.th/~samawan/content/</w:t>
      </w:r>
      <w:r w:rsidRPr="00C0217C">
        <w:rPr>
          <w:rFonts w:ascii="TH SarabunPSK" w:hAnsi="TH SarabunPSK" w:cs="TH SarabunPSK"/>
          <w:sz w:val="28"/>
          <w:cs/>
        </w:rPr>
        <w:t>02</w:t>
      </w:r>
      <w:r w:rsidRPr="00C0217C">
        <w:rPr>
          <w:rFonts w:ascii="TH SarabunPSK" w:hAnsi="TH SarabunPSK" w:cs="TH SarabunPSK"/>
          <w:sz w:val="28"/>
        </w:rPr>
        <w:t xml:space="preserve">maketingMix.pdf   </w:t>
      </w:r>
    </w:p>
    <w:p w14:paraId="3F65BE74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            [8 กุมภาพันธ์ 2566]</w:t>
      </w:r>
    </w:p>
    <w:p w14:paraId="3D48370A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เหมชาติ </w:t>
      </w:r>
      <w:proofErr w:type="spellStart"/>
      <w:r w:rsidRPr="00C0217C">
        <w:rPr>
          <w:rFonts w:ascii="TH SarabunPSK" w:hAnsi="TH SarabunPSK" w:cs="TH SarabunPSK"/>
          <w:sz w:val="28"/>
          <w:cs/>
        </w:rPr>
        <w:t>สุว</w:t>
      </w:r>
      <w:proofErr w:type="spellEnd"/>
      <w:r w:rsidRPr="00C0217C">
        <w:rPr>
          <w:rFonts w:ascii="TH SarabunPSK" w:hAnsi="TH SarabunPSK" w:cs="TH SarabunPSK"/>
          <w:sz w:val="28"/>
          <w:cs/>
        </w:rPr>
        <w:t xml:space="preserve">พิศ. (2564). ปัจจัยที่มีผลต่อการตัดสินใจเลือกใช้บริการตลาดนัดของผู้บริโภคในพื้นที่ </w:t>
      </w:r>
    </w:p>
    <w:p w14:paraId="16745EBD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            ต.เขาขลุง อ.บ้านโป่ง จ.ราชบุรี. ภาคนิพนธ์ปริญญาบริหารธุรกิจมหาบัณฑิต </w:t>
      </w:r>
    </w:p>
    <w:p w14:paraId="096345EA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            มหาวิทยาลัยกรุงเทพ.</w:t>
      </w:r>
    </w:p>
    <w:p w14:paraId="407DDFE6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>วัชรินทร์ เกิดทรัพย์. (2559). การตัดสินใจของนักท่องเที่ยวชาวต่างชาติ ในการเลือกใช้บริการที่พักใน</w:t>
      </w:r>
    </w:p>
    <w:p w14:paraId="380355BE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            จังหวัดภูเก็ต(ออนไลน์). สืบค้นจาก </w:t>
      </w:r>
    </w:p>
    <w:p w14:paraId="72FD3608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</w:rPr>
        <w:t xml:space="preserve">            https://so</w:t>
      </w:r>
      <w:r w:rsidRPr="00C0217C">
        <w:rPr>
          <w:rFonts w:ascii="TH SarabunPSK" w:hAnsi="TH SarabunPSK" w:cs="TH SarabunPSK"/>
          <w:sz w:val="28"/>
          <w:cs/>
        </w:rPr>
        <w:t>05.</w:t>
      </w:r>
      <w:r w:rsidRPr="00C0217C">
        <w:rPr>
          <w:rFonts w:ascii="TH SarabunPSK" w:hAnsi="TH SarabunPSK" w:cs="TH SarabunPSK"/>
          <w:sz w:val="28"/>
        </w:rPr>
        <w:t>tcithaijo.org/</w:t>
      </w:r>
      <w:proofErr w:type="spellStart"/>
      <w:r w:rsidRPr="00C0217C">
        <w:rPr>
          <w:rFonts w:ascii="TH SarabunPSK" w:hAnsi="TH SarabunPSK" w:cs="TH SarabunPSK"/>
          <w:sz w:val="28"/>
        </w:rPr>
        <w:t>index.php</w:t>
      </w:r>
      <w:proofErr w:type="spellEnd"/>
      <w:r w:rsidRPr="00C0217C">
        <w:rPr>
          <w:rFonts w:ascii="TH SarabunPSK" w:hAnsi="TH SarabunPSK" w:cs="TH SarabunPSK"/>
          <w:sz w:val="28"/>
        </w:rPr>
        <w:t>/</w:t>
      </w:r>
      <w:proofErr w:type="spellStart"/>
      <w:r w:rsidRPr="00C0217C">
        <w:rPr>
          <w:rFonts w:ascii="TH SarabunPSK" w:hAnsi="TH SarabunPSK" w:cs="TH SarabunPSK"/>
          <w:sz w:val="28"/>
        </w:rPr>
        <w:t>romphruekj</w:t>
      </w:r>
      <w:proofErr w:type="spellEnd"/>
      <w:r w:rsidRPr="00C0217C">
        <w:rPr>
          <w:rFonts w:ascii="TH SarabunPSK" w:hAnsi="TH SarabunPSK" w:cs="TH SarabunPSK"/>
          <w:sz w:val="28"/>
        </w:rPr>
        <w:t>/article/view/</w:t>
      </w:r>
      <w:r w:rsidRPr="00C0217C">
        <w:rPr>
          <w:rFonts w:ascii="TH SarabunPSK" w:hAnsi="TH SarabunPSK" w:cs="TH SarabunPSK"/>
          <w:sz w:val="28"/>
          <w:cs/>
        </w:rPr>
        <w:t xml:space="preserve">91933  </w:t>
      </w:r>
    </w:p>
    <w:p w14:paraId="770ED334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            [8 กุมภาพันธ์2566]</w:t>
      </w:r>
    </w:p>
    <w:p w14:paraId="0EC96D4D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>รัมภาภัค ฤกษ์วีระวัฒนา. (2561). การศึกษาปัจจัยส่วนบุคคลของนักท่องเที่ยวกับความพึงพอใจในส่วน</w:t>
      </w:r>
    </w:p>
    <w:p w14:paraId="6072DCBE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            ประสมทางการตลาดของแหล่งท่องเที่ยวดอนหอยหลอด สมุทรสงคราม (ออนไลน์). สืบค้นจาก</w:t>
      </w:r>
    </w:p>
    <w:p w14:paraId="318B4096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</w:rPr>
        <w:t xml:space="preserve">            https://so</w:t>
      </w:r>
      <w:r w:rsidRPr="00C0217C">
        <w:rPr>
          <w:rFonts w:ascii="TH SarabunPSK" w:hAnsi="TH SarabunPSK" w:cs="TH SarabunPSK"/>
          <w:sz w:val="28"/>
          <w:cs/>
        </w:rPr>
        <w:t>05.</w:t>
      </w:r>
      <w:r w:rsidRPr="00C0217C">
        <w:rPr>
          <w:rFonts w:ascii="TH SarabunPSK" w:hAnsi="TH SarabunPSK" w:cs="TH SarabunPSK"/>
          <w:sz w:val="28"/>
        </w:rPr>
        <w:t>tci-thaijo.org/</w:t>
      </w:r>
      <w:proofErr w:type="spellStart"/>
      <w:r w:rsidRPr="00C0217C">
        <w:rPr>
          <w:rFonts w:ascii="TH SarabunPSK" w:hAnsi="TH SarabunPSK" w:cs="TH SarabunPSK"/>
          <w:sz w:val="28"/>
        </w:rPr>
        <w:t>index.php</w:t>
      </w:r>
      <w:proofErr w:type="spellEnd"/>
      <w:r w:rsidRPr="00C0217C">
        <w:rPr>
          <w:rFonts w:ascii="TH SarabunPSK" w:hAnsi="TH SarabunPSK" w:cs="TH SarabunPSK"/>
          <w:sz w:val="28"/>
        </w:rPr>
        <w:t>/</w:t>
      </w:r>
      <w:proofErr w:type="spellStart"/>
      <w:r w:rsidRPr="00C0217C">
        <w:rPr>
          <w:rFonts w:ascii="TH SarabunPSK" w:hAnsi="TH SarabunPSK" w:cs="TH SarabunPSK"/>
          <w:sz w:val="28"/>
        </w:rPr>
        <w:t>sujthai</w:t>
      </w:r>
      <w:proofErr w:type="spellEnd"/>
      <w:r w:rsidRPr="00C0217C">
        <w:rPr>
          <w:rFonts w:ascii="TH SarabunPSK" w:hAnsi="TH SarabunPSK" w:cs="TH SarabunPSK"/>
          <w:sz w:val="28"/>
        </w:rPr>
        <w:t>/article/view/</w:t>
      </w:r>
      <w:r w:rsidRPr="00C0217C">
        <w:rPr>
          <w:rFonts w:ascii="TH SarabunPSK" w:hAnsi="TH SarabunPSK" w:cs="TH SarabunPSK"/>
          <w:sz w:val="28"/>
          <w:cs/>
        </w:rPr>
        <w:t xml:space="preserve">121339  </w:t>
      </w:r>
    </w:p>
    <w:p w14:paraId="463992FC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>แคมป์ปิ้งใกล้ชิดธรรมชาติและขุนเขาที่ เกาะกลาง</w:t>
      </w:r>
      <w:proofErr w:type="spellStart"/>
      <w:r w:rsidRPr="00C0217C">
        <w:rPr>
          <w:rFonts w:ascii="TH SarabunPSK" w:hAnsi="TH SarabunPSK" w:cs="TH SarabunPSK"/>
          <w:sz w:val="28"/>
          <w:cs/>
        </w:rPr>
        <w:t>โตน</w:t>
      </w:r>
      <w:proofErr w:type="spellEnd"/>
      <w:r w:rsidRPr="00C0217C">
        <w:rPr>
          <w:rFonts w:ascii="TH SarabunPSK" w:hAnsi="TH SarabunPSK" w:cs="TH SarabunPSK"/>
          <w:sz w:val="28"/>
          <w:cs/>
        </w:rPr>
        <w:t xml:space="preserve">แพรทอง จ.พัทลุง(ออนไลน์). สืบค้นจาก </w:t>
      </w:r>
    </w:p>
    <w:p w14:paraId="29C894E1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</w:rPr>
        <w:t xml:space="preserve">            https://travel.trueid.net/detail/o</w:t>
      </w:r>
      <w:r w:rsidRPr="00C0217C">
        <w:rPr>
          <w:rFonts w:ascii="TH SarabunPSK" w:hAnsi="TH SarabunPSK" w:cs="TH SarabunPSK"/>
          <w:sz w:val="28"/>
          <w:cs/>
        </w:rPr>
        <w:t>27</w:t>
      </w:r>
      <w:proofErr w:type="spellStart"/>
      <w:r w:rsidRPr="00C0217C">
        <w:rPr>
          <w:rFonts w:ascii="TH SarabunPSK" w:hAnsi="TH SarabunPSK" w:cs="TH SarabunPSK"/>
          <w:sz w:val="28"/>
        </w:rPr>
        <w:t>AArJnMRL</w:t>
      </w:r>
      <w:proofErr w:type="spellEnd"/>
      <w:r w:rsidRPr="00C0217C">
        <w:rPr>
          <w:rFonts w:ascii="TH SarabunPSK" w:hAnsi="TH SarabunPSK" w:cs="TH SarabunPSK"/>
          <w:sz w:val="28"/>
          <w:cs/>
        </w:rPr>
        <w:t>9</w:t>
      </w:r>
    </w:p>
    <w:p w14:paraId="33E0E59D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 xml:space="preserve">การท่องเที่ยวเชิงนิเวศ. สืบค้นจาก </w:t>
      </w:r>
    </w:p>
    <w:p w14:paraId="55D57673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</w:rPr>
        <w:t xml:space="preserve">            https://sites.google.com/site/ecotourismbybuzz/</w:t>
      </w:r>
    </w:p>
    <w:p w14:paraId="792DFF60" w14:textId="77777777" w:rsidR="00C0217C" w:rsidRPr="00C0217C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0217C">
        <w:rPr>
          <w:rFonts w:ascii="TH SarabunPSK" w:hAnsi="TH SarabunPSK" w:cs="TH SarabunPSK"/>
          <w:sz w:val="28"/>
          <w:cs/>
        </w:rPr>
        <w:t>ความได้เปรียบในการแข่งขัน.(ออนไลน์). สืบค้นจาก</w:t>
      </w:r>
    </w:p>
    <w:p w14:paraId="7D839E26" w14:textId="74AB11C3" w:rsidR="00D9466C" w:rsidRPr="00BF0EAD" w:rsidRDefault="00C0217C" w:rsidP="00C0217C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C0217C">
        <w:rPr>
          <w:rFonts w:ascii="TH SarabunPSK" w:hAnsi="TH SarabunPSK" w:cs="TH SarabunPSK"/>
          <w:sz w:val="28"/>
        </w:rPr>
        <w:t xml:space="preserve">            https://iok</w:t>
      </w:r>
      <w:r w:rsidRPr="00C0217C">
        <w:rPr>
          <w:rFonts w:ascii="TH SarabunPSK" w:hAnsi="TH SarabunPSK" w:cs="TH SarabunPSK"/>
          <w:sz w:val="28"/>
          <w:cs/>
        </w:rPr>
        <w:t>2</w:t>
      </w:r>
      <w:r w:rsidRPr="00C0217C">
        <w:rPr>
          <w:rFonts w:ascii="TH SarabunPSK" w:hAnsi="TH SarabunPSK" w:cs="TH SarabunPSK"/>
          <w:sz w:val="28"/>
        </w:rPr>
        <w:t>u.com/article/business-administrator/</w:t>
      </w:r>
    </w:p>
    <w:sectPr w:rsidR="00D9466C" w:rsidRPr="00BF0EAD" w:rsidSect="00EC7AF9">
      <w:pgSz w:w="11906" w:h="16838"/>
      <w:pgMar w:top="1699" w:right="1701" w:bottom="1984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2C71" w14:textId="77777777" w:rsidR="00063A04" w:rsidRDefault="00063A04" w:rsidP="00645A5A">
      <w:pPr>
        <w:spacing w:after="0" w:line="240" w:lineRule="auto"/>
      </w:pPr>
      <w:r>
        <w:separator/>
      </w:r>
    </w:p>
  </w:endnote>
  <w:endnote w:type="continuationSeparator" w:id="0">
    <w:p w14:paraId="0E58A3C2" w14:textId="77777777" w:rsidR="00063A04" w:rsidRDefault="00063A04" w:rsidP="0064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B7DE" w14:textId="77777777" w:rsidR="00063A04" w:rsidRDefault="00063A04" w:rsidP="00645A5A">
      <w:pPr>
        <w:spacing w:after="0" w:line="240" w:lineRule="auto"/>
      </w:pPr>
      <w:r>
        <w:separator/>
      </w:r>
    </w:p>
  </w:footnote>
  <w:footnote w:type="continuationSeparator" w:id="0">
    <w:p w14:paraId="36516D02" w14:textId="77777777" w:rsidR="00063A04" w:rsidRDefault="00063A04" w:rsidP="0064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F3339"/>
    <w:multiLevelType w:val="hybridMultilevel"/>
    <w:tmpl w:val="0CFEAE2E"/>
    <w:lvl w:ilvl="0" w:tplc="E2CAE6A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74A41310"/>
    <w:multiLevelType w:val="multilevel"/>
    <w:tmpl w:val="FD80E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40147742">
    <w:abstractNumId w:val="0"/>
  </w:num>
  <w:num w:numId="2" w16cid:durableId="65001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69"/>
    <w:rsid w:val="00063A04"/>
    <w:rsid w:val="00083446"/>
    <w:rsid w:val="000D6A21"/>
    <w:rsid w:val="001024DA"/>
    <w:rsid w:val="0012743B"/>
    <w:rsid w:val="0013377A"/>
    <w:rsid w:val="00136DAC"/>
    <w:rsid w:val="0014076A"/>
    <w:rsid w:val="001615E2"/>
    <w:rsid w:val="00162F40"/>
    <w:rsid w:val="001834CE"/>
    <w:rsid w:val="001A01AC"/>
    <w:rsid w:val="001C1E24"/>
    <w:rsid w:val="00212581"/>
    <w:rsid w:val="00233A7F"/>
    <w:rsid w:val="00257B52"/>
    <w:rsid w:val="00265C18"/>
    <w:rsid w:val="002756C7"/>
    <w:rsid w:val="002C0A9E"/>
    <w:rsid w:val="002C260D"/>
    <w:rsid w:val="002D2D9E"/>
    <w:rsid w:val="002E7F07"/>
    <w:rsid w:val="00307FC5"/>
    <w:rsid w:val="0033172C"/>
    <w:rsid w:val="0037413D"/>
    <w:rsid w:val="00393912"/>
    <w:rsid w:val="003A147F"/>
    <w:rsid w:val="003C2EF9"/>
    <w:rsid w:val="00417811"/>
    <w:rsid w:val="0043275B"/>
    <w:rsid w:val="004410DE"/>
    <w:rsid w:val="00465D11"/>
    <w:rsid w:val="00485A5F"/>
    <w:rsid w:val="00486099"/>
    <w:rsid w:val="004933D7"/>
    <w:rsid w:val="00493721"/>
    <w:rsid w:val="004A63DC"/>
    <w:rsid w:val="004C0325"/>
    <w:rsid w:val="004C0BE0"/>
    <w:rsid w:val="004C706E"/>
    <w:rsid w:val="0050682E"/>
    <w:rsid w:val="00520076"/>
    <w:rsid w:val="0055002B"/>
    <w:rsid w:val="00590280"/>
    <w:rsid w:val="005A061D"/>
    <w:rsid w:val="005A51A6"/>
    <w:rsid w:val="00645A5A"/>
    <w:rsid w:val="00650354"/>
    <w:rsid w:val="00745974"/>
    <w:rsid w:val="0076444F"/>
    <w:rsid w:val="00790894"/>
    <w:rsid w:val="007B5877"/>
    <w:rsid w:val="007C25C7"/>
    <w:rsid w:val="007D1C96"/>
    <w:rsid w:val="007E2BA4"/>
    <w:rsid w:val="00827CAA"/>
    <w:rsid w:val="00863423"/>
    <w:rsid w:val="00881003"/>
    <w:rsid w:val="008944FA"/>
    <w:rsid w:val="008F22A2"/>
    <w:rsid w:val="00910C86"/>
    <w:rsid w:val="009116C2"/>
    <w:rsid w:val="00913749"/>
    <w:rsid w:val="00915AFB"/>
    <w:rsid w:val="00936336"/>
    <w:rsid w:val="00993489"/>
    <w:rsid w:val="009A4E83"/>
    <w:rsid w:val="009B2DD2"/>
    <w:rsid w:val="009C017C"/>
    <w:rsid w:val="009C5D5C"/>
    <w:rsid w:val="009E122E"/>
    <w:rsid w:val="009E3D62"/>
    <w:rsid w:val="009E70EB"/>
    <w:rsid w:val="00A555AE"/>
    <w:rsid w:val="00AA3112"/>
    <w:rsid w:val="00AC20FE"/>
    <w:rsid w:val="00AD5A7F"/>
    <w:rsid w:val="00AD7E21"/>
    <w:rsid w:val="00B13AB6"/>
    <w:rsid w:val="00B37873"/>
    <w:rsid w:val="00B45BBD"/>
    <w:rsid w:val="00B4694E"/>
    <w:rsid w:val="00B62BB2"/>
    <w:rsid w:val="00B65169"/>
    <w:rsid w:val="00B660DA"/>
    <w:rsid w:val="00BC5CEA"/>
    <w:rsid w:val="00BE1771"/>
    <w:rsid w:val="00BE3DDA"/>
    <w:rsid w:val="00BF0EAD"/>
    <w:rsid w:val="00C0217C"/>
    <w:rsid w:val="00CD0DE9"/>
    <w:rsid w:val="00D042DE"/>
    <w:rsid w:val="00D56AC5"/>
    <w:rsid w:val="00D82C74"/>
    <w:rsid w:val="00D9466C"/>
    <w:rsid w:val="00DB7A48"/>
    <w:rsid w:val="00DE3745"/>
    <w:rsid w:val="00DE5C13"/>
    <w:rsid w:val="00DE62F8"/>
    <w:rsid w:val="00DF7A56"/>
    <w:rsid w:val="00E2063D"/>
    <w:rsid w:val="00E41A49"/>
    <w:rsid w:val="00E46A0B"/>
    <w:rsid w:val="00E5570D"/>
    <w:rsid w:val="00E8635B"/>
    <w:rsid w:val="00EB49A6"/>
    <w:rsid w:val="00EC7AF9"/>
    <w:rsid w:val="00EF3069"/>
    <w:rsid w:val="00F4614E"/>
    <w:rsid w:val="00F46846"/>
    <w:rsid w:val="00F52D3B"/>
    <w:rsid w:val="00F66D7F"/>
    <w:rsid w:val="00FA3A1E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5CDD"/>
  <w15:docId w15:val="{22B67288-BC74-472D-91CF-9C024687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A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372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93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3721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D9466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0354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650354"/>
    <w:rPr>
      <w:rFonts w:ascii="Consolas" w:hAnsi="Consolas"/>
      <w:sz w:val="20"/>
      <w:szCs w:val="25"/>
    </w:rPr>
  </w:style>
  <w:style w:type="paragraph" w:styleId="a7">
    <w:name w:val="footnote text"/>
    <w:basedOn w:val="a"/>
    <w:link w:val="a8"/>
    <w:uiPriority w:val="99"/>
    <w:semiHidden/>
    <w:unhideWhenUsed/>
    <w:rsid w:val="00645A5A"/>
    <w:pPr>
      <w:spacing w:after="0" w:line="240" w:lineRule="auto"/>
    </w:pPr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semiHidden/>
    <w:rsid w:val="00645A5A"/>
    <w:rPr>
      <w:sz w:val="20"/>
      <w:szCs w:val="25"/>
    </w:rPr>
  </w:style>
  <w:style w:type="character" w:styleId="a9">
    <w:name w:val="footnote reference"/>
    <w:basedOn w:val="a0"/>
    <w:uiPriority w:val="99"/>
    <w:semiHidden/>
    <w:unhideWhenUsed/>
    <w:rsid w:val="00645A5A"/>
    <w:rPr>
      <w:sz w:val="32"/>
      <w:szCs w:val="32"/>
      <w:vertAlign w:val="superscript"/>
    </w:rPr>
  </w:style>
  <w:style w:type="paragraph" w:styleId="aa">
    <w:name w:val="header"/>
    <w:basedOn w:val="a"/>
    <w:link w:val="ab"/>
    <w:uiPriority w:val="99"/>
    <w:unhideWhenUsed/>
    <w:rsid w:val="00790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90894"/>
  </w:style>
  <w:style w:type="paragraph" w:styleId="ac">
    <w:name w:val="footer"/>
    <w:basedOn w:val="a"/>
    <w:link w:val="ad"/>
    <w:uiPriority w:val="99"/>
    <w:unhideWhenUsed/>
    <w:rsid w:val="00790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90894"/>
  </w:style>
  <w:style w:type="character" w:styleId="ae">
    <w:name w:val="page number"/>
    <w:basedOn w:val="a0"/>
    <w:uiPriority w:val="99"/>
    <w:semiHidden/>
    <w:unhideWhenUsed/>
    <w:rsid w:val="00790894"/>
  </w:style>
  <w:style w:type="character" w:styleId="af">
    <w:name w:val="Unresolved Mention"/>
    <w:basedOn w:val="a0"/>
    <w:uiPriority w:val="99"/>
    <w:semiHidden/>
    <w:unhideWhenUsed/>
    <w:rsid w:val="009A4E8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A4E83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33172C"/>
    <w:pPr>
      <w:ind w:left="720"/>
      <w:contextualSpacing/>
    </w:pPr>
  </w:style>
  <w:style w:type="table" w:styleId="af2">
    <w:name w:val="Table Grid"/>
    <w:basedOn w:val="a1"/>
    <w:uiPriority w:val="59"/>
    <w:rsid w:val="00BF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9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6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9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6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8DF3-C0DE-48A6-93DE-DCFBEE79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4372</Words>
  <Characters>24924</Characters>
  <Application>Microsoft Office Word</Application>
  <DocSecurity>0</DocSecurity>
  <Lines>207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WarCom-PT</dc:creator>
  <cp:lastModifiedBy>User</cp:lastModifiedBy>
  <cp:revision>6</cp:revision>
  <cp:lastPrinted>2023-03-23T16:22:00Z</cp:lastPrinted>
  <dcterms:created xsi:type="dcterms:W3CDTF">2023-04-02T16:04:00Z</dcterms:created>
  <dcterms:modified xsi:type="dcterms:W3CDTF">2023-10-26T18:37:00Z</dcterms:modified>
</cp:coreProperties>
</file>