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3FB" w:rsidRPr="00685CFA" w:rsidRDefault="00D053FB" w:rsidP="00D053FB">
      <w:pPr>
        <w:autoSpaceDE w:val="0"/>
        <w:autoSpaceDN w:val="0"/>
        <w:adjustRightInd w:val="0"/>
        <w:spacing w:line="259" w:lineRule="atLeast"/>
        <w:rPr>
          <w:rFonts w:ascii="TH SarabunPSK" w:hAnsi="TH SarabunPSK" w:cs="TH SarabunPSK"/>
          <w:b/>
          <w:bCs/>
          <w:sz w:val="40"/>
          <w:szCs w:val="40"/>
        </w:rPr>
      </w:pPr>
      <w:r w:rsidRPr="00685CFA">
        <w:rPr>
          <w:rFonts w:ascii="TH SarabunPSK" w:hAnsi="TH SarabunPSK" w:cs="TH SarabunPSK" w:hint="cs"/>
          <w:b/>
          <w:bCs/>
          <w:sz w:val="40"/>
          <w:szCs w:val="40"/>
          <w:cs/>
        </w:rPr>
        <w:t>สภาพปัญหา</w:t>
      </w:r>
      <w:r w:rsidRPr="00685CFA">
        <w:rPr>
          <w:rFonts w:ascii="TH SarabunPSK" w:hAnsi="TH SarabunPSK" w:cs="TH SarabunPSK"/>
          <w:b/>
          <w:bCs/>
          <w:sz w:val="40"/>
          <w:szCs w:val="40"/>
          <w:cs/>
        </w:rPr>
        <w:t>ในการปฏิบัติงาน</w:t>
      </w:r>
      <w:r w:rsidRPr="00685CFA">
        <w:rPr>
          <w:rFonts w:ascii="TH SarabunPSK" w:hAnsi="TH SarabunPSK" w:cs="TH SarabunPSK" w:hint="cs"/>
          <w:b/>
          <w:bCs/>
          <w:sz w:val="40"/>
          <w:szCs w:val="40"/>
          <w:cs/>
        </w:rPr>
        <w:t>สอบบัญชี</w:t>
      </w:r>
      <w:r w:rsidRPr="00685CFA">
        <w:rPr>
          <w:rFonts w:ascii="TH SarabunPSK" w:hAnsi="TH SarabunPSK" w:cs="TH SarabunPSK"/>
          <w:b/>
          <w:bCs/>
          <w:sz w:val="40"/>
          <w:szCs w:val="40"/>
          <w:cs/>
        </w:rPr>
        <w:t>ตามข้อกำหนดด้านจรรยาบรรณ</w:t>
      </w:r>
    </w:p>
    <w:p w:rsidR="00D053FB" w:rsidRPr="00685CFA" w:rsidRDefault="00D053FB" w:rsidP="00D053FB">
      <w:pPr>
        <w:autoSpaceDE w:val="0"/>
        <w:autoSpaceDN w:val="0"/>
        <w:adjustRightInd w:val="0"/>
        <w:spacing w:line="259" w:lineRule="atLeast"/>
        <w:rPr>
          <w:rFonts w:ascii="TH SarabunPSK" w:hAnsi="TH SarabunPSK" w:cs="TH SarabunPSK"/>
          <w:b/>
          <w:bCs/>
          <w:sz w:val="40"/>
          <w:szCs w:val="40"/>
        </w:rPr>
      </w:pPr>
      <w:r w:rsidRPr="00685CFA">
        <w:rPr>
          <w:rFonts w:ascii="TH SarabunPSK" w:hAnsi="TH SarabunPSK" w:cs="TH SarabunPSK"/>
          <w:b/>
          <w:bCs/>
          <w:sz w:val="40"/>
          <w:szCs w:val="40"/>
          <w:cs/>
        </w:rPr>
        <w:t>ของผู้สอบบัญชีสหกรณ์</w:t>
      </w:r>
    </w:p>
    <w:p w:rsidR="00D053FB" w:rsidRPr="00685CFA" w:rsidRDefault="00D053FB" w:rsidP="00D053FB">
      <w:pPr>
        <w:autoSpaceDE w:val="0"/>
        <w:autoSpaceDN w:val="0"/>
        <w:adjustRightInd w:val="0"/>
        <w:spacing w:line="259" w:lineRule="atLeast"/>
        <w:rPr>
          <w:rFonts w:ascii="TH SarabunPSK" w:hAnsi="TH SarabunPSK" w:cs="TH SarabunPSK"/>
          <w:b/>
          <w:bCs/>
          <w:sz w:val="32"/>
          <w:szCs w:val="32"/>
          <w:cs/>
          <w:lang w:val="en-GB"/>
        </w:rPr>
      </w:pPr>
      <w:r w:rsidRPr="00685CFA">
        <w:rPr>
          <w:rFonts w:ascii="TH SarabunPSK" w:hAnsi="TH SarabunPSK" w:cs="TH SarabunPSK"/>
          <w:b/>
          <w:bCs/>
          <w:sz w:val="40"/>
          <w:szCs w:val="40"/>
          <w:cs/>
        </w:rPr>
        <w:t>กรณีศึกษา</w:t>
      </w:r>
      <w:r w:rsidRPr="00685CFA">
        <w:rPr>
          <w:rFonts w:ascii="TH SarabunPSK" w:hAnsi="TH SarabunPSK" w:cs="TH SarabunPSK"/>
          <w:b/>
          <w:bCs/>
          <w:sz w:val="40"/>
          <w:szCs w:val="40"/>
        </w:rPr>
        <w:t>:</w:t>
      </w:r>
      <w:r w:rsidRPr="00685CFA">
        <w:rPr>
          <w:rFonts w:ascii="TH SarabunPSK" w:hAnsi="TH SarabunPSK" w:cs="TH SarabunPSK"/>
          <w:b/>
          <w:bCs/>
          <w:sz w:val="40"/>
          <w:szCs w:val="40"/>
          <w:cs/>
        </w:rPr>
        <w:t xml:space="preserve"> </w:t>
      </w:r>
      <w:bookmarkStart w:id="0" w:name="_Hlk156022528"/>
      <w:r w:rsidRPr="00685CFA">
        <w:rPr>
          <w:rFonts w:ascii="TH SarabunPSK" w:hAnsi="TH SarabunPSK" w:cs="TH SarabunPSK"/>
          <w:b/>
          <w:bCs/>
          <w:sz w:val="40"/>
          <w:szCs w:val="40"/>
          <w:cs/>
        </w:rPr>
        <w:t>สำนักงานตรวจบัญชีสหกรณ์</w:t>
      </w:r>
      <w:r w:rsidRPr="00685CFA">
        <w:rPr>
          <w:rFonts w:ascii="TH SarabunPSK" w:hAnsi="TH SarabunPSK" w:cs="TH SarabunPSK" w:hint="cs"/>
          <w:b/>
          <w:bCs/>
          <w:sz w:val="40"/>
          <w:szCs w:val="40"/>
          <w:cs/>
        </w:rPr>
        <w:t xml:space="preserve">ในพื้นที่ </w:t>
      </w:r>
      <w:r w:rsidRPr="00685CFA">
        <w:rPr>
          <w:rFonts w:ascii="TH SarabunPSK" w:hAnsi="TH SarabunPSK" w:cs="TH SarabunPSK" w:hint="cs"/>
          <w:b/>
          <w:bCs/>
          <w:sz w:val="40"/>
          <w:szCs w:val="40"/>
          <w:cs/>
          <w:lang w:val="en-GB"/>
        </w:rPr>
        <w:t>4 จังหวัดภาคใต้</w:t>
      </w:r>
    </w:p>
    <w:bookmarkEnd w:id="0"/>
    <w:p w:rsidR="00D053FB" w:rsidRPr="00685CFA" w:rsidRDefault="00D053FB" w:rsidP="00D053FB">
      <w:pPr>
        <w:autoSpaceDE w:val="0"/>
        <w:autoSpaceDN w:val="0"/>
        <w:adjustRightInd w:val="0"/>
        <w:spacing w:line="259" w:lineRule="atLeast"/>
        <w:rPr>
          <w:rFonts w:ascii="TH SarabunPSK" w:hAnsi="TH SarabunPSK" w:cs="TH SarabunPSK"/>
          <w:b/>
          <w:bCs/>
          <w:spacing w:val="-6"/>
          <w:sz w:val="40"/>
          <w:szCs w:val="40"/>
        </w:rPr>
      </w:pPr>
      <w:r w:rsidRPr="00685CFA">
        <w:rPr>
          <w:rFonts w:ascii="TH SarabunPSK" w:hAnsi="TH SarabunPSK" w:cs="TH SarabunPSK"/>
          <w:b/>
          <w:bCs/>
          <w:spacing w:val="-6"/>
          <w:sz w:val="40"/>
          <w:szCs w:val="40"/>
        </w:rPr>
        <w:t xml:space="preserve">Problem Condition of Auditing Working with </w:t>
      </w:r>
      <w:proofErr w:type="gramStart"/>
      <w:r w:rsidRPr="00685CFA">
        <w:rPr>
          <w:rFonts w:ascii="TH SarabunPSK" w:hAnsi="TH SarabunPSK" w:cs="TH SarabunPSK"/>
          <w:b/>
          <w:bCs/>
          <w:spacing w:val="-6"/>
          <w:sz w:val="40"/>
          <w:szCs w:val="40"/>
        </w:rPr>
        <w:t>The</w:t>
      </w:r>
      <w:proofErr w:type="gramEnd"/>
      <w:r w:rsidRPr="00685CFA">
        <w:rPr>
          <w:rFonts w:ascii="TH SarabunPSK" w:hAnsi="TH SarabunPSK" w:cs="TH SarabunPSK"/>
          <w:b/>
          <w:bCs/>
          <w:spacing w:val="-6"/>
          <w:sz w:val="40"/>
          <w:szCs w:val="40"/>
        </w:rPr>
        <w:t xml:space="preserve"> Ethical Standards</w:t>
      </w:r>
    </w:p>
    <w:p w:rsidR="00D053FB" w:rsidRPr="00685CFA" w:rsidRDefault="00D053FB" w:rsidP="00D053FB">
      <w:pPr>
        <w:autoSpaceDE w:val="0"/>
        <w:autoSpaceDN w:val="0"/>
        <w:adjustRightInd w:val="0"/>
        <w:spacing w:line="259" w:lineRule="atLeast"/>
        <w:rPr>
          <w:rFonts w:ascii="TH SarabunPSK" w:hAnsi="TH SarabunPSK" w:cs="TH SarabunPSK"/>
          <w:b/>
          <w:bCs/>
          <w:spacing w:val="-6"/>
          <w:sz w:val="40"/>
          <w:szCs w:val="40"/>
        </w:rPr>
      </w:pPr>
      <w:r w:rsidRPr="00685CFA">
        <w:rPr>
          <w:rFonts w:ascii="TH SarabunPSK" w:hAnsi="TH SarabunPSK" w:cs="TH SarabunPSK"/>
          <w:b/>
          <w:bCs/>
          <w:spacing w:val="-6"/>
          <w:sz w:val="40"/>
          <w:szCs w:val="40"/>
        </w:rPr>
        <w:t>For Cooperative Auditors</w:t>
      </w:r>
      <w:r>
        <w:rPr>
          <w:rFonts w:ascii="TH SarabunPSK" w:hAnsi="TH SarabunPSK" w:cs="TH SarabunPSK"/>
          <w:b/>
          <w:bCs/>
          <w:spacing w:val="-6"/>
          <w:sz w:val="40"/>
          <w:szCs w:val="40"/>
        </w:rPr>
        <w:t xml:space="preserve"> </w:t>
      </w:r>
      <w:r w:rsidRPr="00685CFA">
        <w:rPr>
          <w:rFonts w:ascii="TH SarabunPSK" w:hAnsi="TH SarabunPSK" w:cs="TH SarabunPSK"/>
          <w:b/>
          <w:bCs/>
          <w:sz w:val="40"/>
          <w:szCs w:val="40"/>
        </w:rPr>
        <w:t xml:space="preserve">Case Study: </w:t>
      </w:r>
      <w:r w:rsidRPr="00685CFA">
        <w:rPr>
          <w:rFonts w:ascii="TH SarabunPSK" w:hAnsi="TH SarabunPSK" w:cs="TH SarabunPSK"/>
          <w:b/>
          <w:bCs/>
          <w:spacing w:val="-4"/>
          <w:sz w:val="40"/>
          <w:szCs w:val="40"/>
        </w:rPr>
        <w:t xml:space="preserve">Cooperative Auditing Office </w:t>
      </w:r>
    </w:p>
    <w:p w:rsidR="00D053FB" w:rsidRPr="00685CFA" w:rsidRDefault="00D053FB" w:rsidP="00D053FB">
      <w:pPr>
        <w:autoSpaceDE w:val="0"/>
        <w:autoSpaceDN w:val="0"/>
        <w:adjustRightInd w:val="0"/>
        <w:spacing w:line="259" w:lineRule="atLeast"/>
        <w:rPr>
          <w:rFonts w:ascii="TH SarabunPSK" w:hAnsi="TH SarabunPSK" w:cs="TH SarabunPSK"/>
          <w:b/>
          <w:bCs/>
          <w:sz w:val="40"/>
          <w:szCs w:val="40"/>
          <w:cs/>
        </w:rPr>
      </w:pPr>
      <w:r w:rsidRPr="00685CFA">
        <w:rPr>
          <w:rFonts w:ascii="TH SarabunPSK" w:hAnsi="TH SarabunPSK" w:cs="TH SarabunPSK"/>
          <w:b/>
          <w:bCs/>
          <w:sz w:val="40"/>
          <w:szCs w:val="40"/>
        </w:rPr>
        <w:t>In The 4 Southern Provinces</w:t>
      </w:r>
      <w:r w:rsidRPr="00685CFA">
        <w:rPr>
          <w:rFonts w:ascii="TH SarabunPSK" w:hAnsi="TH SarabunPSK" w:cs="TH SarabunPSK" w:hint="cs"/>
          <w:b/>
          <w:bCs/>
          <w:sz w:val="40"/>
          <w:szCs w:val="40"/>
          <w:cs/>
        </w:rPr>
        <w:t>.</w:t>
      </w:r>
    </w:p>
    <w:p w:rsidR="00D053FB" w:rsidRPr="00685CFA" w:rsidRDefault="00D053FB" w:rsidP="00D053FB">
      <w:pPr>
        <w:autoSpaceDE w:val="0"/>
        <w:autoSpaceDN w:val="0"/>
        <w:adjustRightInd w:val="0"/>
        <w:spacing w:line="259" w:lineRule="atLeast"/>
        <w:rPr>
          <w:rFonts w:ascii="TH SarabunPSK" w:hAnsi="TH SarabunPSK" w:cs="TH SarabunPSK"/>
          <w:b/>
          <w:bCs/>
          <w:sz w:val="32"/>
          <w:szCs w:val="32"/>
          <w:vertAlign w:val="superscript"/>
        </w:rPr>
      </w:pPr>
      <w:r w:rsidRPr="00685CFA">
        <w:rPr>
          <w:rFonts w:ascii="TH SarabunPSK" w:hAnsi="TH SarabunPSK" w:cs="TH SarabunPSK" w:hint="cs"/>
          <w:b/>
          <w:bCs/>
          <w:sz w:val="32"/>
          <w:szCs w:val="32"/>
          <w:cs/>
        </w:rPr>
        <w:t>อรุณลักษณ์  อรชร</w:t>
      </w:r>
      <w:r w:rsidRPr="00685CFA">
        <w:rPr>
          <w:rFonts w:ascii="TH SarabunPSK" w:hAnsi="TH SarabunPSK" w:cs="TH SarabunPSK" w:hint="cs"/>
          <w:b/>
          <w:bCs/>
          <w:sz w:val="32"/>
          <w:szCs w:val="32"/>
          <w:vertAlign w:val="superscript"/>
          <w:cs/>
        </w:rPr>
        <w:t>1</w:t>
      </w:r>
      <w:r w:rsidRPr="00685CFA">
        <w:rPr>
          <w:rFonts w:ascii="TH SarabunPSK" w:hAnsi="TH SarabunPSK" w:cs="TH SarabunPSK" w:hint="cs"/>
          <w:b/>
          <w:bCs/>
          <w:sz w:val="32"/>
          <w:szCs w:val="32"/>
          <w:cs/>
        </w:rPr>
        <w:t xml:space="preserve">, </w:t>
      </w:r>
      <w:proofErr w:type="spellStart"/>
      <w:r w:rsidRPr="00685CFA">
        <w:rPr>
          <w:rFonts w:ascii="TH SarabunPSK" w:hAnsi="TH SarabunPSK" w:cs="TH SarabunPSK" w:hint="cs"/>
          <w:b/>
          <w:bCs/>
          <w:sz w:val="32"/>
          <w:szCs w:val="32"/>
          <w:cs/>
        </w:rPr>
        <w:t>อนิ</w:t>
      </w:r>
      <w:proofErr w:type="spellEnd"/>
      <w:r w:rsidRPr="00685CFA">
        <w:rPr>
          <w:rFonts w:ascii="TH SarabunPSK" w:hAnsi="TH SarabunPSK" w:cs="TH SarabunPSK" w:hint="cs"/>
          <w:b/>
          <w:bCs/>
          <w:sz w:val="32"/>
          <w:szCs w:val="32"/>
          <w:cs/>
        </w:rPr>
        <w:t>วัช  แก้ว</w:t>
      </w:r>
      <w:proofErr w:type="spellStart"/>
      <w:r w:rsidRPr="00685CFA">
        <w:rPr>
          <w:rFonts w:ascii="TH SarabunPSK" w:hAnsi="TH SarabunPSK" w:cs="TH SarabunPSK" w:hint="cs"/>
          <w:b/>
          <w:bCs/>
          <w:sz w:val="32"/>
          <w:szCs w:val="32"/>
          <w:cs/>
        </w:rPr>
        <w:t>จำนง</w:t>
      </w:r>
      <w:r w:rsidR="0066011A">
        <w:rPr>
          <w:rFonts w:ascii="TH SarabunPSK" w:hAnsi="TH SarabunPSK" w:cs="TH SarabunPSK" w:hint="cs"/>
          <w:b/>
          <w:bCs/>
          <w:sz w:val="32"/>
          <w:szCs w:val="32"/>
          <w:cs/>
        </w:rPr>
        <w:t>ค์</w:t>
      </w:r>
      <w:proofErr w:type="spellEnd"/>
      <w:r w:rsidRPr="00685CFA">
        <w:rPr>
          <w:rFonts w:ascii="TH SarabunPSK" w:hAnsi="TH SarabunPSK" w:cs="TH SarabunPSK"/>
          <w:b/>
          <w:bCs/>
          <w:sz w:val="32"/>
          <w:szCs w:val="32"/>
          <w:vertAlign w:val="superscript"/>
        </w:rPr>
        <w:t>2*</w:t>
      </w:r>
    </w:p>
    <w:p w:rsidR="00D053FB" w:rsidRPr="00685CFA" w:rsidRDefault="00D053FB" w:rsidP="00D053FB">
      <w:pPr>
        <w:autoSpaceDE w:val="0"/>
        <w:autoSpaceDN w:val="0"/>
        <w:adjustRightInd w:val="0"/>
        <w:spacing w:line="259" w:lineRule="atLeast"/>
        <w:rPr>
          <w:rFonts w:ascii="TH SarabunPSK" w:hAnsi="TH SarabunPSK" w:cs="TH SarabunPSK"/>
          <w:b/>
          <w:bCs/>
          <w:sz w:val="32"/>
          <w:szCs w:val="32"/>
          <w:vertAlign w:val="superscript"/>
        </w:rPr>
      </w:pPr>
      <w:proofErr w:type="spellStart"/>
      <w:proofErr w:type="gramStart"/>
      <w:r w:rsidRPr="00685CFA">
        <w:rPr>
          <w:rFonts w:ascii="TH SarabunPSK" w:hAnsi="TH SarabunPSK" w:cs="TH SarabunPSK"/>
          <w:b/>
          <w:bCs/>
          <w:sz w:val="32"/>
          <w:szCs w:val="32"/>
        </w:rPr>
        <w:t>Arunluk</w:t>
      </w:r>
      <w:proofErr w:type="spellEnd"/>
      <w:r w:rsidRPr="00685CFA">
        <w:rPr>
          <w:rFonts w:ascii="TH SarabunPSK" w:hAnsi="TH SarabunPSK" w:cs="TH SarabunPSK"/>
          <w:b/>
          <w:bCs/>
          <w:sz w:val="32"/>
          <w:szCs w:val="32"/>
        </w:rPr>
        <w:t xml:space="preserve">  Orachon</w:t>
      </w:r>
      <w:r w:rsidRPr="00685CFA">
        <w:rPr>
          <w:rFonts w:ascii="TH SarabunPSK" w:hAnsi="TH SarabunPSK" w:cs="TH SarabunPSK"/>
          <w:b/>
          <w:bCs/>
          <w:sz w:val="32"/>
          <w:szCs w:val="32"/>
          <w:vertAlign w:val="superscript"/>
        </w:rPr>
        <w:t>1</w:t>
      </w:r>
      <w:proofErr w:type="gramEnd"/>
      <w:r w:rsidRPr="00685CFA">
        <w:rPr>
          <w:rFonts w:ascii="TH SarabunPSK" w:hAnsi="TH SarabunPSK" w:cs="TH SarabunPSK" w:hint="cs"/>
          <w:b/>
          <w:bCs/>
          <w:sz w:val="32"/>
          <w:szCs w:val="32"/>
          <w:cs/>
        </w:rPr>
        <w:t>,</w:t>
      </w:r>
      <w:r w:rsidRPr="00685CFA">
        <w:rPr>
          <w:rFonts w:ascii="TH SarabunPSK" w:hAnsi="TH SarabunPSK" w:cs="TH SarabunPSK"/>
          <w:b/>
          <w:bCs/>
          <w:sz w:val="32"/>
          <w:szCs w:val="32"/>
        </w:rPr>
        <w:t xml:space="preserve"> </w:t>
      </w:r>
      <w:proofErr w:type="spellStart"/>
      <w:r w:rsidRPr="00685CFA">
        <w:rPr>
          <w:rFonts w:ascii="TH SarabunPSK" w:hAnsi="TH SarabunPSK" w:cs="TH SarabunPSK"/>
          <w:b/>
          <w:bCs/>
          <w:sz w:val="32"/>
          <w:szCs w:val="32"/>
        </w:rPr>
        <w:t>Aniwat</w:t>
      </w:r>
      <w:proofErr w:type="spellEnd"/>
      <w:r w:rsidRPr="00685CFA">
        <w:rPr>
          <w:rFonts w:ascii="TH SarabunPSK" w:hAnsi="TH SarabunPSK" w:cs="TH SarabunPSK"/>
          <w:b/>
          <w:bCs/>
          <w:sz w:val="32"/>
          <w:szCs w:val="32"/>
        </w:rPr>
        <w:t xml:space="preserve">  Kaewjamnong</w:t>
      </w:r>
      <w:r w:rsidRPr="00685CFA">
        <w:rPr>
          <w:rFonts w:ascii="TH SarabunPSK" w:hAnsi="TH SarabunPSK" w:cs="TH SarabunPSK"/>
          <w:b/>
          <w:bCs/>
          <w:sz w:val="32"/>
          <w:szCs w:val="32"/>
          <w:vertAlign w:val="superscript"/>
        </w:rPr>
        <w:t>2*</w:t>
      </w:r>
    </w:p>
    <w:p w:rsidR="00D053FB" w:rsidRPr="00685CFA" w:rsidRDefault="00D053FB" w:rsidP="00D053FB">
      <w:pPr>
        <w:rPr>
          <w:rFonts w:ascii="TH SarabunPSK" w:hAnsi="TH SarabunPSK" w:cs="TH SarabunPSK"/>
          <w:sz w:val="28"/>
          <w:vertAlign w:val="superscript"/>
        </w:rPr>
      </w:pPr>
      <w:r w:rsidRPr="00685CFA">
        <w:rPr>
          <w:rFonts w:ascii="TH SarabunPSK" w:hAnsi="TH SarabunPSK" w:cs="TH SarabunPSK"/>
          <w:sz w:val="28"/>
          <w:cs/>
        </w:rPr>
        <w:t>บริหารธุรกิจมหาบัณฑิต สาขาวิชาการจัดการธุรกิจ</w:t>
      </w:r>
      <w:r w:rsidRPr="00685CFA">
        <w:rPr>
          <w:rFonts w:ascii="TH SarabunPSK" w:hAnsi="TH SarabunPSK" w:cs="TH SarabunPSK" w:hint="cs"/>
          <w:sz w:val="28"/>
          <w:cs/>
        </w:rPr>
        <w:t xml:space="preserve"> </w:t>
      </w:r>
      <w:r w:rsidRPr="00685CFA">
        <w:rPr>
          <w:rFonts w:ascii="TH SarabunPSK" w:hAnsi="TH SarabunPSK" w:cs="TH SarabunPSK"/>
          <w:sz w:val="28"/>
          <w:cs/>
        </w:rPr>
        <w:t>คณะเศรษฐศาสตร์และบริหารธุรกิจ</w:t>
      </w:r>
      <w:r w:rsidRPr="00685CFA">
        <w:rPr>
          <w:rFonts w:ascii="TH SarabunPSK" w:hAnsi="TH SarabunPSK" w:cs="TH SarabunPSK" w:hint="cs"/>
          <w:sz w:val="28"/>
          <w:cs/>
        </w:rPr>
        <w:t xml:space="preserve"> มหาวิทยาลัยทักษิณ</w:t>
      </w:r>
      <w:r w:rsidRPr="00685CFA">
        <w:rPr>
          <w:rFonts w:ascii="TH SarabunPSK" w:hAnsi="TH SarabunPSK" w:cs="TH SarabunPSK"/>
          <w:sz w:val="28"/>
          <w:vertAlign w:val="superscript"/>
        </w:rPr>
        <w:t>1,2*</w:t>
      </w:r>
    </w:p>
    <w:p w:rsidR="00D053FB" w:rsidRPr="00685CFA" w:rsidRDefault="00D053FB" w:rsidP="00D053FB">
      <w:pPr>
        <w:rPr>
          <w:rFonts w:ascii="TH SarabunPSK" w:hAnsi="TH SarabunPSK" w:cs="TH SarabunPSK"/>
          <w:i/>
          <w:iCs/>
          <w:sz w:val="24"/>
          <w:szCs w:val="24"/>
          <w:vertAlign w:val="superscript"/>
          <w:cs/>
        </w:rPr>
      </w:pPr>
      <w:r w:rsidRPr="00685CFA">
        <w:rPr>
          <w:rFonts w:ascii="TH SarabunPSK" w:hAnsi="TH SarabunPSK" w:cs="TH SarabunPSK"/>
          <w:i/>
          <w:iCs/>
          <w:sz w:val="24"/>
          <w:szCs w:val="24"/>
        </w:rPr>
        <w:t xml:space="preserve">E-mail: </w:t>
      </w:r>
      <w:r>
        <w:rPr>
          <w:rFonts w:ascii="TH SarabunPSK" w:hAnsi="TH SarabunPSK" w:cs="TH SarabunPSK"/>
          <w:i/>
          <w:iCs/>
          <w:sz w:val="24"/>
          <w:szCs w:val="24"/>
        </w:rPr>
        <w:t>Arunlukorachon@gmail.com</w:t>
      </w:r>
      <w:r w:rsidRPr="00685CFA">
        <w:rPr>
          <w:rFonts w:ascii="TH SarabunPSK" w:hAnsi="TH SarabunPSK" w:cs="TH SarabunPSK" w:hint="cs"/>
          <w:i/>
          <w:iCs/>
          <w:sz w:val="24"/>
          <w:szCs w:val="24"/>
          <w:vertAlign w:val="superscript"/>
          <w:cs/>
        </w:rPr>
        <w:t>1</w:t>
      </w:r>
      <w:bookmarkStart w:id="1" w:name="_GoBack"/>
      <w:bookmarkEnd w:id="1"/>
    </w:p>
    <w:p w:rsidR="00D053FB" w:rsidRPr="00685CFA" w:rsidRDefault="00D053FB" w:rsidP="00D053FB">
      <w:pPr>
        <w:jc w:val="left"/>
        <w:rPr>
          <w:rFonts w:ascii="TH SarabunPSK" w:hAnsi="TH SarabunPSK" w:cs="TH SarabunPSK"/>
          <w:b/>
          <w:bCs/>
          <w:sz w:val="32"/>
          <w:szCs w:val="32"/>
        </w:rPr>
      </w:pPr>
      <w:r w:rsidRPr="00685CFA">
        <w:rPr>
          <w:rFonts w:ascii="TH SarabunPSK" w:hAnsi="TH SarabunPSK" w:cs="TH SarabunPSK" w:hint="cs"/>
          <w:b/>
          <w:bCs/>
          <w:sz w:val="32"/>
          <w:szCs w:val="32"/>
          <w:cs/>
        </w:rPr>
        <w:t>บทคัดย่อ</w:t>
      </w:r>
    </w:p>
    <w:p w:rsidR="00D053FB" w:rsidRPr="00685CFA" w:rsidRDefault="00D053FB" w:rsidP="00D053FB">
      <w:pPr>
        <w:spacing w:before="120"/>
        <w:jc w:val="thaiDistribute"/>
        <w:rPr>
          <w:rFonts w:ascii="TH SarabunPSK" w:hAnsi="TH SarabunPSK" w:cs="TH SarabunPSK"/>
          <w:sz w:val="28"/>
          <w:cs/>
        </w:rPr>
      </w:pPr>
      <w:r w:rsidRPr="00685CFA">
        <w:rPr>
          <w:rFonts w:ascii="TH SarabunPSK" w:hAnsi="TH SarabunPSK" w:cs="TH SarabunPSK"/>
          <w:sz w:val="28"/>
          <w:cs/>
        </w:rPr>
        <w:tab/>
      </w:r>
      <w:r w:rsidRPr="00685CFA">
        <w:rPr>
          <w:rFonts w:ascii="TH SarabunPSK" w:hAnsi="TH SarabunPSK" w:cs="TH SarabunPSK" w:hint="cs"/>
          <w:sz w:val="28"/>
          <w:cs/>
        </w:rPr>
        <w:t xml:space="preserve">งานวิจัยนี้มีวัตถุประสงค์ 1) เพื่อศึกษาสภาพปัญหาในการปฏิบัติงานสอบบัญชีของผู้สอบบัญชีสหกรณ์ </w:t>
      </w:r>
      <w:r w:rsidRPr="00685CFA">
        <w:rPr>
          <w:rFonts w:ascii="TH SarabunPSK" w:hAnsi="TH SarabunPSK" w:cs="TH SarabunPSK"/>
          <w:sz w:val="28"/>
          <w:cs/>
        </w:rPr>
        <w:t>สำนักงานตรวจบัญชีสหกรณ์ใน</w:t>
      </w:r>
      <w:r w:rsidRPr="00685CFA">
        <w:rPr>
          <w:rFonts w:ascii="TH SarabunPSK" w:hAnsi="TH SarabunPSK" w:cs="TH SarabunPSK" w:hint="cs"/>
          <w:sz w:val="28"/>
          <w:cs/>
        </w:rPr>
        <w:t>พื้นที่</w:t>
      </w:r>
      <w:r w:rsidRPr="00685CFA">
        <w:rPr>
          <w:rFonts w:ascii="TH SarabunPSK" w:hAnsi="TH SarabunPSK" w:cs="TH SarabunPSK"/>
          <w:sz w:val="28"/>
          <w:cs/>
        </w:rPr>
        <w:t xml:space="preserve"> 4 จังหวัดภาคใต้</w:t>
      </w:r>
      <w:r w:rsidRPr="00685CFA">
        <w:rPr>
          <w:rFonts w:ascii="TH SarabunPSK" w:hAnsi="TH SarabunPSK" w:cs="TH SarabunPSK" w:hint="cs"/>
          <w:sz w:val="28"/>
          <w:cs/>
        </w:rPr>
        <w:t xml:space="preserve"> 2) </w:t>
      </w:r>
      <w:r w:rsidRPr="00685CFA">
        <w:rPr>
          <w:rFonts w:ascii="TH SarabunPSK" w:hAnsi="TH SarabunPSK" w:cs="TH SarabunPSK"/>
          <w:sz w:val="28"/>
          <w:cs/>
        </w:rPr>
        <w:t>วิเคราะห์ปัญหาที่</w:t>
      </w:r>
      <w:r w:rsidRPr="00685CFA">
        <w:rPr>
          <w:rFonts w:ascii="TH SarabunPSK" w:hAnsi="TH SarabunPSK" w:cs="TH SarabunPSK" w:hint="cs"/>
          <w:sz w:val="28"/>
          <w:cs/>
        </w:rPr>
        <w:t>ส่งผลกระทบในการปฏิบัติงานสอบบัญชีตาม</w:t>
      </w:r>
      <w:r w:rsidRPr="00685CFA">
        <w:rPr>
          <w:rFonts w:ascii="TH SarabunPSK" w:hAnsi="TH SarabunPSK" w:cs="TH SarabunPSK"/>
          <w:sz w:val="28"/>
          <w:cs/>
        </w:rPr>
        <w:t>ข้อกำหนดด้านจรรยาบรรณของผู้สอบบัญชีสหกรณ์ สำนักงานตรวจบัญชีสหกรณ์ใน</w:t>
      </w:r>
      <w:r w:rsidRPr="00685CFA">
        <w:rPr>
          <w:rFonts w:ascii="TH SarabunPSK" w:hAnsi="TH SarabunPSK" w:cs="TH SarabunPSK" w:hint="cs"/>
          <w:sz w:val="28"/>
          <w:cs/>
        </w:rPr>
        <w:t>พื้นที่</w:t>
      </w:r>
      <w:r w:rsidRPr="00685CFA">
        <w:rPr>
          <w:rFonts w:ascii="TH SarabunPSK" w:hAnsi="TH SarabunPSK" w:cs="TH SarabunPSK"/>
          <w:sz w:val="28"/>
          <w:cs/>
        </w:rPr>
        <w:t xml:space="preserve"> 4 จังหวัดภาคใต้</w:t>
      </w:r>
      <w:r w:rsidRPr="00685CFA">
        <w:rPr>
          <w:rFonts w:ascii="TH SarabunPSK" w:hAnsi="TH SarabunPSK" w:cs="TH SarabunPSK" w:hint="cs"/>
          <w:sz w:val="28"/>
          <w:cs/>
        </w:rPr>
        <w:t xml:space="preserve"> 3) แนวทางการแก้ไขปัญหาในการปฏิบัติงานสอบบัญชีของผู้สอบบัญชีสหกรณ์ </w:t>
      </w:r>
      <w:r w:rsidRPr="00685CFA">
        <w:rPr>
          <w:rFonts w:ascii="TH SarabunPSK" w:hAnsi="TH SarabunPSK" w:cs="TH SarabunPSK"/>
          <w:sz w:val="28"/>
          <w:cs/>
        </w:rPr>
        <w:t>สำนักงานตรวจบัญชีสหกรณ์ใน</w:t>
      </w:r>
      <w:r w:rsidRPr="00685CFA">
        <w:rPr>
          <w:rFonts w:ascii="TH SarabunPSK" w:hAnsi="TH SarabunPSK" w:cs="TH SarabunPSK" w:hint="cs"/>
          <w:sz w:val="28"/>
          <w:cs/>
        </w:rPr>
        <w:t>พื้นที่</w:t>
      </w:r>
      <w:r w:rsidRPr="00685CFA">
        <w:rPr>
          <w:rFonts w:ascii="TH SarabunPSK" w:hAnsi="TH SarabunPSK" w:cs="TH SarabunPSK"/>
          <w:sz w:val="28"/>
          <w:cs/>
        </w:rPr>
        <w:t xml:space="preserve"> 4 จังหวัดภาคใต้</w:t>
      </w:r>
      <w:r w:rsidRPr="00685CFA">
        <w:rPr>
          <w:rFonts w:ascii="TH SarabunPSK" w:hAnsi="TH SarabunPSK" w:cs="TH SarabunPSK" w:hint="cs"/>
          <w:sz w:val="28"/>
          <w:cs/>
        </w:rPr>
        <w:t xml:space="preserve"> ผู้ให้ข้อมูลหลัก คือ บุคลากรที่เป็นผู้สอบบัญชีใน</w:t>
      </w:r>
      <w:r w:rsidRPr="00685CFA">
        <w:rPr>
          <w:rFonts w:ascii="TH SarabunPSK" w:hAnsi="TH SarabunPSK" w:cs="TH SarabunPSK"/>
          <w:sz w:val="28"/>
          <w:cs/>
        </w:rPr>
        <w:t>สำนักงานตรวจบัญชีสหกรณ์ใน</w:t>
      </w:r>
      <w:r w:rsidRPr="00685CFA">
        <w:rPr>
          <w:rFonts w:ascii="TH SarabunPSK" w:hAnsi="TH SarabunPSK" w:cs="TH SarabunPSK" w:hint="cs"/>
          <w:sz w:val="28"/>
          <w:cs/>
        </w:rPr>
        <w:t>พื้นที่</w:t>
      </w:r>
      <w:r w:rsidRPr="00685CFA">
        <w:rPr>
          <w:rFonts w:ascii="TH SarabunPSK" w:hAnsi="TH SarabunPSK" w:cs="TH SarabunPSK"/>
          <w:sz w:val="28"/>
          <w:cs/>
        </w:rPr>
        <w:t xml:space="preserve"> 4 จังหวัดภาคใต้</w:t>
      </w:r>
      <w:r w:rsidRPr="00685CFA">
        <w:rPr>
          <w:rFonts w:ascii="TH SarabunPSK" w:hAnsi="TH SarabunPSK" w:cs="TH SarabunPSK" w:hint="cs"/>
          <w:sz w:val="28"/>
          <w:cs/>
        </w:rPr>
        <w:t xml:space="preserve"> เครื่องมือในการวิจัยเป็นแบบสัมภาษณ์กึ่งโครงสร้าง ผู้ให้ข้อมูลหลักอิ่มตัวที่จำนวน 13 คน การวิเคราะห์ข้อมูลใช้แบบเชิงประเด็นและตรวจสอบข้อมูลแบบสามเส้า ผลการวิเคราะห์ข้อมูลพบว่า 1) ปัญหาส่วนใหญ่เป็น</w:t>
      </w:r>
      <w:r w:rsidRPr="00685CFA">
        <w:rPr>
          <w:rFonts w:ascii="TH SarabunPSK" w:hAnsi="TH SarabunPSK" w:cs="TH SarabunPSK"/>
          <w:sz w:val="28"/>
          <w:cs/>
        </w:rPr>
        <w:t>เรื่องของระยะเวลา และความรู้ความสามารถของผู้ช่วยผู้สอบบัญชี แสดงให้เห็นถึงการให้ความสำคัญในการปฏิบัติงานสอบ</w:t>
      </w:r>
      <w:r w:rsidRPr="00685CFA">
        <w:rPr>
          <w:rFonts w:ascii="TH SarabunPSK" w:hAnsi="TH SarabunPSK" w:cs="TH SarabunPSK" w:hint="cs"/>
          <w:sz w:val="28"/>
          <w:cs/>
        </w:rPr>
        <w:t>บัญชี</w:t>
      </w:r>
      <w:r w:rsidRPr="00685CFA">
        <w:rPr>
          <w:rFonts w:ascii="TH SarabunPSK" w:hAnsi="TH SarabunPSK" w:cs="TH SarabunPSK"/>
          <w:sz w:val="28"/>
          <w:cs/>
        </w:rPr>
        <w:t>ตามข้อกำหนดด้านจรรยาบรรณในหมวดของความรู้ความสามารถ และมาตรฐานในการปฏิบัติงานสอบ</w:t>
      </w:r>
      <w:r w:rsidRPr="00685CFA">
        <w:rPr>
          <w:rFonts w:ascii="TH SarabunPSK" w:hAnsi="TH SarabunPSK" w:cs="TH SarabunPSK" w:hint="cs"/>
          <w:sz w:val="28"/>
          <w:cs/>
        </w:rPr>
        <w:t xml:space="preserve">บัญชี 2) </w:t>
      </w:r>
      <w:r w:rsidRPr="00685CFA">
        <w:rPr>
          <w:rFonts w:ascii="TH SarabunPSK" w:hAnsi="TH SarabunPSK" w:cs="TH SarabunPSK"/>
          <w:sz w:val="28"/>
          <w:cs/>
        </w:rPr>
        <w:t>ผลกระทบจากปัญหาที่ผู้สอบบัญชีสหกรณ์พบเจอไม่ได้มีผลกระทบมาก</w:t>
      </w:r>
      <w:r w:rsidRPr="00685CFA">
        <w:rPr>
          <w:rFonts w:ascii="TH SarabunPSK" w:hAnsi="TH SarabunPSK" w:cs="TH SarabunPSK" w:hint="cs"/>
          <w:sz w:val="28"/>
          <w:cs/>
        </w:rPr>
        <w:t>นัก</w:t>
      </w:r>
      <w:r w:rsidRPr="00685CFA">
        <w:rPr>
          <w:rFonts w:ascii="TH SarabunPSK" w:hAnsi="TH SarabunPSK" w:cs="TH SarabunPSK"/>
          <w:sz w:val="28"/>
          <w:cs/>
        </w:rPr>
        <w:t xml:space="preserve">ต่อการปฏิบัติงานสอบบัญชี </w:t>
      </w:r>
      <w:r w:rsidRPr="00685CFA">
        <w:rPr>
          <w:rFonts w:ascii="TH SarabunPSK" w:hAnsi="TH SarabunPSK" w:cs="TH SarabunPSK" w:hint="cs"/>
          <w:sz w:val="28"/>
          <w:cs/>
        </w:rPr>
        <w:t>จากการวิเคราะห์</w:t>
      </w:r>
      <w:r w:rsidRPr="00685CFA">
        <w:rPr>
          <w:rFonts w:ascii="TH SarabunPSK" w:hAnsi="TH SarabunPSK" w:cs="TH SarabunPSK"/>
          <w:sz w:val="28"/>
          <w:cs/>
        </w:rPr>
        <w:t>มีผลกระทบในระดับเล็กน้อยถึงปานกลางเท่านั้น</w:t>
      </w:r>
      <w:r w:rsidRPr="00685CFA">
        <w:rPr>
          <w:rFonts w:ascii="TH SarabunPSK" w:hAnsi="TH SarabunPSK" w:cs="TH SarabunPSK" w:hint="cs"/>
          <w:sz w:val="28"/>
          <w:cs/>
        </w:rPr>
        <w:t xml:space="preserve"> 3) </w:t>
      </w:r>
      <w:r w:rsidRPr="00685CFA">
        <w:rPr>
          <w:rFonts w:ascii="TH SarabunPSK" w:hAnsi="TH SarabunPSK" w:cs="TH SarabunPSK"/>
          <w:sz w:val="28"/>
          <w:cs/>
        </w:rPr>
        <w:t>แนวทางการแก้ไขปัญหาของผู้สอบบัญชีคือการพัฒนาด้านความรู้ ความสามารถในกรปฏิบัติงานสอบบัญชีอย่างต่อเนื่องข้อเสนอแนะ</w:t>
      </w:r>
      <w:r w:rsidRPr="00685CFA">
        <w:rPr>
          <w:rFonts w:ascii="TH SarabunPSK" w:hAnsi="TH SarabunPSK" w:cs="TH SarabunPSK" w:hint="cs"/>
          <w:sz w:val="28"/>
          <w:cs/>
        </w:rPr>
        <w:t>จากการวิจัยควรนำผลการวิจัยไปใช้ประโยชน์เพื่อเป็นข้อมูลในการกำหนดแผนปฏิบัติการ และพัฒนาฝึกอบรมความรู้ และทักษะของบุคคลากรในหน่วยงานให้มีประสิทธิภาพมากขึ้น</w:t>
      </w:r>
    </w:p>
    <w:p w:rsidR="00D053FB" w:rsidRPr="00685CFA" w:rsidRDefault="00D053FB" w:rsidP="00D053FB">
      <w:pPr>
        <w:jc w:val="thaiDistribute"/>
        <w:rPr>
          <w:rFonts w:ascii="TH SarabunPSK" w:hAnsi="TH SarabunPSK" w:cs="TH SarabunPSK"/>
          <w:sz w:val="28"/>
          <w:cs/>
        </w:rPr>
      </w:pPr>
      <w:r w:rsidRPr="00685CFA">
        <w:rPr>
          <w:rFonts w:ascii="TH SarabunPSK" w:hAnsi="TH SarabunPSK" w:cs="TH SarabunPSK" w:hint="cs"/>
          <w:b/>
          <w:bCs/>
          <w:sz w:val="28"/>
          <w:cs/>
        </w:rPr>
        <w:t>คำสำคัญ</w:t>
      </w:r>
      <w:r w:rsidRPr="00685CFA">
        <w:rPr>
          <w:rFonts w:ascii="TH SarabunPSK" w:hAnsi="TH SarabunPSK" w:cs="TH SarabunPSK" w:hint="cs"/>
          <w:sz w:val="28"/>
          <w:cs/>
        </w:rPr>
        <w:t xml:space="preserve"> </w:t>
      </w:r>
      <w:r w:rsidRPr="00685CFA">
        <w:rPr>
          <w:rFonts w:ascii="TH SarabunPSK" w:hAnsi="TH SarabunPSK" w:cs="TH SarabunPSK"/>
          <w:sz w:val="28"/>
        </w:rPr>
        <w:t xml:space="preserve">: </w:t>
      </w:r>
      <w:r w:rsidRPr="00685CFA">
        <w:rPr>
          <w:rFonts w:ascii="TH SarabunPSK" w:hAnsi="TH SarabunPSK" w:cs="TH SarabunPSK" w:hint="cs"/>
          <w:sz w:val="28"/>
          <w:cs/>
        </w:rPr>
        <w:t>จรรยาบรรณ, ผู้สอบบัญชีสหกรณ์, งานสอบบัญชี</w:t>
      </w:r>
    </w:p>
    <w:p w:rsidR="00D053FB" w:rsidRPr="00685CFA" w:rsidRDefault="00D053FB" w:rsidP="00D053FB">
      <w:pPr>
        <w:jc w:val="thaiDistribute"/>
        <w:rPr>
          <w:rFonts w:ascii="TH SarabunPSK" w:hAnsi="TH SarabunPSK" w:cs="TH SarabunPSK"/>
          <w:b/>
          <w:bCs/>
          <w:sz w:val="32"/>
          <w:szCs w:val="32"/>
        </w:rPr>
      </w:pPr>
      <w:r w:rsidRPr="00685CFA">
        <w:rPr>
          <w:rFonts w:ascii="TH SarabunPSK" w:hAnsi="TH SarabunPSK" w:cs="TH SarabunPSK"/>
          <w:b/>
          <w:bCs/>
          <w:sz w:val="32"/>
          <w:szCs w:val="32"/>
        </w:rPr>
        <w:t>Abstract</w:t>
      </w:r>
    </w:p>
    <w:p w:rsidR="00D053FB" w:rsidRPr="00685CFA" w:rsidRDefault="00D053FB" w:rsidP="00D053FB">
      <w:pPr>
        <w:ind w:firstLine="720"/>
        <w:jc w:val="thaiDistribute"/>
        <w:rPr>
          <w:rFonts w:ascii="TH SarabunPSK" w:hAnsi="TH SarabunPSK" w:cs="TH SarabunPSK"/>
          <w:sz w:val="28"/>
        </w:rPr>
      </w:pPr>
      <w:r w:rsidRPr="00685CFA">
        <w:rPr>
          <w:rFonts w:ascii="TH SarabunPSK" w:hAnsi="TH SarabunPSK" w:cs="TH SarabunPSK"/>
          <w:sz w:val="28"/>
        </w:rPr>
        <w:t xml:space="preserve">The objectives of this research are </w:t>
      </w:r>
      <w:r w:rsidRPr="00685CFA">
        <w:rPr>
          <w:rFonts w:ascii="TH SarabunPSK" w:hAnsi="TH SarabunPSK" w:cs="TH SarabunPSK"/>
          <w:sz w:val="28"/>
          <w:cs/>
        </w:rPr>
        <w:t xml:space="preserve">1) </w:t>
      </w:r>
      <w:proofErr w:type="gramStart"/>
      <w:r w:rsidRPr="00685CFA">
        <w:rPr>
          <w:rFonts w:ascii="TH SarabunPSK" w:hAnsi="TH SarabunPSK" w:cs="TH SarabunPSK"/>
          <w:sz w:val="28"/>
          <w:lang w:val="en-GB"/>
        </w:rPr>
        <w:t>T</w:t>
      </w:r>
      <w:r w:rsidRPr="00685CFA">
        <w:rPr>
          <w:rFonts w:ascii="TH SarabunPSK" w:hAnsi="TH SarabunPSK" w:cs="TH SarabunPSK"/>
          <w:sz w:val="28"/>
        </w:rPr>
        <w:t>o</w:t>
      </w:r>
      <w:proofErr w:type="gramEnd"/>
      <w:r w:rsidRPr="00685CFA">
        <w:rPr>
          <w:rFonts w:ascii="TH SarabunPSK" w:hAnsi="TH SarabunPSK" w:cs="TH SarabunPSK"/>
          <w:sz w:val="28"/>
        </w:rPr>
        <w:t xml:space="preserve"> study the problems in the auditing work of cooperative auditors; Cooperative Auditing Office in the 4 southern provinces. </w:t>
      </w:r>
      <w:r w:rsidRPr="00685CFA">
        <w:rPr>
          <w:rFonts w:ascii="TH SarabunPSK" w:hAnsi="TH SarabunPSK" w:cs="TH SarabunPSK"/>
          <w:sz w:val="28"/>
          <w:cs/>
        </w:rPr>
        <w:t xml:space="preserve">2) </w:t>
      </w:r>
      <w:r w:rsidRPr="00685CFA">
        <w:rPr>
          <w:rFonts w:ascii="TH SarabunPSK" w:hAnsi="TH SarabunPSK" w:cs="TH SarabunPSK"/>
          <w:sz w:val="28"/>
        </w:rPr>
        <w:t xml:space="preserve">Analyze problems that affect auditing work according to the ethical requirements of cooperative auditors. Cooperative Auditing Office in the 4 southern provinces. </w:t>
      </w:r>
      <w:r w:rsidRPr="00685CFA">
        <w:rPr>
          <w:rFonts w:ascii="TH SarabunPSK" w:hAnsi="TH SarabunPSK" w:cs="TH SarabunPSK"/>
          <w:sz w:val="28"/>
          <w:cs/>
        </w:rPr>
        <w:t xml:space="preserve">3) </w:t>
      </w:r>
      <w:r w:rsidRPr="00685CFA">
        <w:rPr>
          <w:rFonts w:ascii="TH SarabunPSK" w:hAnsi="TH SarabunPSK" w:cs="TH SarabunPSK"/>
          <w:sz w:val="28"/>
        </w:rPr>
        <w:t xml:space="preserve">Guidelines for solving problems in the auditing work of cooperative auditors. Cooperative Auditing Office in the 4 southern provinces. </w:t>
      </w:r>
      <w:r w:rsidRPr="00685CFA">
        <w:rPr>
          <w:rFonts w:ascii="TH SarabunPSK" w:hAnsi="TH SarabunPSK" w:cs="TH SarabunPSK"/>
          <w:sz w:val="28"/>
        </w:rPr>
        <w:lastRenderedPageBreak/>
        <w:t xml:space="preserve">The main informants are personnel who are auditors in the Cooperative Auditing Office 4 southern provinces. The research instrument was a semi-structured interview. The number of key informants was saturated at 13 people. Data analysis was thematic and triangulated. The results of data analysis found that 1) </w:t>
      </w:r>
      <w:proofErr w:type="gramStart"/>
      <w:r w:rsidRPr="00685CFA">
        <w:rPr>
          <w:rFonts w:ascii="TH SarabunPSK" w:hAnsi="TH SarabunPSK" w:cs="TH SarabunPSK"/>
          <w:sz w:val="28"/>
        </w:rPr>
        <w:t>The</w:t>
      </w:r>
      <w:proofErr w:type="gramEnd"/>
      <w:r w:rsidRPr="00685CFA">
        <w:rPr>
          <w:rFonts w:ascii="TH SarabunPSK" w:hAnsi="TH SarabunPSK" w:cs="TH SarabunPSK"/>
          <w:sz w:val="28"/>
        </w:rPr>
        <w:t xml:space="preserve"> matter of time and knowledge and abilities of the assistant auditor Demonstrates the importance of work performance to the ethical requirements in the knowledge and ability category and standards for conducting examinations. 2) The impact of the problems encountered by the cooperative auditors did not have a significant impact on the auditing performance. Which according to the study will have a slight to moderate impact only. 3) The auditor's main problem-solving approach is knowledge development. Ability to perform auditing work continuously.</w:t>
      </w:r>
      <w:r w:rsidRPr="00685CFA">
        <w:rPr>
          <w:sz w:val="28"/>
        </w:rPr>
        <w:t xml:space="preserve"> </w:t>
      </w:r>
      <w:r w:rsidRPr="00685CFA">
        <w:rPr>
          <w:rFonts w:ascii="TH SarabunPSK" w:hAnsi="TH SarabunPSK" w:cs="TH SarabunPSK"/>
          <w:sz w:val="28"/>
        </w:rPr>
        <w:t xml:space="preserve"> Suggestions from the research should be used to provide information for formulating action plans and develop knowledge and skills of personnel in the agency to be more efficient</w:t>
      </w:r>
    </w:p>
    <w:p w:rsidR="00D053FB" w:rsidRPr="00685CFA" w:rsidRDefault="00D053FB" w:rsidP="00D053FB">
      <w:pPr>
        <w:jc w:val="thaiDistribute"/>
        <w:rPr>
          <w:rFonts w:ascii="TH SarabunPSK" w:hAnsi="TH SarabunPSK" w:cs="TH SarabunPSK"/>
          <w:sz w:val="28"/>
          <w:cs/>
        </w:rPr>
      </w:pPr>
      <w:r w:rsidRPr="00685CFA">
        <w:rPr>
          <w:rFonts w:ascii="TH SarabunPSK" w:hAnsi="TH SarabunPSK" w:cs="TH SarabunPSK"/>
          <w:b/>
          <w:bCs/>
          <w:sz w:val="28"/>
        </w:rPr>
        <w:t xml:space="preserve">Keywords: </w:t>
      </w:r>
      <w:r w:rsidRPr="00685CFA">
        <w:rPr>
          <w:rFonts w:ascii="TH SarabunPSK" w:hAnsi="TH SarabunPSK" w:cs="TH SarabunPSK"/>
          <w:sz w:val="28"/>
        </w:rPr>
        <w:t>ethics, cooperative auditors, audit work</w:t>
      </w:r>
    </w:p>
    <w:p w:rsidR="003B67DD" w:rsidRPr="00D053FB" w:rsidRDefault="003B67DD"/>
    <w:sectPr w:rsidR="003B67DD" w:rsidRPr="00D053FB" w:rsidSect="00D053FB">
      <w:pgSz w:w="11906" w:h="16838"/>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FB"/>
    <w:rsid w:val="000E2BC2"/>
    <w:rsid w:val="003773E3"/>
    <w:rsid w:val="003B67DD"/>
    <w:rsid w:val="0066011A"/>
    <w:rsid w:val="00D053FB"/>
    <w:rsid w:val="00DC2F1B"/>
    <w:rsid w:val="00FF2D2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BDEFC-EA03-48C6-AAA4-42C1AB79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3FB"/>
    <w:pPr>
      <w:spacing w:after="0" w:line="240" w:lineRule="atLeast"/>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2939</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อรุณลักษณ์ อรชร</dc:creator>
  <cp:keywords/>
  <dc:description/>
  <cp:lastModifiedBy>อรุณลักษณ์ อรชร</cp:lastModifiedBy>
  <cp:revision>6</cp:revision>
  <cp:lastPrinted>2024-02-12T14:08:00Z</cp:lastPrinted>
  <dcterms:created xsi:type="dcterms:W3CDTF">2024-01-29T18:24:00Z</dcterms:created>
  <dcterms:modified xsi:type="dcterms:W3CDTF">2024-02-12T14:08:00Z</dcterms:modified>
</cp:coreProperties>
</file>