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975F" w14:textId="2AFD698B" w:rsidR="00F7159F" w:rsidRPr="0069659E" w:rsidRDefault="00F7159F" w:rsidP="00F7159F">
      <w:pPr>
        <w:jc w:val="center"/>
        <w:rPr>
          <w:rFonts w:ascii="TH SarabunIT๙" w:hAnsi="TH SarabunIT๙" w:cs="TH SarabunIT๙"/>
          <w:b/>
          <w:bCs/>
          <w:sz w:val="32"/>
          <w:szCs w:val="32"/>
        </w:rPr>
      </w:pPr>
      <w:r w:rsidRPr="0069659E">
        <w:rPr>
          <w:rFonts w:ascii="TH SarabunIT๙" w:hAnsi="TH SarabunIT๙" w:cs="TH SarabunIT๙"/>
          <w:b/>
          <w:bCs/>
          <w:sz w:val="32"/>
          <w:szCs w:val="32"/>
          <w:cs/>
        </w:rPr>
        <w:t xml:space="preserve">พฤติกรรมการเลือกใช้บริการสั่งอาหารผ่าน </w:t>
      </w:r>
      <w:r w:rsidRPr="0069659E">
        <w:rPr>
          <w:rFonts w:ascii="TH SarabunIT๙" w:hAnsi="TH SarabunIT๙" w:cs="TH SarabunIT๙"/>
          <w:b/>
          <w:bCs/>
          <w:sz w:val="32"/>
          <w:szCs w:val="32"/>
        </w:rPr>
        <w:t xml:space="preserve">Food Delivery </w:t>
      </w:r>
      <w:r w:rsidRPr="0069659E">
        <w:rPr>
          <w:rFonts w:ascii="TH SarabunIT๙" w:hAnsi="TH SarabunIT๙" w:cs="TH SarabunIT๙"/>
          <w:b/>
          <w:bCs/>
          <w:sz w:val="32"/>
          <w:szCs w:val="32"/>
          <w:cs/>
        </w:rPr>
        <w:t>ของนิสิตระดับปริญญาตรี</w:t>
      </w:r>
    </w:p>
    <w:p w14:paraId="2150A253" w14:textId="3387B71C" w:rsidR="00F7159F" w:rsidRPr="0069659E" w:rsidRDefault="00F7159F" w:rsidP="00F7159F">
      <w:pPr>
        <w:jc w:val="center"/>
        <w:rPr>
          <w:rFonts w:ascii="TH SarabunIT๙" w:hAnsi="TH SarabunIT๙" w:cs="TH SarabunIT๙"/>
          <w:b/>
          <w:bCs/>
          <w:sz w:val="32"/>
          <w:szCs w:val="32"/>
        </w:rPr>
      </w:pPr>
      <w:r w:rsidRPr="0069659E">
        <w:rPr>
          <w:rFonts w:ascii="TH SarabunIT๙" w:hAnsi="TH SarabunIT๙" w:cs="TH SarabunIT๙"/>
          <w:b/>
          <w:bCs/>
          <w:sz w:val="32"/>
          <w:szCs w:val="32"/>
          <w:cs/>
        </w:rPr>
        <w:t>คณะมนุษยศาสตร์และสังคมศาสตร์</w:t>
      </w:r>
      <w:r w:rsidR="00300325" w:rsidRPr="0069659E">
        <w:rPr>
          <w:rFonts w:ascii="TH SarabunIT๙" w:hAnsi="TH SarabunIT๙" w:cs="TH SarabunIT๙"/>
          <w:b/>
          <w:bCs/>
          <w:sz w:val="32"/>
          <w:szCs w:val="32"/>
        </w:rPr>
        <w:t xml:space="preserve"> </w:t>
      </w:r>
      <w:r w:rsidRPr="0069659E">
        <w:rPr>
          <w:rFonts w:ascii="TH SarabunIT๙" w:hAnsi="TH SarabunIT๙" w:cs="TH SarabunIT๙"/>
          <w:b/>
          <w:bCs/>
          <w:sz w:val="32"/>
          <w:szCs w:val="32"/>
          <w:cs/>
        </w:rPr>
        <w:t>มหาวิทยาลัยทักษิณ</w:t>
      </w:r>
    </w:p>
    <w:p w14:paraId="3B06B48C" w14:textId="77777777" w:rsidR="00AD583F" w:rsidRPr="0069659E" w:rsidRDefault="00AD583F" w:rsidP="00AD583F">
      <w:pPr>
        <w:jc w:val="center"/>
        <w:rPr>
          <w:rFonts w:ascii="TH SarabunIT๙" w:hAnsi="TH SarabunIT๙" w:cs="TH SarabunIT๙"/>
          <w:sz w:val="32"/>
          <w:szCs w:val="32"/>
          <w:lang w:val="en"/>
        </w:rPr>
      </w:pPr>
      <w:r w:rsidRPr="0069659E">
        <w:rPr>
          <w:rFonts w:ascii="TH SarabunIT๙" w:hAnsi="TH SarabunIT๙" w:cs="TH SarabunIT๙"/>
          <w:sz w:val="32"/>
          <w:szCs w:val="32"/>
          <w:lang w:val="en"/>
        </w:rPr>
        <w:t>Behavior of choosing food delivery services of undergraduate students</w:t>
      </w:r>
    </w:p>
    <w:p w14:paraId="4183800F" w14:textId="54AE3AC8" w:rsidR="00F7159F" w:rsidRPr="0069659E" w:rsidRDefault="00AD583F" w:rsidP="00F7159F">
      <w:pPr>
        <w:jc w:val="center"/>
        <w:rPr>
          <w:rFonts w:ascii="TH SarabunIT๙" w:hAnsi="TH SarabunIT๙" w:cs="TH SarabunIT๙"/>
          <w:sz w:val="32"/>
          <w:szCs w:val="32"/>
          <w:lang w:val="en"/>
        </w:rPr>
      </w:pPr>
      <w:r w:rsidRPr="0069659E">
        <w:rPr>
          <w:rFonts w:ascii="TH SarabunIT๙" w:hAnsi="TH SarabunIT๙" w:cs="TH SarabunIT๙"/>
          <w:sz w:val="32"/>
          <w:szCs w:val="32"/>
          <w:lang w:val="en"/>
        </w:rPr>
        <w:t>Faculty of Humanities and Social Sciences, Thaksin University</w:t>
      </w:r>
    </w:p>
    <w:p w14:paraId="5ECFA99B" w14:textId="38B95290" w:rsidR="0036761C" w:rsidRPr="0069659E" w:rsidRDefault="00E47149" w:rsidP="00F7159F">
      <w:pPr>
        <w:jc w:val="center"/>
        <w:rPr>
          <w:rFonts w:ascii="TH SarabunIT๙" w:eastAsiaTheme="minorEastAsia" w:hAnsi="TH SarabunIT๙" w:cs="TH SarabunIT๙"/>
          <w:iCs/>
          <w:color w:val="2F5496" w:themeColor="accent1" w:themeShade="BF"/>
          <w:sz w:val="32"/>
          <w:szCs w:val="32"/>
        </w:rPr>
      </w:pPr>
      <m:oMathPara>
        <m:oMath>
          <m:sSup>
            <m:sSupPr>
              <m:ctrlPr>
                <w:rPr>
                  <w:rFonts w:ascii="Cambria Math" w:hAnsi="Cambria Math" w:cs="TH SarabunIT๙"/>
                  <w:i/>
                  <w:color w:val="2F5496" w:themeColor="accent1" w:themeShade="BF"/>
                  <w:sz w:val="32"/>
                  <w:szCs w:val="32"/>
                </w:rPr>
              </m:ctrlPr>
            </m:sSupPr>
            <m:e>
              <m:r>
                <m:rPr>
                  <m:sty m:val="p"/>
                </m:rPr>
                <w:rPr>
                  <w:rFonts w:ascii="Cambria Math" w:eastAsiaTheme="minorEastAsia" w:hAnsi="Cambria Math" w:cs="TH SarabunIT๙"/>
                  <w:color w:val="2F5496" w:themeColor="accent1" w:themeShade="BF"/>
                  <w:sz w:val="32"/>
                  <w:szCs w:val="32"/>
                  <w:cs/>
                </w:rPr>
                <m:t>ป</m:t>
              </m:r>
              <m:r>
                <w:rPr>
                  <w:rFonts w:ascii="Cambria Math" w:eastAsiaTheme="minorEastAsia" w:hAnsi="Cambria Math" w:cs="TH SarabunIT๙"/>
                  <w:color w:val="2F5496" w:themeColor="accent1" w:themeShade="BF"/>
                  <w:sz w:val="32"/>
                  <w:szCs w:val="32"/>
                  <w:cs/>
                </w:rPr>
                <m:t>ฎิภาณ</m:t>
              </m:r>
              <m:r>
                <w:rPr>
                  <w:rFonts w:ascii="Cambria Math" w:eastAsiaTheme="minorEastAsia" w:hAnsi="Cambria Math" w:cs="TH SarabunIT๙"/>
                  <w:color w:val="2F5496" w:themeColor="accent1" w:themeShade="BF"/>
                  <w:sz w:val="32"/>
                  <w:szCs w:val="32"/>
                </w:rPr>
                <m:t xml:space="preserve"> </m:t>
              </m:r>
              <m:r>
                <w:rPr>
                  <w:rFonts w:ascii="Cambria Math" w:eastAsiaTheme="minorEastAsia" w:hAnsi="Cambria Math" w:cs="TH SarabunIT๙"/>
                  <w:color w:val="2F5496" w:themeColor="accent1" w:themeShade="BF"/>
                  <w:sz w:val="32"/>
                  <w:szCs w:val="32"/>
                  <w:cs/>
                </w:rPr>
                <m:t>นวลแก้ว</m:t>
              </m:r>
            </m:e>
            <m:sup>
              <m:r>
                <w:rPr>
                  <w:rFonts w:ascii="Cambria Math" w:hAnsi="Cambria Math" w:cs="TH SarabunIT๙"/>
                  <w:color w:val="2F5496" w:themeColor="accent1" w:themeShade="BF"/>
                  <w:sz w:val="32"/>
                  <w:szCs w:val="32"/>
                </w:rPr>
                <m:t>1*</m:t>
              </m:r>
            </m:sup>
          </m:sSup>
          <m:sSup>
            <m:sSupPr>
              <m:ctrlPr>
                <w:rPr>
                  <w:rFonts w:ascii="Cambria Math" w:eastAsiaTheme="minorEastAsia" w:hAnsi="Cambria Math" w:cs="TH SarabunIT๙"/>
                  <w:i/>
                  <w:iCs/>
                  <w:color w:val="2F5496" w:themeColor="accent1" w:themeShade="BF"/>
                  <w:sz w:val="32"/>
                  <w:szCs w:val="32"/>
                </w:rPr>
              </m:ctrlPr>
            </m:sSupPr>
            <m:e>
              <m:r>
                <m:rPr>
                  <m:sty m:val="p"/>
                </m:rPr>
                <w:rPr>
                  <w:rFonts w:ascii="Cambria Math" w:eastAsiaTheme="minorEastAsia" w:hAnsi="Cambria Math" w:cs="TH SarabunIT๙"/>
                  <w:color w:val="2F5496" w:themeColor="accent1" w:themeShade="BF"/>
                  <w:sz w:val="32"/>
                  <w:szCs w:val="32"/>
                  <w:cs/>
                </w:rPr>
                <m:t>ชลิต</m:t>
              </m:r>
              <m:r>
                <w:rPr>
                  <w:rFonts w:ascii="Cambria Math" w:eastAsiaTheme="minorEastAsia" w:hAnsi="Cambria Math" w:cs="TH SarabunIT๙"/>
                  <w:color w:val="2F5496" w:themeColor="accent1" w:themeShade="BF"/>
                  <w:sz w:val="32"/>
                  <w:szCs w:val="32"/>
                  <w:cs/>
                </w:rPr>
                <m:t>า</m:t>
              </m:r>
              <m:r>
                <w:rPr>
                  <w:rFonts w:ascii="Cambria Math" w:eastAsiaTheme="minorEastAsia" w:hAnsi="Cambria Math" w:cs="TH SarabunIT๙"/>
                  <w:color w:val="2F5496" w:themeColor="accent1" w:themeShade="BF"/>
                  <w:sz w:val="32"/>
                  <w:szCs w:val="32"/>
                </w:rPr>
                <m:t xml:space="preserve"> </m:t>
              </m:r>
              <m:r>
                <w:rPr>
                  <w:rFonts w:ascii="Cambria Math" w:eastAsiaTheme="minorEastAsia" w:hAnsi="Cambria Math" w:cs="TH SarabunIT๙"/>
                  <w:color w:val="2F5496" w:themeColor="accent1" w:themeShade="BF"/>
                  <w:sz w:val="32"/>
                  <w:szCs w:val="32"/>
                  <w:cs/>
                </w:rPr>
                <m:t>ร่มแก้ว</m:t>
              </m:r>
            </m:e>
            <m:sup>
              <m:r>
                <w:rPr>
                  <w:rFonts w:ascii="Cambria Math" w:eastAsiaTheme="minorEastAsia" w:hAnsi="Cambria Math" w:cs="TH SarabunIT๙"/>
                  <w:color w:val="2F5496" w:themeColor="accent1" w:themeShade="BF"/>
                  <w:sz w:val="32"/>
                  <w:szCs w:val="32"/>
                </w:rPr>
                <m:t>2</m:t>
              </m:r>
            </m:sup>
          </m:sSup>
          <m:sSup>
            <m:sSupPr>
              <m:ctrlPr>
                <w:rPr>
                  <w:rFonts w:ascii="Cambria Math" w:eastAsiaTheme="minorEastAsia" w:hAnsi="Cambria Math" w:cs="TH SarabunIT๙"/>
                  <w:i/>
                  <w:iCs/>
                  <w:color w:val="2F5496" w:themeColor="accent1" w:themeShade="BF"/>
                  <w:sz w:val="32"/>
                  <w:szCs w:val="32"/>
                </w:rPr>
              </m:ctrlPr>
            </m:sSupPr>
            <m:e>
              <m:r>
                <w:rPr>
                  <w:rFonts w:ascii="Cambria Math" w:hAnsi="Cambria Math" w:cs="TH SarabunIT๙"/>
                  <w:color w:val="2F5496" w:themeColor="accent1" w:themeShade="BF"/>
                  <w:sz w:val="32"/>
                  <w:szCs w:val="32"/>
                  <w:cs/>
                </w:rPr>
                <m:t>ชนมน</m:t>
              </m:r>
              <m:r>
                <w:rPr>
                  <w:rFonts w:ascii="Cambria Math" w:hAnsi="Cambria Math" w:cs="TH SarabunIT๙"/>
                  <w:color w:val="2F5496" w:themeColor="accent1" w:themeShade="BF"/>
                  <w:sz w:val="32"/>
                  <w:szCs w:val="32"/>
                </w:rPr>
                <m:t xml:space="preserve"> </m:t>
              </m:r>
              <m:r>
                <w:rPr>
                  <w:rFonts w:ascii="Cambria Math" w:hAnsi="Cambria Math" w:cs="TH SarabunIT๙"/>
                  <w:color w:val="2F5496" w:themeColor="accent1" w:themeShade="BF"/>
                  <w:sz w:val="32"/>
                  <w:szCs w:val="32"/>
                  <w:cs/>
                </w:rPr>
                <m:t>พังประไพ</m:t>
              </m:r>
            </m:e>
            <m:sup>
              <m:r>
                <w:rPr>
                  <w:rFonts w:ascii="Cambria Math" w:eastAsiaTheme="minorEastAsia" w:hAnsi="Cambria Math" w:cs="TH SarabunIT๙"/>
                  <w:color w:val="2F5496" w:themeColor="accent1" w:themeShade="BF"/>
                  <w:sz w:val="32"/>
                  <w:szCs w:val="32"/>
                </w:rPr>
                <m:t>3</m:t>
              </m:r>
            </m:sup>
          </m:sSup>
          <m:sSup>
            <m:sSupPr>
              <m:ctrlPr>
                <w:rPr>
                  <w:rFonts w:ascii="Cambria Math" w:eastAsiaTheme="minorEastAsia" w:hAnsi="Cambria Math" w:cs="TH SarabunIT๙"/>
                  <w:i/>
                  <w:iCs/>
                  <w:color w:val="2F5496" w:themeColor="accent1" w:themeShade="BF"/>
                  <w:sz w:val="32"/>
                  <w:szCs w:val="32"/>
                </w:rPr>
              </m:ctrlPr>
            </m:sSupPr>
            <m:e>
              <m:r>
                <m:rPr>
                  <m:sty m:val="p"/>
                </m:rPr>
                <w:rPr>
                  <w:rFonts w:ascii="Cambria Math" w:eastAsiaTheme="minorEastAsia" w:hAnsi="Cambria Math" w:cs="TH SarabunIT๙"/>
                  <w:color w:val="2F5496" w:themeColor="accent1" w:themeShade="BF"/>
                  <w:sz w:val="32"/>
                  <w:szCs w:val="32"/>
                  <w:cs/>
                </w:rPr>
                <m:t>ธ</m:t>
              </m:r>
              <m:r>
                <w:rPr>
                  <w:rFonts w:ascii="Cambria Math" w:eastAsiaTheme="minorEastAsia" w:hAnsi="Cambria Math" w:cs="TH SarabunIT๙"/>
                  <w:color w:val="2F5496" w:themeColor="accent1" w:themeShade="BF"/>
                  <w:sz w:val="32"/>
                  <w:szCs w:val="32"/>
                  <w:cs/>
                </w:rPr>
                <m:t>นัชพร</m:t>
              </m:r>
              <m:r>
                <w:rPr>
                  <w:rFonts w:ascii="Cambria Math" w:eastAsiaTheme="minorEastAsia" w:hAnsi="Cambria Math" w:cs="TH SarabunIT๙"/>
                  <w:color w:val="2F5496" w:themeColor="accent1" w:themeShade="BF"/>
                  <w:sz w:val="32"/>
                  <w:szCs w:val="32"/>
                </w:rPr>
                <m:t xml:space="preserve"> </m:t>
              </m:r>
              <m:r>
                <w:rPr>
                  <w:rFonts w:ascii="Cambria Math" w:eastAsiaTheme="minorEastAsia" w:hAnsi="Cambria Math" w:cs="TH SarabunIT๙"/>
                  <w:color w:val="2F5496" w:themeColor="accent1" w:themeShade="BF"/>
                  <w:sz w:val="32"/>
                  <w:szCs w:val="32"/>
                  <w:cs/>
                </w:rPr>
                <m:t>แก่นทอง</m:t>
              </m:r>
            </m:e>
            <m:sup>
              <m:r>
                <w:rPr>
                  <w:rFonts w:ascii="Cambria Math" w:eastAsiaTheme="minorEastAsia" w:hAnsi="Cambria Math" w:cs="TH SarabunIT๙"/>
                  <w:color w:val="2F5496" w:themeColor="accent1" w:themeShade="BF"/>
                  <w:sz w:val="32"/>
                  <w:szCs w:val="32"/>
                </w:rPr>
                <m:t>4</m:t>
              </m:r>
            </m:sup>
          </m:sSup>
        </m:oMath>
      </m:oMathPara>
    </w:p>
    <w:p w14:paraId="5EE7CCDE" w14:textId="066DD3E9" w:rsidR="00EA5C0C" w:rsidRPr="0069659E" w:rsidRDefault="00E47149" w:rsidP="00F7159F">
      <w:pPr>
        <w:jc w:val="center"/>
        <w:rPr>
          <w:rFonts w:ascii="TH SarabunIT๙" w:hAnsi="TH SarabunIT๙" w:cs="TH SarabunIT๙"/>
          <w:iCs/>
          <w:color w:val="2F5496" w:themeColor="accent1" w:themeShade="BF"/>
          <w:sz w:val="32"/>
          <w:szCs w:val="32"/>
        </w:rPr>
      </w:pPr>
      <m:oMathPara>
        <m:oMath>
          <m:sSup>
            <m:sSupPr>
              <m:ctrlPr>
                <w:rPr>
                  <w:rFonts w:ascii="Cambria Math" w:eastAsiaTheme="minorEastAsia" w:hAnsi="Cambria Math" w:cs="TH SarabunIT๙"/>
                  <w:i/>
                  <w:iCs/>
                  <w:color w:val="2F5496" w:themeColor="accent1" w:themeShade="BF"/>
                  <w:sz w:val="32"/>
                  <w:szCs w:val="32"/>
                </w:rPr>
              </m:ctrlPr>
            </m:sSupPr>
            <m:e>
              <m:r>
                <m:rPr>
                  <m:sty m:val="p"/>
                </m:rPr>
                <w:rPr>
                  <w:rFonts w:ascii="Cambria Math" w:eastAsiaTheme="minorEastAsia" w:hAnsi="Cambria Math" w:cs="TH SarabunIT๙"/>
                  <w:color w:val="2F5496" w:themeColor="accent1" w:themeShade="BF"/>
                  <w:sz w:val="32"/>
                  <w:szCs w:val="32"/>
                  <w:cs/>
                </w:rPr>
                <m:t>ศ</m:t>
              </m:r>
              <m:r>
                <w:rPr>
                  <w:rFonts w:ascii="Cambria Math" w:eastAsiaTheme="minorEastAsia" w:hAnsi="Cambria Math" w:cs="TH SarabunIT๙"/>
                  <w:color w:val="2F5496" w:themeColor="accent1" w:themeShade="BF"/>
                  <w:sz w:val="32"/>
                  <w:szCs w:val="32"/>
                  <w:cs/>
                </w:rPr>
                <m:t>ิริภา</m:t>
              </m:r>
              <m:r>
                <w:rPr>
                  <w:rFonts w:ascii="Cambria Math" w:eastAsiaTheme="minorEastAsia" w:hAnsi="Cambria Math" w:cs="TH SarabunIT๙"/>
                  <w:color w:val="2F5496" w:themeColor="accent1" w:themeShade="BF"/>
                  <w:sz w:val="32"/>
                  <w:szCs w:val="32"/>
                </w:rPr>
                <m:t xml:space="preserve"> </m:t>
              </m:r>
              <m:r>
                <w:rPr>
                  <w:rFonts w:ascii="Cambria Math" w:eastAsiaTheme="minorEastAsia" w:hAnsi="Cambria Math" w:cs="TH SarabunIT๙"/>
                  <w:color w:val="2F5496" w:themeColor="accent1" w:themeShade="BF"/>
                  <w:sz w:val="32"/>
                  <w:szCs w:val="32"/>
                  <w:cs/>
                </w:rPr>
                <m:t>วาหะรักษ์</m:t>
              </m:r>
            </m:e>
            <m:sup>
              <m:r>
                <w:rPr>
                  <w:rFonts w:ascii="Cambria Math" w:eastAsiaTheme="minorEastAsia" w:hAnsi="Cambria Math" w:cs="TH SarabunIT๙"/>
                  <w:color w:val="2F5496" w:themeColor="accent1" w:themeShade="BF"/>
                  <w:sz w:val="32"/>
                  <w:szCs w:val="32"/>
                </w:rPr>
                <m:t>5</m:t>
              </m:r>
            </m:sup>
          </m:sSup>
          <m:r>
            <w:rPr>
              <w:rFonts w:ascii="Cambria Math" w:eastAsiaTheme="minorEastAsia" w:hAnsi="Cambria Math" w:cs="TH SarabunIT๙"/>
              <w:color w:val="2F5496" w:themeColor="accent1" w:themeShade="BF"/>
              <w:sz w:val="32"/>
              <w:szCs w:val="32"/>
            </w:rPr>
            <m:t xml:space="preserve"> </m:t>
          </m:r>
          <m:sSup>
            <m:sSupPr>
              <m:ctrlPr>
                <w:rPr>
                  <w:rFonts w:ascii="Cambria Math" w:eastAsiaTheme="minorEastAsia" w:hAnsi="Cambria Math" w:cs="TH SarabunIT๙"/>
                  <w:i/>
                  <w:iCs/>
                  <w:color w:val="2F5496" w:themeColor="accent1" w:themeShade="BF"/>
                  <w:sz w:val="32"/>
                  <w:szCs w:val="32"/>
                </w:rPr>
              </m:ctrlPr>
            </m:sSupPr>
            <m:e>
              <m:r>
                <w:rPr>
                  <w:rFonts w:ascii="Cambria Math" w:eastAsiaTheme="minorEastAsia" w:hAnsi="Cambria Math" w:cs="TH SarabunIT๙"/>
                  <w:color w:val="2F5496" w:themeColor="accent1" w:themeShade="BF"/>
                  <w:sz w:val="32"/>
                  <w:szCs w:val="32"/>
                  <w:cs/>
                </w:rPr>
                <m:t>และ</m:t>
              </m:r>
              <m:r>
                <m:rPr>
                  <m:sty m:val="p"/>
                </m:rPr>
                <w:rPr>
                  <w:rFonts w:ascii="Cambria Math" w:eastAsiaTheme="minorEastAsia" w:hAnsi="Cambria Math" w:cs="TH SarabunIT๙"/>
                  <w:color w:val="2F5496" w:themeColor="accent1" w:themeShade="BF"/>
                  <w:sz w:val="32"/>
                  <w:szCs w:val="32"/>
                  <w:cs/>
                </w:rPr>
                <m:t>น</m:t>
              </m:r>
              <m:r>
                <w:rPr>
                  <w:rFonts w:ascii="Cambria Math" w:eastAsiaTheme="minorEastAsia" w:hAnsi="Cambria Math" w:cs="TH SarabunIT๙"/>
                  <w:color w:val="2F5496" w:themeColor="accent1" w:themeShade="BF"/>
                  <w:sz w:val="32"/>
                  <w:szCs w:val="32"/>
                  <w:cs/>
                </w:rPr>
                <m:t>วิทย์</m:t>
              </m:r>
              <m:r>
                <w:rPr>
                  <w:rFonts w:ascii="Cambria Math" w:eastAsiaTheme="minorEastAsia" w:hAnsi="Cambria Math" w:cs="TH SarabunIT๙"/>
                  <w:color w:val="2F5496" w:themeColor="accent1" w:themeShade="BF"/>
                  <w:sz w:val="32"/>
                  <w:szCs w:val="32"/>
                </w:rPr>
                <m:t xml:space="preserve"> </m:t>
              </m:r>
              <m:r>
                <w:rPr>
                  <w:rFonts w:ascii="Cambria Math" w:eastAsiaTheme="minorEastAsia" w:hAnsi="Cambria Math" w:cs="TH SarabunIT๙"/>
                  <w:color w:val="2F5496" w:themeColor="accent1" w:themeShade="BF"/>
                  <w:sz w:val="32"/>
                  <w:szCs w:val="32"/>
                  <w:cs/>
                </w:rPr>
                <m:t>เอมเอก</m:t>
              </m:r>
            </m:e>
            <m:sup>
              <m:r>
                <w:rPr>
                  <w:rFonts w:ascii="Cambria Math" w:eastAsiaTheme="minorEastAsia" w:hAnsi="Cambria Math" w:cs="TH SarabunIT๙"/>
                  <w:color w:val="2F5496" w:themeColor="accent1" w:themeShade="BF"/>
                  <w:sz w:val="32"/>
                  <w:szCs w:val="32"/>
                </w:rPr>
                <m:t>6</m:t>
              </m:r>
            </m:sup>
          </m:sSup>
        </m:oMath>
      </m:oMathPara>
    </w:p>
    <w:p w14:paraId="2F4A4F2C" w14:textId="05310E84" w:rsidR="00F7159F" w:rsidRPr="007B7780" w:rsidRDefault="00E47149" w:rsidP="00F7159F">
      <w:pPr>
        <w:jc w:val="center"/>
        <w:rPr>
          <w:rFonts w:ascii="TH SarabunIT๙" w:eastAsia="Cambria Math" w:hAnsi="TH SarabunIT๙" w:cs="TH SarabunIT๙"/>
          <w:iCs/>
          <w:sz w:val="30"/>
          <w:szCs w:val="30"/>
        </w:rPr>
      </w:pPr>
      <m:oMathPara>
        <m:oMath>
          <m:sSup>
            <m:sSupPr>
              <m:ctrlPr>
                <w:rPr>
                  <w:rFonts w:ascii="Cambria Math" w:eastAsia="Cambria Math" w:hAnsi="Cambria Math" w:cs="TH SarabunIT๙"/>
                  <w:iCs/>
                  <w:sz w:val="28"/>
                  <w:szCs w:val="30"/>
                </w:rPr>
              </m:ctrlPr>
            </m:sSupPr>
            <m:e>
              <m:r>
                <m:rPr>
                  <m:sty m:val="p"/>
                </m:rPr>
                <w:rPr>
                  <w:rFonts w:ascii="Cambria Math" w:eastAsia="Cambria Math" w:hAnsi="Cambria Math" w:cs="TH SarabunIT๙"/>
                  <w:sz w:val="28"/>
                  <w:szCs w:val="30"/>
                </w:rPr>
                <m:t>Patipan Nuankaew</m:t>
              </m:r>
            </m:e>
            <m:sup>
              <m:r>
                <w:rPr>
                  <w:rFonts w:ascii="Cambria Math" w:eastAsia="Cambria Math" w:hAnsi="Cambria Math" w:cs="TH SarabunIT๙"/>
                  <w:sz w:val="28"/>
                  <w:szCs w:val="30"/>
                </w:rPr>
                <m:t>1*</m:t>
              </m:r>
            </m:sup>
          </m:sSup>
          <m:sSup>
            <m:sSupPr>
              <m:ctrlPr>
                <w:rPr>
                  <w:rFonts w:ascii="Cambria Math" w:eastAsia="Cambria Math" w:hAnsi="Cambria Math" w:cs="TH SarabunIT๙"/>
                  <w:iCs/>
                  <w:sz w:val="28"/>
                  <w:szCs w:val="30"/>
                </w:rPr>
              </m:ctrlPr>
            </m:sSupPr>
            <m:e>
              <m:r>
                <m:rPr>
                  <m:sty m:val="p"/>
                </m:rPr>
                <w:rPr>
                  <w:rFonts w:ascii="Cambria Math" w:eastAsia="Cambria Math" w:hAnsi="Cambria Math" w:cs="TH SarabunIT๙"/>
                  <w:sz w:val="28"/>
                  <w:szCs w:val="30"/>
                </w:rPr>
                <m:t>Chalita Romkaew</m:t>
              </m:r>
            </m:e>
            <m:sup>
              <m:r>
                <m:rPr>
                  <m:sty m:val="p"/>
                </m:rPr>
                <w:rPr>
                  <w:rFonts w:ascii="Cambria Math" w:eastAsia="Cambria Math" w:hAnsi="Cambria Math" w:cs="TH SarabunIT๙"/>
                  <w:sz w:val="28"/>
                  <w:szCs w:val="30"/>
                </w:rPr>
                <m:t>2</m:t>
              </m:r>
            </m:sup>
          </m:sSup>
          <m:sSup>
            <m:sSupPr>
              <m:ctrlPr>
                <w:rPr>
                  <w:rFonts w:ascii="Cambria Math" w:eastAsia="Cambria Math" w:hAnsi="Cambria Math" w:cs="TH SarabunIT๙"/>
                  <w:sz w:val="28"/>
                  <w:szCs w:val="30"/>
                </w:rPr>
              </m:ctrlPr>
            </m:sSupPr>
            <m:e>
              <m:r>
                <m:rPr>
                  <m:sty m:val="p"/>
                </m:rPr>
                <w:rPr>
                  <w:rFonts w:ascii="Cambria Math" w:eastAsia="Cambria Math" w:hAnsi="Cambria Math" w:cs="TH SarabunIT๙"/>
                  <w:sz w:val="28"/>
                  <w:szCs w:val="30"/>
                </w:rPr>
                <m:t xml:space="preserve">Chanamon Pungprapai </m:t>
              </m:r>
            </m:e>
            <m:sup>
              <m:r>
                <m:rPr>
                  <m:sty m:val="p"/>
                </m:rPr>
                <w:rPr>
                  <w:rFonts w:ascii="Cambria Math" w:eastAsia="Cambria Math" w:hAnsi="Cambria Math" w:cs="TH SarabunIT๙"/>
                  <w:sz w:val="28"/>
                  <w:szCs w:val="30"/>
                </w:rPr>
                <m:t>3</m:t>
              </m:r>
            </m:sup>
          </m:sSup>
        </m:oMath>
      </m:oMathPara>
    </w:p>
    <w:p w14:paraId="7FF7DF86" w14:textId="3B11F461" w:rsidR="00AA6C6E" w:rsidRPr="007B7780" w:rsidRDefault="00E47149" w:rsidP="00F7159F">
      <w:pPr>
        <w:jc w:val="center"/>
        <w:rPr>
          <w:rFonts w:ascii="TH SarabunIT๙" w:eastAsia="Cambria Math" w:hAnsi="TH SarabunIT๙" w:cs="TH SarabunIT๙"/>
          <w:sz w:val="30"/>
          <w:szCs w:val="30"/>
        </w:rPr>
      </w:pPr>
      <m:oMathPara>
        <m:oMath>
          <m:sSup>
            <m:sSupPr>
              <m:ctrlPr>
                <w:rPr>
                  <w:rFonts w:ascii="Cambria Math" w:eastAsia="Cambria Math" w:hAnsi="Cambria Math" w:cs="TH SarabunIT๙"/>
                  <w:i/>
                  <w:sz w:val="28"/>
                  <w:szCs w:val="30"/>
                </w:rPr>
              </m:ctrlPr>
            </m:sSupPr>
            <m:e>
              <m:r>
                <m:rPr>
                  <m:sty m:val="p"/>
                </m:rPr>
                <w:rPr>
                  <w:rFonts w:ascii="Cambria Math" w:eastAsia="Cambria Math" w:hAnsi="Cambria Math" w:cs="TH SarabunIT๙"/>
                  <w:sz w:val="28"/>
                  <w:szCs w:val="30"/>
                </w:rPr>
                <m:t>Thanatchaphon Kaenthong</m:t>
              </m:r>
            </m:e>
            <m:sup>
              <m:r>
                <w:rPr>
                  <w:rFonts w:ascii="Cambria Math" w:eastAsia="Cambria Math" w:hAnsi="Cambria Math" w:cs="TH SarabunIT๙"/>
                  <w:sz w:val="28"/>
                  <w:szCs w:val="30"/>
                </w:rPr>
                <m:t>4</m:t>
              </m:r>
            </m:sup>
          </m:sSup>
          <m:sSup>
            <m:sSupPr>
              <m:ctrlPr>
                <w:rPr>
                  <w:rFonts w:ascii="Cambria Math" w:eastAsia="Cambria Math" w:hAnsi="Cambria Math" w:cs="TH SarabunIT๙"/>
                  <w:i/>
                  <w:sz w:val="28"/>
                  <w:szCs w:val="30"/>
                </w:rPr>
              </m:ctrlPr>
            </m:sSupPr>
            <m:e>
              <m:r>
                <m:rPr>
                  <m:sty m:val="p"/>
                </m:rPr>
                <w:rPr>
                  <w:rFonts w:ascii="Cambria Math" w:eastAsia="Cambria Math" w:hAnsi="Cambria Math" w:cs="TH SarabunIT๙"/>
                  <w:sz w:val="28"/>
                  <w:szCs w:val="30"/>
                </w:rPr>
                <m:t>Siripa waharak</m:t>
              </m:r>
            </m:e>
            <m:sup>
              <m:r>
                <w:rPr>
                  <w:rFonts w:ascii="Cambria Math" w:eastAsia="Cambria Math" w:hAnsi="Cambria Math" w:cs="TH SarabunIT๙"/>
                  <w:sz w:val="28"/>
                  <w:szCs w:val="30"/>
                </w:rPr>
                <m:t>5</m:t>
              </m:r>
            </m:sup>
          </m:sSup>
          <m:r>
            <w:rPr>
              <w:rFonts w:ascii="Cambria Math" w:eastAsia="Cambria Math" w:hAnsi="Cambria Math" w:cs="TH SarabunIT๙"/>
              <w:sz w:val="28"/>
              <w:szCs w:val="30"/>
            </w:rPr>
            <m:t xml:space="preserve"> and </m:t>
          </m:r>
          <m:sSup>
            <m:sSupPr>
              <m:ctrlPr>
                <w:rPr>
                  <w:rFonts w:ascii="Cambria Math" w:eastAsia="Cambria Math" w:hAnsi="Cambria Math" w:cs="TH SarabunIT๙"/>
                  <w:iCs/>
                  <w:sz w:val="28"/>
                  <w:szCs w:val="30"/>
                </w:rPr>
              </m:ctrlPr>
            </m:sSupPr>
            <m:e>
              <m:r>
                <m:rPr>
                  <m:sty m:val="p"/>
                </m:rPr>
                <w:rPr>
                  <w:rFonts w:ascii="Cambria Math" w:eastAsia="Cambria Math" w:hAnsi="Cambria Math" w:cs="TH SarabunIT๙"/>
                  <w:sz w:val="28"/>
                  <w:szCs w:val="30"/>
                </w:rPr>
                <m:t>Nawit Amage</m:t>
              </m:r>
            </m:e>
            <m:sup>
              <m:r>
                <w:rPr>
                  <w:rFonts w:ascii="Cambria Math" w:eastAsia="Cambria Math" w:hAnsi="Cambria Math" w:cs="TH SarabunIT๙"/>
                  <w:sz w:val="28"/>
                  <w:szCs w:val="30"/>
                </w:rPr>
                <m:t>6</m:t>
              </m:r>
            </m:sup>
          </m:sSup>
        </m:oMath>
      </m:oMathPara>
    </w:p>
    <w:p w14:paraId="02BFE2DE" w14:textId="77777777" w:rsidR="007B7780" w:rsidRDefault="00D81B6D" w:rsidP="00055FED">
      <w:pPr>
        <w:jc w:val="center"/>
        <w:rPr>
          <w:rFonts w:ascii="TH SarabunIT๙" w:eastAsia="Cambria Math" w:hAnsi="TH SarabunIT๙" w:cs="TH SarabunIT๙"/>
          <w:sz w:val="30"/>
          <w:szCs w:val="30"/>
        </w:rPr>
      </w:pPr>
      <w:r w:rsidRPr="007B7780">
        <w:rPr>
          <w:rFonts w:ascii="TH SarabunIT๙" w:eastAsia="Cambria Math" w:hAnsi="TH SarabunIT๙" w:cs="TH SarabunIT๙"/>
          <w:sz w:val="30"/>
          <w:szCs w:val="30"/>
          <w:cs/>
        </w:rPr>
        <w:t xml:space="preserve">1-5 </w:t>
      </w:r>
      <w:r w:rsidR="004E3CC7" w:rsidRPr="007B7780">
        <w:rPr>
          <w:rFonts w:ascii="TH SarabunIT๙" w:eastAsia="Cambria Math" w:hAnsi="TH SarabunIT๙" w:cs="TH SarabunIT๙"/>
          <w:sz w:val="30"/>
          <w:szCs w:val="30"/>
          <w:cs/>
        </w:rPr>
        <w:t>นิสิตหลักสูตร ศศบ.การจัดการทรัพยากรมนุษย์ คณะมนุษยศาสตร์และสังคมศาสตร์มหาวิทยาลัยทักษ</w:t>
      </w:r>
      <w:r w:rsidR="00DC00AD" w:rsidRPr="007B7780">
        <w:rPr>
          <w:rFonts w:ascii="TH SarabunIT๙" w:eastAsia="Cambria Math" w:hAnsi="TH SarabunIT๙" w:cs="TH SarabunIT๙"/>
          <w:sz w:val="30"/>
          <w:szCs w:val="30"/>
          <w:cs/>
        </w:rPr>
        <w:t>ิณ</w:t>
      </w:r>
      <w:r w:rsidR="004E3CC7" w:rsidRPr="007B7780">
        <w:rPr>
          <w:rFonts w:ascii="TH SarabunIT๙" w:eastAsia="Cambria Math" w:hAnsi="TH SarabunIT๙" w:cs="TH SarabunIT๙"/>
          <w:sz w:val="30"/>
          <w:szCs w:val="30"/>
          <w:cs/>
        </w:rPr>
        <w:t xml:space="preserve"> </w:t>
      </w:r>
    </w:p>
    <w:p w14:paraId="5BBDA1E6" w14:textId="1A35E74F" w:rsidR="00055FED" w:rsidRPr="007B7780" w:rsidRDefault="0036761C" w:rsidP="00055FED">
      <w:pPr>
        <w:pStyle w:val="a3"/>
        <w:numPr>
          <w:ilvl w:val="0"/>
          <w:numId w:val="9"/>
        </w:numPr>
        <w:jc w:val="center"/>
        <w:rPr>
          <w:rFonts w:ascii="TH SarabunIT๙" w:eastAsia="Cambria Math" w:hAnsi="TH SarabunIT๙" w:cs="TH SarabunIT๙"/>
          <w:color w:val="2F5496" w:themeColor="accent1" w:themeShade="BF"/>
          <w:sz w:val="30"/>
          <w:szCs w:val="30"/>
          <w:cs/>
        </w:rPr>
      </w:pPr>
      <w:r w:rsidRPr="007B7780">
        <w:rPr>
          <w:rFonts w:ascii="TH SarabunIT๙" w:eastAsia="Cambria Math" w:hAnsi="TH SarabunIT๙" w:cs="TH SarabunIT๙"/>
          <w:sz w:val="30"/>
          <w:szCs w:val="30"/>
          <w:cs/>
        </w:rPr>
        <w:t>เบอร์โทร.</w:t>
      </w:r>
      <w:r w:rsidR="00AA6C6E" w:rsidRPr="007B7780">
        <w:rPr>
          <w:rFonts w:ascii="TH SarabunIT๙" w:eastAsia="Cambria Math" w:hAnsi="TH SarabunIT๙" w:cs="TH SarabunIT๙"/>
          <w:sz w:val="30"/>
          <w:szCs w:val="30"/>
        </w:rPr>
        <w:t>082-8686747</w:t>
      </w:r>
      <w:r w:rsidR="00096C24" w:rsidRPr="007B7780">
        <w:rPr>
          <w:rFonts w:ascii="TH SarabunIT๙" w:eastAsia="Cambria Math" w:hAnsi="TH SarabunIT๙" w:cs="TH SarabunIT๙"/>
          <w:sz w:val="30"/>
          <w:szCs w:val="30"/>
          <w:cs/>
        </w:rPr>
        <w:t xml:space="preserve"> </w:t>
      </w:r>
      <w:r w:rsidR="00096C24" w:rsidRPr="007B7780">
        <w:rPr>
          <w:rFonts w:ascii="TH SarabunIT๙" w:eastAsia="Cambria Math" w:hAnsi="TH SarabunIT๙" w:cs="TH SarabunIT๙"/>
          <w:sz w:val="30"/>
          <w:szCs w:val="30"/>
        </w:rPr>
        <w:t xml:space="preserve">E-mail: </w:t>
      </w:r>
      <w:hyperlink r:id="rId8" w:history="1">
        <w:r w:rsidR="00AA6C6E" w:rsidRPr="007B7780">
          <w:rPr>
            <w:rStyle w:val="aa"/>
            <w:rFonts w:ascii="TH SarabunIT๙" w:eastAsia="Cambria Math" w:hAnsi="TH SarabunIT๙" w:cs="TH SarabunIT๙"/>
            <w:sz w:val="30"/>
            <w:szCs w:val="30"/>
          </w:rPr>
          <w:t>chonmon.pp@gmail.com*</w:t>
        </w:r>
      </w:hyperlink>
    </w:p>
    <w:p w14:paraId="40AF296D" w14:textId="77777777" w:rsidR="007B7780" w:rsidRDefault="00D05B67" w:rsidP="00D05B67">
      <w:pPr>
        <w:jc w:val="center"/>
        <w:rPr>
          <w:rFonts w:ascii="TH SarabunIT๙" w:eastAsia="Cambria Math" w:hAnsi="TH SarabunIT๙" w:cs="TH SarabunIT๙"/>
          <w:sz w:val="30"/>
          <w:szCs w:val="30"/>
        </w:rPr>
      </w:pPr>
      <w:r w:rsidRPr="007B7780">
        <w:rPr>
          <w:rFonts w:ascii="TH SarabunIT๙" w:eastAsia="Cambria Math" w:hAnsi="TH SarabunIT๙" w:cs="TH SarabunIT๙"/>
          <w:sz w:val="30"/>
          <w:szCs w:val="30"/>
          <w:cs/>
        </w:rPr>
        <w:t>6 อาจารย์หลักสูตรศศบ.การจัดการทรัพยากรมนุษย์ คณะมนุษยศาสตร์และสังคมศาสตร์มหาวิทยาลัยทักษ</w:t>
      </w:r>
      <w:r w:rsidR="00DC00AD" w:rsidRPr="007B7780">
        <w:rPr>
          <w:rFonts w:ascii="TH SarabunIT๙" w:eastAsia="Cambria Math" w:hAnsi="TH SarabunIT๙" w:cs="TH SarabunIT๙"/>
          <w:sz w:val="30"/>
          <w:szCs w:val="30"/>
          <w:cs/>
        </w:rPr>
        <w:t>ิณ</w:t>
      </w:r>
      <w:r w:rsidRPr="007B7780">
        <w:rPr>
          <w:rFonts w:ascii="TH SarabunIT๙" w:eastAsia="Cambria Math" w:hAnsi="TH SarabunIT๙" w:cs="TH SarabunIT๙"/>
          <w:sz w:val="30"/>
          <w:szCs w:val="30"/>
          <w:cs/>
        </w:rPr>
        <w:t xml:space="preserve"> </w:t>
      </w:r>
    </w:p>
    <w:p w14:paraId="3F2CACAD" w14:textId="03A39FB3" w:rsidR="00F7159F" w:rsidRPr="0069659E" w:rsidRDefault="00F7159F" w:rsidP="00AA6C6E">
      <w:pPr>
        <w:rPr>
          <w:rFonts w:ascii="TH SarabunIT๙" w:hAnsi="TH SarabunIT๙" w:cs="TH SarabunIT๙"/>
          <w:b/>
          <w:bCs/>
          <w:sz w:val="32"/>
          <w:szCs w:val="32"/>
        </w:rPr>
      </w:pPr>
      <w:r w:rsidRPr="0069659E">
        <w:rPr>
          <w:rFonts w:ascii="TH SarabunIT๙" w:hAnsi="TH SarabunIT๙" w:cs="TH SarabunIT๙"/>
          <w:b/>
          <w:bCs/>
          <w:sz w:val="32"/>
          <w:szCs w:val="32"/>
          <w:cs/>
        </w:rPr>
        <w:t>บทคัดย่อ</w:t>
      </w:r>
    </w:p>
    <w:p w14:paraId="520C6384" w14:textId="40D6FBA1" w:rsidR="00AA6C6E" w:rsidRPr="007B7780" w:rsidRDefault="00D81B6D" w:rsidP="00AA6C6E">
      <w:pPr>
        <w:jc w:val="thaiDistribute"/>
        <w:rPr>
          <w:rFonts w:ascii="TH SarabunIT๙" w:hAnsi="TH SarabunIT๙" w:cs="TH SarabunIT๙"/>
          <w:sz w:val="28"/>
        </w:rPr>
      </w:pPr>
      <w:r w:rsidRPr="0069659E">
        <w:rPr>
          <w:rFonts w:ascii="TH SarabunIT๙" w:hAnsi="TH SarabunIT๙" w:cs="TH SarabunIT๙"/>
          <w:sz w:val="32"/>
          <w:szCs w:val="32"/>
          <w:cs/>
        </w:rPr>
        <w:tab/>
      </w:r>
      <w:r w:rsidR="00AA6C6E" w:rsidRPr="007B7780">
        <w:rPr>
          <w:rFonts w:ascii="TH SarabunIT๙" w:hAnsi="TH SarabunIT๙" w:cs="TH SarabunIT๙"/>
          <w:sz w:val="28"/>
          <w:cs/>
        </w:rPr>
        <w:t xml:space="preserve">การวิจัยเรื่อง </w:t>
      </w:r>
      <w:r w:rsidR="00AA6C6E" w:rsidRPr="007B7780">
        <w:rPr>
          <w:rFonts w:ascii="TH SarabunIT๙" w:hAnsi="TH SarabunIT๙" w:cs="TH SarabunIT๙"/>
          <w:sz w:val="28"/>
        </w:rPr>
        <w:t>“</w:t>
      </w:r>
      <w:r w:rsidR="00AA6C6E" w:rsidRPr="007B7780">
        <w:rPr>
          <w:rFonts w:ascii="TH SarabunIT๙" w:hAnsi="TH SarabunIT๙" w:cs="TH SarabunIT๙"/>
          <w:sz w:val="28"/>
          <w:cs/>
        </w:rPr>
        <w:t xml:space="preserve">พฤติกรรมการเลือกใช้บริการสั่งอาหารผ่าน </w:t>
      </w:r>
      <w:r w:rsidR="00AA6C6E" w:rsidRPr="007B7780">
        <w:rPr>
          <w:rFonts w:ascii="TH SarabunIT๙" w:hAnsi="TH SarabunIT๙" w:cs="TH SarabunIT๙"/>
          <w:sz w:val="28"/>
        </w:rPr>
        <w:t xml:space="preserve">Food Delivery </w:t>
      </w:r>
      <w:r w:rsidR="00AA6C6E" w:rsidRPr="007B7780">
        <w:rPr>
          <w:rFonts w:ascii="TH SarabunIT๙" w:hAnsi="TH SarabunIT๙" w:cs="TH SarabunIT๙"/>
          <w:sz w:val="28"/>
          <w:cs/>
        </w:rPr>
        <w:t>ของนิสิตระดับปริญญาตรีคณะมนุษยศาสตร์และสังคมศาสตร์ มหาวิทยาลัยทักษิณ</w:t>
      </w:r>
      <w:r w:rsidR="00AA6C6E" w:rsidRPr="007B7780">
        <w:rPr>
          <w:rFonts w:ascii="TH SarabunIT๙" w:hAnsi="TH SarabunIT๙" w:cs="TH SarabunIT๙"/>
          <w:sz w:val="28"/>
        </w:rPr>
        <w:t>”</w:t>
      </w:r>
      <w:r w:rsidR="00AA6C6E" w:rsidRPr="007B7780">
        <w:rPr>
          <w:rFonts w:ascii="TH SarabunIT๙" w:hAnsi="TH SarabunIT๙" w:cs="TH SarabunIT๙"/>
          <w:sz w:val="28"/>
          <w:cs/>
        </w:rPr>
        <w:t>นี้มีวัตถุประสงค์การวิจัยเพื่อพัฒนากรอบแนวคิด</w:t>
      </w:r>
      <w:bookmarkStart w:id="0" w:name="_Hlk130312157"/>
      <w:r w:rsidR="00AA6C6E" w:rsidRPr="007B7780">
        <w:rPr>
          <w:rFonts w:ascii="TH SarabunIT๙" w:hAnsi="TH SarabunIT๙" w:cs="TH SarabunIT๙"/>
          <w:sz w:val="28"/>
          <w:cs/>
        </w:rPr>
        <w:t xml:space="preserve">วิจัยพฤติกรรมการเลือกใช้บริการสั่งอาหารผ่าน </w:t>
      </w:r>
      <w:r w:rsidR="00AA6C6E" w:rsidRPr="007B7780">
        <w:rPr>
          <w:rFonts w:ascii="TH SarabunIT๙" w:hAnsi="TH SarabunIT๙" w:cs="TH SarabunIT๙"/>
          <w:sz w:val="28"/>
        </w:rPr>
        <w:t xml:space="preserve">Food Delivery </w:t>
      </w:r>
      <w:r w:rsidR="00AA6C6E" w:rsidRPr="007B7780">
        <w:rPr>
          <w:rFonts w:ascii="TH SarabunIT๙" w:hAnsi="TH SarabunIT๙" w:cs="TH SarabunIT๙"/>
          <w:sz w:val="28"/>
          <w:cs/>
        </w:rPr>
        <w:t xml:space="preserve">ของนิสิตระดับปริญญาตรี คณะมนุษยศาสตร์และสังคมศาสตร์มหาวิทยาลัยทักษิณ </w:t>
      </w:r>
      <w:bookmarkEnd w:id="0"/>
      <w:r w:rsidR="004877A2" w:rsidRPr="007B7780">
        <w:rPr>
          <w:rFonts w:ascii="TH SarabunIT๙" w:hAnsi="TH SarabunIT๙" w:cs="TH SarabunIT๙"/>
          <w:sz w:val="28"/>
          <w:cs/>
        </w:rPr>
        <w:t xml:space="preserve">กลุ่มตัวอย่างงานวิจัยคือ </w:t>
      </w:r>
      <w:r w:rsidR="00AA6C6E" w:rsidRPr="007B7780">
        <w:rPr>
          <w:rFonts w:ascii="TH SarabunIT๙" w:hAnsi="TH SarabunIT๙" w:cs="TH SarabunIT๙"/>
          <w:sz w:val="28"/>
          <w:cs/>
        </w:rPr>
        <w:t xml:space="preserve">นิสิตคณะมนุษยศาสตร์และสังคมศาสตร์ จำนวน 343 คน </w:t>
      </w:r>
      <w:r w:rsidR="004877A2" w:rsidRPr="007B7780">
        <w:rPr>
          <w:rFonts w:ascii="TH SarabunIT๙" w:hAnsi="TH SarabunIT๙" w:cs="TH SarabunIT๙"/>
          <w:sz w:val="28"/>
          <w:cs/>
        </w:rPr>
        <w:t>ตัวแปรที่ใช้ในงานวิจัย ประกอบด้วย 1</w:t>
      </w:r>
      <w:r w:rsidR="004877A2" w:rsidRPr="007B7780">
        <w:rPr>
          <w:rFonts w:ascii="TH SarabunIT๙" w:hAnsi="TH SarabunIT๙" w:cs="TH SarabunIT๙"/>
          <w:sz w:val="28"/>
        </w:rPr>
        <w:t>)</w:t>
      </w:r>
      <w:r w:rsidR="004877A2" w:rsidRPr="007B7780">
        <w:rPr>
          <w:rFonts w:ascii="TH SarabunIT๙" w:hAnsi="TH SarabunIT๙" w:cs="TH SarabunIT๙"/>
          <w:sz w:val="28"/>
          <w:cs/>
        </w:rPr>
        <w:t>ส่วนประสมทางการตลาด</w:t>
      </w:r>
      <w:r w:rsidR="004877A2" w:rsidRPr="007B7780">
        <w:rPr>
          <w:rFonts w:ascii="TH SarabunIT๙" w:hAnsi="TH SarabunIT๙" w:cs="TH SarabunIT๙"/>
          <w:sz w:val="28"/>
        </w:rPr>
        <w:t xml:space="preserve">2) </w:t>
      </w:r>
      <w:r w:rsidR="004877A2" w:rsidRPr="007B7780">
        <w:rPr>
          <w:rFonts w:ascii="TH SarabunIT๙" w:hAnsi="TH SarabunIT๙" w:cs="TH SarabunIT๙"/>
          <w:sz w:val="28"/>
          <w:cs/>
        </w:rPr>
        <w:t>ปัจจัยการตัดสินใจซื้อ</w:t>
      </w:r>
      <w:r w:rsidR="004877A2" w:rsidRPr="007B7780">
        <w:rPr>
          <w:rFonts w:ascii="TH SarabunIT๙" w:hAnsi="TH SarabunIT๙" w:cs="TH SarabunIT๙"/>
          <w:sz w:val="28"/>
        </w:rPr>
        <w:t xml:space="preserve"> </w:t>
      </w:r>
      <w:r w:rsidR="004877A2" w:rsidRPr="007B7780">
        <w:rPr>
          <w:rFonts w:ascii="TH SarabunIT๙" w:hAnsi="TH SarabunIT๙" w:cs="TH SarabunIT๙"/>
          <w:sz w:val="28"/>
          <w:cs/>
        </w:rPr>
        <w:t>และ</w:t>
      </w:r>
      <w:r w:rsidR="004877A2" w:rsidRPr="007B7780">
        <w:rPr>
          <w:rFonts w:ascii="TH SarabunIT๙" w:hAnsi="TH SarabunIT๙" w:cs="TH SarabunIT๙"/>
          <w:sz w:val="28"/>
        </w:rPr>
        <w:t xml:space="preserve">3) </w:t>
      </w:r>
      <w:r w:rsidR="004877A2" w:rsidRPr="007B7780">
        <w:rPr>
          <w:rFonts w:ascii="TH SarabunIT๙" w:hAnsi="TH SarabunIT๙" w:cs="TH SarabunIT๙"/>
          <w:sz w:val="28"/>
          <w:cs/>
        </w:rPr>
        <w:t xml:space="preserve">พฤติกรรมการสั่งอารผ่าน </w:t>
      </w:r>
      <w:r w:rsidR="004877A2" w:rsidRPr="007B7780">
        <w:rPr>
          <w:rFonts w:ascii="TH SarabunIT๙" w:hAnsi="TH SarabunIT๙" w:cs="TH SarabunIT๙"/>
          <w:sz w:val="28"/>
        </w:rPr>
        <w:t xml:space="preserve">Food Delivery </w:t>
      </w:r>
      <w:r w:rsidR="00AA6C6E" w:rsidRPr="007B7780">
        <w:rPr>
          <w:rFonts w:ascii="TH SarabunIT๙" w:hAnsi="TH SarabunIT๙" w:cs="TH SarabunIT๙"/>
          <w:sz w:val="28"/>
          <w:cs/>
        </w:rPr>
        <w:t xml:space="preserve">ผลการวิจัย พบว่า </w:t>
      </w:r>
      <w:r w:rsidR="00AA6C6E" w:rsidRPr="007B7780">
        <w:rPr>
          <w:rFonts w:ascii="TH SarabunIT๙" w:hAnsi="TH SarabunIT๙" w:cs="TH SarabunIT๙"/>
          <w:sz w:val="28"/>
        </w:rPr>
        <w:t>1</w:t>
      </w:r>
      <w:r w:rsidR="00AA6C6E" w:rsidRPr="007B7780">
        <w:rPr>
          <w:rFonts w:ascii="TH SarabunIT๙" w:hAnsi="TH SarabunIT๙" w:cs="TH SarabunIT๙"/>
          <w:sz w:val="28"/>
          <w:cs/>
        </w:rPr>
        <w:t>) คุณลักษณะส่วนบุคคล</w:t>
      </w:r>
      <w:r w:rsidR="004877A2" w:rsidRPr="007B7780">
        <w:rPr>
          <w:rFonts w:ascii="TH SarabunIT๙" w:hAnsi="TH SarabunIT๙" w:cs="TH SarabunIT๙"/>
          <w:sz w:val="28"/>
        </w:rPr>
        <w:t xml:space="preserve"> </w:t>
      </w:r>
      <w:r w:rsidR="00AA6C6E" w:rsidRPr="007B7780">
        <w:rPr>
          <w:rFonts w:ascii="TH SarabunIT๙" w:hAnsi="TH SarabunIT๙" w:cs="TH SarabunIT๙"/>
          <w:sz w:val="28"/>
          <w:cs/>
        </w:rPr>
        <w:t>ส่วนมากเป็นเพศหญิงจำนวน 179 คน ชั้นปีที่ 1 มีรายได้5</w:t>
      </w:r>
      <w:r w:rsidR="00AA6C6E" w:rsidRPr="007B7780">
        <w:rPr>
          <w:rFonts w:ascii="TH SarabunIT๙" w:hAnsi="TH SarabunIT๙" w:cs="TH SarabunIT๙"/>
          <w:sz w:val="28"/>
        </w:rPr>
        <w:t>,000-10,000</w:t>
      </w:r>
      <w:r w:rsidR="00AA6C6E" w:rsidRPr="007B7780">
        <w:rPr>
          <w:rFonts w:ascii="TH SarabunIT๙" w:hAnsi="TH SarabunIT๙" w:cs="TH SarabunIT๙"/>
          <w:sz w:val="28"/>
          <w:cs/>
        </w:rPr>
        <w:t xml:space="preserve"> บาท  และอยู่ในหลักสูตรศศ.ษ การจัดการทรัพยากรมนุษย์ ส่วนของข้อมูลพฤติกรรมการเลือกใช้บริการสั่งอาหารผ่าน</w:t>
      </w:r>
      <w:r w:rsidR="00AA6C6E" w:rsidRPr="007B7780">
        <w:rPr>
          <w:rFonts w:ascii="TH SarabunIT๙" w:hAnsi="TH SarabunIT๙" w:cs="TH SarabunIT๙"/>
          <w:sz w:val="28"/>
        </w:rPr>
        <w:t xml:space="preserve"> Food Delivery</w:t>
      </w:r>
      <w:r w:rsidR="00AA6C6E" w:rsidRPr="007B7780">
        <w:rPr>
          <w:rFonts w:ascii="TH SarabunIT๙" w:hAnsi="TH SarabunIT๙" w:cs="TH SarabunIT๙"/>
          <w:sz w:val="28"/>
          <w:cs/>
        </w:rPr>
        <w:t xml:space="preserve"> พบว่า ส่วนใหญ่ใช้แอพ </w:t>
      </w:r>
      <w:r w:rsidR="00AA6C6E" w:rsidRPr="007B7780">
        <w:rPr>
          <w:rFonts w:ascii="TH SarabunIT๙" w:hAnsi="TH SarabunIT๙" w:cs="TH SarabunIT๙"/>
          <w:sz w:val="28"/>
        </w:rPr>
        <w:t xml:space="preserve">Food panda </w:t>
      </w:r>
      <w:r w:rsidR="00AA6C6E" w:rsidRPr="007B7780">
        <w:rPr>
          <w:rFonts w:ascii="TH SarabunIT๙" w:hAnsi="TH SarabunIT๙" w:cs="TH SarabunIT๙"/>
          <w:sz w:val="28"/>
          <w:cs/>
        </w:rPr>
        <w:t>มากที่สุด จำนวนที่สั่งอาหาร มากกว่า 3 ครั้ง/สัปดาห์ประเภทอาหารที่นิยมสั่งมากที่สุดคือ อาหารไทย ส่วนสถานที่ที่จัดส่งมากที่สุดคือหอพัก ส่วนใหญ่สั่งในช่วงเวลา 13.00-15.00น. จำนวนสมาชิกเฉลี่ยในการใช้บริการ 2-3 คน/ครั้ง ปัจจัยส่วนประสมทางการตลาด (4</w:t>
      </w:r>
      <w:r w:rsidR="00AA6C6E" w:rsidRPr="007B7780">
        <w:rPr>
          <w:rFonts w:ascii="TH SarabunIT๙" w:hAnsi="TH SarabunIT๙" w:cs="TH SarabunIT๙"/>
          <w:sz w:val="28"/>
        </w:rPr>
        <w:t>P</w:t>
      </w:r>
      <w:r w:rsidR="00AA6C6E" w:rsidRPr="007B7780">
        <w:rPr>
          <w:rFonts w:ascii="TH SarabunIT๙" w:hAnsi="TH SarabunIT๙" w:cs="TH SarabunIT๙"/>
          <w:sz w:val="28"/>
          <w:cs/>
        </w:rPr>
        <w:t>) พบว่า ด้านการจัดจำหน่ายอยู่ในระดับมากที่สุด ด้านผลิตภัณฑ์ ด้านราคา และด้านการส่งเสริมทางการตลาดอยู่ในระดับที่มาก  ปัจจัยการตัดสินใจซื้อ ความคุ้มค่า ความรวดเร็ว ความปลอดภัยอยู่ในระด</w:t>
      </w:r>
      <w:r w:rsidR="00DC00AD" w:rsidRPr="007B7780">
        <w:rPr>
          <w:rFonts w:ascii="TH SarabunIT๙" w:hAnsi="TH SarabunIT๙" w:cs="TH SarabunIT๙"/>
          <w:sz w:val="28"/>
          <w:cs/>
        </w:rPr>
        <w:t>ั</w:t>
      </w:r>
      <w:r w:rsidR="00AA6C6E" w:rsidRPr="007B7780">
        <w:rPr>
          <w:rFonts w:ascii="TH SarabunIT๙" w:hAnsi="TH SarabunIT๙" w:cs="TH SarabunIT๙"/>
          <w:sz w:val="28"/>
          <w:cs/>
        </w:rPr>
        <w:t xml:space="preserve">บมากที่สุด และความสะอาดอยู่ในระดับที่มาก จากผลทดสอบสมมติฐานพบว่า ไม่มีนัยสำคัญทางสถิติ ตัวแปรต้นจึงไม่มีความสัมพันธ์กับตัวแปรตามพฤติกรรมการเลือกใช้บริการสั่งอาหารผ่าน </w:t>
      </w:r>
      <w:r w:rsidR="00AA6C6E" w:rsidRPr="007B7780">
        <w:rPr>
          <w:rFonts w:ascii="TH SarabunIT๙" w:hAnsi="TH SarabunIT๙" w:cs="TH SarabunIT๙"/>
          <w:sz w:val="28"/>
        </w:rPr>
        <w:t>Food Delivery</w:t>
      </w:r>
      <w:r w:rsidR="00AA6C6E" w:rsidRPr="007B7780">
        <w:rPr>
          <w:rFonts w:ascii="TH SarabunIT๙" w:hAnsi="TH SarabunIT๙" w:cs="TH SarabunIT๙"/>
          <w:sz w:val="28"/>
          <w:cs/>
        </w:rPr>
        <w:t xml:space="preserve"> จึงได้การยอมรับ (เนื่องจาก </w:t>
      </w:r>
      <w:r w:rsidR="00AA6C6E" w:rsidRPr="007B7780">
        <w:rPr>
          <w:rFonts w:ascii="TH SarabunIT๙" w:hAnsi="TH SarabunIT๙" w:cs="TH SarabunIT๙"/>
          <w:sz w:val="28"/>
        </w:rPr>
        <w:t xml:space="preserve">Sig. </w:t>
      </w:r>
      <w:r w:rsidR="00AA6C6E" w:rsidRPr="007B7780">
        <w:rPr>
          <w:rFonts w:ascii="TH SarabunIT๙" w:hAnsi="TH SarabunIT๙" w:cs="TH SarabunIT๙"/>
          <w:sz w:val="28"/>
          <w:cs/>
        </w:rPr>
        <w:t xml:space="preserve">มีค่านน้อยกว่า .05) </w:t>
      </w:r>
    </w:p>
    <w:p w14:paraId="2EE04D7F" w14:textId="77777777" w:rsidR="007B7780" w:rsidRDefault="00AD583F" w:rsidP="00AA6C6E">
      <w:pPr>
        <w:jc w:val="thaiDistribute"/>
        <w:rPr>
          <w:rFonts w:ascii="TH SarabunIT๙" w:hAnsi="TH SarabunIT๙" w:cs="TH SarabunIT๙"/>
          <w:sz w:val="28"/>
        </w:rPr>
      </w:pPr>
      <w:r w:rsidRPr="007B7780">
        <w:rPr>
          <w:rFonts w:ascii="TH SarabunIT๙" w:hAnsi="TH SarabunIT๙" w:cs="TH SarabunIT๙"/>
          <w:b/>
          <w:bCs/>
          <w:sz w:val="28"/>
          <w:cs/>
        </w:rPr>
        <w:t>คำสำคัญ</w:t>
      </w:r>
      <w:r w:rsidRPr="007B7780">
        <w:rPr>
          <w:rFonts w:ascii="TH SarabunIT๙" w:hAnsi="TH SarabunIT๙" w:cs="TH SarabunIT๙"/>
          <w:b/>
          <w:bCs/>
          <w:sz w:val="28"/>
        </w:rPr>
        <w:t>:</w:t>
      </w:r>
      <w:r w:rsidRPr="007B7780">
        <w:rPr>
          <w:rFonts w:ascii="TH SarabunIT๙" w:hAnsi="TH SarabunIT๙" w:cs="TH SarabunIT๙"/>
          <w:sz w:val="28"/>
        </w:rPr>
        <w:t xml:space="preserve"> </w:t>
      </w:r>
      <w:r w:rsidRPr="007B7780">
        <w:rPr>
          <w:rFonts w:ascii="TH SarabunIT๙" w:hAnsi="TH SarabunIT๙" w:cs="TH SarabunIT๙"/>
          <w:sz w:val="28"/>
          <w:cs/>
        </w:rPr>
        <w:t>พฤติกรรมการเลือกใช้บริการ</w:t>
      </w:r>
      <w:r w:rsidRPr="007B7780">
        <w:rPr>
          <w:rFonts w:ascii="TH SarabunIT๙" w:hAnsi="TH SarabunIT๙" w:cs="TH SarabunIT๙"/>
          <w:sz w:val="28"/>
        </w:rPr>
        <w:t xml:space="preserve">,Food </w:t>
      </w:r>
      <w:proofErr w:type="spellStart"/>
      <w:r w:rsidRPr="007B7780">
        <w:rPr>
          <w:rFonts w:ascii="TH SarabunIT๙" w:hAnsi="TH SarabunIT๙" w:cs="TH SarabunIT๙"/>
          <w:sz w:val="28"/>
        </w:rPr>
        <w:t>Deilvery</w:t>
      </w:r>
      <w:proofErr w:type="spellEnd"/>
      <w:r w:rsidRPr="007B7780">
        <w:rPr>
          <w:rFonts w:ascii="TH SarabunIT๙" w:hAnsi="TH SarabunIT๙" w:cs="TH SarabunIT๙"/>
          <w:sz w:val="28"/>
        </w:rPr>
        <w:t>,</w:t>
      </w:r>
      <w:r w:rsidRPr="007B7780">
        <w:rPr>
          <w:rFonts w:ascii="TH SarabunIT๙" w:hAnsi="TH SarabunIT๙" w:cs="TH SarabunIT๙"/>
          <w:sz w:val="28"/>
          <w:cs/>
        </w:rPr>
        <w:t>สถานการณ์โควิด-19</w:t>
      </w:r>
      <w:r w:rsidRPr="007B7780">
        <w:rPr>
          <w:rFonts w:ascii="TH SarabunIT๙" w:hAnsi="TH SarabunIT๙" w:cs="TH SarabunIT๙"/>
          <w:sz w:val="28"/>
        </w:rPr>
        <w:t>,</w:t>
      </w:r>
      <w:r w:rsidRPr="007B7780">
        <w:rPr>
          <w:rFonts w:ascii="TH SarabunIT๙" w:hAnsi="TH SarabunIT๙" w:cs="TH SarabunIT๙"/>
          <w:sz w:val="28"/>
          <w:cs/>
        </w:rPr>
        <w:t>ส่วนผสมทางการตลาด (4</w:t>
      </w:r>
      <w:r w:rsidRPr="007B7780">
        <w:rPr>
          <w:rFonts w:ascii="TH SarabunIT๙" w:hAnsi="TH SarabunIT๙" w:cs="TH SarabunIT๙"/>
          <w:sz w:val="28"/>
        </w:rPr>
        <w:t>P</w:t>
      </w:r>
      <w:r w:rsidRPr="007B7780">
        <w:rPr>
          <w:rFonts w:ascii="TH SarabunIT๙" w:hAnsi="TH SarabunIT๙" w:cs="TH SarabunIT๙"/>
          <w:sz w:val="28"/>
          <w:cs/>
        </w:rPr>
        <w:t>)</w:t>
      </w:r>
    </w:p>
    <w:p w14:paraId="3A76BC62" w14:textId="7A306D5C" w:rsidR="00676B80" w:rsidRPr="007B7780" w:rsidRDefault="00676B80" w:rsidP="00AA6C6E">
      <w:pPr>
        <w:jc w:val="thaiDistribute"/>
        <w:rPr>
          <w:rFonts w:ascii="TH SarabunIT๙" w:hAnsi="TH SarabunIT๙" w:cs="TH SarabunIT๙"/>
          <w:sz w:val="28"/>
        </w:rPr>
      </w:pPr>
      <w:r w:rsidRPr="0069659E">
        <w:rPr>
          <w:rFonts w:ascii="TH SarabunIT๙" w:hAnsi="TH SarabunIT๙" w:cs="TH SarabunIT๙"/>
          <w:b/>
          <w:bCs/>
          <w:sz w:val="32"/>
          <w:szCs w:val="32"/>
        </w:rPr>
        <w:lastRenderedPageBreak/>
        <w:t>Abstract</w:t>
      </w:r>
    </w:p>
    <w:p w14:paraId="2427369F" w14:textId="08E4DD9B" w:rsidR="00AA6C6E" w:rsidRPr="0069659E" w:rsidRDefault="00AA6C6E" w:rsidP="00DC00AD">
      <w:pPr>
        <w:jc w:val="thaiDistribute"/>
        <w:rPr>
          <w:rFonts w:ascii="TH SarabunIT๙" w:hAnsi="TH SarabunIT๙" w:cs="TH SarabunIT๙"/>
          <w:sz w:val="32"/>
          <w:szCs w:val="32"/>
        </w:rPr>
      </w:pPr>
      <w:r w:rsidRPr="0069659E">
        <w:rPr>
          <w:rFonts w:ascii="TH SarabunIT๙" w:hAnsi="TH SarabunIT๙" w:cs="TH SarabunIT๙"/>
          <w:sz w:val="32"/>
          <w:szCs w:val="32"/>
        </w:rPr>
        <w:t xml:space="preserve">Research on “Behavior in choosing to order food through Food Delivery among undergraduate students in the Faculty of Humanities and Social Sciences. Thaksin University's research objective is to develop a conceptual framework for researching behavior in selecting food ordering services through Food Delivery. </w:t>
      </w:r>
      <w:r w:rsidR="00DC00AD" w:rsidRPr="0069659E">
        <w:rPr>
          <w:rFonts w:ascii="TH SarabunIT๙" w:hAnsi="TH SarabunIT๙" w:cs="TH SarabunIT๙"/>
          <w:sz w:val="32"/>
          <w:szCs w:val="32"/>
        </w:rPr>
        <w:t xml:space="preserve">The research results found that 1) personal characteristics Most of them are female, 179 people, in the first year, have an income of 5,000-10,000 baht and are in the B.Ed. human resource management </w:t>
      </w:r>
      <w:proofErr w:type="gramStart"/>
      <w:r w:rsidR="00DC00AD" w:rsidRPr="0069659E">
        <w:rPr>
          <w:rFonts w:ascii="TH SarabunIT๙" w:hAnsi="TH SarabunIT๙" w:cs="TH SarabunIT๙"/>
          <w:sz w:val="32"/>
          <w:szCs w:val="32"/>
        </w:rPr>
        <w:t>As</w:t>
      </w:r>
      <w:proofErr w:type="gramEnd"/>
      <w:r w:rsidR="00DC00AD" w:rsidRPr="0069659E">
        <w:rPr>
          <w:rFonts w:ascii="TH SarabunIT๙" w:hAnsi="TH SarabunIT๙" w:cs="TH SarabunIT๙"/>
          <w:sz w:val="32"/>
          <w:szCs w:val="32"/>
        </w:rPr>
        <w:t xml:space="preserve"> for data on behavior in choosing to order food through Food Delivery, it was found that most people use the Food panda app the most. The number of food orders is more than 3 times/week. The most popular type of food ordered is Thai food. As for places that deliver a lot The best is the dormitory. Most ordered during the time 13.00-15.00 hrs. The average number of members using the service is 2-3 people/time. Marketing mix factors (4P) found that the distribution side was at the highest level. The product aspect, price aspect, and marketing promotion aspect are at a high level. The purchasing decision factors are value for money, speed, and safety at the highest level. and cleanliness is at a high level </w:t>
      </w:r>
      <w:proofErr w:type="gramStart"/>
      <w:r w:rsidR="00DC00AD" w:rsidRPr="0069659E">
        <w:rPr>
          <w:rFonts w:ascii="TH SarabunIT๙" w:hAnsi="TH SarabunIT๙" w:cs="TH SarabunIT๙"/>
          <w:sz w:val="32"/>
          <w:szCs w:val="32"/>
        </w:rPr>
        <w:t>From</w:t>
      </w:r>
      <w:proofErr w:type="gramEnd"/>
      <w:r w:rsidR="00DC00AD" w:rsidRPr="0069659E">
        <w:rPr>
          <w:rFonts w:ascii="TH SarabunIT๙" w:hAnsi="TH SarabunIT๙" w:cs="TH SarabunIT๙"/>
          <w:sz w:val="32"/>
          <w:szCs w:val="32"/>
        </w:rPr>
        <w:t xml:space="preserve"> the results of the hypothesis testing, it was found that Statistically not significant The primary variable therefore has no relationship with the dependent variable in choosing to order food through Food Delivery and is therefore accepted (since Sig. has a value less than .05).</w:t>
      </w:r>
    </w:p>
    <w:p w14:paraId="23B23970" w14:textId="77777777" w:rsidR="007B7780" w:rsidRDefault="00676B80" w:rsidP="00AA6C6E">
      <w:pPr>
        <w:jc w:val="thaiDistribute"/>
        <w:rPr>
          <w:rFonts w:ascii="TH SarabunIT๙" w:hAnsi="TH SarabunIT๙" w:cs="TH SarabunIT๙"/>
          <w:sz w:val="32"/>
          <w:szCs w:val="32"/>
        </w:rPr>
      </w:pPr>
      <w:r w:rsidRPr="0069659E">
        <w:rPr>
          <w:rFonts w:ascii="TH SarabunIT๙" w:hAnsi="TH SarabunIT๙" w:cs="TH SarabunIT๙"/>
          <w:b/>
          <w:bCs/>
          <w:sz w:val="32"/>
          <w:szCs w:val="32"/>
        </w:rPr>
        <w:t xml:space="preserve">Keywords: </w:t>
      </w:r>
      <w:r w:rsidRPr="0069659E">
        <w:rPr>
          <w:rFonts w:ascii="TH SarabunIT๙" w:hAnsi="TH SarabunIT๙" w:cs="TH SarabunIT๙"/>
          <w:sz w:val="32"/>
          <w:szCs w:val="32"/>
        </w:rPr>
        <w:t xml:space="preserve">service selection behavior, food </w:t>
      </w:r>
      <w:proofErr w:type="spellStart"/>
      <w:r w:rsidRPr="0069659E">
        <w:rPr>
          <w:rFonts w:ascii="TH SarabunIT๙" w:hAnsi="TH SarabunIT๙" w:cs="TH SarabunIT๙"/>
          <w:sz w:val="32"/>
          <w:szCs w:val="32"/>
        </w:rPr>
        <w:t>Deilvery</w:t>
      </w:r>
      <w:proofErr w:type="spellEnd"/>
      <w:r w:rsidRPr="0069659E">
        <w:rPr>
          <w:rFonts w:ascii="TH SarabunIT๙" w:hAnsi="TH SarabunIT๙" w:cs="TH SarabunIT๙"/>
          <w:sz w:val="32"/>
          <w:szCs w:val="32"/>
        </w:rPr>
        <w:t>, COVID-19, Marketing Mix (4P)</w:t>
      </w:r>
    </w:p>
    <w:p w14:paraId="7A3FE6E1" w14:textId="77777777" w:rsidR="007B7780" w:rsidRDefault="007B7780" w:rsidP="00AA6C6E">
      <w:pPr>
        <w:jc w:val="thaiDistribute"/>
        <w:rPr>
          <w:rFonts w:ascii="TH SarabunIT๙" w:hAnsi="TH SarabunIT๙" w:cs="TH SarabunIT๙"/>
          <w:sz w:val="32"/>
          <w:szCs w:val="32"/>
        </w:rPr>
      </w:pPr>
    </w:p>
    <w:p w14:paraId="063937F9" w14:textId="07524579" w:rsidR="00010C57" w:rsidRPr="0069659E" w:rsidRDefault="00010C57" w:rsidP="00AA6C6E">
      <w:pPr>
        <w:jc w:val="thaiDistribute"/>
        <w:rPr>
          <w:rFonts w:ascii="TH SarabunIT๙" w:hAnsi="TH SarabunIT๙" w:cs="TH SarabunIT๙"/>
          <w:sz w:val="32"/>
          <w:szCs w:val="32"/>
        </w:rPr>
      </w:pPr>
      <w:r w:rsidRPr="0069659E">
        <w:rPr>
          <w:rFonts w:ascii="TH SarabunIT๙" w:hAnsi="TH SarabunIT๙" w:cs="TH SarabunIT๙"/>
          <w:b/>
          <w:bCs/>
          <w:sz w:val="32"/>
          <w:szCs w:val="32"/>
          <w:cs/>
        </w:rPr>
        <w:t>บทนำ</w:t>
      </w:r>
    </w:p>
    <w:p w14:paraId="37C194DB" w14:textId="77777777" w:rsidR="002E2693" w:rsidRPr="007B7780" w:rsidRDefault="00010C57" w:rsidP="002E2693">
      <w:pPr>
        <w:jc w:val="thaiDistribute"/>
        <w:rPr>
          <w:rFonts w:ascii="TH SarabunIT๙" w:hAnsi="TH SarabunIT๙" w:cs="TH SarabunIT๙"/>
          <w:sz w:val="28"/>
        </w:rPr>
      </w:pPr>
      <w:r w:rsidRPr="007B7780">
        <w:rPr>
          <w:rFonts w:ascii="TH SarabunIT๙" w:hAnsi="TH SarabunIT๙" w:cs="TH SarabunIT๙"/>
          <w:sz w:val="28"/>
          <w:cs/>
        </w:rPr>
        <w:t xml:space="preserve"> </w:t>
      </w:r>
      <w:r w:rsidRPr="007B7780">
        <w:rPr>
          <w:rFonts w:ascii="TH SarabunIT๙" w:hAnsi="TH SarabunIT๙" w:cs="TH SarabunIT๙"/>
          <w:sz w:val="28"/>
        </w:rPr>
        <w:t xml:space="preserve">      </w:t>
      </w:r>
      <w:r w:rsidR="00396154" w:rsidRPr="007B7780">
        <w:rPr>
          <w:rFonts w:ascii="TH SarabunIT๙" w:hAnsi="TH SarabunIT๙" w:cs="TH SarabunIT๙"/>
          <w:sz w:val="28"/>
          <w:cs/>
        </w:rPr>
        <w:t xml:space="preserve">    </w:t>
      </w:r>
      <w:r w:rsidRPr="007B7780">
        <w:rPr>
          <w:rFonts w:ascii="TH SarabunIT๙" w:hAnsi="TH SarabunIT๙" w:cs="TH SarabunIT๙"/>
          <w:sz w:val="28"/>
          <w:cs/>
        </w:rPr>
        <w:t>มหาวิทยาลัยทักษิณ เป็นสถาบันอุดมศึกษาแห่งแรกๆ ระดับอุดมศึกษาไปยังพื้นที่ภาคใต้</w:t>
      </w:r>
      <w:r w:rsidR="00396154" w:rsidRPr="007B7780">
        <w:rPr>
          <w:rFonts w:ascii="TH SarabunIT๙" w:hAnsi="TH SarabunIT๙" w:cs="TH SarabunIT๙"/>
          <w:sz w:val="28"/>
          <w:cs/>
        </w:rPr>
        <w:t xml:space="preserve"> </w:t>
      </w:r>
      <w:r w:rsidRPr="007B7780">
        <w:rPr>
          <w:rFonts w:ascii="TH SarabunIT๙" w:hAnsi="TH SarabunIT๙" w:cs="TH SarabunIT๙"/>
          <w:sz w:val="28"/>
          <w:cs/>
        </w:rPr>
        <w:t xml:space="preserve"> วันที่ </w:t>
      </w:r>
      <w:r w:rsidRPr="007B7780">
        <w:rPr>
          <w:rFonts w:ascii="TH SarabunIT๙" w:hAnsi="TH SarabunIT๙" w:cs="TH SarabunIT๙"/>
          <w:sz w:val="28"/>
        </w:rPr>
        <w:t xml:space="preserve">1 </w:t>
      </w:r>
      <w:r w:rsidRPr="007B7780">
        <w:rPr>
          <w:rFonts w:ascii="TH SarabunIT๙" w:hAnsi="TH SarabunIT๙" w:cs="TH SarabunIT๙"/>
          <w:sz w:val="28"/>
          <w:cs/>
        </w:rPr>
        <w:t xml:space="preserve">ตุลาคม พ.ศ. </w:t>
      </w:r>
      <w:r w:rsidRPr="007B7780">
        <w:rPr>
          <w:rFonts w:ascii="TH SarabunIT๙" w:hAnsi="TH SarabunIT๙" w:cs="TH SarabunIT๙"/>
          <w:sz w:val="28"/>
        </w:rPr>
        <w:t xml:space="preserve">2511 </w:t>
      </w:r>
      <w:r w:rsidRPr="007B7780">
        <w:rPr>
          <w:rFonts w:ascii="TH SarabunIT๙" w:hAnsi="TH SarabunIT๙" w:cs="TH SarabunIT๙"/>
          <w:sz w:val="28"/>
          <w:cs/>
        </w:rPr>
        <w:t xml:space="preserve">จึงถือเป็นวันสถาปนามหาวิทยาลัยทักษิณทยาลัยวิชาการศึกษา สงขลา ได้เปิดการเรียนการสอนเป็นครั้งแรกเมื่อปีการศึกษา </w:t>
      </w:r>
      <w:r w:rsidRPr="007B7780">
        <w:rPr>
          <w:rFonts w:ascii="TH SarabunIT๙" w:hAnsi="TH SarabunIT๙" w:cs="TH SarabunIT๙"/>
          <w:sz w:val="28"/>
        </w:rPr>
        <w:t xml:space="preserve">2512 </w:t>
      </w:r>
      <w:r w:rsidRPr="007B7780">
        <w:rPr>
          <w:rFonts w:ascii="TH SarabunIT๙" w:hAnsi="TH SarabunIT๙" w:cs="TH SarabunIT๙"/>
          <w:sz w:val="28"/>
          <w:cs/>
        </w:rPr>
        <w:t xml:space="preserve">ในหลักสูตรปริญญาการศึกษาบัณฑิต เฉพาะหลักสูตร </w:t>
      </w:r>
      <w:r w:rsidRPr="007B7780">
        <w:rPr>
          <w:rFonts w:ascii="TH SarabunIT๙" w:hAnsi="TH SarabunIT๙" w:cs="TH SarabunIT๙"/>
          <w:sz w:val="28"/>
        </w:rPr>
        <w:t xml:space="preserve">2 </w:t>
      </w:r>
      <w:r w:rsidRPr="007B7780">
        <w:rPr>
          <w:rFonts w:ascii="TH SarabunIT๙" w:hAnsi="TH SarabunIT๙" w:cs="TH SarabunIT๙"/>
          <w:sz w:val="28"/>
          <w:cs/>
        </w:rPr>
        <w:t xml:space="preserve">ปี และในปีการศึกษา </w:t>
      </w:r>
      <w:r w:rsidRPr="007B7780">
        <w:rPr>
          <w:rFonts w:ascii="TH SarabunIT๙" w:hAnsi="TH SarabunIT๙" w:cs="TH SarabunIT๙"/>
          <w:sz w:val="28"/>
        </w:rPr>
        <w:t xml:space="preserve">2517 </w:t>
      </w:r>
      <w:r w:rsidRPr="007B7780">
        <w:rPr>
          <w:rFonts w:ascii="TH SarabunIT๙" w:hAnsi="TH SarabunIT๙" w:cs="TH SarabunIT๙"/>
          <w:sz w:val="28"/>
          <w:cs/>
        </w:rPr>
        <w:t xml:space="preserve">จึงเริ่มรับนิสิตเข้าเรียนในหลักสูตรปริญญาการศึกษาบัณฑิต หลักสูตร </w:t>
      </w:r>
      <w:r w:rsidRPr="007B7780">
        <w:rPr>
          <w:rFonts w:ascii="TH SarabunIT๙" w:hAnsi="TH SarabunIT๙" w:cs="TH SarabunIT๙"/>
          <w:sz w:val="28"/>
        </w:rPr>
        <w:t xml:space="preserve">4 </w:t>
      </w:r>
      <w:r w:rsidRPr="007B7780">
        <w:rPr>
          <w:rFonts w:ascii="TH SarabunIT๙" w:hAnsi="TH SarabunIT๙" w:cs="TH SarabunIT๙"/>
          <w:sz w:val="28"/>
          <w:cs/>
        </w:rPr>
        <w:t>ปี และได้</w:t>
      </w:r>
      <w:proofErr w:type="spellStart"/>
      <w:r w:rsidRPr="007B7780">
        <w:rPr>
          <w:rFonts w:ascii="TH SarabunIT๙" w:hAnsi="TH SarabunIT๙" w:cs="TH SarabunIT๙"/>
          <w:sz w:val="28"/>
          <w:cs/>
        </w:rPr>
        <w:t>ดําเนินการ</w:t>
      </w:r>
      <w:proofErr w:type="spellEnd"/>
      <w:r w:rsidRPr="007B7780">
        <w:rPr>
          <w:rFonts w:ascii="TH SarabunIT๙" w:hAnsi="TH SarabunIT๙" w:cs="TH SarabunIT๙"/>
          <w:sz w:val="28"/>
          <w:cs/>
        </w:rPr>
        <w:t>จัดการศึกษาและผลิตบัณฑิตโดยมีความเจริญก้าวหน้ามาอย่างต่อเนื่อง</w:t>
      </w:r>
    </w:p>
    <w:p w14:paraId="46EF494B" w14:textId="5EDAD349" w:rsidR="007C6A0B" w:rsidRPr="007B7780" w:rsidRDefault="002E2693" w:rsidP="002E2693">
      <w:pPr>
        <w:jc w:val="thaiDistribute"/>
        <w:rPr>
          <w:rFonts w:ascii="TH SarabunIT๙" w:hAnsi="TH SarabunIT๙" w:cs="TH SarabunIT๙"/>
          <w:sz w:val="28"/>
        </w:rPr>
      </w:pPr>
      <w:r w:rsidRPr="007B7780">
        <w:rPr>
          <w:rFonts w:ascii="TH SarabunIT๙" w:hAnsi="TH SarabunIT๙" w:cs="TH SarabunIT๙"/>
          <w:sz w:val="28"/>
        </w:rPr>
        <w:tab/>
      </w:r>
      <w:r w:rsidR="004E7603" w:rsidRPr="007B7780">
        <w:rPr>
          <w:rFonts w:ascii="TH SarabunIT๙" w:hAnsi="TH SarabunIT๙" w:cs="TH SarabunIT๙"/>
          <w:kern w:val="2"/>
          <w:sz w:val="28"/>
          <w:cs/>
        </w:rPr>
        <w:t>คณะมนุษยศาสตร์และสังคมศาสตร์ประกอบไปด้วย ปริญญาตรี ปริญญาโท ปริญญาเอก</w:t>
      </w:r>
      <w:r w:rsidR="00676B80" w:rsidRPr="007B7780">
        <w:rPr>
          <w:rFonts w:ascii="TH SarabunIT๙" w:hAnsi="TH SarabunIT๙" w:cs="TH SarabunIT๙"/>
          <w:kern w:val="2"/>
          <w:sz w:val="28"/>
          <w:cs/>
        </w:rPr>
        <w:t>โดยมี</w:t>
      </w:r>
      <w:r w:rsidR="004E7603" w:rsidRPr="007B7780">
        <w:rPr>
          <w:rFonts w:ascii="TH SarabunIT๙" w:hAnsi="TH SarabunIT๙" w:cs="TH SarabunIT๙"/>
          <w:kern w:val="2"/>
          <w:sz w:val="28"/>
          <w:cs/>
        </w:rPr>
        <w:t xml:space="preserve">หลักสูตรปริญญาตรี </w:t>
      </w:r>
      <w:r w:rsidR="00A428EB" w:rsidRPr="007B7780">
        <w:rPr>
          <w:rFonts w:ascii="TH SarabunIT๙" w:hAnsi="TH SarabunIT๙" w:cs="TH SarabunIT๙"/>
          <w:kern w:val="2"/>
          <w:sz w:val="28"/>
          <w:cs/>
        </w:rPr>
        <w:t>มี</w:t>
      </w:r>
      <w:r w:rsidR="00DD0F01" w:rsidRPr="007B7780">
        <w:rPr>
          <w:rFonts w:ascii="TH SarabunIT๙" w:hAnsi="TH SarabunIT๙" w:cs="TH SarabunIT๙"/>
          <w:kern w:val="2"/>
          <w:sz w:val="28"/>
          <w:cs/>
        </w:rPr>
        <w:t xml:space="preserve"> </w:t>
      </w:r>
      <w:r w:rsidR="00A428EB" w:rsidRPr="007B7780">
        <w:rPr>
          <w:rFonts w:ascii="TH SarabunIT๙" w:hAnsi="TH SarabunIT๙" w:cs="TH SarabunIT๙"/>
          <w:kern w:val="2"/>
          <w:sz w:val="28"/>
          <w:cs/>
        </w:rPr>
        <w:t>14 หลักสูตรดังนี้</w:t>
      </w:r>
    </w:p>
    <w:p w14:paraId="722801FC" w14:textId="0594C4F9" w:rsidR="004E7603" w:rsidRPr="007B7780" w:rsidRDefault="00676B80" w:rsidP="004251A4">
      <w:pPr>
        <w:spacing w:line="276" w:lineRule="auto"/>
        <w:jc w:val="thaiDistribute"/>
        <w:rPr>
          <w:rFonts w:ascii="TH SarabunIT๙" w:hAnsi="TH SarabunIT๙" w:cs="TH SarabunIT๙"/>
          <w:kern w:val="2"/>
          <w:sz w:val="28"/>
        </w:rPr>
      </w:pPr>
      <w:r w:rsidRPr="007B7780">
        <w:rPr>
          <w:rFonts w:ascii="TH SarabunIT๙" w:hAnsi="TH SarabunIT๙" w:cs="TH SarabunIT๙"/>
          <w:kern w:val="2"/>
          <w:sz w:val="28"/>
          <w:cs/>
        </w:rPr>
        <w:t xml:space="preserve"> ศศบ.(</w:t>
      </w:r>
      <w:r w:rsidR="004E7603" w:rsidRPr="007B7780">
        <w:rPr>
          <w:rFonts w:ascii="TH SarabunIT๙" w:hAnsi="TH SarabunIT๙" w:cs="TH SarabunIT๙"/>
          <w:kern w:val="2"/>
          <w:sz w:val="28"/>
          <w:cs/>
        </w:rPr>
        <w:t>ภาษาไทย</w:t>
      </w:r>
      <w:r w:rsidR="00DD0F01" w:rsidRPr="007B7780">
        <w:rPr>
          <w:rFonts w:ascii="TH SarabunIT๙" w:hAnsi="TH SarabunIT๙" w:cs="TH SarabunIT๙"/>
          <w:kern w:val="2"/>
          <w:sz w:val="28"/>
          <w:cs/>
        </w:rPr>
        <w:t>)</w:t>
      </w:r>
      <w:r w:rsidR="00DD0F01" w:rsidRPr="007B7780">
        <w:rPr>
          <w:rFonts w:ascii="TH SarabunIT๙" w:hAnsi="TH SarabunIT๙" w:cs="TH SarabunIT๙"/>
          <w:kern w:val="2"/>
          <w:sz w:val="28"/>
        </w:rPr>
        <w:t xml:space="preserve">, </w:t>
      </w:r>
      <w:r w:rsidR="00DD0F01" w:rsidRPr="007B7780">
        <w:rPr>
          <w:rFonts w:ascii="TH SarabunIT๙" w:hAnsi="TH SarabunIT๙" w:cs="TH SarabunIT๙"/>
          <w:kern w:val="2"/>
          <w:sz w:val="28"/>
          <w:cs/>
        </w:rPr>
        <w:t>ศศบ.(</w:t>
      </w:r>
      <w:r w:rsidR="004E7603" w:rsidRPr="007B7780">
        <w:rPr>
          <w:rFonts w:ascii="TH SarabunIT๙" w:hAnsi="TH SarabunIT๙" w:cs="TH SarabunIT๙"/>
          <w:kern w:val="2"/>
          <w:sz w:val="28"/>
          <w:cs/>
        </w:rPr>
        <w:t>ภาษาอังกฤษ</w:t>
      </w:r>
      <w:r w:rsidR="00DD0F01" w:rsidRPr="007B7780">
        <w:rPr>
          <w:rFonts w:ascii="TH SarabunIT๙" w:hAnsi="TH SarabunIT๙" w:cs="TH SarabunIT๙"/>
          <w:kern w:val="2"/>
          <w:sz w:val="28"/>
          <w:cs/>
        </w:rPr>
        <w:t>)</w:t>
      </w:r>
      <w:r w:rsidR="00DD0F01" w:rsidRPr="007B7780">
        <w:rPr>
          <w:rFonts w:ascii="TH SarabunIT๙" w:hAnsi="TH SarabunIT๙" w:cs="TH SarabunIT๙"/>
          <w:kern w:val="2"/>
          <w:sz w:val="28"/>
        </w:rPr>
        <w:t xml:space="preserve">, </w:t>
      </w:r>
      <w:r w:rsidR="00DD0F01" w:rsidRPr="007B7780">
        <w:rPr>
          <w:rFonts w:ascii="TH SarabunIT๙" w:hAnsi="TH SarabunIT๙" w:cs="TH SarabunIT๙"/>
          <w:kern w:val="2"/>
          <w:sz w:val="28"/>
          <w:cs/>
        </w:rPr>
        <w:t>ศศบ.(</w:t>
      </w:r>
      <w:r w:rsidR="004E7603" w:rsidRPr="007B7780">
        <w:rPr>
          <w:rFonts w:ascii="TH SarabunIT๙" w:hAnsi="TH SarabunIT๙" w:cs="TH SarabunIT๙"/>
          <w:kern w:val="2"/>
          <w:sz w:val="28"/>
          <w:cs/>
        </w:rPr>
        <w:t>ภาษามลายู</w:t>
      </w:r>
      <w:r w:rsidR="00DD0F01" w:rsidRPr="007B7780">
        <w:rPr>
          <w:rFonts w:ascii="TH SarabunIT๙" w:hAnsi="TH SarabunIT๙" w:cs="TH SarabunIT๙"/>
          <w:kern w:val="2"/>
          <w:sz w:val="28"/>
          <w:cs/>
        </w:rPr>
        <w:t>)</w:t>
      </w:r>
      <w:r w:rsidR="00DD0F01" w:rsidRPr="007B7780">
        <w:rPr>
          <w:rFonts w:ascii="TH SarabunIT๙" w:hAnsi="TH SarabunIT๙" w:cs="TH SarabunIT๙"/>
          <w:kern w:val="2"/>
          <w:sz w:val="28"/>
        </w:rPr>
        <w:t>,</w:t>
      </w:r>
      <w:r w:rsidR="00DD0F01" w:rsidRPr="007B7780">
        <w:rPr>
          <w:rFonts w:ascii="TH SarabunIT๙" w:hAnsi="TH SarabunIT๙" w:cs="TH SarabunIT๙"/>
          <w:kern w:val="2"/>
          <w:sz w:val="28"/>
          <w:cs/>
        </w:rPr>
        <w:t xml:space="preserve"> ศศบ.(ภาษาญี่ปุ่น)</w:t>
      </w:r>
      <w:r w:rsidR="00DD0F01" w:rsidRPr="007B7780">
        <w:rPr>
          <w:rFonts w:ascii="TH SarabunIT๙" w:hAnsi="TH SarabunIT๙" w:cs="TH SarabunIT๙"/>
          <w:kern w:val="2"/>
          <w:sz w:val="28"/>
        </w:rPr>
        <w:t>,</w:t>
      </w:r>
      <w:r w:rsidR="00DD0F01" w:rsidRPr="007B7780">
        <w:rPr>
          <w:rFonts w:ascii="TH SarabunIT๙" w:hAnsi="TH SarabunIT๙" w:cs="TH SarabunIT๙"/>
          <w:kern w:val="2"/>
          <w:sz w:val="28"/>
          <w:cs/>
        </w:rPr>
        <w:t xml:space="preserve"> ศศบ.(ภาษาจีน)</w:t>
      </w:r>
      <w:r w:rsidR="00DD0F01" w:rsidRPr="007B7780">
        <w:rPr>
          <w:rFonts w:ascii="TH SarabunIT๙" w:hAnsi="TH SarabunIT๙" w:cs="TH SarabunIT๙"/>
          <w:kern w:val="2"/>
          <w:sz w:val="28"/>
        </w:rPr>
        <w:t>,</w:t>
      </w:r>
      <w:r w:rsidR="00055FED" w:rsidRPr="007B7780">
        <w:rPr>
          <w:rFonts w:ascii="TH SarabunIT๙" w:hAnsi="TH SarabunIT๙" w:cs="TH SarabunIT๙"/>
          <w:kern w:val="2"/>
          <w:sz w:val="28"/>
          <w:cs/>
        </w:rPr>
        <w:t xml:space="preserve"> ศศบ.(ภาษาจีน 3+1)</w:t>
      </w:r>
      <w:r w:rsidR="00DD0F01" w:rsidRPr="007B7780">
        <w:rPr>
          <w:rFonts w:ascii="TH SarabunIT๙" w:hAnsi="TH SarabunIT๙" w:cs="TH SarabunIT๙"/>
          <w:kern w:val="2"/>
          <w:sz w:val="28"/>
        </w:rPr>
        <w:t>,</w:t>
      </w:r>
      <w:r w:rsidR="00D05B67" w:rsidRPr="007B7780">
        <w:rPr>
          <w:rFonts w:ascii="TH SarabunIT๙" w:hAnsi="TH SarabunIT๙" w:cs="TH SarabunIT๙"/>
          <w:kern w:val="2"/>
          <w:sz w:val="28"/>
        </w:rPr>
        <w:t xml:space="preserve"> </w:t>
      </w:r>
      <w:r w:rsidR="00D05B67" w:rsidRPr="007B7780">
        <w:rPr>
          <w:rFonts w:ascii="TH SarabunIT๙" w:hAnsi="TH SarabunIT๙" w:cs="TH SarabunIT๙"/>
          <w:kern w:val="2"/>
          <w:sz w:val="28"/>
          <w:cs/>
        </w:rPr>
        <w:t>ศศบ.(ภาษาอังกฤษ และภาษาจีน)</w:t>
      </w:r>
      <w:r w:rsidR="00D05B67" w:rsidRPr="007B7780">
        <w:rPr>
          <w:rFonts w:ascii="TH SarabunIT๙" w:hAnsi="TH SarabunIT๙" w:cs="TH SarabunIT๙"/>
          <w:kern w:val="2"/>
          <w:sz w:val="28"/>
        </w:rPr>
        <w:t>,</w:t>
      </w:r>
      <w:r w:rsidR="00055FED" w:rsidRPr="007B7780">
        <w:rPr>
          <w:rFonts w:ascii="TH SarabunIT๙" w:hAnsi="TH SarabunIT๙" w:cs="TH SarabunIT๙"/>
          <w:kern w:val="2"/>
          <w:sz w:val="28"/>
          <w:cs/>
        </w:rPr>
        <w:t xml:space="preserve"> ศศบ.(วิชาประวัติศาสตร์)</w:t>
      </w:r>
      <w:r w:rsidR="00DD0F01" w:rsidRPr="007B7780">
        <w:rPr>
          <w:rFonts w:ascii="TH SarabunIT๙" w:hAnsi="TH SarabunIT๙" w:cs="TH SarabunIT๙"/>
          <w:kern w:val="2"/>
          <w:sz w:val="28"/>
        </w:rPr>
        <w:t>,</w:t>
      </w:r>
      <w:r w:rsidR="00055FED" w:rsidRPr="007B7780">
        <w:rPr>
          <w:rFonts w:ascii="TH SarabunIT๙" w:hAnsi="TH SarabunIT๙" w:cs="TH SarabunIT๙"/>
          <w:kern w:val="2"/>
          <w:sz w:val="28"/>
          <w:cs/>
        </w:rPr>
        <w:t xml:space="preserve"> ศศบ.(การบริหารและพัฒนาชุมชน)</w:t>
      </w:r>
      <w:r w:rsidR="00DD0F01" w:rsidRPr="007B7780">
        <w:rPr>
          <w:rFonts w:ascii="TH SarabunIT๙" w:hAnsi="TH SarabunIT๙" w:cs="TH SarabunIT๙"/>
          <w:kern w:val="2"/>
          <w:sz w:val="28"/>
        </w:rPr>
        <w:t>,</w:t>
      </w:r>
      <w:r w:rsidR="00055FED" w:rsidRPr="007B7780">
        <w:rPr>
          <w:rFonts w:ascii="TH SarabunIT๙" w:hAnsi="TH SarabunIT๙" w:cs="TH SarabunIT๙"/>
          <w:kern w:val="2"/>
          <w:sz w:val="28"/>
          <w:cs/>
        </w:rPr>
        <w:t xml:space="preserve"> ศศบ.(การจัดการ</w:t>
      </w:r>
      <w:r w:rsidR="00055FED" w:rsidRPr="007B7780">
        <w:rPr>
          <w:rFonts w:ascii="TH SarabunIT๙" w:hAnsi="TH SarabunIT๙" w:cs="TH SarabunIT๙"/>
          <w:kern w:val="2"/>
          <w:sz w:val="28"/>
          <w:cs/>
        </w:rPr>
        <w:lastRenderedPageBreak/>
        <w:t>ทรัพยากรมนุษย์)</w:t>
      </w:r>
      <w:r w:rsidR="00DD0F01" w:rsidRPr="007B7780">
        <w:rPr>
          <w:rFonts w:ascii="TH SarabunIT๙" w:hAnsi="TH SarabunIT๙" w:cs="TH SarabunIT๙"/>
          <w:kern w:val="2"/>
          <w:sz w:val="28"/>
        </w:rPr>
        <w:t>,</w:t>
      </w:r>
      <w:r w:rsidR="00055FED" w:rsidRPr="007B7780">
        <w:rPr>
          <w:rFonts w:ascii="TH SarabunIT๙" w:hAnsi="TH SarabunIT๙" w:cs="TH SarabunIT๙"/>
          <w:kern w:val="2"/>
          <w:sz w:val="28"/>
          <w:cs/>
        </w:rPr>
        <w:t>ศศบ.(บรรณารักษศาสตร์และสารสนเทศศาสตร์)</w:t>
      </w:r>
      <w:r w:rsidR="00055FED" w:rsidRPr="007B7780">
        <w:rPr>
          <w:rFonts w:ascii="TH SarabunIT๙" w:hAnsi="TH SarabunIT๙" w:cs="TH SarabunIT๙"/>
          <w:kern w:val="2"/>
          <w:sz w:val="28"/>
        </w:rPr>
        <w:t xml:space="preserve">, </w:t>
      </w:r>
      <w:proofErr w:type="spellStart"/>
      <w:r w:rsidR="00055FED" w:rsidRPr="007B7780">
        <w:rPr>
          <w:rFonts w:ascii="TH SarabunIT๙" w:hAnsi="TH SarabunIT๙" w:cs="TH SarabunIT๙"/>
          <w:kern w:val="2"/>
          <w:sz w:val="28"/>
          <w:cs/>
        </w:rPr>
        <w:t>รป</w:t>
      </w:r>
      <w:proofErr w:type="spellEnd"/>
      <w:r w:rsidR="00055FED" w:rsidRPr="007B7780">
        <w:rPr>
          <w:rFonts w:ascii="TH SarabunIT๙" w:hAnsi="TH SarabunIT๙" w:cs="TH SarabunIT๙"/>
          <w:kern w:val="2"/>
          <w:sz w:val="28"/>
          <w:cs/>
        </w:rPr>
        <w:t>บ.(รัฐประ</w:t>
      </w:r>
      <w:proofErr w:type="spellStart"/>
      <w:r w:rsidR="00055FED" w:rsidRPr="007B7780">
        <w:rPr>
          <w:rFonts w:ascii="TH SarabunIT๙" w:hAnsi="TH SarabunIT๙" w:cs="TH SarabunIT๙"/>
          <w:kern w:val="2"/>
          <w:sz w:val="28"/>
          <w:cs/>
        </w:rPr>
        <w:t>ศา</w:t>
      </w:r>
      <w:proofErr w:type="spellEnd"/>
      <w:r w:rsidR="00055FED" w:rsidRPr="007B7780">
        <w:rPr>
          <w:rFonts w:ascii="TH SarabunIT๙" w:hAnsi="TH SarabunIT๙" w:cs="TH SarabunIT๙"/>
          <w:kern w:val="2"/>
          <w:sz w:val="28"/>
          <w:cs/>
        </w:rPr>
        <w:t>สนศาสตร์)</w:t>
      </w:r>
      <w:r w:rsidR="00DD0F01" w:rsidRPr="007B7780">
        <w:rPr>
          <w:rFonts w:ascii="TH SarabunIT๙" w:hAnsi="TH SarabunIT๙" w:cs="TH SarabunIT๙"/>
          <w:kern w:val="2"/>
          <w:sz w:val="28"/>
        </w:rPr>
        <w:t>,</w:t>
      </w:r>
      <w:r w:rsidR="00055FED" w:rsidRPr="007B7780">
        <w:rPr>
          <w:rFonts w:ascii="TH SarabunIT๙" w:hAnsi="TH SarabunIT๙" w:cs="TH SarabunIT๙"/>
          <w:kern w:val="2"/>
          <w:sz w:val="28"/>
          <w:cs/>
        </w:rPr>
        <w:t xml:space="preserve"> วท.บ.(ภูมิศาสตร์) และนศบ.(นิเทศศาสตร์)</w:t>
      </w:r>
      <w:r w:rsidR="002E2693" w:rsidRPr="007B7780">
        <w:rPr>
          <w:rFonts w:ascii="TH SarabunIT๙" w:hAnsi="TH SarabunIT๙" w:cs="TH SarabunIT๙"/>
          <w:kern w:val="2"/>
          <w:sz w:val="28"/>
        </w:rPr>
        <w:t xml:space="preserve"> </w:t>
      </w:r>
      <w:r w:rsidR="00D05B67" w:rsidRPr="007B7780">
        <w:rPr>
          <w:rFonts w:ascii="TH SarabunIT๙" w:hAnsi="TH SarabunIT๙" w:cs="TH SarabunIT๙"/>
          <w:kern w:val="2"/>
          <w:sz w:val="28"/>
          <w:cs/>
        </w:rPr>
        <w:t>มีจำนวนนิสิต ปริญญาตรีปัจจุบันอยู่ที่ จำนวน 2</w:t>
      </w:r>
      <w:r w:rsidR="00D05B67" w:rsidRPr="007B7780">
        <w:rPr>
          <w:rFonts w:ascii="TH SarabunIT๙" w:hAnsi="TH SarabunIT๙" w:cs="TH SarabunIT๙"/>
          <w:kern w:val="2"/>
          <w:sz w:val="28"/>
        </w:rPr>
        <w:t>,</w:t>
      </w:r>
      <w:r w:rsidR="00D05B67" w:rsidRPr="007B7780">
        <w:rPr>
          <w:rFonts w:ascii="TH SarabunIT๙" w:hAnsi="TH SarabunIT๙" w:cs="TH SarabunIT๙"/>
          <w:kern w:val="2"/>
          <w:sz w:val="28"/>
          <w:cs/>
        </w:rPr>
        <w:t>401</w:t>
      </w:r>
      <w:r w:rsidR="00D05B67" w:rsidRPr="007B7780">
        <w:rPr>
          <w:rFonts w:ascii="TH SarabunIT๙" w:hAnsi="TH SarabunIT๙" w:cs="TH SarabunIT๙"/>
          <w:kern w:val="2"/>
          <w:sz w:val="28"/>
        </w:rPr>
        <w:t xml:space="preserve"> </w:t>
      </w:r>
      <w:r w:rsidR="00D05B67" w:rsidRPr="007B7780">
        <w:rPr>
          <w:rFonts w:ascii="TH SarabunIT๙" w:hAnsi="TH SarabunIT๙" w:cs="TH SarabunIT๙"/>
          <w:kern w:val="2"/>
          <w:sz w:val="28"/>
          <w:cs/>
        </w:rPr>
        <w:t>คน (ที่มา</w:t>
      </w:r>
      <w:r w:rsidR="00D05B67" w:rsidRPr="007B7780">
        <w:rPr>
          <w:rFonts w:ascii="TH SarabunIT๙" w:hAnsi="TH SarabunIT๙" w:cs="TH SarabunIT๙"/>
          <w:kern w:val="2"/>
          <w:sz w:val="28"/>
        </w:rPr>
        <w:t xml:space="preserve">: http://www.huso.tsu.ac.th/ </w:t>
      </w:r>
      <w:r w:rsidR="00D05B67" w:rsidRPr="007B7780">
        <w:rPr>
          <w:rFonts w:ascii="TH SarabunIT๙" w:hAnsi="TH SarabunIT๙" w:cs="TH SarabunIT๙"/>
          <w:kern w:val="2"/>
          <w:sz w:val="28"/>
          <w:cs/>
        </w:rPr>
        <w:t>)</w:t>
      </w:r>
    </w:p>
    <w:p w14:paraId="52F42D0D" w14:textId="5DA10553" w:rsidR="00CC3F01" w:rsidRPr="007B7780" w:rsidRDefault="00CC3F01" w:rsidP="004251A4">
      <w:pPr>
        <w:jc w:val="thaiDistribute"/>
        <w:rPr>
          <w:rFonts w:ascii="TH SarabunIT๙" w:hAnsi="TH SarabunIT๙" w:cs="TH SarabunIT๙"/>
          <w:sz w:val="28"/>
          <w:cs/>
        </w:rPr>
      </w:pPr>
      <w:r w:rsidRPr="007B7780">
        <w:rPr>
          <w:rFonts w:ascii="TH SarabunIT๙" w:hAnsi="TH SarabunIT๙" w:cs="TH SarabunIT๙"/>
          <w:sz w:val="28"/>
        </w:rPr>
        <w:t xml:space="preserve">         </w:t>
      </w:r>
      <w:r w:rsidRPr="007B7780">
        <w:rPr>
          <w:rFonts w:ascii="TH SarabunIT๙" w:hAnsi="TH SarabunIT๙" w:cs="TH SarabunIT๙"/>
          <w:sz w:val="28"/>
          <w:cs/>
        </w:rPr>
        <w:t>จากสถานการณ์โควิด</w:t>
      </w:r>
      <w:r w:rsidRPr="007B7780">
        <w:rPr>
          <w:rFonts w:ascii="TH SarabunIT๙" w:hAnsi="TH SarabunIT๙" w:cs="TH SarabunIT๙"/>
          <w:sz w:val="28"/>
        </w:rPr>
        <w:t xml:space="preserve">19 </w:t>
      </w:r>
      <w:r w:rsidRPr="007B7780">
        <w:rPr>
          <w:rFonts w:ascii="TH SarabunIT๙" w:hAnsi="TH SarabunIT๙" w:cs="TH SarabunIT๙"/>
          <w:sz w:val="28"/>
          <w:cs/>
        </w:rPr>
        <w:t xml:space="preserve">ได้ส่งผลกระทบโดยตรงต่อวิถีชีวิตของคนไทยเป็นอย่างมาก รวมถึงกระตุ้นให้ เกิดการเปลี่ยนแปลงพฤติกรรมการใช้จ่ายของผู้บริโภคจากออฟไลน์มาเป็นออนไลน์ สืบเนื่องจากมาตรการ ป้องกันและลดการแพร่ระบาดของโรค </w:t>
      </w:r>
      <w:proofErr w:type="spellStart"/>
      <w:r w:rsidRPr="007B7780">
        <w:rPr>
          <w:rFonts w:ascii="TH SarabunIT๙" w:hAnsi="TH SarabunIT๙" w:cs="TH SarabunIT๙"/>
          <w:sz w:val="28"/>
          <w:cs/>
        </w:rPr>
        <w:t>ทํา</w:t>
      </w:r>
      <w:proofErr w:type="spellEnd"/>
      <w:r w:rsidRPr="007B7780">
        <w:rPr>
          <w:rFonts w:ascii="TH SarabunIT๙" w:hAnsi="TH SarabunIT๙" w:cs="TH SarabunIT๙"/>
          <w:sz w:val="28"/>
          <w:cs/>
        </w:rPr>
        <w:t>ให้ประชาชนต้องกักตัวและ</w:t>
      </w:r>
      <w:proofErr w:type="spellStart"/>
      <w:r w:rsidRPr="007B7780">
        <w:rPr>
          <w:rFonts w:ascii="TH SarabunIT๙" w:hAnsi="TH SarabunIT๙" w:cs="TH SarabunIT๙"/>
          <w:sz w:val="28"/>
          <w:cs/>
        </w:rPr>
        <w:t>ทํางาน</w:t>
      </w:r>
      <w:proofErr w:type="spellEnd"/>
      <w:r w:rsidRPr="007B7780">
        <w:rPr>
          <w:rFonts w:ascii="TH SarabunIT๙" w:hAnsi="TH SarabunIT๙" w:cs="TH SarabunIT๙"/>
          <w:sz w:val="28"/>
          <w:cs/>
        </w:rPr>
        <w:t>ที่บ้าน (</w:t>
      </w:r>
      <w:r w:rsidRPr="007B7780">
        <w:rPr>
          <w:rFonts w:ascii="TH SarabunIT๙" w:hAnsi="TH SarabunIT๙" w:cs="TH SarabunIT๙"/>
          <w:sz w:val="28"/>
        </w:rPr>
        <w:t xml:space="preserve">Work From Home) </w:t>
      </w:r>
      <w:r w:rsidRPr="007B7780">
        <w:rPr>
          <w:rFonts w:ascii="TH SarabunIT๙" w:hAnsi="TH SarabunIT๙" w:cs="TH SarabunIT๙"/>
          <w:sz w:val="28"/>
          <w:cs/>
        </w:rPr>
        <w:t xml:space="preserve">ตลอดจนงดเดินทางหากไม่จําเป็น กล่าวว่า "การแพร่ระบาดของโรคโควิด </w:t>
      </w:r>
      <w:r w:rsidRPr="007B7780">
        <w:rPr>
          <w:rFonts w:ascii="TH SarabunIT๙" w:hAnsi="TH SarabunIT๙" w:cs="TH SarabunIT๙"/>
          <w:sz w:val="28"/>
        </w:rPr>
        <w:t xml:space="preserve">19 </w:t>
      </w:r>
      <w:proofErr w:type="spellStart"/>
      <w:r w:rsidRPr="007B7780">
        <w:rPr>
          <w:rFonts w:ascii="TH SarabunIT๙" w:hAnsi="TH SarabunIT๙" w:cs="TH SarabunIT๙"/>
          <w:sz w:val="28"/>
          <w:cs/>
        </w:rPr>
        <w:t>ทํา</w:t>
      </w:r>
      <w:proofErr w:type="spellEnd"/>
      <w:r w:rsidRPr="007B7780">
        <w:rPr>
          <w:rFonts w:ascii="TH SarabunIT๙" w:hAnsi="TH SarabunIT๙" w:cs="TH SarabunIT๙"/>
          <w:sz w:val="28"/>
          <w:cs/>
        </w:rPr>
        <w:t>ให้เป็นยุคทองของการค้าออนไลน์อย่างแท้จริง เนื่องจากคนส่วนใหญ่หลีกเลี่ยงการเดินทางออกนอกบ้านเพื่อลดความเสี่ยงในการสัมผัสเชื้อโรค</w:t>
      </w:r>
      <w:r w:rsidRPr="007B7780">
        <w:rPr>
          <w:rFonts w:ascii="TH SarabunIT๙" w:hAnsi="TH SarabunIT๙" w:cs="TH SarabunIT๙"/>
          <w:sz w:val="28"/>
        </w:rPr>
        <w:t xml:space="preserve"> </w:t>
      </w:r>
      <w:r w:rsidRPr="007B7780">
        <w:rPr>
          <w:rFonts w:ascii="TH SarabunIT๙" w:hAnsi="TH SarabunIT๙" w:cs="TH SarabunIT๙"/>
          <w:sz w:val="28"/>
          <w:cs/>
        </w:rPr>
        <w:t xml:space="preserve">ประกอบกับการสั่งสินค้าออนไลน์ในปัจจุบันมีองค์ประกอบเกื้อหนุนที่ช่วยให้การซื้อสินค้ามีความสะดวกสบายมากขึ้น” มาตรการป้องกันและควบคุมโรคติดเชื้อโควิด </w:t>
      </w:r>
      <w:r w:rsidRPr="007B7780">
        <w:rPr>
          <w:rFonts w:ascii="TH SarabunIT๙" w:hAnsi="TH SarabunIT๙" w:cs="TH SarabunIT๙"/>
          <w:sz w:val="28"/>
        </w:rPr>
        <w:t xml:space="preserve">19 </w:t>
      </w:r>
      <w:r w:rsidRPr="007B7780">
        <w:rPr>
          <w:rFonts w:ascii="TH SarabunIT๙" w:hAnsi="TH SarabunIT๙" w:cs="TH SarabunIT๙"/>
          <w:sz w:val="28"/>
          <w:cs/>
        </w:rPr>
        <w:t xml:space="preserve">ของภาครัฐในหลากหลายรูปแบบส่งผลกระทบเชิงลบโดยตรงต่อธุรกิจร้านอาหาร </w:t>
      </w:r>
      <w:proofErr w:type="spellStart"/>
      <w:r w:rsidRPr="007B7780">
        <w:rPr>
          <w:rFonts w:ascii="TH SarabunIT๙" w:hAnsi="TH SarabunIT๙" w:cs="TH SarabunIT๙"/>
          <w:sz w:val="28"/>
          <w:cs/>
        </w:rPr>
        <w:t>ทํา</w:t>
      </w:r>
      <w:proofErr w:type="spellEnd"/>
      <w:r w:rsidRPr="007B7780">
        <w:rPr>
          <w:rFonts w:ascii="TH SarabunIT๙" w:hAnsi="TH SarabunIT๙" w:cs="TH SarabunIT๙"/>
          <w:sz w:val="28"/>
          <w:cs/>
        </w:rPr>
        <w:t xml:space="preserve">ให้ยอดขายลดลงและมีต้นทุนเพิ่มขึ้น อันเนื่องมาจากการถูกควบคุมให้ เปิดบริการจนถึงเวลา </w:t>
      </w:r>
      <w:r w:rsidRPr="007B7780">
        <w:rPr>
          <w:rFonts w:ascii="TH SarabunIT๙" w:hAnsi="TH SarabunIT๙" w:cs="TH SarabunIT๙"/>
          <w:sz w:val="28"/>
        </w:rPr>
        <w:t xml:space="preserve">21.00 </w:t>
      </w:r>
      <w:r w:rsidRPr="007B7780">
        <w:rPr>
          <w:rFonts w:ascii="TH SarabunIT๙" w:hAnsi="TH SarabunIT๙" w:cs="TH SarabunIT๙"/>
          <w:sz w:val="28"/>
          <w:cs/>
        </w:rPr>
        <w:t>น. งดจําหน่ายสุราและเครื่องดื่มที่มีแอลกอฮอล์ ห้ามให้บริการนั่งรับประทาน อาหารในร้าน แต่ให้จําหน่ายอาหารและเครื่องดื่มแบบซื้อกลับ เป็นต้น ปีที่ผ่านมาโดยธุรกิจจัดส่งอาหาร เช่น (</w:t>
      </w:r>
      <w:r w:rsidRPr="007B7780">
        <w:rPr>
          <w:rFonts w:ascii="TH SarabunIT๙" w:hAnsi="TH SarabunIT๙" w:cs="TH SarabunIT๙"/>
          <w:sz w:val="28"/>
        </w:rPr>
        <w:t xml:space="preserve">Line Man) (Grab Food) (Food Panda) </w:t>
      </w:r>
      <w:r w:rsidRPr="007B7780">
        <w:rPr>
          <w:rFonts w:ascii="TH SarabunIT๙" w:hAnsi="TH SarabunIT๙" w:cs="TH SarabunIT๙"/>
          <w:sz w:val="28"/>
          <w:cs/>
        </w:rPr>
        <w:t>จะ</w:t>
      </w:r>
      <w:proofErr w:type="spellStart"/>
      <w:r w:rsidRPr="007B7780">
        <w:rPr>
          <w:rFonts w:ascii="TH SarabunIT๙" w:hAnsi="TH SarabunIT๙" w:cs="TH SarabunIT๙"/>
          <w:sz w:val="28"/>
          <w:cs/>
        </w:rPr>
        <w:t>ทํา</w:t>
      </w:r>
      <w:proofErr w:type="spellEnd"/>
      <w:r w:rsidRPr="007B7780">
        <w:rPr>
          <w:rFonts w:ascii="TH SarabunIT๙" w:hAnsi="TH SarabunIT๙" w:cs="TH SarabunIT๙"/>
          <w:sz w:val="28"/>
          <w:cs/>
        </w:rPr>
        <w:t>หน้าที่เป็นคนกลางใน การรวบรวมร้านอาหารต่าง ๆ เข้าไว้ด้วยกัน และให้บริการจัดส่งอาหารแก่ผู้บริโภคผ่านแอปพลิเคชัน</w:t>
      </w:r>
      <w:r w:rsidR="007C6A0B" w:rsidRPr="007B7780">
        <w:rPr>
          <w:rFonts w:ascii="TH SarabunIT๙" w:hAnsi="TH SarabunIT๙" w:cs="TH SarabunIT๙"/>
          <w:sz w:val="28"/>
          <w:cs/>
        </w:rPr>
        <w:t xml:space="preserve">   ที่มา</w:t>
      </w:r>
      <w:r w:rsidR="007C6A0B" w:rsidRPr="007B7780">
        <w:rPr>
          <w:rFonts w:ascii="TH SarabunIT๙" w:hAnsi="TH SarabunIT๙" w:cs="TH SarabunIT๙"/>
          <w:sz w:val="28"/>
        </w:rPr>
        <w:t xml:space="preserve">: </w:t>
      </w:r>
      <w:r w:rsidR="007C6A0B" w:rsidRPr="007B7780">
        <w:rPr>
          <w:rFonts w:ascii="TH SarabunIT๙" w:eastAsia="Segoe UI Emoji" w:hAnsi="TH SarabunIT๙" w:cs="TH SarabunIT๙"/>
          <w:sz w:val="28"/>
          <w:cs/>
        </w:rPr>
        <w:t>(</w:t>
      </w:r>
      <w:r w:rsidR="00EA4539" w:rsidRPr="007B7780">
        <w:rPr>
          <w:rFonts w:ascii="TH SarabunIT๙" w:eastAsia="Segoe UI Emoji" w:hAnsi="TH SarabunIT๙" w:cs="TH SarabunIT๙"/>
          <w:sz w:val="28"/>
        </w:rPr>
        <w:t>https://www.winmed.com/th/updates/knowledge-base/covid-</w:t>
      </w:r>
      <w:r w:rsidR="00EA4539" w:rsidRPr="007B7780">
        <w:rPr>
          <w:rFonts w:ascii="TH SarabunIT๙" w:eastAsia="Segoe UI Emoji" w:hAnsi="TH SarabunIT๙" w:cs="TH SarabunIT๙"/>
          <w:sz w:val="28"/>
          <w:cs/>
        </w:rPr>
        <w:t>19-</w:t>
      </w:r>
      <w:r w:rsidR="00EA4539" w:rsidRPr="007B7780">
        <w:rPr>
          <w:rFonts w:ascii="TH SarabunIT๙" w:eastAsia="Segoe UI Emoji" w:hAnsi="TH SarabunIT๙" w:cs="TH SarabunIT๙"/>
          <w:sz w:val="28"/>
        </w:rPr>
        <w:t>knowledge</w:t>
      </w:r>
      <w:r w:rsidR="007C6A0B" w:rsidRPr="007B7780">
        <w:rPr>
          <w:rFonts w:ascii="TH SarabunIT๙" w:eastAsia="Segoe UI Emoji" w:hAnsi="TH SarabunIT๙" w:cs="TH SarabunIT๙"/>
          <w:sz w:val="28"/>
          <w:cs/>
        </w:rPr>
        <w:t>)</w:t>
      </w:r>
    </w:p>
    <w:p w14:paraId="04D27D09" w14:textId="246C2286" w:rsidR="002E2693" w:rsidRPr="007B7780" w:rsidRDefault="004E7603" w:rsidP="0069659E">
      <w:pPr>
        <w:rPr>
          <w:rFonts w:ascii="TH SarabunIT๙" w:hAnsi="TH SarabunIT๙" w:cs="TH SarabunIT๙"/>
          <w:sz w:val="28"/>
        </w:rPr>
      </w:pPr>
      <w:r w:rsidRPr="007B7780">
        <w:rPr>
          <w:rFonts w:ascii="TH SarabunIT๙" w:hAnsi="TH SarabunIT๙" w:cs="TH SarabunIT๙"/>
          <w:sz w:val="28"/>
          <w:cs/>
        </w:rPr>
        <w:t xml:space="preserve">       บริการเดลิเวอรี่ คือ การจัดส่งสินค้า/บริการถึงที่ โดยที่ลูกค้าไม่ต้องเดินทางมาที่หน้าร้านด้วยตนเอง ซึ่งเป็นบริการที่มีอยู่ในหลายธุรกิจ และสำหรับธุรกิจร้านอาหาร ‘บริการอาหารเดลิเวอรี่’ (</w:t>
      </w:r>
      <w:r w:rsidRPr="007B7780">
        <w:rPr>
          <w:rFonts w:ascii="TH SarabunIT๙" w:hAnsi="TH SarabunIT๙" w:cs="TH SarabunIT๙"/>
          <w:sz w:val="28"/>
        </w:rPr>
        <w:t xml:space="preserve">Food Delivery) </w:t>
      </w:r>
      <w:r w:rsidRPr="007B7780">
        <w:rPr>
          <w:rFonts w:ascii="TH SarabunIT๙" w:hAnsi="TH SarabunIT๙" w:cs="TH SarabunIT๙"/>
          <w:sz w:val="28"/>
          <w:cs/>
        </w:rPr>
        <w:t xml:space="preserve">เริ่มเติบโตมากขึ้นในช่วง 2-3 ปีที่ผ่านมา โดยเฉพาะช่วงปรับตัวสู่วิถี </w:t>
      </w:r>
      <w:r w:rsidRPr="007B7780">
        <w:rPr>
          <w:rFonts w:ascii="TH SarabunIT๙" w:hAnsi="TH SarabunIT๙" w:cs="TH SarabunIT๙"/>
          <w:sz w:val="28"/>
        </w:rPr>
        <w:t xml:space="preserve">New Normal </w:t>
      </w:r>
      <w:r w:rsidRPr="007B7780">
        <w:rPr>
          <w:rFonts w:ascii="TH SarabunIT๙" w:hAnsi="TH SarabunIT๙" w:cs="TH SarabunIT๙"/>
          <w:sz w:val="28"/>
          <w:cs/>
        </w:rPr>
        <w:t>ที่ได้รับความนิยมเป็นอย่างมาก ทั้งในรูปแบบจัดส่งผ่านผู้ให้บริการ หรือจัดส่งโดยพนักงานของร้านนั้นๆ</w:t>
      </w:r>
      <w:r w:rsidR="007C6A0B" w:rsidRPr="007B7780">
        <w:rPr>
          <w:rFonts w:ascii="TH SarabunIT๙" w:hAnsi="TH SarabunIT๙" w:cs="TH SarabunIT๙"/>
          <w:sz w:val="28"/>
        </w:rPr>
        <w:t xml:space="preserve">   </w:t>
      </w:r>
      <w:r w:rsidR="007C6A0B" w:rsidRPr="007B7780">
        <w:rPr>
          <w:rFonts w:ascii="TH SarabunIT๙" w:hAnsi="TH SarabunIT๙" w:cs="TH SarabunIT๙"/>
          <w:sz w:val="28"/>
          <w:cs/>
        </w:rPr>
        <w:t>ที่มา</w:t>
      </w:r>
      <w:r w:rsidR="00D009D1" w:rsidRPr="007B7780">
        <w:rPr>
          <w:rFonts w:ascii="TH SarabunIT๙" w:hAnsi="TH SarabunIT๙" w:cs="TH SarabunIT๙"/>
          <w:sz w:val="28"/>
        </w:rPr>
        <w:t>:</w:t>
      </w:r>
      <w:r w:rsidR="007C6A0B" w:rsidRPr="007B7780">
        <w:rPr>
          <w:rFonts w:ascii="TH SarabunIT๙" w:hAnsi="TH SarabunIT๙" w:cs="TH SarabunIT๙"/>
          <w:sz w:val="28"/>
          <w:cs/>
        </w:rPr>
        <w:t>(</w:t>
      </w:r>
      <w:hyperlink r:id="rId9" w:history="1">
        <w:r w:rsidR="002E2693" w:rsidRPr="007B7780">
          <w:rPr>
            <w:rStyle w:val="aa"/>
            <w:rFonts w:ascii="TH SarabunIT๙" w:hAnsi="TH SarabunIT๙" w:cs="TH SarabunIT๙"/>
            <w:color w:val="000000" w:themeColor="text1"/>
            <w:sz w:val="28"/>
            <w:u w:val="none"/>
          </w:rPr>
          <w:t>https://www.nestleprofessional.co.th/restaurant/new-normal-delivery</w:t>
        </w:r>
      </w:hyperlink>
      <w:r w:rsidR="007C6A0B" w:rsidRPr="007B7780">
        <w:rPr>
          <w:rFonts w:ascii="TH SarabunIT๙" w:hAnsi="TH SarabunIT๙" w:cs="TH SarabunIT๙"/>
          <w:color w:val="000000" w:themeColor="text1"/>
          <w:sz w:val="28"/>
          <w:cs/>
        </w:rPr>
        <w:t>)</w:t>
      </w:r>
    </w:p>
    <w:p w14:paraId="408FB4F5" w14:textId="77777777" w:rsidR="002E2693" w:rsidRPr="007B7780" w:rsidRDefault="002E2693" w:rsidP="002E2693">
      <w:pPr>
        <w:jc w:val="thaiDistribute"/>
        <w:rPr>
          <w:rFonts w:ascii="TH SarabunIT๙" w:hAnsi="TH SarabunIT๙" w:cs="TH SarabunIT๙"/>
          <w:sz w:val="28"/>
        </w:rPr>
      </w:pPr>
      <w:r w:rsidRPr="007B7780">
        <w:rPr>
          <w:rFonts w:ascii="TH SarabunIT๙" w:hAnsi="TH SarabunIT๙" w:cs="TH SarabunIT๙"/>
          <w:sz w:val="28"/>
        </w:rPr>
        <w:tab/>
      </w:r>
      <w:r w:rsidR="00EA38C8" w:rsidRPr="007B7780">
        <w:rPr>
          <w:rFonts w:ascii="TH SarabunIT๙" w:hAnsi="TH SarabunIT๙" w:cs="TH SarabunIT๙"/>
          <w:sz w:val="28"/>
          <w:cs/>
        </w:rPr>
        <w:t xml:space="preserve">จากข้อมูลข้างต้น ผู้วิจัยมีความสนใจที่จะศึกษาเกี่ยวกับพฤติกรรมการเลือกใช้บริการสั่งผ่าน </w:t>
      </w:r>
      <w:r w:rsidR="00EA38C8" w:rsidRPr="007B7780">
        <w:rPr>
          <w:rFonts w:ascii="TH SarabunIT๙" w:hAnsi="TH SarabunIT๙" w:cs="TH SarabunIT๙"/>
          <w:sz w:val="28"/>
        </w:rPr>
        <w:t>Food Delivery</w:t>
      </w:r>
      <w:r w:rsidR="00EA38C8" w:rsidRPr="007B7780">
        <w:rPr>
          <w:rFonts w:ascii="TH SarabunIT๙" w:hAnsi="TH SarabunIT๙" w:cs="TH SarabunIT๙"/>
          <w:sz w:val="28"/>
          <w:cs/>
        </w:rPr>
        <w:t xml:space="preserve"> ของนิสิตคณะมนุษยศาสตร์และสังคมศาสตร์ มหาวิทยาลัยทักษิณ ในช่วงที่มีสถานการณ์โควิด-19เข้าในช่วง 1-2 ปีที่แล้ว</w:t>
      </w:r>
      <w:r w:rsidR="00A428EB" w:rsidRPr="007B7780">
        <w:rPr>
          <w:rFonts w:ascii="TH SarabunIT๙" w:hAnsi="TH SarabunIT๙" w:cs="TH SarabunIT๙"/>
          <w:sz w:val="28"/>
          <w:cs/>
        </w:rPr>
        <w:t>ว่ามีการใช้บริการแอ</w:t>
      </w:r>
      <w:r w:rsidR="00472FB3" w:rsidRPr="007B7780">
        <w:rPr>
          <w:rFonts w:ascii="TH SarabunIT๙" w:hAnsi="TH SarabunIT๙" w:cs="TH SarabunIT๙"/>
          <w:sz w:val="28"/>
          <w:cs/>
        </w:rPr>
        <w:t>ป</w:t>
      </w:r>
      <w:r w:rsidR="00A428EB" w:rsidRPr="007B7780">
        <w:rPr>
          <w:rFonts w:ascii="TH SarabunIT๙" w:hAnsi="TH SarabunIT๙" w:cs="TH SarabunIT๙"/>
          <w:sz w:val="28"/>
          <w:cs/>
        </w:rPr>
        <w:t xml:space="preserve"> </w:t>
      </w:r>
      <w:r w:rsidR="00A428EB" w:rsidRPr="007B7780">
        <w:rPr>
          <w:rFonts w:ascii="TH SarabunIT๙" w:hAnsi="TH SarabunIT๙" w:cs="TH SarabunIT๙"/>
          <w:sz w:val="28"/>
        </w:rPr>
        <w:t>Line Man, Grab Food, Food Panda</w:t>
      </w:r>
      <w:r w:rsidR="00A428EB" w:rsidRPr="007B7780">
        <w:rPr>
          <w:rFonts w:ascii="TH SarabunIT๙" w:hAnsi="TH SarabunIT๙" w:cs="TH SarabunIT๙"/>
          <w:sz w:val="28"/>
          <w:cs/>
        </w:rPr>
        <w:t xml:space="preserve">  มีให้บริการ ด้านความคุ้มค่า</w:t>
      </w:r>
      <w:r w:rsidR="00A428EB" w:rsidRPr="007B7780">
        <w:rPr>
          <w:rFonts w:ascii="TH SarabunIT๙" w:hAnsi="TH SarabunIT๙" w:cs="TH SarabunIT๙"/>
          <w:sz w:val="28"/>
        </w:rPr>
        <w:t xml:space="preserve">, </w:t>
      </w:r>
      <w:r w:rsidR="00A428EB" w:rsidRPr="007B7780">
        <w:rPr>
          <w:rFonts w:ascii="TH SarabunIT๙" w:hAnsi="TH SarabunIT๙" w:cs="TH SarabunIT๙"/>
          <w:sz w:val="28"/>
          <w:cs/>
        </w:rPr>
        <w:t>ความสะอาด</w:t>
      </w:r>
      <w:r w:rsidR="00A428EB" w:rsidRPr="007B7780">
        <w:rPr>
          <w:rFonts w:ascii="TH SarabunIT๙" w:hAnsi="TH SarabunIT๙" w:cs="TH SarabunIT๙"/>
          <w:sz w:val="28"/>
        </w:rPr>
        <w:t>,</w:t>
      </w:r>
      <w:r w:rsidR="00A428EB" w:rsidRPr="007B7780">
        <w:rPr>
          <w:rFonts w:ascii="TH SarabunIT๙" w:hAnsi="TH SarabunIT๙" w:cs="TH SarabunIT๙"/>
          <w:sz w:val="28"/>
          <w:cs/>
        </w:rPr>
        <w:t xml:space="preserve"> ความรวดเร็ว</w:t>
      </w:r>
      <w:r w:rsidR="00A428EB" w:rsidRPr="007B7780">
        <w:rPr>
          <w:rFonts w:ascii="TH SarabunIT๙" w:hAnsi="TH SarabunIT๙" w:cs="TH SarabunIT๙"/>
          <w:sz w:val="28"/>
        </w:rPr>
        <w:t xml:space="preserve"> </w:t>
      </w:r>
      <w:r w:rsidR="00A428EB" w:rsidRPr="007B7780">
        <w:rPr>
          <w:rFonts w:ascii="TH SarabunIT๙" w:hAnsi="TH SarabunIT๙" w:cs="TH SarabunIT๙"/>
          <w:sz w:val="28"/>
          <w:cs/>
        </w:rPr>
        <w:t>และความปลอดภัย  มีมากน้อยเพียงไรและนิสิตจะเลือกใช้บริการของแอ</w:t>
      </w:r>
      <w:proofErr w:type="spellStart"/>
      <w:r w:rsidR="00472FB3" w:rsidRPr="007B7780">
        <w:rPr>
          <w:rFonts w:ascii="TH SarabunIT๙" w:hAnsi="TH SarabunIT๙" w:cs="TH SarabunIT๙"/>
          <w:sz w:val="28"/>
          <w:cs/>
        </w:rPr>
        <w:t>ป</w:t>
      </w:r>
      <w:r w:rsidR="00A428EB" w:rsidRPr="007B7780">
        <w:rPr>
          <w:rFonts w:ascii="TH SarabunIT๙" w:hAnsi="TH SarabunIT๙" w:cs="TH SarabunIT๙"/>
          <w:sz w:val="28"/>
          <w:cs/>
        </w:rPr>
        <w:t>ไ</w:t>
      </w:r>
      <w:proofErr w:type="spellEnd"/>
      <w:r w:rsidR="00A428EB" w:rsidRPr="007B7780">
        <w:rPr>
          <w:rFonts w:ascii="TH SarabunIT๙" w:hAnsi="TH SarabunIT๙" w:cs="TH SarabunIT๙"/>
          <w:sz w:val="28"/>
          <w:cs/>
        </w:rPr>
        <w:t>หนเป็นจำนวนมากที่สุด</w:t>
      </w:r>
    </w:p>
    <w:p w14:paraId="78AE9C20" w14:textId="77777777" w:rsidR="002E2693" w:rsidRPr="007B7780" w:rsidRDefault="00CC3F01" w:rsidP="002E2693">
      <w:pPr>
        <w:jc w:val="thaiDistribute"/>
        <w:rPr>
          <w:rFonts w:ascii="TH SarabunIT๙" w:hAnsi="TH SarabunIT๙" w:cs="TH SarabunIT๙"/>
          <w:b/>
          <w:bCs/>
          <w:sz w:val="30"/>
          <w:szCs w:val="30"/>
        </w:rPr>
      </w:pPr>
      <w:r w:rsidRPr="007B7780">
        <w:rPr>
          <w:rFonts w:ascii="TH SarabunIT๙" w:hAnsi="TH SarabunIT๙" w:cs="TH SarabunIT๙"/>
          <w:b/>
          <w:bCs/>
          <w:sz w:val="30"/>
          <w:szCs w:val="30"/>
          <w:cs/>
        </w:rPr>
        <w:t>วัตถุประสงค์</w:t>
      </w:r>
    </w:p>
    <w:p w14:paraId="2DA38BB3" w14:textId="5DA88084" w:rsidR="002E2693" w:rsidRPr="007B7780" w:rsidRDefault="002E2693" w:rsidP="002E2693">
      <w:pPr>
        <w:jc w:val="thaiDistribute"/>
        <w:rPr>
          <w:rFonts w:ascii="TH SarabunIT๙" w:hAnsi="TH SarabunIT๙" w:cs="TH SarabunIT๙"/>
          <w:sz w:val="28"/>
        </w:rPr>
      </w:pPr>
      <w:r w:rsidRPr="007B7780">
        <w:rPr>
          <w:rFonts w:ascii="TH SarabunIT๙" w:hAnsi="TH SarabunIT๙" w:cs="TH SarabunIT๙"/>
          <w:b/>
          <w:bCs/>
          <w:sz w:val="28"/>
        </w:rPr>
        <w:tab/>
      </w:r>
      <w:r w:rsidRPr="007B7780">
        <w:rPr>
          <w:rFonts w:ascii="TH SarabunIT๙" w:hAnsi="TH SarabunIT๙" w:cs="TH SarabunIT๙"/>
          <w:sz w:val="28"/>
        </w:rPr>
        <w:t>1.</w:t>
      </w:r>
      <w:r w:rsidRPr="007B7780">
        <w:rPr>
          <w:rFonts w:ascii="TH SarabunIT๙" w:hAnsi="TH SarabunIT๙" w:cs="TH SarabunIT๙"/>
          <w:sz w:val="28"/>
          <w:cs/>
        </w:rPr>
        <w:t>เพื่อศึกษาข้อมูลทั่วไปของนิสิตคณะมนุษย์ศาสตร์และสังคมศาสตร์มหาวิทยาลัยทักษิณสงขลา</w:t>
      </w:r>
    </w:p>
    <w:p w14:paraId="763312EA" w14:textId="245742C3" w:rsidR="002E2693" w:rsidRPr="007B7780" w:rsidRDefault="002E2693" w:rsidP="002E2693">
      <w:pPr>
        <w:pStyle w:val="a3"/>
        <w:jc w:val="thaiDistribute"/>
        <w:rPr>
          <w:rFonts w:ascii="TH SarabunIT๙" w:hAnsi="TH SarabunIT๙" w:cs="TH SarabunIT๙"/>
          <w:sz w:val="28"/>
        </w:rPr>
      </w:pPr>
      <w:r w:rsidRPr="007B7780">
        <w:rPr>
          <w:rFonts w:ascii="TH SarabunIT๙" w:hAnsi="TH SarabunIT๙" w:cs="TH SarabunIT๙"/>
          <w:sz w:val="28"/>
        </w:rPr>
        <w:t>2.</w:t>
      </w:r>
      <w:r w:rsidRPr="007B7780">
        <w:rPr>
          <w:rFonts w:ascii="TH SarabunIT๙" w:hAnsi="TH SarabunIT๙" w:cs="TH SarabunIT๙"/>
          <w:sz w:val="28"/>
          <w:cs/>
        </w:rPr>
        <w:t xml:space="preserve">เพื่อศึกษาพฤติกรรมการใช้บริการสั่งอาหารผ่าน </w:t>
      </w:r>
      <w:r w:rsidRPr="007B7780">
        <w:rPr>
          <w:rFonts w:ascii="TH SarabunIT๙" w:hAnsi="TH SarabunIT๙" w:cs="TH SarabunIT๙"/>
          <w:sz w:val="28"/>
        </w:rPr>
        <w:t xml:space="preserve">Food Delivery </w:t>
      </w:r>
      <w:r w:rsidRPr="007B7780">
        <w:rPr>
          <w:rFonts w:ascii="TH SarabunIT๙" w:hAnsi="TH SarabunIT๙" w:cs="TH SarabunIT๙"/>
          <w:sz w:val="28"/>
          <w:cs/>
        </w:rPr>
        <w:t>ของนิสิตระดับปริญญาตรีคณะมนุษย์ศาสตร์และสังคมศาสตร์มหาวิทยาลัยทักษิณ</w:t>
      </w:r>
    </w:p>
    <w:p w14:paraId="7AC18061" w14:textId="6C670EAF" w:rsidR="002E2693" w:rsidRPr="007B7780" w:rsidRDefault="002E2693" w:rsidP="002E2693">
      <w:pPr>
        <w:pStyle w:val="a3"/>
        <w:tabs>
          <w:tab w:val="left" w:pos="709"/>
        </w:tabs>
        <w:ind w:left="709" w:hanging="567"/>
        <w:rPr>
          <w:rFonts w:ascii="TH SarabunIT๙" w:hAnsi="TH SarabunIT๙" w:cs="TH SarabunIT๙"/>
          <w:sz w:val="28"/>
        </w:rPr>
      </w:pPr>
      <w:r w:rsidRPr="007B7780">
        <w:rPr>
          <w:rFonts w:ascii="TH SarabunIT๙" w:hAnsi="TH SarabunIT๙" w:cs="TH SarabunIT๙"/>
          <w:sz w:val="28"/>
        </w:rPr>
        <w:tab/>
        <w:t>3.</w:t>
      </w:r>
      <w:r w:rsidRPr="007B7780">
        <w:rPr>
          <w:rFonts w:ascii="TH SarabunIT๙" w:hAnsi="TH SarabunIT๙" w:cs="TH SarabunIT๙"/>
          <w:sz w:val="28"/>
          <w:cs/>
        </w:rPr>
        <w:t>เพื่อศึกษาส่วนผสมการตลาดออนไลน์ด้านการบริการ (</w:t>
      </w:r>
      <w:r w:rsidRPr="007B7780">
        <w:rPr>
          <w:rFonts w:ascii="TH SarabunIT๙" w:hAnsi="TH SarabunIT๙" w:cs="TH SarabunIT๙"/>
          <w:sz w:val="28"/>
        </w:rPr>
        <w:t xml:space="preserve">4P Marketing) </w:t>
      </w:r>
      <w:r w:rsidRPr="007B7780">
        <w:rPr>
          <w:rFonts w:ascii="TH SarabunIT๙" w:hAnsi="TH SarabunIT๙" w:cs="TH SarabunIT๙"/>
          <w:sz w:val="28"/>
          <w:cs/>
        </w:rPr>
        <w:t>ของนิสิตระดับ ปริญญาตรีคณะมนุษย์ศาสตร์และสังคมศาสตร์มหาวิทยาลัยทักษิณ</w:t>
      </w:r>
    </w:p>
    <w:p w14:paraId="1EC6377F" w14:textId="6FFDE831" w:rsidR="004F4F57" w:rsidRPr="007B7780" w:rsidRDefault="004F4F57" w:rsidP="002E2693">
      <w:pPr>
        <w:pStyle w:val="a3"/>
        <w:tabs>
          <w:tab w:val="left" w:pos="709"/>
        </w:tabs>
        <w:ind w:left="709" w:hanging="567"/>
        <w:rPr>
          <w:rFonts w:ascii="TH SarabunIT๙" w:hAnsi="TH SarabunIT๙" w:cs="TH SarabunIT๙"/>
          <w:sz w:val="30"/>
          <w:szCs w:val="30"/>
        </w:rPr>
      </w:pPr>
      <w:r w:rsidRPr="007B7780">
        <w:rPr>
          <w:rFonts w:ascii="TH SarabunIT๙" w:hAnsi="TH SarabunIT๙" w:cs="TH SarabunIT๙"/>
          <w:b/>
          <w:bCs/>
          <w:sz w:val="30"/>
          <w:szCs w:val="30"/>
          <w:cs/>
        </w:rPr>
        <w:t>แนวคิดทฤษฎีที่เกี่ยวข้อง</w:t>
      </w:r>
    </w:p>
    <w:p w14:paraId="51D91242" w14:textId="330ADFE8" w:rsidR="00A93510" w:rsidRPr="007B7780" w:rsidRDefault="00A93510" w:rsidP="002E2693">
      <w:pPr>
        <w:pStyle w:val="a3"/>
        <w:ind w:left="0"/>
        <w:jc w:val="thaiDistribute"/>
        <w:rPr>
          <w:rFonts w:ascii="TH SarabunIT๙" w:hAnsi="TH SarabunIT๙" w:cs="TH SarabunIT๙"/>
          <w:sz w:val="28"/>
        </w:rPr>
      </w:pPr>
      <w:r w:rsidRPr="007B7780">
        <w:rPr>
          <w:rFonts w:ascii="TH SarabunIT๙" w:hAnsi="TH SarabunIT๙" w:cs="TH SarabunIT๙"/>
          <w:sz w:val="28"/>
          <w:cs/>
        </w:rPr>
        <w:t xml:space="preserve">งานวิจัยเรื่อง พฤติกรรมการเลือกใช้บริการสั่งอาหารผ่าน </w:t>
      </w:r>
      <w:r w:rsidRPr="007B7780">
        <w:rPr>
          <w:rFonts w:ascii="TH SarabunIT๙" w:hAnsi="TH SarabunIT๙" w:cs="TH SarabunIT๙"/>
          <w:sz w:val="28"/>
        </w:rPr>
        <w:t xml:space="preserve">Food Delivery </w:t>
      </w:r>
      <w:r w:rsidRPr="007B7780">
        <w:rPr>
          <w:rFonts w:ascii="TH SarabunIT๙" w:hAnsi="TH SarabunIT๙" w:cs="TH SarabunIT๙"/>
          <w:sz w:val="28"/>
          <w:cs/>
        </w:rPr>
        <w:t>ของนิสิตระดับปริญญาตรีคณะมนุษยศาสตร์แล</w:t>
      </w:r>
      <w:r w:rsidR="002E2693" w:rsidRPr="007B7780">
        <w:rPr>
          <w:rFonts w:ascii="TH SarabunIT๙" w:hAnsi="TH SarabunIT๙" w:cs="TH SarabunIT๙"/>
          <w:sz w:val="28"/>
          <w:cs/>
        </w:rPr>
        <w:t>ะ</w:t>
      </w:r>
      <w:r w:rsidRPr="007B7780">
        <w:rPr>
          <w:rFonts w:ascii="TH SarabunIT๙" w:hAnsi="TH SarabunIT๙" w:cs="TH SarabunIT๙"/>
          <w:sz w:val="28"/>
          <w:cs/>
        </w:rPr>
        <w:t>สังคมศาสตร์มหาวิทยาลัยทักษิณ</w:t>
      </w:r>
    </w:p>
    <w:p w14:paraId="2BCF2B85" w14:textId="77777777" w:rsidR="007B7780" w:rsidRDefault="002E2693" w:rsidP="002E2693">
      <w:pPr>
        <w:pStyle w:val="a3"/>
        <w:ind w:left="0"/>
        <w:jc w:val="thaiDistribute"/>
        <w:rPr>
          <w:rFonts w:ascii="TH SarabunIT๙" w:hAnsi="TH SarabunIT๙" w:cs="TH SarabunIT๙"/>
          <w:b/>
          <w:bCs/>
          <w:sz w:val="28"/>
        </w:rPr>
      </w:pPr>
      <w:r w:rsidRPr="007B7780">
        <w:rPr>
          <w:rFonts w:ascii="TH SarabunIT๙" w:hAnsi="TH SarabunIT๙" w:cs="TH SarabunIT๙"/>
          <w:b/>
          <w:bCs/>
          <w:sz w:val="28"/>
          <w:cs/>
        </w:rPr>
        <w:tab/>
      </w:r>
    </w:p>
    <w:p w14:paraId="402A65AE" w14:textId="77777777" w:rsidR="007B7780" w:rsidRDefault="007B7780" w:rsidP="002E2693">
      <w:pPr>
        <w:pStyle w:val="a3"/>
        <w:ind w:left="0"/>
        <w:jc w:val="thaiDistribute"/>
        <w:rPr>
          <w:rFonts w:ascii="TH SarabunIT๙" w:hAnsi="TH SarabunIT๙" w:cs="TH SarabunIT๙"/>
          <w:b/>
          <w:bCs/>
          <w:sz w:val="28"/>
        </w:rPr>
      </w:pPr>
    </w:p>
    <w:p w14:paraId="1061FFF9" w14:textId="231A7978" w:rsidR="00A93510" w:rsidRPr="007B7780" w:rsidRDefault="007B7780" w:rsidP="002E2693">
      <w:pPr>
        <w:pStyle w:val="a3"/>
        <w:ind w:left="0"/>
        <w:jc w:val="thaiDistribute"/>
        <w:rPr>
          <w:rFonts w:ascii="TH SarabunIT๙" w:hAnsi="TH SarabunIT๙" w:cs="TH SarabunIT๙"/>
          <w:b/>
          <w:bCs/>
          <w:sz w:val="28"/>
        </w:rPr>
      </w:pPr>
      <w:r>
        <w:rPr>
          <w:rFonts w:ascii="TH SarabunIT๙" w:hAnsi="TH SarabunIT๙" w:cs="TH SarabunIT๙"/>
          <w:b/>
          <w:bCs/>
          <w:sz w:val="28"/>
        </w:rPr>
        <w:lastRenderedPageBreak/>
        <w:tab/>
      </w:r>
      <w:r w:rsidR="00A93510" w:rsidRPr="007B7780">
        <w:rPr>
          <w:rFonts w:ascii="TH SarabunIT๙" w:hAnsi="TH SarabunIT๙" w:cs="TH SarabunIT๙"/>
          <w:b/>
          <w:bCs/>
          <w:sz w:val="28"/>
          <w:cs/>
        </w:rPr>
        <w:t>1</w:t>
      </w:r>
      <w:r w:rsidR="002E2693" w:rsidRPr="007B7780">
        <w:rPr>
          <w:rFonts w:ascii="TH SarabunIT๙" w:hAnsi="TH SarabunIT๙" w:cs="TH SarabunIT๙"/>
          <w:b/>
          <w:bCs/>
          <w:sz w:val="28"/>
          <w:cs/>
        </w:rPr>
        <w:t>.</w:t>
      </w:r>
      <w:r w:rsidR="00A93510" w:rsidRPr="007B7780">
        <w:rPr>
          <w:rFonts w:ascii="TH SarabunIT๙" w:hAnsi="TH SarabunIT๙" w:cs="TH SarabunIT๙"/>
          <w:b/>
          <w:bCs/>
          <w:sz w:val="28"/>
          <w:cs/>
        </w:rPr>
        <w:t xml:space="preserve"> </w:t>
      </w:r>
      <w:r w:rsidR="004F4D21" w:rsidRPr="007B7780">
        <w:rPr>
          <w:rFonts w:ascii="TH SarabunIT๙" w:hAnsi="TH SarabunIT๙" w:cs="TH SarabunIT๙"/>
          <w:b/>
          <w:bCs/>
          <w:sz w:val="28"/>
          <w:cs/>
        </w:rPr>
        <w:t>แนวคิดและ</w:t>
      </w:r>
      <w:r w:rsidR="00A93510" w:rsidRPr="007B7780">
        <w:rPr>
          <w:rFonts w:ascii="TH SarabunIT๙" w:hAnsi="TH SarabunIT๙" w:cs="TH SarabunIT๙"/>
          <w:b/>
          <w:bCs/>
          <w:sz w:val="28"/>
          <w:cs/>
        </w:rPr>
        <w:t xml:space="preserve">ทฤษฎีเกี่ยวกับพฤติกรรมของผู้บริโภค </w:t>
      </w:r>
    </w:p>
    <w:p w14:paraId="163D8E25" w14:textId="49B2A99D" w:rsidR="00A93510" w:rsidRPr="007B7780" w:rsidRDefault="007B7780" w:rsidP="002E2693">
      <w:pPr>
        <w:pStyle w:val="a3"/>
        <w:ind w:left="0"/>
        <w:jc w:val="thaiDistribute"/>
        <w:rPr>
          <w:rFonts w:ascii="TH SarabunIT๙" w:hAnsi="TH SarabunIT๙" w:cs="TH SarabunIT๙"/>
          <w:sz w:val="28"/>
        </w:rPr>
      </w:pPr>
      <w:r>
        <w:rPr>
          <w:rFonts w:ascii="TH SarabunIT๙" w:hAnsi="TH SarabunIT๙" w:cs="TH SarabunIT๙"/>
          <w:sz w:val="28"/>
        </w:rPr>
        <w:t xml:space="preserve"> </w:t>
      </w:r>
      <w:r>
        <w:rPr>
          <w:rFonts w:ascii="TH SarabunIT๙" w:hAnsi="TH SarabunIT๙" w:cs="TH SarabunIT๙"/>
          <w:sz w:val="28"/>
        </w:rPr>
        <w:tab/>
      </w:r>
      <w:r w:rsidR="00A93510" w:rsidRPr="007B7780">
        <w:rPr>
          <w:rFonts w:ascii="TH SarabunIT๙" w:hAnsi="TH SarabunIT๙" w:cs="TH SarabunIT๙"/>
          <w:sz w:val="28"/>
          <w:cs/>
        </w:rPr>
        <w:t>จาการศึกษาความหมายของพฤติกรรมของผู้บริโภค พบว่ามีผู้ให้ความหมาย ดังนี้</w:t>
      </w:r>
    </w:p>
    <w:p w14:paraId="1AA5B878" w14:textId="799F9041" w:rsidR="00A93510" w:rsidRPr="007B7780" w:rsidRDefault="00A93510" w:rsidP="002E2693">
      <w:pPr>
        <w:pStyle w:val="a3"/>
        <w:ind w:left="0"/>
        <w:jc w:val="thaiDistribute"/>
        <w:rPr>
          <w:rFonts w:ascii="TH SarabunIT๙" w:hAnsi="TH SarabunIT๙" w:cs="TH SarabunIT๙"/>
          <w:sz w:val="28"/>
        </w:rPr>
      </w:pPr>
      <w:r w:rsidRPr="007B7780">
        <w:rPr>
          <w:rFonts w:ascii="TH SarabunIT๙" w:hAnsi="TH SarabunIT๙" w:cs="TH SarabunIT๙"/>
          <w:sz w:val="28"/>
        </w:rPr>
        <w:t xml:space="preserve">  </w:t>
      </w:r>
      <w:r w:rsidRPr="007B7780">
        <w:rPr>
          <w:rFonts w:ascii="TH SarabunIT๙" w:hAnsi="TH SarabunIT๙" w:cs="TH SarabunIT๙"/>
          <w:sz w:val="28"/>
          <w:cs/>
        </w:rPr>
        <w:t xml:space="preserve">   </w:t>
      </w:r>
      <w:r w:rsidR="002E2693" w:rsidRPr="007B7780">
        <w:rPr>
          <w:rFonts w:ascii="TH SarabunIT๙" w:hAnsi="TH SarabunIT๙" w:cs="TH SarabunIT๙"/>
          <w:sz w:val="28"/>
          <w:cs/>
        </w:rPr>
        <w:t xml:space="preserve">  </w:t>
      </w:r>
      <w:r w:rsidRPr="007B7780">
        <w:rPr>
          <w:rFonts w:ascii="TH SarabunIT๙" w:hAnsi="TH SarabunIT๙" w:cs="TH SarabunIT๙"/>
          <w:sz w:val="28"/>
        </w:rPr>
        <w:t>Solomon (</w:t>
      </w:r>
      <w:r w:rsidRPr="007B7780">
        <w:rPr>
          <w:rFonts w:ascii="TH SarabunIT๙" w:hAnsi="TH SarabunIT๙" w:cs="TH SarabunIT๙"/>
          <w:sz w:val="28"/>
          <w:cs/>
        </w:rPr>
        <w:t>1996) ได้ให้นิยามความหมายของพฤติกรรมผู้บริโภคเอาไว้ว่า เป็นขั้นตอนกระบวนการที่คนคนหนึ่งหรือกลุ่มคนกลุ่มหนึ่ง จะเข้าไปทำการเลือกซื้อ เลือกใช้ หรือเกิดการบริโภค ที่มีความเกี่ยวข้องกับผลิตภัณฑ์ การให้บริการ หรือประสบการณ์ต่างๆ เพื่อที่จะตอบสนองความต้องการของตนเอง ให้ตนเองได้รับความพึงพอใจอย่างสูงสุด</w:t>
      </w:r>
    </w:p>
    <w:p w14:paraId="62A2923B" w14:textId="796DFD2E" w:rsidR="00A93510" w:rsidRPr="007B7780" w:rsidRDefault="00A93510" w:rsidP="002E2693">
      <w:pPr>
        <w:pStyle w:val="a3"/>
        <w:ind w:left="0"/>
        <w:jc w:val="thaiDistribute"/>
        <w:rPr>
          <w:rFonts w:ascii="TH SarabunIT๙" w:hAnsi="TH SarabunIT๙" w:cs="TH SarabunIT๙"/>
          <w:sz w:val="28"/>
        </w:rPr>
      </w:pPr>
      <w:r w:rsidRPr="007B7780">
        <w:rPr>
          <w:rFonts w:ascii="TH SarabunIT๙" w:hAnsi="TH SarabunIT๙" w:cs="TH SarabunIT๙"/>
          <w:sz w:val="28"/>
        </w:rPr>
        <w:t xml:space="preserve">  </w:t>
      </w:r>
      <w:r w:rsidRPr="007B7780">
        <w:rPr>
          <w:rFonts w:ascii="TH SarabunIT๙" w:hAnsi="TH SarabunIT๙" w:cs="TH SarabunIT๙"/>
          <w:sz w:val="28"/>
          <w:cs/>
        </w:rPr>
        <w:t xml:space="preserve">  </w:t>
      </w:r>
      <w:r w:rsidRPr="007B7780">
        <w:rPr>
          <w:rFonts w:ascii="TH SarabunIT๙" w:hAnsi="TH SarabunIT๙" w:cs="TH SarabunIT๙"/>
          <w:sz w:val="28"/>
        </w:rPr>
        <w:t xml:space="preserve"> </w:t>
      </w:r>
      <w:r w:rsidR="002E2693" w:rsidRPr="007B7780">
        <w:rPr>
          <w:rFonts w:ascii="TH SarabunIT๙" w:hAnsi="TH SarabunIT๙" w:cs="TH SarabunIT๙"/>
          <w:sz w:val="28"/>
          <w:cs/>
        </w:rPr>
        <w:t xml:space="preserve"> </w:t>
      </w:r>
      <w:r w:rsidRPr="007B7780">
        <w:rPr>
          <w:rFonts w:ascii="TH SarabunIT๙" w:hAnsi="TH SarabunIT๙" w:cs="TH SarabunIT๙"/>
          <w:sz w:val="28"/>
        </w:rPr>
        <w:t>Engle, Roger, and Paul (</w:t>
      </w:r>
      <w:proofErr w:type="gramStart"/>
      <w:r w:rsidRPr="007B7780">
        <w:rPr>
          <w:rFonts w:ascii="TH SarabunIT๙" w:hAnsi="TH SarabunIT๙" w:cs="TH SarabunIT๙"/>
          <w:sz w:val="28"/>
          <w:cs/>
        </w:rPr>
        <w:t>1968 )</w:t>
      </w:r>
      <w:proofErr w:type="gramEnd"/>
      <w:r w:rsidRPr="007B7780">
        <w:rPr>
          <w:rFonts w:ascii="TH SarabunIT๙" w:hAnsi="TH SarabunIT๙" w:cs="TH SarabunIT๙"/>
          <w:sz w:val="28"/>
          <w:cs/>
        </w:rPr>
        <w:t xml:space="preserve"> ได้ให้คำจำกัดความเอาไว้ว่า พฤติกรรมผู้บริโภค เป็นการกระทำของคนผู้หนึ่งที่เกี่ยวของกับการ ได้รับสินค้าหรือบริการ รวมถึงการใช้สินค้าและบริการซึ่งมีผลมาจากกระบวนการตัดสินใจที่มีมาก่อนหน้า โดยกระบวนการตัดสินใจที่มีมาก่อนหน้านั้นจะมีผลเกี่ยวข้องให้เกิดพฤติกรรมการใช้สินค้า หรือการรับบริการดังกล่าว</w:t>
      </w:r>
    </w:p>
    <w:p w14:paraId="11D0DBF2" w14:textId="20A30DA4" w:rsidR="00A93510" w:rsidRPr="007B7780" w:rsidRDefault="00A93510" w:rsidP="002E2693">
      <w:pPr>
        <w:pStyle w:val="a3"/>
        <w:ind w:left="0"/>
        <w:jc w:val="thaiDistribute"/>
        <w:rPr>
          <w:rFonts w:ascii="TH SarabunIT๙" w:hAnsi="TH SarabunIT๙" w:cs="TH SarabunIT๙"/>
          <w:sz w:val="28"/>
        </w:rPr>
      </w:pPr>
      <w:r w:rsidRPr="007B7780">
        <w:rPr>
          <w:rFonts w:ascii="TH SarabunIT๙" w:hAnsi="TH SarabunIT๙" w:cs="TH SarabunIT๙"/>
          <w:sz w:val="28"/>
        </w:rPr>
        <w:t xml:space="preserve">   </w:t>
      </w:r>
      <w:r w:rsidRPr="007B7780">
        <w:rPr>
          <w:rFonts w:ascii="TH SarabunIT๙" w:hAnsi="TH SarabunIT๙" w:cs="TH SarabunIT๙"/>
          <w:sz w:val="28"/>
          <w:cs/>
        </w:rPr>
        <w:t xml:space="preserve">   </w:t>
      </w:r>
      <w:proofErr w:type="spellStart"/>
      <w:r w:rsidRPr="007B7780">
        <w:rPr>
          <w:rFonts w:ascii="TH SarabunIT๙" w:hAnsi="TH SarabunIT๙" w:cs="TH SarabunIT๙"/>
          <w:sz w:val="28"/>
        </w:rPr>
        <w:t>Schiffinan</w:t>
      </w:r>
      <w:proofErr w:type="spellEnd"/>
      <w:r w:rsidRPr="007B7780">
        <w:rPr>
          <w:rFonts w:ascii="TH SarabunIT๙" w:hAnsi="TH SarabunIT๙" w:cs="TH SarabunIT๙"/>
          <w:sz w:val="28"/>
        </w:rPr>
        <w:t xml:space="preserve"> and Kanuk (</w:t>
      </w:r>
      <w:r w:rsidRPr="007B7780">
        <w:rPr>
          <w:rFonts w:ascii="TH SarabunIT๙" w:hAnsi="TH SarabunIT๙" w:cs="TH SarabunIT๙"/>
          <w:sz w:val="28"/>
          <w:cs/>
        </w:rPr>
        <w:t>1994) ได้ให้ความหมายของพฤติกรรมผู้บริโภคเอาไว้ว่า เป็นพฤติกรรมที่ผู้บริโภคนั้นได้แสดงออกมา โดยกระทำการดังกล่าวผ่านการใช้สินค้าหรือบริการ การซื้อ การใช้จ่าย และยังรวมไปถึงกระประเมินผลการรับบริการต่างๆเหล่านั้น โดยผู้บริโภคจะมีความคาดหวังไว้ว่า ประสบการณ์ที่เข้าได้รับจะสามารถตอบสนองความต้องการของเขาได้</w:t>
      </w:r>
    </w:p>
    <w:p w14:paraId="1CFAA2FA" w14:textId="4687A66B" w:rsidR="004F4F57" w:rsidRPr="007B7780" w:rsidRDefault="00A93510" w:rsidP="002E2693">
      <w:pPr>
        <w:pStyle w:val="a3"/>
        <w:ind w:left="0"/>
        <w:jc w:val="thaiDistribute"/>
        <w:rPr>
          <w:rFonts w:ascii="TH SarabunIT๙" w:hAnsi="TH SarabunIT๙" w:cs="TH SarabunIT๙"/>
          <w:sz w:val="28"/>
        </w:rPr>
      </w:pPr>
      <w:r w:rsidRPr="007B7780">
        <w:rPr>
          <w:rFonts w:ascii="TH SarabunIT๙" w:hAnsi="TH SarabunIT๙" w:cs="TH SarabunIT๙"/>
          <w:sz w:val="28"/>
        </w:rPr>
        <w:t xml:space="preserve">  </w:t>
      </w:r>
      <w:r w:rsidRPr="007B7780">
        <w:rPr>
          <w:rFonts w:ascii="TH SarabunIT๙" w:hAnsi="TH SarabunIT๙" w:cs="TH SarabunIT๙"/>
          <w:sz w:val="28"/>
          <w:cs/>
        </w:rPr>
        <w:t xml:space="preserve">   </w:t>
      </w:r>
      <w:r w:rsidRPr="007B7780">
        <w:rPr>
          <w:rFonts w:ascii="TH SarabunIT๙" w:hAnsi="TH SarabunIT๙" w:cs="TH SarabunIT๙"/>
          <w:sz w:val="28"/>
        </w:rPr>
        <w:t xml:space="preserve"> </w:t>
      </w:r>
      <w:proofErr w:type="spellStart"/>
      <w:r w:rsidRPr="007B7780">
        <w:rPr>
          <w:rFonts w:ascii="TH SarabunIT๙" w:hAnsi="TH SarabunIT๙" w:cs="TH SarabunIT๙"/>
          <w:sz w:val="28"/>
        </w:rPr>
        <w:t>Broniarczyk</w:t>
      </w:r>
      <w:proofErr w:type="spellEnd"/>
      <w:r w:rsidRPr="007B7780">
        <w:rPr>
          <w:rFonts w:ascii="TH SarabunIT๙" w:hAnsi="TH SarabunIT๙" w:cs="TH SarabunIT๙"/>
          <w:sz w:val="28"/>
        </w:rPr>
        <w:t>, Hoyer, and McAlister (</w:t>
      </w:r>
      <w:r w:rsidRPr="007B7780">
        <w:rPr>
          <w:rFonts w:ascii="TH SarabunIT๙" w:hAnsi="TH SarabunIT๙" w:cs="TH SarabunIT๙"/>
          <w:sz w:val="28"/>
          <w:cs/>
        </w:rPr>
        <w:t>1998) ได้อธิบายความหมายของการแสดงออกของพฤติกรรมผู้บริโภคไว้ว่า เป็นพฤติกรรมการแสวงหาความหลากหลาย ที่ไม่ซ้ำ ไม่เกิดความจำเจอยากหลุดพ้นจากความจำเจ อยากลองสิ่งใหม่ๆอยู่เสมอ และหากมีสินค้าหรือบริการที่มีความแตกต่างมากขึ้น ก็จะสามารถเพิ่มการใช้จ่ายของผู้บริโภคได้มากขึ้นตามไปอีกด้วย จึงถือว่าความหลากหลายของสินค้า ก็เป็นปัจจัยหนึ่งที่มีผลต่อพฤติกรรมผู้บริโภคเช่นกัน</w:t>
      </w:r>
    </w:p>
    <w:p w14:paraId="1EDB8E02" w14:textId="54905B4F" w:rsidR="004F4D21" w:rsidRPr="007B7780" w:rsidRDefault="004F4D21" w:rsidP="002E2693">
      <w:pPr>
        <w:pStyle w:val="a3"/>
        <w:ind w:left="0"/>
        <w:jc w:val="thaiDistribute"/>
        <w:rPr>
          <w:rFonts w:ascii="TH SarabunIT๙" w:hAnsi="TH SarabunIT๙" w:cs="TH SarabunIT๙"/>
          <w:sz w:val="28"/>
        </w:rPr>
      </w:pPr>
      <w:r w:rsidRPr="007B7780">
        <w:rPr>
          <w:rFonts w:ascii="TH SarabunIT๙" w:hAnsi="TH SarabunIT๙" w:cs="TH SarabunIT๙"/>
          <w:sz w:val="28"/>
          <w:cs/>
        </w:rPr>
        <w:t xml:space="preserve">       </w:t>
      </w:r>
      <w:r w:rsidRPr="007B7780">
        <w:rPr>
          <w:rFonts w:ascii="TH SarabunIT๙" w:hAnsi="TH SarabunIT๙" w:cs="TH SarabunIT๙"/>
          <w:sz w:val="28"/>
        </w:rPr>
        <w:t>Kotler and Armstrong (</w:t>
      </w:r>
      <w:r w:rsidRPr="007B7780">
        <w:rPr>
          <w:rFonts w:ascii="TH SarabunIT๙" w:hAnsi="TH SarabunIT๙" w:cs="TH SarabunIT๙"/>
          <w:sz w:val="28"/>
          <w:cs/>
        </w:rPr>
        <w:t xml:space="preserve">20 16) กล่าวว่า กระบวนการตัดสินใจซื้อกระบวนการตัดสินใจของผู้บริโภคประกอบด้วย 5 ขั้นตอน ได้แก่ การรับรู้ความต้องการ การค้นหาข้อมูล การประเมินทางเลือกการตัดสินใจซื้อและพฤติกรรมหลังการซื้อโดยไม่จำเป็นต้องผ่านกระบวนการตัดสินใจซื้อทุกขั้นตอนก็ได้ขึ้นอยู่กับลักษณะของผู้บริโภคผลิตภัณฑ์ และสถานการณ์การซื้อ </w:t>
      </w:r>
    </w:p>
    <w:p w14:paraId="68DA4C3E" w14:textId="284AC077" w:rsidR="004E62AD" w:rsidRPr="007B7780" w:rsidRDefault="004479E8" w:rsidP="002E2693">
      <w:pPr>
        <w:pStyle w:val="a3"/>
        <w:ind w:left="0"/>
        <w:rPr>
          <w:rFonts w:ascii="TH SarabunIT๙" w:hAnsi="TH SarabunIT๙" w:cs="TH SarabunIT๙"/>
          <w:sz w:val="28"/>
        </w:rPr>
      </w:pPr>
      <w:r w:rsidRPr="007B7780">
        <w:rPr>
          <w:rFonts w:ascii="TH SarabunIT๙" w:hAnsi="TH SarabunIT๙" w:cs="TH SarabunIT๙"/>
          <w:sz w:val="28"/>
        </w:rPr>
        <w:t xml:space="preserve">      </w:t>
      </w:r>
      <w:r w:rsidRPr="007B7780">
        <w:rPr>
          <w:rFonts w:ascii="TH SarabunIT๙" w:hAnsi="TH SarabunIT๙" w:cs="TH SarabunIT๙"/>
          <w:sz w:val="28"/>
          <w:cs/>
        </w:rPr>
        <w:t xml:space="preserve">  สรุป จากที่ได้ศึกษาเกี่ยวกับพฤติกรรมของผู้บริโภค </w:t>
      </w:r>
      <w:r w:rsidR="00D17A1E" w:rsidRPr="007B7780">
        <w:rPr>
          <w:rFonts w:ascii="TH SarabunIT๙" w:hAnsi="TH SarabunIT๙" w:cs="TH SarabunIT๙"/>
          <w:sz w:val="28"/>
          <w:cs/>
        </w:rPr>
        <w:t xml:space="preserve">มีผลต่อการวิจัยคือ </w:t>
      </w:r>
      <w:r w:rsidR="00EB6328" w:rsidRPr="007B7780">
        <w:rPr>
          <w:rFonts w:ascii="TH SarabunIT๙" w:hAnsi="TH SarabunIT๙" w:cs="TH SarabunIT๙"/>
          <w:sz w:val="28"/>
          <w:cs/>
        </w:rPr>
        <w:t>เป็นการที่คนหนึ่งคนจะเลือกบริโภคตามความต้องการของตนเอง โดยผ่านการซื้อสินค้า บริการ การใช้จ่ายเพื่อตอบสนองความต้องการ จากการตัดสินใจผ่าน ราคาของสสิค้า คุณภาพ รูปร่างหน้าตาสินค้าเป็นต้น</w:t>
      </w:r>
      <w:r w:rsidR="00D17A1E" w:rsidRPr="007B7780">
        <w:rPr>
          <w:rFonts w:ascii="TH SarabunIT๙" w:hAnsi="TH SarabunIT๙" w:cs="TH SarabunIT๙"/>
          <w:sz w:val="28"/>
          <w:cs/>
        </w:rPr>
        <w:t xml:space="preserve"> </w:t>
      </w:r>
    </w:p>
    <w:p w14:paraId="1AC681FB" w14:textId="53232422" w:rsidR="00CC3F01" w:rsidRPr="007B7780" w:rsidRDefault="00BF6BDD" w:rsidP="002E2693">
      <w:pPr>
        <w:pStyle w:val="a3"/>
        <w:ind w:left="0"/>
        <w:rPr>
          <w:rFonts w:ascii="TH SarabunIT๙" w:hAnsi="TH SarabunIT๙" w:cs="TH SarabunIT๙"/>
          <w:b/>
          <w:bCs/>
          <w:sz w:val="28"/>
        </w:rPr>
      </w:pPr>
      <w:r w:rsidRPr="007B7780">
        <w:rPr>
          <w:rFonts w:ascii="TH SarabunIT๙" w:hAnsi="TH SarabunIT๙" w:cs="TH SarabunIT๙"/>
          <w:sz w:val="28"/>
          <w:cs/>
        </w:rPr>
        <w:tab/>
      </w:r>
      <w:r w:rsidRPr="007B7780">
        <w:rPr>
          <w:rFonts w:ascii="TH SarabunIT๙" w:hAnsi="TH SarabunIT๙" w:cs="TH SarabunIT๙"/>
          <w:b/>
          <w:bCs/>
          <w:sz w:val="30"/>
          <w:szCs w:val="30"/>
          <w:cs/>
        </w:rPr>
        <w:t>2.</w:t>
      </w:r>
      <w:r w:rsidR="004F4D21" w:rsidRPr="007B7780">
        <w:rPr>
          <w:rFonts w:ascii="TH SarabunIT๙" w:hAnsi="TH SarabunIT๙" w:cs="TH SarabunIT๙"/>
          <w:b/>
          <w:bCs/>
          <w:sz w:val="30"/>
          <w:szCs w:val="30"/>
          <w:cs/>
        </w:rPr>
        <w:t xml:space="preserve"> แนวคิดและทฤษฎีเกี่ยวกับส่วนประสมทางการตลาด (4</w:t>
      </w:r>
      <w:r w:rsidR="004F4D21" w:rsidRPr="007B7780">
        <w:rPr>
          <w:rFonts w:ascii="TH SarabunIT๙" w:hAnsi="TH SarabunIT๙" w:cs="TH SarabunIT๙"/>
          <w:b/>
          <w:bCs/>
          <w:sz w:val="30"/>
          <w:szCs w:val="30"/>
        </w:rPr>
        <w:t>Ps</w:t>
      </w:r>
      <w:r w:rsidR="004F4D21" w:rsidRPr="007B7780">
        <w:rPr>
          <w:rFonts w:ascii="TH SarabunIT๙" w:hAnsi="TH SarabunIT๙" w:cs="TH SarabunIT๙"/>
          <w:b/>
          <w:bCs/>
          <w:sz w:val="28"/>
          <w:cs/>
        </w:rPr>
        <w:t>)</w:t>
      </w:r>
    </w:p>
    <w:p w14:paraId="35A6F2CF" w14:textId="4E5F6813" w:rsidR="004F4D21" w:rsidRPr="007B7780" w:rsidRDefault="004F4D21" w:rsidP="002E2693">
      <w:pPr>
        <w:pStyle w:val="a3"/>
        <w:ind w:left="0"/>
        <w:rPr>
          <w:rFonts w:ascii="TH SarabunIT๙" w:hAnsi="TH SarabunIT๙" w:cs="TH SarabunIT๙"/>
          <w:sz w:val="28"/>
        </w:rPr>
      </w:pPr>
      <w:r w:rsidRPr="007B7780">
        <w:rPr>
          <w:rFonts w:ascii="TH SarabunIT๙" w:hAnsi="TH SarabunIT๙" w:cs="TH SarabunIT๙"/>
          <w:sz w:val="28"/>
        </w:rPr>
        <w:t xml:space="preserve">    </w:t>
      </w:r>
      <w:r w:rsidRPr="007B7780">
        <w:rPr>
          <w:rFonts w:ascii="TH SarabunIT๙" w:hAnsi="TH SarabunIT๙" w:cs="TH SarabunIT๙"/>
          <w:sz w:val="28"/>
          <w:cs/>
        </w:rPr>
        <w:t xml:space="preserve"> </w:t>
      </w:r>
      <w:r w:rsidR="004E62AD" w:rsidRPr="007B7780">
        <w:rPr>
          <w:rFonts w:ascii="TH SarabunIT๙" w:hAnsi="TH SarabunIT๙" w:cs="TH SarabunIT๙"/>
          <w:sz w:val="28"/>
          <w:cs/>
        </w:rPr>
        <w:t xml:space="preserve">   </w:t>
      </w:r>
      <w:r w:rsidR="002E2693" w:rsidRPr="007B7780">
        <w:rPr>
          <w:rFonts w:ascii="TH SarabunIT๙" w:hAnsi="TH SarabunIT๙" w:cs="TH SarabunIT๙"/>
          <w:sz w:val="28"/>
          <w:cs/>
        </w:rPr>
        <w:tab/>
      </w:r>
      <w:r w:rsidR="004E62AD" w:rsidRPr="007B7780">
        <w:rPr>
          <w:rFonts w:ascii="TH SarabunIT๙" w:hAnsi="TH SarabunIT๙" w:cs="TH SarabunIT๙"/>
          <w:sz w:val="28"/>
          <w:cs/>
        </w:rPr>
        <w:t xml:space="preserve"> </w:t>
      </w:r>
      <w:r w:rsidRPr="007B7780">
        <w:rPr>
          <w:rFonts w:ascii="TH SarabunIT๙" w:hAnsi="TH SarabunIT๙" w:cs="TH SarabunIT๙"/>
          <w:sz w:val="28"/>
          <w:cs/>
        </w:rPr>
        <w:t>จากการศึกษาความหมายของ 4</w:t>
      </w:r>
      <w:r w:rsidRPr="007B7780">
        <w:rPr>
          <w:rFonts w:ascii="TH SarabunIT๙" w:hAnsi="TH SarabunIT๙" w:cs="TH SarabunIT๙"/>
          <w:sz w:val="28"/>
        </w:rPr>
        <w:t xml:space="preserve">Ps </w:t>
      </w:r>
      <w:r w:rsidRPr="007B7780">
        <w:rPr>
          <w:rFonts w:ascii="TH SarabunIT๙" w:hAnsi="TH SarabunIT๙" w:cs="TH SarabunIT๙"/>
          <w:sz w:val="28"/>
          <w:cs/>
        </w:rPr>
        <w:t>พบว่ามีผู้ให้ความหมาย ดังนี้</w:t>
      </w:r>
    </w:p>
    <w:p w14:paraId="7B79B59B" w14:textId="4CCE8F73" w:rsidR="004E62AD" w:rsidRPr="007B7780" w:rsidRDefault="004E62AD" w:rsidP="002E2693">
      <w:pPr>
        <w:pStyle w:val="a3"/>
        <w:ind w:left="0"/>
        <w:jc w:val="thaiDistribute"/>
        <w:rPr>
          <w:rFonts w:ascii="TH SarabunIT๙" w:hAnsi="TH SarabunIT๙" w:cs="TH SarabunIT๙"/>
          <w:sz w:val="28"/>
        </w:rPr>
      </w:pPr>
      <w:r w:rsidRPr="007B7780">
        <w:rPr>
          <w:rFonts w:ascii="TH SarabunIT๙" w:hAnsi="TH SarabunIT๙" w:cs="TH SarabunIT๙"/>
          <w:sz w:val="28"/>
          <w:cs/>
        </w:rPr>
        <w:t xml:space="preserve">      พิม</w:t>
      </w:r>
      <w:proofErr w:type="spellStart"/>
      <w:r w:rsidRPr="007B7780">
        <w:rPr>
          <w:rFonts w:ascii="TH SarabunIT๙" w:hAnsi="TH SarabunIT๙" w:cs="TH SarabunIT๙"/>
          <w:sz w:val="28"/>
          <w:cs/>
        </w:rPr>
        <w:t>พุม</w:t>
      </w:r>
      <w:proofErr w:type="spellEnd"/>
      <w:r w:rsidRPr="007B7780">
        <w:rPr>
          <w:rFonts w:ascii="TH SarabunIT๙" w:hAnsi="TH SarabunIT๙" w:cs="TH SarabunIT๙"/>
          <w:sz w:val="28"/>
          <w:cs/>
        </w:rPr>
        <w:t>ผกา บุญธนาพีรัช</w:t>
      </w:r>
      <w:proofErr w:type="spellStart"/>
      <w:r w:rsidRPr="007B7780">
        <w:rPr>
          <w:rFonts w:ascii="TH SarabunIT๙" w:hAnsi="TH SarabunIT๙" w:cs="TH SarabunIT๙"/>
          <w:sz w:val="28"/>
          <w:cs/>
        </w:rPr>
        <w:t>ต์</w:t>
      </w:r>
      <w:proofErr w:type="spellEnd"/>
      <w:r w:rsidRPr="007B7780">
        <w:rPr>
          <w:rFonts w:ascii="TH SarabunIT๙" w:hAnsi="TH SarabunIT๙" w:cs="TH SarabunIT๙"/>
          <w:sz w:val="28"/>
          <w:cs/>
        </w:rPr>
        <w:t xml:space="preserve">(2560)ที่ศึกษาเรื่องปัจจัยส่วนประสมทางการตลาดที่มีผลต่อการตัดสินใจใช้บริการ </w:t>
      </w:r>
      <w:r w:rsidRPr="007B7780">
        <w:rPr>
          <w:rFonts w:ascii="TH SarabunIT๙" w:hAnsi="TH SarabunIT๙" w:cs="TH SarabunIT๙"/>
          <w:sz w:val="28"/>
        </w:rPr>
        <w:t xml:space="preserve">Food Delivery </w:t>
      </w:r>
      <w:r w:rsidRPr="007B7780">
        <w:rPr>
          <w:rFonts w:ascii="TH SarabunIT๙" w:hAnsi="TH SarabunIT๙" w:cs="TH SarabunIT๙"/>
          <w:sz w:val="28"/>
          <w:cs/>
        </w:rPr>
        <w:t>ในเขตกรุงเทพมหานครและปริมณฑลผลการวิจัยพบว่าผู้ตอบแบบสอบถามส่วนใหญ่เป็นผู้หญิง มีอายุเฉลี่ย26-30 ปีมีระดับการศึกษาระดับปริญญาตรีกลุ่มตัวอย่างส่วนใหญ่ประกอบอาชีพพนักงานบริษัทเอกชน</w:t>
      </w:r>
    </w:p>
    <w:p w14:paraId="2FA5874F" w14:textId="2B621C66" w:rsidR="004E62AD" w:rsidRPr="007B7780" w:rsidRDefault="004E62AD" w:rsidP="002E2693">
      <w:pPr>
        <w:pStyle w:val="a3"/>
        <w:ind w:left="0"/>
        <w:jc w:val="thaiDistribute"/>
        <w:rPr>
          <w:rFonts w:ascii="TH SarabunIT๙" w:hAnsi="TH SarabunIT๙" w:cs="TH SarabunIT๙"/>
          <w:sz w:val="28"/>
        </w:rPr>
      </w:pPr>
      <w:r w:rsidRPr="007B7780">
        <w:rPr>
          <w:rFonts w:ascii="TH SarabunIT๙" w:hAnsi="TH SarabunIT๙" w:cs="TH SarabunIT๙"/>
          <w:sz w:val="28"/>
          <w:cs/>
        </w:rPr>
        <w:t xml:space="preserve">      วัชรพจน์ ทรัพย์สงวนบุญ (2562) ที่ศึกษาถึงการตัดสินใจใช้บริการอาหารตามสั่งแบบจัดส่งพบว่า การจัดส่งอาหารเดลิเวอรี่นั้นสามารถอำนวยความสะดวกโดยทดแทนการเดินทางออกไปบริโภคอาหารนอกบ้านเองได้ดี อย่างไรก็ตามผู้บริโภคยังคงคำนึงถึงความสด สะอาด และปลอดภัยในการบริโภค จึงให้ความสำคัญกับการมีบรรจุภัณฑ์ที่ปลอดภัยและสะดวกต่อการรับประทาน รวมถึงความน่าเชื่อถือของร้านอาหารและแอปพลิเคชัน การใช้งาน ความคุ้มค่า การจัดการขาย การส่งเสริมการขายซึ่งมีผลต่อการตัดสินใจใช้บริการในระดับมากเช่นกัน</w:t>
      </w:r>
    </w:p>
    <w:p w14:paraId="7C449BFD" w14:textId="6DE844ED" w:rsidR="004E62AD" w:rsidRPr="007B7780" w:rsidRDefault="004E62AD" w:rsidP="002E2693">
      <w:pPr>
        <w:pStyle w:val="a3"/>
        <w:ind w:left="0"/>
        <w:jc w:val="thaiDistribute"/>
        <w:rPr>
          <w:rFonts w:ascii="TH SarabunIT๙" w:hAnsi="TH SarabunIT๙" w:cs="TH SarabunIT๙"/>
          <w:sz w:val="28"/>
        </w:rPr>
      </w:pPr>
      <w:r w:rsidRPr="007B7780">
        <w:rPr>
          <w:rFonts w:ascii="TH SarabunIT๙" w:hAnsi="TH SarabunIT๙" w:cs="TH SarabunIT๙"/>
          <w:sz w:val="28"/>
          <w:cs/>
        </w:rPr>
        <w:t xml:space="preserve">      อมขวัญ สุวรรณรักษ์(2563) ที่ศึกษาเรื่ององค์ประกอบของกลยุทธ์ทางการตลาดบริการที่มีผลต่อผู้บริโภคในกลุ่ม</w:t>
      </w:r>
      <w:proofErr w:type="spellStart"/>
      <w:r w:rsidRPr="007B7780">
        <w:rPr>
          <w:rFonts w:ascii="TH SarabunIT๙" w:hAnsi="TH SarabunIT๙" w:cs="TH SarabunIT๙"/>
          <w:sz w:val="28"/>
          <w:cs/>
        </w:rPr>
        <w:t>มิล</w:t>
      </w:r>
      <w:proofErr w:type="spellEnd"/>
      <w:r w:rsidRPr="007B7780">
        <w:rPr>
          <w:rFonts w:ascii="TH SarabunIT๙" w:hAnsi="TH SarabunIT๙" w:cs="TH SarabunIT๙"/>
          <w:sz w:val="28"/>
          <w:cs/>
        </w:rPr>
        <w:t>เลน</w:t>
      </w:r>
      <w:proofErr w:type="spellStart"/>
      <w:r w:rsidRPr="007B7780">
        <w:rPr>
          <w:rFonts w:ascii="TH SarabunIT๙" w:hAnsi="TH SarabunIT๙" w:cs="TH SarabunIT๙"/>
          <w:sz w:val="28"/>
          <w:cs/>
        </w:rPr>
        <w:t>เนีย</w:t>
      </w:r>
      <w:proofErr w:type="spellEnd"/>
      <w:r w:rsidRPr="007B7780">
        <w:rPr>
          <w:rFonts w:ascii="TH SarabunIT๙" w:hAnsi="TH SarabunIT๙" w:cs="TH SarabunIT๙"/>
          <w:sz w:val="28"/>
          <w:cs/>
        </w:rPr>
        <w:t>ลในการตัดสินใจสั่งอาหารจากร้านอาหารผ่านแอพพลิเคชั่นส่งอาหารเดลิเวอรี่ ผลการวิเคราะห์ปัจจัยเชิงสำรวจ พบว่ากลยุทธ์ทางการตลาดบริการที่มีผลต่อผู้บริโภคในกลุ่ม</w:t>
      </w:r>
      <w:proofErr w:type="spellStart"/>
      <w:r w:rsidRPr="007B7780">
        <w:rPr>
          <w:rFonts w:ascii="TH SarabunIT๙" w:hAnsi="TH SarabunIT๙" w:cs="TH SarabunIT๙"/>
          <w:sz w:val="28"/>
          <w:cs/>
        </w:rPr>
        <w:t>มิล</w:t>
      </w:r>
      <w:proofErr w:type="spellEnd"/>
      <w:r w:rsidRPr="007B7780">
        <w:rPr>
          <w:rFonts w:ascii="TH SarabunIT๙" w:hAnsi="TH SarabunIT๙" w:cs="TH SarabunIT๙"/>
          <w:sz w:val="28"/>
          <w:cs/>
        </w:rPr>
        <w:t>เลน</w:t>
      </w:r>
      <w:proofErr w:type="spellStart"/>
      <w:r w:rsidRPr="007B7780">
        <w:rPr>
          <w:rFonts w:ascii="TH SarabunIT๙" w:hAnsi="TH SarabunIT๙" w:cs="TH SarabunIT๙"/>
          <w:sz w:val="28"/>
          <w:cs/>
        </w:rPr>
        <w:t>เนีย</w:t>
      </w:r>
      <w:proofErr w:type="spellEnd"/>
      <w:r w:rsidRPr="007B7780">
        <w:rPr>
          <w:rFonts w:ascii="TH SarabunIT๙" w:hAnsi="TH SarabunIT๙" w:cs="TH SarabunIT๙"/>
          <w:sz w:val="28"/>
          <w:cs/>
        </w:rPr>
        <w:t>ลในการตัดสินใจสั่งอาหารจากร้านอาหารผ่านแอพพลิเคชั่นส่งอาหารเดลิเวอรี่อยู่ในระดับมากเช่นกัน</w:t>
      </w:r>
    </w:p>
    <w:p w14:paraId="6F214540" w14:textId="01BBB299" w:rsidR="004E62AD" w:rsidRPr="007B7780" w:rsidRDefault="004E62AD" w:rsidP="002E2693">
      <w:pPr>
        <w:pStyle w:val="a3"/>
        <w:ind w:left="0"/>
        <w:jc w:val="thaiDistribute"/>
        <w:rPr>
          <w:rFonts w:ascii="TH SarabunIT๙" w:hAnsi="TH SarabunIT๙" w:cs="TH SarabunIT๙"/>
          <w:b/>
          <w:bCs/>
          <w:sz w:val="28"/>
        </w:rPr>
      </w:pPr>
      <w:r w:rsidRPr="007B7780">
        <w:rPr>
          <w:rFonts w:ascii="TH SarabunIT๙" w:hAnsi="TH SarabunIT๙" w:cs="TH SarabunIT๙"/>
          <w:b/>
          <w:bCs/>
          <w:sz w:val="28"/>
          <w:cs/>
        </w:rPr>
        <w:lastRenderedPageBreak/>
        <w:t>ส่วน</w:t>
      </w:r>
      <w:r w:rsidR="00472FB3" w:rsidRPr="007B7780">
        <w:rPr>
          <w:rFonts w:ascii="TH SarabunIT๙" w:hAnsi="TH SarabunIT๙" w:cs="TH SarabunIT๙"/>
          <w:b/>
          <w:bCs/>
          <w:sz w:val="28"/>
          <w:cs/>
        </w:rPr>
        <w:t>ประสม</w:t>
      </w:r>
      <w:r w:rsidRPr="007B7780">
        <w:rPr>
          <w:rFonts w:ascii="TH SarabunIT๙" w:hAnsi="TH SarabunIT๙" w:cs="TH SarabunIT๙"/>
          <w:b/>
          <w:bCs/>
          <w:sz w:val="28"/>
          <w:cs/>
        </w:rPr>
        <w:t>ทางการตลาด (4</w:t>
      </w:r>
      <w:r w:rsidRPr="007B7780">
        <w:rPr>
          <w:rFonts w:ascii="TH SarabunIT๙" w:hAnsi="TH SarabunIT๙" w:cs="TH SarabunIT๙"/>
          <w:b/>
          <w:bCs/>
          <w:sz w:val="28"/>
        </w:rPr>
        <w:t>Ps</w:t>
      </w:r>
      <w:r w:rsidRPr="007B7780">
        <w:rPr>
          <w:rFonts w:ascii="TH SarabunIT๙" w:hAnsi="TH SarabunIT๙" w:cs="TH SarabunIT๙"/>
          <w:b/>
          <w:bCs/>
          <w:sz w:val="28"/>
          <w:cs/>
        </w:rPr>
        <w:t>) มีส่วนประกอบดังนี้</w:t>
      </w:r>
    </w:p>
    <w:p w14:paraId="6A6A8A54" w14:textId="691170EE" w:rsidR="004E62AD" w:rsidRPr="007B7780" w:rsidRDefault="004E62AD" w:rsidP="002E2693">
      <w:pPr>
        <w:pStyle w:val="a3"/>
        <w:ind w:left="0"/>
        <w:jc w:val="thaiDistribute"/>
        <w:rPr>
          <w:rFonts w:ascii="TH SarabunIT๙" w:hAnsi="TH SarabunIT๙" w:cs="TH SarabunIT๙"/>
          <w:sz w:val="28"/>
        </w:rPr>
      </w:pPr>
      <w:r w:rsidRPr="007B7780">
        <w:rPr>
          <w:rFonts w:ascii="TH SarabunIT๙" w:hAnsi="TH SarabunIT๙" w:cs="TH SarabunIT๙"/>
          <w:b/>
          <w:bCs/>
          <w:sz w:val="28"/>
          <w:cs/>
        </w:rPr>
        <w:t xml:space="preserve">  1. ผลิตภัณฑ์ (</w:t>
      </w:r>
      <w:r w:rsidRPr="007B7780">
        <w:rPr>
          <w:rFonts w:ascii="TH SarabunIT๙" w:hAnsi="TH SarabunIT๙" w:cs="TH SarabunIT๙"/>
          <w:b/>
          <w:bCs/>
          <w:sz w:val="28"/>
        </w:rPr>
        <w:t>Product)</w:t>
      </w:r>
      <w:r w:rsidRPr="007B7780">
        <w:rPr>
          <w:rFonts w:ascii="TH SarabunIT๙" w:hAnsi="TH SarabunIT๙" w:cs="TH SarabunIT๙"/>
          <w:sz w:val="28"/>
        </w:rPr>
        <w:t xml:space="preserve"> </w:t>
      </w:r>
      <w:r w:rsidRPr="007B7780">
        <w:rPr>
          <w:rFonts w:ascii="TH SarabunIT๙" w:hAnsi="TH SarabunIT๙" w:cs="TH SarabunIT๙"/>
          <w:sz w:val="28"/>
          <w:cs/>
        </w:rPr>
        <w:t>หมายถึง สิ่งที่เสนอขายผลิตภัณฑ์โดยธุรกิจ เพื่อตอบสนองความจำเป็นหรือความต้องการของลูกค้าให้เกิดความพึงพอใจ ประกอบด้วยสิ่งที่สัมผัสได้และสัมผัสไม่ได้เช่น บรรจุภัณฑ์ สีราคาคุณภาพ ตราสินค้า บริการและชื่อเสียงของผู้ขาย</w:t>
      </w:r>
    </w:p>
    <w:p w14:paraId="1449AFE1" w14:textId="2A3C5EFC" w:rsidR="004E62AD" w:rsidRPr="007B7780" w:rsidRDefault="004E62AD" w:rsidP="002E2693">
      <w:pPr>
        <w:pStyle w:val="a3"/>
        <w:ind w:left="0"/>
        <w:jc w:val="thaiDistribute"/>
        <w:rPr>
          <w:rFonts w:ascii="TH SarabunIT๙" w:hAnsi="TH SarabunIT๙" w:cs="TH SarabunIT๙"/>
          <w:sz w:val="28"/>
        </w:rPr>
      </w:pPr>
      <w:r w:rsidRPr="007B7780">
        <w:rPr>
          <w:rFonts w:ascii="TH SarabunIT๙" w:hAnsi="TH SarabunIT๙" w:cs="TH SarabunIT๙"/>
          <w:sz w:val="28"/>
          <w:cs/>
        </w:rPr>
        <w:t xml:space="preserve">  </w:t>
      </w:r>
      <w:r w:rsidRPr="007B7780">
        <w:rPr>
          <w:rFonts w:ascii="TH SarabunIT๙" w:hAnsi="TH SarabunIT๙" w:cs="TH SarabunIT๙"/>
          <w:b/>
          <w:bCs/>
          <w:sz w:val="28"/>
          <w:cs/>
        </w:rPr>
        <w:t>2.ราคา (</w:t>
      </w:r>
      <w:r w:rsidRPr="007B7780">
        <w:rPr>
          <w:rFonts w:ascii="TH SarabunIT๙" w:hAnsi="TH SarabunIT๙" w:cs="TH SarabunIT๙"/>
          <w:b/>
          <w:bCs/>
          <w:sz w:val="28"/>
        </w:rPr>
        <w:t>Price)</w:t>
      </w:r>
      <w:r w:rsidRPr="007B7780">
        <w:rPr>
          <w:rFonts w:ascii="TH SarabunIT๙" w:hAnsi="TH SarabunIT๙" w:cs="TH SarabunIT๙"/>
          <w:sz w:val="28"/>
        </w:rPr>
        <w:t xml:space="preserve"> </w:t>
      </w:r>
      <w:r w:rsidRPr="007B7780">
        <w:rPr>
          <w:rFonts w:ascii="TH SarabunIT๙" w:hAnsi="TH SarabunIT๙" w:cs="TH SarabunIT๙"/>
          <w:sz w:val="28"/>
          <w:cs/>
        </w:rPr>
        <w:t xml:space="preserve">หมายถึงจำนวนเงินที่จ่ายเพื่อให้ได้ผลิตภัณฑ์หรือหมายถึง คุณค่าผลิตภัณฑ์ในรูปตัวเงิน ราคาเป็น </w:t>
      </w:r>
      <w:r w:rsidRPr="007B7780">
        <w:rPr>
          <w:rFonts w:ascii="TH SarabunIT๙" w:hAnsi="TH SarabunIT๙" w:cs="TH SarabunIT๙"/>
          <w:sz w:val="28"/>
        </w:rPr>
        <w:t xml:space="preserve">P </w:t>
      </w:r>
      <w:r w:rsidRPr="007B7780">
        <w:rPr>
          <w:rFonts w:ascii="TH SarabunIT๙" w:hAnsi="TH SarabunIT๙" w:cs="TH SarabunIT๙"/>
          <w:sz w:val="28"/>
          <w:cs/>
        </w:rPr>
        <w:t>ตัวที่สองที่เกิดขึ้นถัดจาก</w:t>
      </w:r>
      <w:r w:rsidRPr="007B7780">
        <w:rPr>
          <w:rFonts w:ascii="TH SarabunIT๙" w:hAnsi="TH SarabunIT๙" w:cs="TH SarabunIT๙"/>
          <w:sz w:val="28"/>
        </w:rPr>
        <w:t xml:space="preserve">Product </w:t>
      </w:r>
      <w:r w:rsidRPr="007B7780">
        <w:rPr>
          <w:rFonts w:ascii="TH SarabunIT๙" w:hAnsi="TH SarabunIT๙" w:cs="TH SarabunIT๙"/>
          <w:sz w:val="28"/>
          <w:cs/>
        </w:rPr>
        <w:t>ราคาเป็นต้นทุน (</w:t>
      </w:r>
      <w:r w:rsidRPr="007B7780">
        <w:rPr>
          <w:rFonts w:ascii="TH SarabunIT๙" w:hAnsi="TH SarabunIT๙" w:cs="TH SarabunIT๙"/>
          <w:sz w:val="28"/>
        </w:rPr>
        <w:t>Cost)</w:t>
      </w:r>
      <w:r w:rsidRPr="007B7780">
        <w:rPr>
          <w:rFonts w:ascii="TH SarabunIT๙" w:hAnsi="TH SarabunIT๙" w:cs="TH SarabunIT๙"/>
          <w:sz w:val="28"/>
          <w:cs/>
        </w:rPr>
        <w:t>ของลูกค้าผู้บริโภคจะเปรียบเทียบระหว่างคุณค่า (</w:t>
      </w:r>
      <w:r w:rsidRPr="007B7780">
        <w:rPr>
          <w:rFonts w:ascii="TH SarabunIT๙" w:hAnsi="TH SarabunIT๙" w:cs="TH SarabunIT๙"/>
          <w:sz w:val="28"/>
        </w:rPr>
        <w:t>Value)</w:t>
      </w:r>
      <w:r w:rsidRPr="007B7780">
        <w:rPr>
          <w:rFonts w:ascii="TH SarabunIT๙" w:hAnsi="TH SarabunIT๙" w:cs="TH SarabunIT๙"/>
          <w:sz w:val="28"/>
          <w:cs/>
        </w:rPr>
        <w:t>ของผลิตภัณฑ์กับราคา (</w:t>
      </w:r>
      <w:r w:rsidRPr="007B7780">
        <w:rPr>
          <w:rFonts w:ascii="TH SarabunIT๙" w:hAnsi="TH SarabunIT๙" w:cs="TH SarabunIT๙"/>
          <w:sz w:val="28"/>
        </w:rPr>
        <w:t xml:space="preserve">Price) </w:t>
      </w:r>
      <w:r w:rsidRPr="007B7780">
        <w:rPr>
          <w:rFonts w:ascii="TH SarabunIT๙" w:hAnsi="TH SarabunIT๙" w:cs="TH SarabunIT๙"/>
          <w:sz w:val="28"/>
          <w:cs/>
        </w:rPr>
        <w:t>ของผลิตภัณฑ์นั้นถ้าคุณค่าสูงกว่าราคาผบู้ริโภคก็จะตัดสินใจซื้อ</w:t>
      </w:r>
    </w:p>
    <w:p w14:paraId="69ED0BC6" w14:textId="5BD7E74D" w:rsidR="004E62AD" w:rsidRPr="007B7780" w:rsidRDefault="004E62AD" w:rsidP="002E2693">
      <w:pPr>
        <w:pStyle w:val="a3"/>
        <w:ind w:left="0"/>
        <w:jc w:val="thaiDistribute"/>
        <w:rPr>
          <w:rFonts w:ascii="TH SarabunIT๙" w:hAnsi="TH SarabunIT๙" w:cs="TH SarabunIT๙"/>
          <w:sz w:val="28"/>
        </w:rPr>
      </w:pPr>
      <w:r w:rsidRPr="007B7780">
        <w:rPr>
          <w:rFonts w:ascii="TH SarabunIT๙" w:hAnsi="TH SarabunIT๙" w:cs="TH SarabunIT๙"/>
          <w:sz w:val="28"/>
          <w:cs/>
        </w:rPr>
        <w:t xml:space="preserve">  </w:t>
      </w:r>
      <w:r w:rsidRPr="007B7780">
        <w:rPr>
          <w:rFonts w:ascii="TH SarabunIT๙" w:hAnsi="TH SarabunIT๙" w:cs="TH SarabunIT๙"/>
          <w:b/>
          <w:bCs/>
          <w:sz w:val="28"/>
          <w:cs/>
        </w:rPr>
        <w:t>3.การจัดจำหน่าย (</w:t>
      </w:r>
      <w:r w:rsidRPr="007B7780">
        <w:rPr>
          <w:rFonts w:ascii="TH SarabunIT๙" w:hAnsi="TH SarabunIT๙" w:cs="TH SarabunIT๙"/>
          <w:b/>
          <w:bCs/>
          <w:sz w:val="28"/>
        </w:rPr>
        <w:t xml:space="preserve">Place </w:t>
      </w:r>
      <w:r w:rsidRPr="007B7780">
        <w:rPr>
          <w:rFonts w:ascii="TH SarabunIT๙" w:hAnsi="TH SarabunIT๙" w:cs="TH SarabunIT๙"/>
          <w:b/>
          <w:bCs/>
          <w:sz w:val="28"/>
          <w:cs/>
        </w:rPr>
        <w:t xml:space="preserve">หรือ </w:t>
      </w:r>
      <w:r w:rsidRPr="007B7780">
        <w:rPr>
          <w:rFonts w:ascii="TH SarabunIT๙" w:hAnsi="TH SarabunIT๙" w:cs="TH SarabunIT๙"/>
          <w:b/>
          <w:bCs/>
          <w:sz w:val="28"/>
        </w:rPr>
        <w:t>Distribution)</w:t>
      </w:r>
      <w:r w:rsidRPr="007B7780">
        <w:rPr>
          <w:rFonts w:ascii="TH SarabunIT๙" w:hAnsi="TH SarabunIT๙" w:cs="TH SarabunIT๙"/>
          <w:sz w:val="28"/>
        </w:rPr>
        <w:t xml:space="preserve"> </w:t>
      </w:r>
      <w:r w:rsidRPr="007B7780">
        <w:rPr>
          <w:rFonts w:ascii="TH SarabunIT๙" w:hAnsi="TH SarabunIT๙" w:cs="TH SarabunIT๙"/>
          <w:sz w:val="28"/>
          <w:cs/>
        </w:rPr>
        <w:t>คือ ช่องทางหรือสถานที่ที่ในการจัดจำหน่ายสินค้าและบริการ ซึ่งประกอบ การขนส่งการคลังสินค้าและสถานที่จำหน่ายสินค้า</w:t>
      </w:r>
    </w:p>
    <w:p w14:paraId="18D74498" w14:textId="4E4BDF6F" w:rsidR="004E62AD" w:rsidRPr="007B7780" w:rsidRDefault="004E62AD" w:rsidP="002E2693">
      <w:pPr>
        <w:pStyle w:val="a3"/>
        <w:ind w:left="0"/>
        <w:jc w:val="thaiDistribute"/>
        <w:rPr>
          <w:rFonts w:ascii="TH SarabunIT๙" w:hAnsi="TH SarabunIT๙" w:cs="TH SarabunIT๙"/>
          <w:sz w:val="28"/>
        </w:rPr>
      </w:pPr>
      <w:r w:rsidRPr="007B7780">
        <w:rPr>
          <w:rFonts w:ascii="TH SarabunIT๙" w:hAnsi="TH SarabunIT๙" w:cs="TH SarabunIT๙"/>
          <w:b/>
          <w:bCs/>
          <w:sz w:val="28"/>
          <w:cs/>
        </w:rPr>
        <w:t xml:space="preserve">  4.การส่งเสริมการตลาด ( </w:t>
      </w:r>
      <w:r w:rsidRPr="007B7780">
        <w:rPr>
          <w:rFonts w:ascii="TH SarabunIT๙" w:hAnsi="TH SarabunIT๙" w:cs="TH SarabunIT๙"/>
          <w:b/>
          <w:bCs/>
          <w:sz w:val="28"/>
        </w:rPr>
        <w:t>Promotion)</w:t>
      </w:r>
      <w:r w:rsidRPr="007B7780">
        <w:rPr>
          <w:rFonts w:ascii="TH SarabunIT๙" w:hAnsi="TH SarabunIT๙" w:cs="TH SarabunIT๙"/>
          <w:sz w:val="28"/>
        </w:rPr>
        <w:t xml:space="preserve"> </w:t>
      </w:r>
      <w:r w:rsidRPr="007B7780">
        <w:rPr>
          <w:rFonts w:ascii="TH SarabunIT๙" w:hAnsi="TH SarabunIT๙" w:cs="TH SarabunIT๙"/>
          <w:sz w:val="28"/>
          <w:cs/>
        </w:rPr>
        <w:t xml:space="preserve">เป็นเครื่องมือการสื่อสารเพื่อสร้างความพึงพอใจต่อตราสินค้าหรือบริการหรือความคิด หรือต่อบุคคล โดยใช้เพื่อจูงใจ ( </w:t>
      </w:r>
      <w:r w:rsidRPr="007B7780">
        <w:rPr>
          <w:rFonts w:ascii="TH SarabunIT๙" w:hAnsi="TH SarabunIT๙" w:cs="TH SarabunIT๙"/>
          <w:sz w:val="28"/>
        </w:rPr>
        <w:t xml:space="preserve">Persuade) </w:t>
      </w:r>
      <w:r w:rsidRPr="007B7780">
        <w:rPr>
          <w:rFonts w:ascii="TH SarabunIT๙" w:hAnsi="TH SarabunIT๙" w:cs="TH SarabunIT๙"/>
          <w:sz w:val="28"/>
          <w:cs/>
        </w:rPr>
        <w:t>ให้เกิดความต้องการเพื่อเตือนความทรงจำ(</w:t>
      </w:r>
      <w:r w:rsidRPr="007B7780">
        <w:rPr>
          <w:rFonts w:ascii="TH SarabunIT๙" w:hAnsi="TH SarabunIT๙" w:cs="TH SarabunIT๙"/>
          <w:sz w:val="28"/>
        </w:rPr>
        <w:t xml:space="preserve">Remind) </w:t>
      </w:r>
      <w:r w:rsidRPr="007B7780">
        <w:rPr>
          <w:rFonts w:ascii="TH SarabunIT๙" w:hAnsi="TH SarabunIT๙" w:cs="TH SarabunIT๙"/>
          <w:sz w:val="28"/>
          <w:cs/>
        </w:rPr>
        <w:t>ในผลิตภัณฑ์ โดยคาดว่าจะมีอิทธิพลต่อความรู้สึก ความเชื่อ และพฤติกรรมการซื้อ หรือเป็นการติดต่อสื่อสารเกี่ยวกับข้อมูลระหว่างผู้ขายกับผู้ซื้อ หรือเป็นการติดต่อสื่อสารเกี่ยวกับข้อมูลระหว่างผู้ขายกับผู้ซื้อ เพื่อสร้างทัศนคติ และพฤติกรรมการซื้อการติดต่อสื่อสารอาจใช้พนักงานขาย (</w:t>
      </w:r>
      <w:r w:rsidRPr="007B7780">
        <w:rPr>
          <w:rFonts w:ascii="TH SarabunIT๙" w:hAnsi="TH SarabunIT๙" w:cs="TH SarabunIT๙"/>
          <w:sz w:val="28"/>
        </w:rPr>
        <w:t xml:space="preserve">Personal selling) </w:t>
      </w:r>
      <w:r w:rsidRPr="007B7780">
        <w:rPr>
          <w:rFonts w:ascii="TH SarabunIT๙" w:hAnsi="TH SarabunIT๙" w:cs="TH SarabunIT๙"/>
          <w:sz w:val="28"/>
          <w:cs/>
        </w:rPr>
        <w:t>ทำการขาย และการติดต่อสื่อสาร โดยไม่ใช้คน (</w:t>
      </w:r>
      <w:r w:rsidRPr="007B7780">
        <w:rPr>
          <w:rFonts w:ascii="TH SarabunIT๙" w:hAnsi="TH SarabunIT๙" w:cs="TH SarabunIT๙"/>
          <w:sz w:val="28"/>
        </w:rPr>
        <w:t xml:space="preserve">No person selling) </w:t>
      </w:r>
      <w:r w:rsidRPr="007B7780">
        <w:rPr>
          <w:rFonts w:ascii="TH SarabunIT๙" w:hAnsi="TH SarabunIT๙" w:cs="TH SarabunIT๙"/>
          <w:sz w:val="28"/>
          <w:cs/>
        </w:rPr>
        <w:t>เครื่องมือในการติดต่อสื่อสารมีหลายประการองค์การอาจเลือกใช้หนึ่งหรือหลายเครื่องมือซึ่งต้องใช้หลักการเลือกใช้เครื่องมือการสื่อสารการตลาดแบบประสมประสานกัน (</w:t>
      </w:r>
      <w:r w:rsidRPr="007B7780">
        <w:rPr>
          <w:rFonts w:ascii="TH SarabunIT๙" w:hAnsi="TH SarabunIT๙" w:cs="TH SarabunIT๙"/>
          <w:sz w:val="28"/>
        </w:rPr>
        <w:t xml:space="preserve">Integrated Marketing Communication (IMC)] </w:t>
      </w:r>
      <w:r w:rsidRPr="007B7780">
        <w:rPr>
          <w:rFonts w:ascii="TH SarabunIT๙" w:hAnsi="TH SarabunIT๙" w:cs="TH SarabunIT๙"/>
          <w:sz w:val="28"/>
          <w:cs/>
        </w:rPr>
        <w:t>โดยพิจารณาถึงความเหมาะสมกับลูกค้า ผลิตภัณฑ์คู่แข่งขัน โดยบรรลุจุดมุ่งหมายร่วมกันได้</w:t>
      </w:r>
    </w:p>
    <w:p w14:paraId="10A67081" w14:textId="40625664" w:rsidR="00D17A1E" w:rsidRPr="007B7780" w:rsidRDefault="00EB6328" w:rsidP="002E2693">
      <w:pPr>
        <w:pStyle w:val="a3"/>
        <w:ind w:left="0"/>
        <w:jc w:val="thaiDistribute"/>
        <w:rPr>
          <w:rFonts w:ascii="TH SarabunIT๙" w:hAnsi="TH SarabunIT๙" w:cs="TH SarabunIT๙"/>
          <w:sz w:val="28"/>
          <w:cs/>
        </w:rPr>
      </w:pPr>
      <w:r w:rsidRPr="007B7780">
        <w:rPr>
          <w:rFonts w:ascii="TH SarabunIT๙" w:hAnsi="TH SarabunIT๙" w:cs="TH SarabunIT๙"/>
          <w:sz w:val="28"/>
          <w:cs/>
        </w:rPr>
        <w:t xml:space="preserve">       สรุป ส่วนประสมทางการตลาด</w:t>
      </w:r>
      <w:r w:rsidR="002443A7" w:rsidRPr="007B7780">
        <w:rPr>
          <w:rFonts w:ascii="TH SarabunIT๙" w:hAnsi="TH SarabunIT๙" w:cs="TH SarabunIT๙"/>
          <w:sz w:val="28"/>
          <w:cs/>
        </w:rPr>
        <w:t>จากที่ผู้วิจัยได้ศึกษามามีผลต่อการวิจัยคือ เป็นการจากการตัดสินใจซื้อซ้ำของผู้บริโภคมาจากการที่ผู้ผลิตสินค้ามีการเลือกที่สินค้าให้ตรงกับผู้บริโภคจริงๆรวมถึงการตั้งราคาสินค้า  สถานที่ให้การจัดจำหน่ายที่มีความสะดวกในการเลือกซื้อ และ</w:t>
      </w:r>
      <w:r w:rsidR="002443A7" w:rsidRPr="007B7780">
        <w:rPr>
          <w:rFonts w:ascii="TH SarabunIT๙" w:hAnsi="TH SarabunIT๙" w:cs="TH SarabunIT๙"/>
          <w:sz w:val="28"/>
        </w:rPr>
        <w:t xml:space="preserve">Promotion </w:t>
      </w:r>
      <w:r w:rsidR="002443A7" w:rsidRPr="007B7780">
        <w:rPr>
          <w:rFonts w:ascii="TH SarabunIT๙" w:hAnsi="TH SarabunIT๙" w:cs="TH SarabunIT๙"/>
          <w:sz w:val="28"/>
          <w:cs/>
        </w:rPr>
        <w:t>ที่เป็นแรงจูงใจทำให้ผู้บริโภคเลือกซื้อในสินค้าและเลือกที่จะกลับมากใช้ซ้ำ เหมือนกับการเลือก</w:t>
      </w:r>
      <w:r w:rsidR="00D17A1E" w:rsidRPr="007B7780">
        <w:rPr>
          <w:rFonts w:ascii="TH SarabunIT๙" w:hAnsi="TH SarabunIT๙" w:cs="TH SarabunIT๙"/>
          <w:sz w:val="28"/>
          <w:cs/>
        </w:rPr>
        <w:t xml:space="preserve">ใช้บริการสั่งอาหารผ่าน </w:t>
      </w:r>
      <w:r w:rsidR="00D17A1E" w:rsidRPr="007B7780">
        <w:rPr>
          <w:rFonts w:ascii="TH SarabunIT๙" w:hAnsi="TH SarabunIT๙" w:cs="TH SarabunIT๙"/>
          <w:sz w:val="28"/>
        </w:rPr>
        <w:t xml:space="preserve">food Delivery </w:t>
      </w:r>
      <w:r w:rsidR="00D17A1E" w:rsidRPr="007B7780">
        <w:rPr>
          <w:rFonts w:ascii="TH SarabunIT๙" w:hAnsi="TH SarabunIT๙" w:cs="TH SarabunIT๙"/>
          <w:sz w:val="28"/>
          <w:cs/>
        </w:rPr>
        <w:t xml:space="preserve">ที่ให้บริการที่ผู้บริโภคในด้านความสะดวก ความรวดเร็ว ความคุ้มค่าและความปลอดภัย จึงทำให้ผู้บริโภคเลือกใช้กันมากขึ้นในปัจจุบัน </w:t>
      </w:r>
    </w:p>
    <w:p w14:paraId="626F109C" w14:textId="6621CEA4" w:rsidR="0006472D" w:rsidRPr="007B7780" w:rsidRDefault="0006472D" w:rsidP="004251A4">
      <w:pPr>
        <w:spacing w:line="276" w:lineRule="auto"/>
        <w:jc w:val="thaiDistribute"/>
        <w:rPr>
          <w:rFonts w:ascii="TH SarabunIT๙" w:hAnsi="TH SarabunIT๙" w:cs="TH SarabunIT๙"/>
          <w:b/>
          <w:bCs/>
          <w:kern w:val="2"/>
          <w:sz w:val="28"/>
        </w:rPr>
      </w:pPr>
      <w:r w:rsidRPr="007B7780">
        <w:rPr>
          <w:rFonts w:ascii="TH SarabunIT๙" w:hAnsi="TH SarabunIT๙" w:cs="TH SarabunIT๙"/>
          <w:b/>
          <w:bCs/>
          <w:sz w:val="28"/>
          <w:cs/>
        </w:rPr>
        <w:t xml:space="preserve"> </w:t>
      </w:r>
      <w:r w:rsidR="007B7780">
        <w:rPr>
          <w:rFonts w:ascii="TH SarabunIT๙" w:hAnsi="TH SarabunIT๙" w:cs="TH SarabunIT๙"/>
          <w:b/>
          <w:bCs/>
          <w:sz w:val="28"/>
        </w:rPr>
        <w:tab/>
      </w:r>
      <w:r w:rsidRPr="007B7780">
        <w:rPr>
          <w:rFonts w:ascii="TH SarabunIT๙" w:hAnsi="TH SarabunIT๙" w:cs="TH SarabunIT๙"/>
          <w:b/>
          <w:bCs/>
          <w:sz w:val="30"/>
          <w:szCs w:val="30"/>
          <w:cs/>
        </w:rPr>
        <w:t xml:space="preserve"> 3</w:t>
      </w:r>
      <w:r w:rsidR="00BF6BDD" w:rsidRPr="007B7780">
        <w:rPr>
          <w:rFonts w:ascii="TH SarabunIT๙" w:hAnsi="TH SarabunIT๙" w:cs="TH SarabunIT๙"/>
          <w:b/>
          <w:bCs/>
          <w:sz w:val="30"/>
          <w:szCs w:val="30"/>
          <w:cs/>
        </w:rPr>
        <w:t>.</w:t>
      </w:r>
      <w:r w:rsidRPr="007B7780">
        <w:rPr>
          <w:rFonts w:ascii="TH SarabunIT๙" w:hAnsi="TH SarabunIT๙" w:cs="TH SarabunIT๙"/>
          <w:b/>
          <w:bCs/>
          <w:sz w:val="30"/>
          <w:szCs w:val="30"/>
          <w:cs/>
        </w:rPr>
        <w:t xml:space="preserve"> </w:t>
      </w:r>
      <w:bookmarkStart w:id="1" w:name="_Hlk129745227"/>
      <w:r w:rsidRPr="007B7780">
        <w:rPr>
          <w:rFonts w:ascii="TH SarabunIT๙" w:hAnsi="TH SarabunIT๙" w:cs="TH SarabunIT๙"/>
          <w:b/>
          <w:bCs/>
          <w:sz w:val="30"/>
          <w:szCs w:val="30"/>
          <w:cs/>
        </w:rPr>
        <w:t>แนวคิดและทฤษฎี</w:t>
      </w:r>
      <w:r w:rsidRPr="007B7780">
        <w:rPr>
          <w:rFonts w:ascii="TH SarabunIT๙" w:hAnsi="TH SarabunIT๙" w:cs="TH SarabunIT๙"/>
          <w:b/>
          <w:bCs/>
          <w:kern w:val="2"/>
          <w:sz w:val="30"/>
          <w:szCs w:val="30"/>
          <w:cs/>
        </w:rPr>
        <w:t xml:space="preserve">การเลือกใช้ </w:t>
      </w:r>
      <w:r w:rsidRPr="007B7780">
        <w:rPr>
          <w:rFonts w:ascii="TH SarabunIT๙" w:hAnsi="TH SarabunIT๙" w:cs="TH SarabunIT๙"/>
          <w:b/>
          <w:bCs/>
          <w:kern w:val="2"/>
          <w:sz w:val="30"/>
          <w:szCs w:val="30"/>
        </w:rPr>
        <w:t xml:space="preserve">Food delivery </w:t>
      </w:r>
      <w:r w:rsidRPr="007B7780">
        <w:rPr>
          <w:rFonts w:ascii="TH SarabunIT๙" w:hAnsi="TH SarabunIT๙" w:cs="TH SarabunIT๙"/>
          <w:b/>
          <w:bCs/>
          <w:kern w:val="2"/>
          <w:sz w:val="30"/>
          <w:szCs w:val="30"/>
          <w:cs/>
        </w:rPr>
        <w:t>ในช่วงสถานการณ์โควิด</w:t>
      </w:r>
      <w:bookmarkEnd w:id="1"/>
    </w:p>
    <w:p w14:paraId="59DD191F" w14:textId="565BD204" w:rsidR="0006472D" w:rsidRPr="007B7780" w:rsidRDefault="0006472D" w:rsidP="004251A4">
      <w:pPr>
        <w:spacing w:line="276" w:lineRule="auto"/>
        <w:jc w:val="thaiDistribute"/>
        <w:rPr>
          <w:rFonts w:ascii="TH SarabunIT๙" w:hAnsi="TH SarabunIT๙" w:cs="TH SarabunIT๙"/>
          <w:kern w:val="2"/>
          <w:sz w:val="28"/>
        </w:rPr>
      </w:pPr>
      <w:r w:rsidRPr="007B7780">
        <w:rPr>
          <w:rFonts w:ascii="TH SarabunIT๙" w:hAnsi="TH SarabunIT๙" w:cs="TH SarabunIT๙"/>
          <w:kern w:val="2"/>
          <w:sz w:val="28"/>
          <w:cs/>
        </w:rPr>
        <w:t xml:space="preserve">        ปัจจุบันแม้การแพร่ระบาดของไวรัสโควิด-</w:t>
      </w:r>
      <w:r w:rsidRPr="007B7780">
        <w:rPr>
          <w:rFonts w:ascii="TH SarabunIT๙" w:hAnsi="TH SarabunIT๙" w:cs="TH SarabunIT๙"/>
          <w:kern w:val="2"/>
          <w:sz w:val="28"/>
        </w:rPr>
        <w:t xml:space="preserve">19 </w:t>
      </w:r>
      <w:r w:rsidRPr="007B7780">
        <w:rPr>
          <w:rFonts w:ascii="TH SarabunIT๙" w:hAnsi="TH SarabunIT๙" w:cs="TH SarabunIT๙"/>
          <w:kern w:val="2"/>
          <w:sz w:val="28"/>
          <w:cs/>
        </w:rPr>
        <w:t>ลดความรุนแรง แต่ยังคงส่งผลกระทบในภาคธุรกิจและพฤติกรรมของผู้บริโภคที่เปลี่ยนแปลงไปอีคอมเมิร์ซหรือการซื้อขายออนไลน์ได้รับความนิยมากขึ้น โดยเฉพาะในกลุ่มของการจัดส่งอาหารซึ่งได้รับความนิยมอย่างมาก ถือได้ว่ามีบทบาท</w:t>
      </w:r>
      <w:proofErr w:type="spellStart"/>
      <w:r w:rsidRPr="007B7780">
        <w:rPr>
          <w:rFonts w:ascii="TH SarabunIT๙" w:hAnsi="TH SarabunIT๙" w:cs="TH SarabunIT๙"/>
          <w:kern w:val="2"/>
          <w:sz w:val="28"/>
          <w:cs/>
        </w:rPr>
        <w:t>สําคัญ</w:t>
      </w:r>
      <w:proofErr w:type="spellEnd"/>
      <w:r w:rsidRPr="007B7780">
        <w:rPr>
          <w:rFonts w:ascii="TH SarabunIT๙" w:hAnsi="TH SarabunIT๙" w:cs="TH SarabunIT๙"/>
          <w:kern w:val="2"/>
          <w:sz w:val="28"/>
          <w:cs/>
        </w:rPr>
        <w:t>ต่อรูปแบบการใช้ชีวิตของคนในปัจจุบัน ในภาพรวมตลาดโลก บริการสั่งอาหารออนไลน์มีมานานแล้วทั้งในฝั่งยุโรปและอเมริกา และจนขณะนี้ยังคงมีแนวโน้มที่จะเติบโตขึ้นเรื่อย ๆ แต่อยู่ในรูปแบบของแพลตฟอร์ม “</w:t>
      </w:r>
      <w:r w:rsidRPr="007B7780">
        <w:rPr>
          <w:rFonts w:ascii="TH SarabunIT๙" w:hAnsi="TH SarabunIT๙" w:cs="TH SarabunIT๙"/>
          <w:kern w:val="2"/>
          <w:sz w:val="28"/>
        </w:rPr>
        <w:t>Food Ordering”</w:t>
      </w:r>
      <w:r w:rsidRPr="007B7780">
        <w:rPr>
          <w:rFonts w:ascii="TH SarabunIT๙" w:hAnsi="TH SarabunIT๙" w:cs="TH SarabunIT๙"/>
          <w:kern w:val="2"/>
          <w:sz w:val="28"/>
          <w:cs/>
        </w:rPr>
        <w:t>ที่ลูกค้าสามารถเลือกประเภทอาหาร ค้นหาร้านอาหาร รวมทั้งการเปรียบเทียบราคาและรสชาติอาหาร เมื่อตัดสินใจแล้วระบบจะสั่งอาหารไปยังร้านอาหารนั้น ๆ และทางร้านจะเป็นผู้จัดส่งอาหารให้ลูกค้าเองข้อดีของแพลตฟอร์มนี้คือ ลูกค้าไม่ต้องเสียค่าบริการเพิ่มเติมนอกเหนือจากบิลค่าอาหาร แต่ร้านอาหารจะต้องมีการจัดการในเรื่องของการขนส่งเอง ส่วนการให้บริการแบบ</w:t>
      </w:r>
      <w:r w:rsidRPr="007B7780">
        <w:rPr>
          <w:rFonts w:ascii="TH SarabunIT๙" w:hAnsi="TH SarabunIT๙" w:cs="TH SarabunIT๙"/>
          <w:kern w:val="2"/>
          <w:sz w:val="28"/>
        </w:rPr>
        <w:t>Food delivery</w:t>
      </w:r>
      <w:r w:rsidRPr="007B7780">
        <w:rPr>
          <w:rFonts w:ascii="TH SarabunIT๙" w:hAnsi="TH SarabunIT๙" w:cs="TH SarabunIT๙"/>
          <w:kern w:val="2"/>
          <w:sz w:val="28"/>
          <w:cs/>
        </w:rPr>
        <w:t>ยังมีสัดส่วนที่น้อยกว่า และค่อนข้างจะแตกต่างจากในเอเชียซึ่งการให้บริการ</w:t>
      </w:r>
      <w:r w:rsidRPr="007B7780">
        <w:rPr>
          <w:rFonts w:ascii="TH SarabunIT๙" w:hAnsi="TH SarabunIT๙" w:cs="TH SarabunIT๙"/>
          <w:kern w:val="2"/>
          <w:sz w:val="28"/>
        </w:rPr>
        <w:t>Food delivery</w:t>
      </w:r>
      <w:r w:rsidRPr="007B7780">
        <w:rPr>
          <w:rFonts w:ascii="TH SarabunIT๙" w:hAnsi="TH SarabunIT๙" w:cs="TH SarabunIT๙"/>
          <w:kern w:val="2"/>
          <w:sz w:val="28"/>
          <w:cs/>
        </w:rPr>
        <w:t>ได้รับความนิยมกว่ามาก(</w:t>
      </w:r>
      <w:r w:rsidRPr="007B7780">
        <w:rPr>
          <w:rFonts w:ascii="TH SarabunIT๙" w:hAnsi="TH SarabunIT๙" w:cs="TH SarabunIT๙"/>
          <w:kern w:val="2"/>
          <w:sz w:val="28"/>
        </w:rPr>
        <w:t>Disruptignite,2565)</w:t>
      </w:r>
    </w:p>
    <w:p w14:paraId="56C10532" w14:textId="77777777" w:rsidR="0006472D" w:rsidRPr="007B7780" w:rsidRDefault="0006472D" w:rsidP="004251A4">
      <w:pPr>
        <w:spacing w:line="276" w:lineRule="auto"/>
        <w:jc w:val="thaiDistribute"/>
        <w:rPr>
          <w:rFonts w:ascii="TH SarabunIT๙" w:hAnsi="TH SarabunIT๙" w:cs="TH SarabunIT๙"/>
          <w:kern w:val="2"/>
          <w:sz w:val="28"/>
        </w:rPr>
      </w:pPr>
      <w:r w:rsidRPr="007B7780">
        <w:rPr>
          <w:rFonts w:ascii="TH SarabunIT๙" w:hAnsi="TH SarabunIT๙" w:cs="TH SarabunIT๙"/>
          <w:kern w:val="2"/>
          <w:sz w:val="28"/>
          <w:cs/>
        </w:rPr>
        <w:lastRenderedPageBreak/>
        <w:t xml:space="preserve">      วีระพง</w:t>
      </w:r>
      <w:proofErr w:type="spellStart"/>
      <w:r w:rsidRPr="007B7780">
        <w:rPr>
          <w:rFonts w:ascii="TH SarabunIT๙" w:hAnsi="TH SarabunIT๙" w:cs="TH SarabunIT๙"/>
          <w:kern w:val="2"/>
          <w:sz w:val="28"/>
          <w:cs/>
        </w:rPr>
        <w:t>ษ์</w:t>
      </w:r>
      <w:proofErr w:type="spellEnd"/>
      <w:r w:rsidRPr="007B7780">
        <w:rPr>
          <w:rFonts w:ascii="TH SarabunIT๙" w:hAnsi="TH SarabunIT๙" w:cs="TH SarabunIT๙"/>
          <w:kern w:val="2"/>
          <w:sz w:val="28"/>
          <w:cs/>
        </w:rPr>
        <w:t xml:space="preserve"> เฉลิมจิระรัตน์ (2553) ได้กล่าวว่า บริการ หมายถึง สิ่งที่ไม่มีตัวตน จับต้องไม่ได้ และเป็นสิ่งที่ไม่ถาวร เป็นสิ่งที่เสื่อมสลายไปอย่างรวดเร็ว บริการเกิดขึ้นจากการปฏิบัติของผู้ให้บริการ โดยส่งมอบการบริการนั้นไปยังผู้รับบริการ หรือลูกค้า เพื่อใช้บริการนั้น ๆ โดยทันทีหรือภายใน ระยะเวลาเกือบจะทันทีที่มีการให้บริการ</w:t>
      </w:r>
    </w:p>
    <w:p w14:paraId="10F92C03" w14:textId="798FD13E" w:rsidR="00472FB3" w:rsidRPr="007B7780" w:rsidRDefault="00D17A1E" w:rsidP="004251A4">
      <w:pPr>
        <w:spacing w:line="276" w:lineRule="auto"/>
        <w:jc w:val="thaiDistribute"/>
        <w:rPr>
          <w:rFonts w:ascii="TH SarabunIT๙" w:hAnsi="TH SarabunIT๙" w:cs="TH SarabunIT๙"/>
          <w:kern w:val="2"/>
          <w:sz w:val="28"/>
          <w:cs/>
        </w:rPr>
      </w:pPr>
      <w:r w:rsidRPr="007B7780">
        <w:rPr>
          <w:rFonts w:ascii="TH SarabunIT๙" w:hAnsi="TH SarabunIT๙" w:cs="TH SarabunIT๙"/>
          <w:kern w:val="2"/>
          <w:sz w:val="28"/>
          <w:cs/>
        </w:rPr>
        <w:t xml:space="preserve">   </w:t>
      </w:r>
      <w:r w:rsidR="00E1219E" w:rsidRPr="007B7780">
        <w:rPr>
          <w:rFonts w:ascii="TH SarabunIT๙" w:hAnsi="TH SarabunIT๙" w:cs="TH SarabunIT๙"/>
          <w:kern w:val="2"/>
          <w:sz w:val="28"/>
          <w:cs/>
        </w:rPr>
        <w:t xml:space="preserve"> </w:t>
      </w:r>
      <w:r w:rsidRPr="007B7780">
        <w:rPr>
          <w:rFonts w:ascii="TH SarabunIT๙" w:hAnsi="TH SarabunIT๙" w:cs="TH SarabunIT๙"/>
          <w:kern w:val="2"/>
          <w:sz w:val="28"/>
          <w:cs/>
        </w:rPr>
        <w:t xml:space="preserve"> สรุปได้ว่า </w:t>
      </w:r>
      <w:r w:rsidRPr="007B7780">
        <w:rPr>
          <w:rFonts w:ascii="TH SarabunIT๙" w:hAnsi="TH SarabunIT๙" w:cs="TH SarabunIT๙"/>
          <w:kern w:val="2"/>
          <w:sz w:val="28"/>
        </w:rPr>
        <w:t xml:space="preserve">Food Delivery </w:t>
      </w:r>
      <w:r w:rsidRPr="007B7780">
        <w:rPr>
          <w:rFonts w:ascii="TH SarabunIT๙" w:hAnsi="TH SarabunIT๙" w:cs="TH SarabunIT๙"/>
          <w:kern w:val="2"/>
          <w:sz w:val="28"/>
          <w:cs/>
        </w:rPr>
        <w:t xml:space="preserve">มีผลต่อการวิจัยคือ </w:t>
      </w:r>
      <w:r w:rsidRPr="007B7780">
        <w:rPr>
          <w:rFonts w:ascii="TH SarabunIT๙" w:hAnsi="TH SarabunIT๙" w:cs="TH SarabunIT๙"/>
          <w:kern w:val="2"/>
          <w:sz w:val="28"/>
        </w:rPr>
        <w:t xml:space="preserve">Food Delivery </w:t>
      </w:r>
      <w:r w:rsidRPr="007B7780">
        <w:rPr>
          <w:rFonts w:ascii="TH SarabunIT๙" w:hAnsi="TH SarabunIT๙" w:cs="TH SarabunIT๙"/>
          <w:kern w:val="2"/>
          <w:sz w:val="28"/>
          <w:cs/>
        </w:rPr>
        <w:t>ได้เข้ามาใช้ช่วงที่มีการระบาดของโรคโควิด-19</w:t>
      </w:r>
      <w:r w:rsidR="00E1219E" w:rsidRPr="007B7780">
        <w:rPr>
          <w:rFonts w:ascii="TH SarabunIT๙" w:hAnsi="TH SarabunIT๙" w:cs="TH SarabunIT๙"/>
          <w:kern w:val="2"/>
          <w:sz w:val="28"/>
          <w:cs/>
        </w:rPr>
        <w:t xml:space="preserve"> จึงทำให้การใช้บริการสั่งอาหารผ่านแอปพลิเคชันต่างๆไม่จะเป็น </w:t>
      </w:r>
      <w:r w:rsidR="00E1219E" w:rsidRPr="007B7780">
        <w:rPr>
          <w:rFonts w:ascii="TH SarabunIT๙" w:hAnsi="TH SarabunIT๙" w:cs="TH SarabunIT๙"/>
          <w:kern w:val="2"/>
          <w:sz w:val="28"/>
        </w:rPr>
        <w:t>Line man, Food panda, Grab food</w:t>
      </w:r>
      <w:r w:rsidR="00E1219E" w:rsidRPr="007B7780">
        <w:rPr>
          <w:rFonts w:ascii="TH SarabunIT๙" w:hAnsi="TH SarabunIT๙" w:cs="TH SarabunIT๙"/>
          <w:kern w:val="2"/>
          <w:sz w:val="28"/>
          <w:cs/>
        </w:rPr>
        <w:t xml:space="preserve">ที่ได้เข้ามาให้บริการที่ทำผู้บริโภคเลือกใช้เป้นจำนวนมาก เพื่อต้องสนองความต้องการของผู้บริโภค จึงให้ในปัจจุบันยังมีผู้คนเลือกใช้ </w:t>
      </w:r>
      <w:r w:rsidR="00E1219E" w:rsidRPr="007B7780">
        <w:rPr>
          <w:rFonts w:ascii="TH SarabunIT๙" w:hAnsi="TH SarabunIT๙" w:cs="TH SarabunIT๙"/>
          <w:kern w:val="2"/>
          <w:sz w:val="28"/>
        </w:rPr>
        <w:t xml:space="preserve">Food Delivery </w:t>
      </w:r>
      <w:r w:rsidR="00E1219E" w:rsidRPr="007B7780">
        <w:rPr>
          <w:rFonts w:ascii="TH SarabunIT๙" w:hAnsi="TH SarabunIT๙" w:cs="TH SarabunIT๙"/>
          <w:kern w:val="2"/>
          <w:sz w:val="28"/>
          <w:cs/>
        </w:rPr>
        <w:t>อยู่ยังมีจำนวนมากเพราะ</w:t>
      </w:r>
      <w:r w:rsidR="00B80556" w:rsidRPr="007B7780">
        <w:rPr>
          <w:rFonts w:ascii="TH SarabunIT๙" w:hAnsi="TH SarabunIT๙" w:cs="TH SarabunIT๙"/>
          <w:kern w:val="2"/>
          <w:sz w:val="28"/>
          <w:cs/>
        </w:rPr>
        <w:t>มี</w:t>
      </w:r>
      <w:r w:rsidR="00E1219E" w:rsidRPr="007B7780">
        <w:rPr>
          <w:rFonts w:ascii="TH SarabunIT๙" w:hAnsi="TH SarabunIT๙" w:cs="TH SarabunIT๙"/>
          <w:kern w:val="2"/>
          <w:sz w:val="28"/>
          <w:cs/>
        </w:rPr>
        <w:t>ความสะดวก รวดเร็วในการ</w:t>
      </w:r>
      <w:r w:rsidR="00B80556" w:rsidRPr="007B7780">
        <w:rPr>
          <w:rFonts w:ascii="TH SarabunIT๙" w:hAnsi="TH SarabunIT๙" w:cs="TH SarabunIT๙"/>
          <w:kern w:val="2"/>
          <w:sz w:val="28"/>
          <w:cs/>
        </w:rPr>
        <w:t>บริการร่วมไปถึงที่แอปพลิเคชันคัดสรรเลือกร้านอาหารที่ดีให้กับผู้บริโภค</w:t>
      </w:r>
    </w:p>
    <w:p w14:paraId="66ABB6C4" w14:textId="04030243" w:rsidR="006E140A" w:rsidRPr="007B7780" w:rsidRDefault="00472FB3" w:rsidP="00BF6BDD">
      <w:pPr>
        <w:pStyle w:val="a3"/>
        <w:ind w:left="0"/>
        <w:rPr>
          <w:rFonts w:ascii="TH SarabunIT๙" w:hAnsi="TH SarabunIT๙" w:cs="TH SarabunIT๙"/>
          <w:b/>
          <w:bCs/>
          <w:sz w:val="30"/>
          <w:szCs w:val="30"/>
        </w:rPr>
      </w:pPr>
      <w:r w:rsidRPr="007B7780">
        <w:rPr>
          <w:rFonts w:ascii="TH SarabunIT๙" w:hAnsi="TH SarabunIT๙" w:cs="TH SarabunIT๙"/>
          <w:b/>
          <w:bCs/>
          <w:sz w:val="30"/>
          <w:szCs w:val="30"/>
          <w:cs/>
        </w:rPr>
        <w:t xml:space="preserve"> </w:t>
      </w:r>
      <w:r w:rsidR="004D6F2F" w:rsidRPr="007B7780">
        <w:rPr>
          <w:rFonts w:ascii="TH SarabunIT๙" w:hAnsi="TH SarabunIT๙" w:cs="TH SarabunIT๙"/>
          <w:b/>
          <w:bCs/>
          <w:sz w:val="30"/>
          <w:szCs w:val="30"/>
          <w:cs/>
        </w:rPr>
        <w:t>วิธีดำเนินการวิจัย</w:t>
      </w:r>
    </w:p>
    <w:p w14:paraId="38377CB1" w14:textId="27288F5A" w:rsidR="004D6F2F" w:rsidRPr="007B7780" w:rsidRDefault="004D6F2F" w:rsidP="005849F8">
      <w:pPr>
        <w:pStyle w:val="a3"/>
        <w:ind w:left="0"/>
        <w:rPr>
          <w:rFonts w:ascii="TH SarabunIT๙" w:hAnsi="TH SarabunIT๙" w:cs="TH SarabunIT๙"/>
          <w:b/>
          <w:bCs/>
          <w:sz w:val="30"/>
          <w:szCs w:val="30"/>
        </w:rPr>
      </w:pPr>
      <w:r w:rsidRPr="007B7780">
        <w:rPr>
          <w:rFonts w:ascii="TH SarabunIT๙" w:hAnsi="TH SarabunIT๙" w:cs="TH SarabunIT๙"/>
          <w:b/>
          <w:bCs/>
          <w:sz w:val="30"/>
          <w:szCs w:val="30"/>
          <w:cs/>
        </w:rPr>
        <w:t>การกำหนดประชากรและกลุ่มตัวอย่างประชากร</w:t>
      </w:r>
    </w:p>
    <w:p w14:paraId="22B966B7" w14:textId="792B545F" w:rsidR="00D74BF5" w:rsidRPr="007B7780" w:rsidRDefault="004D6F2F" w:rsidP="004877A2">
      <w:pPr>
        <w:pStyle w:val="a3"/>
        <w:ind w:left="0"/>
        <w:rPr>
          <w:rFonts w:ascii="TH SarabunIT๙" w:hAnsi="TH SarabunIT๙" w:cs="TH SarabunIT๙"/>
          <w:sz w:val="28"/>
        </w:rPr>
      </w:pPr>
      <w:r w:rsidRPr="007B7780">
        <w:rPr>
          <w:rFonts w:ascii="TH SarabunIT๙" w:hAnsi="TH SarabunIT๙" w:cs="TH SarabunIT๙"/>
          <w:sz w:val="28"/>
          <w:cs/>
        </w:rPr>
        <w:t xml:space="preserve">      ประชากรในการศึกษา คือ นิสิตระดับปริญญาตรี คณะมนุษยศาสตร์และสังคมศาสตร์ ที่ใช้บริการสั่งอาหารผ่าน </w:t>
      </w:r>
      <w:r w:rsidRPr="007B7780">
        <w:rPr>
          <w:rFonts w:ascii="TH SarabunIT๙" w:hAnsi="TH SarabunIT๙" w:cs="TH SarabunIT๙"/>
          <w:sz w:val="28"/>
        </w:rPr>
        <w:t xml:space="preserve">Food Delivery </w:t>
      </w:r>
      <w:r w:rsidRPr="007B7780">
        <w:rPr>
          <w:rFonts w:ascii="TH SarabunIT๙" w:hAnsi="TH SarabunIT๙" w:cs="TH SarabunIT๙"/>
          <w:sz w:val="28"/>
          <w:cs/>
        </w:rPr>
        <w:t xml:space="preserve">โดยมีจำนวนประชากรนิสิตทั้งหมด 2,401 คน </w:t>
      </w:r>
      <w:r w:rsidR="004877A2" w:rsidRPr="007B7780">
        <w:rPr>
          <w:rFonts w:ascii="TH SarabunIT๙" w:hAnsi="TH SarabunIT๙" w:cs="TH SarabunIT๙"/>
          <w:sz w:val="28"/>
          <w:cs/>
        </w:rPr>
        <w:t>มีกลุ่มตัวอย่างทั้งสิ้น 343 คน  โดยคำนวณ</w:t>
      </w:r>
      <w:r w:rsidRPr="007B7780">
        <w:rPr>
          <w:rFonts w:ascii="TH SarabunIT๙" w:hAnsi="TH SarabunIT๙" w:cs="TH SarabunIT๙"/>
          <w:sz w:val="28"/>
          <w:cs/>
        </w:rPr>
        <w:t xml:space="preserve">สูตร </w:t>
      </w:r>
      <w:r w:rsidRPr="007B7780">
        <w:rPr>
          <w:rFonts w:ascii="TH SarabunIT๙" w:hAnsi="TH SarabunIT๙" w:cs="TH SarabunIT๙"/>
          <w:sz w:val="28"/>
        </w:rPr>
        <w:t xml:space="preserve">Toro Yamane </w:t>
      </w:r>
      <w:r w:rsidRPr="007B7780">
        <w:rPr>
          <w:rFonts w:ascii="TH SarabunIT๙" w:hAnsi="TH SarabunIT๙" w:cs="TH SarabunIT๙"/>
          <w:sz w:val="28"/>
          <w:cs/>
        </w:rPr>
        <w:t xml:space="preserve">ที่ระดับความเชื่อมั่น 95% </w:t>
      </w:r>
    </w:p>
    <w:p w14:paraId="290E77E7" w14:textId="49C9D00A" w:rsidR="00396154" w:rsidRPr="007B7780" w:rsidRDefault="008C53EE" w:rsidP="008C53EE">
      <w:pPr>
        <w:pStyle w:val="a3"/>
        <w:ind w:left="0"/>
        <w:rPr>
          <w:rFonts w:ascii="TH SarabunIT๙" w:hAnsi="TH SarabunIT๙" w:cs="TH SarabunIT๙"/>
          <w:b/>
          <w:bCs/>
          <w:sz w:val="30"/>
          <w:szCs w:val="30"/>
        </w:rPr>
      </w:pPr>
      <w:r w:rsidRPr="007B7780">
        <w:rPr>
          <w:rFonts w:ascii="TH SarabunIT๙" w:hAnsi="TH SarabunIT๙" w:cs="TH SarabunIT๙"/>
          <w:b/>
          <w:bCs/>
          <w:sz w:val="30"/>
          <w:szCs w:val="30"/>
          <w:cs/>
        </w:rPr>
        <w:t>เครื่องมือที่ใช้ในงานวิจัย</w:t>
      </w:r>
    </w:p>
    <w:p w14:paraId="5B3E7628" w14:textId="66B09BD8" w:rsidR="00324008" w:rsidRPr="007B7780" w:rsidRDefault="00324008" w:rsidP="00324008">
      <w:pPr>
        <w:pStyle w:val="a3"/>
        <w:ind w:left="0"/>
        <w:rPr>
          <w:rFonts w:ascii="TH SarabunIT๙" w:hAnsi="TH SarabunIT๙" w:cs="TH SarabunIT๙"/>
          <w:sz w:val="28"/>
        </w:rPr>
      </w:pPr>
      <w:r w:rsidRPr="007B7780">
        <w:rPr>
          <w:rFonts w:ascii="TH SarabunIT๙" w:hAnsi="TH SarabunIT๙" w:cs="TH SarabunIT๙"/>
          <w:sz w:val="28"/>
          <w:cs/>
        </w:rPr>
        <w:tab/>
        <w:t xml:space="preserve">ส่วนที่1 เป็นข้อมูลลักษณะทั่วไปที่เกี่ยวข้องกับข้อมูลส่วนบุคคลของผู้ตอบแบบสอบถาม ได้แก่ เพศ ชั้นปี รายได้และสาขา </w:t>
      </w:r>
      <w:bookmarkStart w:id="2" w:name="_Hlk148039787"/>
      <w:r w:rsidRPr="007B7780">
        <w:rPr>
          <w:rFonts w:ascii="TH SarabunIT๙" w:hAnsi="TH SarabunIT๙" w:cs="TH SarabunIT๙"/>
          <w:sz w:val="28"/>
          <w:cs/>
        </w:rPr>
        <w:t>โดยเป็นคำถามแบบหลายตัวเลือก (</w:t>
      </w:r>
      <w:r w:rsidRPr="007B7780">
        <w:rPr>
          <w:rFonts w:ascii="TH SarabunIT๙" w:hAnsi="TH SarabunIT๙" w:cs="TH SarabunIT๙"/>
          <w:sz w:val="28"/>
        </w:rPr>
        <w:t>Multiple choices question</w:t>
      </w:r>
      <w:r w:rsidRPr="007B7780">
        <w:rPr>
          <w:rFonts w:ascii="TH SarabunIT๙" w:hAnsi="TH SarabunIT๙" w:cs="TH SarabunIT๙"/>
          <w:sz w:val="28"/>
          <w:cs/>
        </w:rPr>
        <w:t>)</w:t>
      </w:r>
      <w:r w:rsidRPr="007B7780">
        <w:rPr>
          <w:rFonts w:ascii="TH SarabunIT๙" w:hAnsi="TH SarabunIT๙" w:cs="TH SarabunIT๙"/>
          <w:sz w:val="28"/>
        </w:rPr>
        <w:t xml:space="preserve"> </w:t>
      </w:r>
      <w:r w:rsidRPr="007B7780">
        <w:rPr>
          <w:rFonts w:ascii="TH SarabunIT๙" w:hAnsi="TH SarabunIT๙" w:cs="TH SarabunIT๙"/>
          <w:sz w:val="28"/>
          <w:cs/>
        </w:rPr>
        <w:t>โดยให้ผู้ตอบเลือกตอบเพียงข้อเดียว</w:t>
      </w:r>
      <w:bookmarkEnd w:id="2"/>
    </w:p>
    <w:p w14:paraId="0647D026" w14:textId="77777777" w:rsidR="00324008" w:rsidRPr="007B7780" w:rsidRDefault="00324008" w:rsidP="00324008">
      <w:pPr>
        <w:pStyle w:val="a3"/>
        <w:ind w:left="0"/>
        <w:rPr>
          <w:rFonts w:ascii="TH SarabunIT๙" w:hAnsi="TH SarabunIT๙" w:cs="TH SarabunIT๙"/>
          <w:sz w:val="28"/>
        </w:rPr>
      </w:pPr>
      <w:r w:rsidRPr="007B7780">
        <w:rPr>
          <w:rFonts w:ascii="TH SarabunIT๙" w:hAnsi="TH SarabunIT๙" w:cs="TH SarabunIT๙"/>
          <w:sz w:val="28"/>
          <w:cs/>
        </w:rPr>
        <w:tab/>
        <w:t xml:space="preserve">ส่วนที่2 เป็นคำถามเกี่ยวกับพฤติกรรมการเลือกใช้บริการสั่งอาหารผ่าน  </w:t>
      </w:r>
      <w:r w:rsidRPr="007B7780">
        <w:rPr>
          <w:rFonts w:ascii="TH SarabunIT๙" w:hAnsi="TH SarabunIT๙" w:cs="TH SarabunIT๙"/>
          <w:sz w:val="28"/>
        </w:rPr>
        <w:t xml:space="preserve">Food Delivery  </w:t>
      </w:r>
      <w:r w:rsidRPr="007B7780">
        <w:rPr>
          <w:rFonts w:ascii="TH SarabunIT๙" w:hAnsi="TH SarabunIT๙" w:cs="TH SarabunIT๙"/>
          <w:sz w:val="28"/>
          <w:cs/>
        </w:rPr>
        <w:t>ของผู้ตอบแบบสอบถาม ได้แก่ แอพพลิเคชั่นที่ใช้ในการสั่งอาหาร จำนวนที่สั่งอาหารต่อสัปดาห์ ประเภทอาหาร สถานที่ที่จัดส่ง ช่วงเวลาที่ใช้บริการสั่งอาหาร  และจำนวนสมาชิกเฉลี่ยในการใช้บริการสั่งอาหาร  โดยเป็นคำถามแบบหลายตัวเลือก (</w:t>
      </w:r>
      <w:r w:rsidRPr="007B7780">
        <w:rPr>
          <w:rFonts w:ascii="TH SarabunIT๙" w:hAnsi="TH SarabunIT๙" w:cs="TH SarabunIT๙"/>
          <w:sz w:val="28"/>
        </w:rPr>
        <w:t xml:space="preserve">Multiple choices question) </w:t>
      </w:r>
      <w:r w:rsidRPr="007B7780">
        <w:rPr>
          <w:rFonts w:ascii="TH SarabunIT๙" w:hAnsi="TH SarabunIT๙" w:cs="TH SarabunIT๙"/>
          <w:sz w:val="28"/>
          <w:cs/>
        </w:rPr>
        <w:t>โดยให้ผู้ตอบเลือกตอบเพียงข้อเดียว</w:t>
      </w:r>
    </w:p>
    <w:p w14:paraId="0C08FFB3" w14:textId="77777777" w:rsidR="00324008" w:rsidRPr="007B7780" w:rsidRDefault="00324008" w:rsidP="00324008">
      <w:pPr>
        <w:pStyle w:val="a3"/>
        <w:ind w:left="0"/>
        <w:rPr>
          <w:rFonts w:ascii="TH SarabunIT๙" w:hAnsi="TH SarabunIT๙" w:cs="TH SarabunIT๙"/>
          <w:sz w:val="28"/>
        </w:rPr>
      </w:pPr>
      <w:r w:rsidRPr="007B7780">
        <w:rPr>
          <w:rFonts w:ascii="TH SarabunIT๙" w:hAnsi="TH SarabunIT๙" w:cs="TH SarabunIT๙"/>
          <w:sz w:val="28"/>
          <w:cs/>
        </w:rPr>
        <w:tab/>
        <w:t>ส่วนที่3 ข้อมูลที่เกี่ยวกับปัจจัยประสมทางการตลาด</w:t>
      </w:r>
      <w:r w:rsidRPr="007B7780">
        <w:rPr>
          <w:rFonts w:ascii="TH SarabunIT๙" w:hAnsi="TH SarabunIT๙" w:cs="TH SarabunIT๙"/>
          <w:sz w:val="28"/>
        </w:rPr>
        <w:t xml:space="preserve"> </w:t>
      </w:r>
      <w:r w:rsidRPr="007B7780">
        <w:rPr>
          <w:rFonts w:ascii="TH SarabunIT๙" w:hAnsi="TH SarabunIT๙" w:cs="TH SarabunIT๙"/>
          <w:sz w:val="28"/>
          <w:cs/>
        </w:rPr>
        <w:t>(4</w:t>
      </w:r>
      <w:r w:rsidRPr="007B7780">
        <w:rPr>
          <w:rFonts w:ascii="TH SarabunIT๙" w:hAnsi="TH SarabunIT๙" w:cs="TH SarabunIT๙"/>
          <w:sz w:val="28"/>
        </w:rPr>
        <w:t>P</w:t>
      </w:r>
      <w:r w:rsidRPr="007B7780">
        <w:rPr>
          <w:rFonts w:ascii="TH SarabunIT๙" w:hAnsi="TH SarabunIT๙" w:cs="TH SarabunIT๙"/>
          <w:sz w:val="28"/>
          <w:cs/>
        </w:rPr>
        <w:t>)</w:t>
      </w:r>
      <w:r w:rsidRPr="007B7780">
        <w:rPr>
          <w:rFonts w:ascii="TH SarabunIT๙" w:hAnsi="TH SarabunIT๙" w:cs="TH SarabunIT๙"/>
          <w:sz w:val="28"/>
        </w:rPr>
        <w:t xml:space="preserve"> </w:t>
      </w:r>
      <w:r w:rsidRPr="007B7780">
        <w:rPr>
          <w:rFonts w:ascii="TH SarabunIT๙" w:hAnsi="TH SarabunIT๙" w:cs="TH SarabunIT๙"/>
          <w:sz w:val="28"/>
          <w:cs/>
        </w:rPr>
        <w:t xml:space="preserve">ที่มีความสัมพันธ์กับพฤติกรรมกาเลือกใช้บริการสั่งอาหาร ผ่าน </w:t>
      </w:r>
      <w:r w:rsidRPr="007B7780">
        <w:rPr>
          <w:rFonts w:ascii="TH SarabunIT๙" w:hAnsi="TH SarabunIT๙" w:cs="TH SarabunIT๙"/>
          <w:sz w:val="28"/>
        </w:rPr>
        <w:t xml:space="preserve">food Delivery </w:t>
      </w:r>
      <w:r w:rsidRPr="007B7780">
        <w:rPr>
          <w:rFonts w:ascii="TH SarabunIT๙" w:hAnsi="TH SarabunIT๙" w:cs="TH SarabunIT๙"/>
          <w:sz w:val="28"/>
          <w:cs/>
        </w:rPr>
        <w:t>ของผู้ตอบแบบสอบถาม เป็นแบบสอบถามมาตราส่วนประมาณค่า (</w:t>
      </w:r>
      <w:r w:rsidRPr="007B7780">
        <w:rPr>
          <w:rFonts w:ascii="TH SarabunIT๙" w:hAnsi="TH SarabunIT๙" w:cs="TH SarabunIT๙"/>
          <w:sz w:val="28"/>
        </w:rPr>
        <w:t>Rating scale method</w:t>
      </w:r>
      <w:r w:rsidRPr="007B7780">
        <w:rPr>
          <w:rFonts w:ascii="TH SarabunIT๙" w:hAnsi="TH SarabunIT๙" w:cs="TH SarabunIT๙"/>
          <w:sz w:val="28"/>
          <w:cs/>
        </w:rPr>
        <w:t>) โดยคำถามลักษณะเป็นแบบปลายปิด (</w:t>
      </w:r>
      <w:r w:rsidRPr="007B7780">
        <w:rPr>
          <w:rFonts w:ascii="TH SarabunIT๙" w:hAnsi="TH SarabunIT๙" w:cs="TH SarabunIT๙"/>
          <w:sz w:val="28"/>
        </w:rPr>
        <w:t>Close-ended Question)</w:t>
      </w:r>
      <w:r w:rsidRPr="007B7780">
        <w:rPr>
          <w:rFonts w:ascii="TH SarabunIT๙" w:hAnsi="TH SarabunIT๙" w:cs="TH SarabunIT๙"/>
          <w:sz w:val="28"/>
          <w:cs/>
        </w:rPr>
        <w:t xml:space="preserve"> โดยใช้ระดับการวัดข้อมูลประเภทอันตรภาค (</w:t>
      </w:r>
      <w:r w:rsidRPr="007B7780">
        <w:rPr>
          <w:rFonts w:ascii="TH SarabunIT๙" w:hAnsi="TH SarabunIT๙" w:cs="TH SarabunIT๙"/>
          <w:sz w:val="28"/>
        </w:rPr>
        <w:t>Interval scale)</w:t>
      </w:r>
      <w:r w:rsidRPr="007B7780">
        <w:rPr>
          <w:rFonts w:ascii="TH SarabunIT๙" w:hAnsi="TH SarabunIT๙" w:cs="TH SarabunIT๙"/>
          <w:sz w:val="28"/>
          <w:cs/>
        </w:rPr>
        <w:t xml:space="preserve"> เป็นการวัดแบบ </w:t>
      </w:r>
      <w:r w:rsidRPr="007B7780">
        <w:rPr>
          <w:rFonts w:ascii="TH SarabunIT๙" w:hAnsi="TH SarabunIT๙" w:cs="TH SarabunIT๙"/>
          <w:sz w:val="28"/>
        </w:rPr>
        <w:t>Likert Scale</w:t>
      </w:r>
      <w:r w:rsidRPr="007B7780">
        <w:rPr>
          <w:rFonts w:ascii="TH SarabunIT๙" w:hAnsi="TH SarabunIT๙" w:cs="TH SarabunIT๙"/>
          <w:sz w:val="28"/>
          <w:cs/>
        </w:rPr>
        <w:t xml:space="preserve"> มี 5 ระดับ </w:t>
      </w:r>
    </w:p>
    <w:p w14:paraId="5E3ED95C" w14:textId="2057A714" w:rsidR="00324008" w:rsidRPr="007B7780" w:rsidRDefault="00324008" w:rsidP="00324008">
      <w:pPr>
        <w:pStyle w:val="a3"/>
        <w:ind w:left="0"/>
        <w:rPr>
          <w:rFonts w:ascii="TH SarabunIT๙" w:hAnsi="TH SarabunIT๙" w:cs="TH SarabunIT๙"/>
          <w:sz w:val="28"/>
        </w:rPr>
      </w:pPr>
      <w:r w:rsidRPr="007B7780">
        <w:rPr>
          <w:rFonts w:ascii="TH SarabunIT๙" w:hAnsi="TH SarabunIT๙" w:cs="TH SarabunIT๙"/>
          <w:sz w:val="28"/>
        </w:rPr>
        <w:tab/>
      </w:r>
      <w:r w:rsidRPr="007B7780">
        <w:rPr>
          <w:rFonts w:ascii="TH SarabunIT๙" w:hAnsi="TH SarabunIT๙" w:cs="TH SarabunIT๙"/>
          <w:sz w:val="28"/>
          <w:cs/>
        </w:rPr>
        <w:t>ส่วนที่</w:t>
      </w:r>
      <w:r w:rsidRPr="007B7780">
        <w:rPr>
          <w:rFonts w:ascii="TH SarabunIT๙" w:hAnsi="TH SarabunIT๙" w:cs="TH SarabunIT๙"/>
          <w:sz w:val="28"/>
        </w:rPr>
        <w:t xml:space="preserve">4 </w:t>
      </w:r>
      <w:r w:rsidRPr="007B7780">
        <w:rPr>
          <w:rFonts w:ascii="TH SarabunIT๙" w:hAnsi="TH SarabunIT๙" w:cs="TH SarabunIT๙"/>
          <w:sz w:val="28"/>
          <w:cs/>
        </w:rPr>
        <w:t xml:space="preserve">ข้อมูลที่เกี่ยวกับปัจจัยการตัดสินใจซื้อ ที่มีความสัมพันธ์กับพฤติกรรมกาเลือกใช้บริการสั่งอาหาร ผ่าน </w:t>
      </w:r>
      <w:r w:rsidRPr="007B7780">
        <w:rPr>
          <w:rFonts w:ascii="TH SarabunIT๙" w:hAnsi="TH SarabunIT๙" w:cs="TH SarabunIT๙"/>
          <w:sz w:val="28"/>
        </w:rPr>
        <w:t xml:space="preserve">food Delivery </w:t>
      </w:r>
      <w:r w:rsidRPr="007B7780">
        <w:rPr>
          <w:rFonts w:ascii="TH SarabunIT๙" w:hAnsi="TH SarabunIT๙" w:cs="TH SarabunIT๙"/>
          <w:sz w:val="28"/>
          <w:cs/>
        </w:rPr>
        <w:t>ของผู้ตอบแบบสอบถาม เป็นแบบสอบถามมาตราส่วนประมาณค่า (</w:t>
      </w:r>
      <w:r w:rsidRPr="007B7780">
        <w:rPr>
          <w:rFonts w:ascii="TH SarabunIT๙" w:hAnsi="TH SarabunIT๙" w:cs="TH SarabunIT๙"/>
          <w:sz w:val="28"/>
        </w:rPr>
        <w:t xml:space="preserve">Rating scale method) </w:t>
      </w:r>
      <w:r w:rsidRPr="007B7780">
        <w:rPr>
          <w:rFonts w:ascii="TH SarabunIT๙" w:hAnsi="TH SarabunIT๙" w:cs="TH SarabunIT๙"/>
          <w:sz w:val="28"/>
          <w:cs/>
        </w:rPr>
        <w:t>โดยคำถามลักษณะเป็นแบบปลายปิด (</w:t>
      </w:r>
      <w:r w:rsidRPr="007B7780">
        <w:rPr>
          <w:rFonts w:ascii="TH SarabunIT๙" w:hAnsi="TH SarabunIT๙" w:cs="TH SarabunIT๙"/>
          <w:sz w:val="28"/>
        </w:rPr>
        <w:t xml:space="preserve">Close-ended Question) </w:t>
      </w:r>
      <w:r w:rsidRPr="007B7780">
        <w:rPr>
          <w:rFonts w:ascii="TH SarabunIT๙" w:hAnsi="TH SarabunIT๙" w:cs="TH SarabunIT๙"/>
          <w:sz w:val="28"/>
          <w:cs/>
        </w:rPr>
        <w:t>โดยใช้ระดับการวัดข้อมูลประเภทอันตรภาค (</w:t>
      </w:r>
      <w:r w:rsidRPr="007B7780">
        <w:rPr>
          <w:rFonts w:ascii="TH SarabunIT๙" w:hAnsi="TH SarabunIT๙" w:cs="TH SarabunIT๙"/>
          <w:sz w:val="28"/>
        </w:rPr>
        <w:t xml:space="preserve">Interval scale) </w:t>
      </w:r>
      <w:r w:rsidRPr="007B7780">
        <w:rPr>
          <w:rFonts w:ascii="TH SarabunIT๙" w:hAnsi="TH SarabunIT๙" w:cs="TH SarabunIT๙"/>
          <w:sz w:val="28"/>
          <w:cs/>
        </w:rPr>
        <w:t xml:space="preserve">เป็นการวัดแบบ </w:t>
      </w:r>
      <w:r w:rsidRPr="007B7780">
        <w:rPr>
          <w:rFonts w:ascii="TH SarabunIT๙" w:hAnsi="TH SarabunIT๙" w:cs="TH SarabunIT๙"/>
          <w:sz w:val="28"/>
        </w:rPr>
        <w:t xml:space="preserve">Likert Scale </w:t>
      </w:r>
      <w:r w:rsidRPr="007B7780">
        <w:rPr>
          <w:rFonts w:ascii="TH SarabunIT๙" w:hAnsi="TH SarabunIT๙" w:cs="TH SarabunIT๙"/>
          <w:sz w:val="28"/>
          <w:cs/>
        </w:rPr>
        <w:t xml:space="preserve">มี </w:t>
      </w:r>
      <w:r w:rsidRPr="007B7780">
        <w:rPr>
          <w:rFonts w:ascii="TH SarabunIT๙" w:hAnsi="TH SarabunIT๙" w:cs="TH SarabunIT๙"/>
          <w:sz w:val="28"/>
        </w:rPr>
        <w:t xml:space="preserve">5 </w:t>
      </w:r>
      <w:r w:rsidRPr="007B7780">
        <w:rPr>
          <w:rFonts w:ascii="TH SarabunIT๙" w:hAnsi="TH SarabunIT๙" w:cs="TH SarabunIT๙"/>
          <w:sz w:val="28"/>
          <w:cs/>
        </w:rPr>
        <w:t>ระดับ</w:t>
      </w:r>
    </w:p>
    <w:p w14:paraId="5DB17C89" w14:textId="285F3D36" w:rsidR="00324008" w:rsidRPr="007B7780" w:rsidRDefault="00324008" w:rsidP="00324008">
      <w:pPr>
        <w:pStyle w:val="a3"/>
        <w:ind w:left="0"/>
        <w:rPr>
          <w:rFonts w:ascii="TH SarabunIT๙" w:hAnsi="TH SarabunIT๙" w:cs="TH SarabunIT๙"/>
          <w:sz w:val="28"/>
        </w:rPr>
      </w:pPr>
      <w:r w:rsidRPr="007B7780">
        <w:rPr>
          <w:rFonts w:ascii="TH SarabunIT๙" w:hAnsi="TH SarabunIT๙" w:cs="TH SarabunIT๙"/>
          <w:sz w:val="28"/>
          <w:cs/>
        </w:rPr>
        <w:tab/>
        <w:t>ส่วนที่5 ข้อเสนอแนะ</w:t>
      </w:r>
    </w:p>
    <w:p w14:paraId="1520FE2E" w14:textId="741B7D51" w:rsidR="008C53EE" w:rsidRPr="007B7780" w:rsidRDefault="008C53EE" w:rsidP="005849F8">
      <w:pPr>
        <w:pStyle w:val="a3"/>
        <w:ind w:left="0"/>
        <w:rPr>
          <w:rFonts w:ascii="TH SarabunIT๙" w:hAnsi="TH SarabunIT๙" w:cs="TH SarabunIT๙"/>
          <w:sz w:val="28"/>
        </w:rPr>
      </w:pPr>
      <w:r w:rsidRPr="007B7780">
        <w:rPr>
          <w:rFonts w:ascii="TH SarabunIT๙" w:hAnsi="TH SarabunIT๙" w:cs="TH SarabunIT๙"/>
          <w:sz w:val="28"/>
          <w:cs/>
        </w:rPr>
        <w:t xml:space="preserve">การตรวจสอบเครื่องมือ </w:t>
      </w:r>
      <w:r w:rsidRPr="007B7780">
        <w:rPr>
          <w:rFonts w:ascii="TH SarabunIT๙" w:hAnsi="TH SarabunIT๙" w:cs="TH SarabunIT๙"/>
          <w:sz w:val="28"/>
        </w:rPr>
        <w:t xml:space="preserve">IOC </w:t>
      </w:r>
      <w:r w:rsidRPr="007B7780">
        <w:rPr>
          <w:rFonts w:ascii="TH SarabunIT๙" w:hAnsi="TH SarabunIT๙" w:cs="TH SarabunIT๙"/>
          <w:sz w:val="28"/>
          <w:cs/>
        </w:rPr>
        <w:t>นำแบบสอบถามที่ได้จากการทำของผู้วิจัยไปให้ผู้ทรงคุณวุฒิได้ตรวจสอบความเหมาะสมของแบบสอบถามก่อนที่จะนำไปให้ผู้ตอบแบบสอบได้ทำตอบกลับ</w:t>
      </w:r>
    </w:p>
    <w:p w14:paraId="5DBDAEF4" w14:textId="77777777" w:rsidR="007B7780" w:rsidRDefault="007B7780" w:rsidP="008C53EE">
      <w:pPr>
        <w:pStyle w:val="a3"/>
        <w:ind w:left="0"/>
        <w:rPr>
          <w:rFonts w:ascii="TH SarabunIT๙" w:hAnsi="TH SarabunIT๙" w:cs="TH SarabunIT๙"/>
          <w:b/>
          <w:bCs/>
          <w:color w:val="000000" w:themeColor="text1"/>
          <w:sz w:val="28"/>
        </w:rPr>
      </w:pPr>
    </w:p>
    <w:p w14:paraId="4C0668BF" w14:textId="77777777" w:rsidR="007B7780" w:rsidRDefault="007B7780" w:rsidP="008C53EE">
      <w:pPr>
        <w:pStyle w:val="a3"/>
        <w:ind w:left="0"/>
        <w:rPr>
          <w:rFonts w:ascii="TH SarabunIT๙" w:hAnsi="TH SarabunIT๙" w:cs="TH SarabunIT๙"/>
          <w:b/>
          <w:bCs/>
          <w:color w:val="000000" w:themeColor="text1"/>
          <w:sz w:val="28"/>
        </w:rPr>
      </w:pPr>
    </w:p>
    <w:p w14:paraId="23C12D32" w14:textId="77777777" w:rsidR="007B7780" w:rsidRDefault="007B7780" w:rsidP="008C53EE">
      <w:pPr>
        <w:pStyle w:val="a3"/>
        <w:ind w:left="0"/>
        <w:rPr>
          <w:rFonts w:ascii="TH SarabunIT๙" w:hAnsi="TH SarabunIT๙" w:cs="TH SarabunIT๙"/>
          <w:b/>
          <w:bCs/>
          <w:color w:val="000000" w:themeColor="text1"/>
          <w:sz w:val="28"/>
        </w:rPr>
      </w:pPr>
    </w:p>
    <w:p w14:paraId="49DE835C" w14:textId="2CED396F" w:rsidR="008C53EE" w:rsidRPr="007B7780" w:rsidRDefault="008C53EE" w:rsidP="008C53EE">
      <w:pPr>
        <w:pStyle w:val="a3"/>
        <w:ind w:left="0"/>
        <w:rPr>
          <w:rFonts w:ascii="TH SarabunIT๙" w:hAnsi="TH SarabunIT๙" w:cs="TH SarabunIT๙"/>
          <w:b/>
          <w:bCs/>
          <w:color w:val="000000" w:themeColor="text1"/>
          <w:sz w:val="28"/>
        </w:rPr>
      </w:pPr>
      <w:r w:rsidRPr="007B7780">
        <w:rPr>
          <w:rFonts w:ascii="TH SarabunIT๙" w:hAnsi="TH SarabunIT๙" w:cs="TH SarabunIT๙"/>
          <w:b/>
          <w:bCs/>
          <w:color w:val="000000" w:themeColor="text1"/>
          <w:sz w:val="28"/>
          <w:cs/>
        </w:rPr>
        <w:lastRenderedPageBreak/>
        <w:t>เก็บรวบรวมข้อมูล ดังนี้</w:t>
      </w:r>
    </w:p>
    <w:p w14:paraId="78622F8B" w14:textId="44EF90C9" w:rsidR="008C53EE" w:rsidRPr="007B7780" w:rsidRDefault="008C53EE" w:rsidP="008C53EE">
      <w:pPr>
        <w:pStyle w:val="a3"/>
        <w:ind w:left="0"/>
        <w:rPr>
          <w:rFonts w:ascii="TH SarabunIT๙" w:hAnsi="TH SarabunIT๙" w:cs="TH SarabunIT๙"/>
          <w:sz w:val="28"/>
        </w:rPr>
      </w:pPr>
      <w:r w:rsidRPr="007B7780">
        <w:rPr>
          <w:rFonts w:ascii="TH SarabunIT๙" w:hAnsi="TH SarabunIT๙" w:cs="TH SarabunIT๙"/>
          <w:sz w:val="28"/>
          <w:cs/>
        </w:rPr>
        <w:tab/>
        <w:t>1) คัดเลือกแบบสอบที่</w:t>
      </w:r>
      <w:proofErr w:type="spellStart"/>
      <w:r w:rsidRPr="007B7780">
        <w:rPr>
          <w:rFonts w:ascii="TH SarabunIT๙" w:hAnsi="TH SarabunIT๙" w:cs="TH SarabunIT๙"/>
          <w:sz w:val="28"/>
          <w:cs/>
        </w:rPr>
        <w:t>สมบรูณ์</w:t>
      </w:r>
      <w:proofErr w:type="spellEnd"/>
    </w:p>
    <w:p w14:paraId="2C35C1DE" w14:textId="35923CA5" w:rsidR="008C53EE" w:rsidRPr="007B7780" w:rsidRDefault="008C53EE" w:rsidP="00656A63">
      <w:pPr>
        <w:pStyle w:val="a3"/>
        <w:ind w:left="0"/>
        <w:rPr>
          <w:rFonts w:ascii="TH SarabunIT๙" w:hAnsi="TH SarabunIT๙" w:cs="TH SarabunIT๙"/>
          <w:sz w:val="28"/>
        </w:rPr>
      </w:pPr>
      <w:r w:rsidRPr="007B7780">
        <w:rPr>
          <w:rFonts w:ascii="TH SarabunIT๙" w:hAnsi="TH SarabunIT๙" w:cs="TH SarabunIT๙"/>
          <w:sz w:val="28"/>
          <w:cs/>
        </w:rPr>
        <w:tab/>
        <w:t xml:space="preserve">2) นำข้อมูลจากแบบสอบถาม ชนิดเลือกตอบและการวัดแบบ </w:t>
      </w:r>
      <w:r w:rsidRPr="007B7780">
        <w:rPr>
          <w:rFonts w:ascii="TH SarabunIT๙" w:hAnsi="TH SarabunIT๙" w:cs="TH SarabunIT๙"/>
          <w:sz w:val="28"/>
        </w:rPr>
        <w:t>Likert Scale</w:t>
      </w:r>
      <w:r w:rsidRPr="007B7780">
        <w:rPr>
          <w:rFonts w:ascii="TH SarabunIT๙" w:hAnsi="TH SarabunIT๙" w:cs="TH SarabunIT๙"/>
          <w:sz w:val="28"/>
          <w:cs/>
        </w:rPr>
        <w:t xml:space="preserve"> แล้วนำเสนอในรูปแบบตารางและความเรียง</w:t>
      </w:r>
    </w:p>
    <w:p w14:paraId="37E65D81" w14:textId="77777777" w:rsidR="008C53EE" w:rsidRPr="007B7780" w:rsidRDefault="008C53EE" w:rsidP="008C53EE">
      <w:pPr>
        <w:pStyle w:val="a3"/>
        <w:rPr>
          <w:rFonts w:ascii="TH SarabunIT๙" w:hAnsi="TH SarabunIT๙" w:cs="TH SarabunIT๙"/>
          <w:sz w:val="28"/>
        </w:rPr>
      </w:pPr>
    </w:p>
    <w:p w14:paraId="55BD7075" w14:textId="77777777" w:rsidR="00E25806" w:rsidRPr="007B7780" w:rsidRDefault="008873EF" w:rsidP="008C53EE">
      <w:pPr>
        <w:pStyle w:val="a3"/>
        <w:ind w:left="0"/>
        <w:rPr>
          <w:rFonts w:ascii="TH SarabunIT๙" w:hAnsi="TH SarabunIT๙" w:cs="TH SarabunIT๙"/>
          <w:b/>
          <w:bCs/>
          <w:sz w:val="28"/>
        </w:rPr>
      </w:pPr>
      <w:r w:rsidRPr="007B7780">
        <w:rPr>
          <w:rFonts w:ascii="TH SarabunIT๙" w:hAnsi="TH SarabunIT๙" w:cs="TH SarabunIT๙"/>
          <w:b/>
          <w:bCs/>
          <w:sz w:val="28"/>
          <w:cs/>
        </w:rPr>
        <w:t>สรุปผล</w:t>
      </w:r>
      <w:r w:rsidR="00B10E58" w:rsidRPr="007B7780">
        <w:rPr>
          <w:rFonts w:ascii="TH SarabunIT๙" w:hAnsi="TH SarabunIT๙" w:cs="TH SarabunIT๙"/>
          <w:b/>
          <w:bCs/>
          <w:sz w:val="28"/>
          <w:cs/>
        </w:rPr>
        <w:t>การวิจัยและอภิปรายผล</w:t>
      </w:r>
    </w:p>
    <w:p w14:paraId="37E84B70" w14:textId="77777777" w:rsidR="00E25806" w:rsidRPr="007B7780" w:rsidRDefault="00E25806" w:rsidP="008C53EE">
      <w:pPr>
        <w:pStyle w:val="a3"/>
        <w:ind w:left="0"/>
        <w:rPr>
          <w:rFonts w:ascii="TH SarabunIT๙" w:hAnsi="TH SarabunIT๙" w:cs="TH SarabunIT๙"/>
          <w:b/>
          <w:bCs/>
          <w:sz w:val="28"/>
        </w:rPr>
      </w:pPr>
    </w:p>
    <w:p w14:paraId="275B9BEA" w14:textId="775B9715" w:rsidR="00E25806" w:rsidRPr="007B7780" w:rsidRDefault="00E25806" w:rsidP="008C53EE">
      <w:pPr>
        <w:pStyle w:val="a3"/>
        <w:ind w:left="0"/>
        <w:rPr>
          <w:rFonts w:ascii="TH SarabunIT๙" w:hAnsi="TH SarabunIT๙" w:cs="TH SarabunIT๙"/>
          <w:sz w:val="28"/>
        </w:rPr>
      </w:pPr>
      <w:r w:rsidRPr="007B7780">
        <w:rPr>
          <w:rFonts w:ascii="TH SarabunIT๙" w:hAnsi="TH SarabunIT๙" w:cs="TH SarabunIT๙"/>
          <w:sz w:val="28"/>
          <w:cs/>
        </w:rPr>
        <w:t xml:space="preserve">         ในการเก็บรวบรวมข้อมูลในงานวิจัยครั้งนี้ ผู้วิจัยต้องการกลุ่มตัวจำนวน </w:t>
      </w:r>
      <w:r w:rsidRPr="007B7780">
        <w:rPr>
          <w:rFonts w:ascii="TH SarabunIT๙" w:hAnsi="TH SarabunIT๙" w:cs="TH SarabunIT๙"/>
          <w:sz w:val="28"/>
        </w:rPr>
        <w:t xml:space="preserve">343 </w:t>
      </w:r>
      <w:r w:rsidRPr="007B7780">
        <w:rPr>
          <w:rFonts w:ascii="TH SarabunIT๙" w:hAnsi="TH SarabunIT๙" w:cs="TH SarabunIT๙"/>
          <w:sz w:val="28"/>
          <w:cs/>
        </w:rPr>
        <w:t>ราย ผู้วิจัยด าเนินการเก็บ</w:t>
      </w:r>
      <w:r w:rsidRPr="007B7780">
        <w:rPr>
          <w:rFonts w:ascii="TH SarabunIT๙" w:hAnsi="TH SarabunIT๙" w:cs="TH SarabunIT๙"/>
          <w:sz w:val="28"/>
        </w:rPr>
        <w:t xml:space="preserve"> </w:t>
      </w:r>
      <w:r w:rsidRPr="007B7780">
        <w:rPr>
          <w:rFonts w:ascii="TH SarabunIT๙" w:hAnsi="TH SarabunIT๙" w:cs="TH SarabunIT๙"/>
          <w:sz w:val="28"/>
          <w:cs/>
        </w:rPr>
        <w:t xml:space="preserve">รวบรวบข้อมูลกลุ่มตัวอย่าง โดยได้รับข้อมูลแบบสอบถามตอบกลับมารวมทั้งสิ้น </w:t>
      </w:r>
      <w:r w:rsidRPr="007B7780">
        <w:rPr>
          <w:rFonts w:ascii="TH SarabunIT๙" w:hAnsi="TH SarabunIT๙" w:cs="TH SarabunIT๙"/>
          <w:sz w:val="28"/>
        </w:rPr>
        <w:t xml:space="preserve">343 </w:t>
      </w:r>
      <w:r w:rsidRPr="007B7780">
        <w:rPr>
          <w:rFonts w:ascii="TH SarabunIT๙" w:hAnsi="TH SarabunIT๙" w:cs="TH SarabunIT๙"/>
          <w:sz w:val="28"/>
          <w:cs/>
        </w:rPr>
        <w:t>ชุด ท าให้การวิจัยครั้งนี้มี</w:t>
      </w:r>
      <w:r w:rsidRPr="007B7780">
        <w:rPr>
          <w:rFonts w:ascii="TH SarabunIT๙" w:hAnsi="TH SarabunIT๙" w:cs="TH SarabunIT๙"/>
          <w:sz w:val="28"/>
        </w:rPr>
        <w:t xml:space="preserve"> </w:t>
      </w:r>
      <w:r w:rsidRPr="007B7780">
        <w:rPr>
          <w:rFonts w:ascii="TH SarabunIT๙" w:hAnsi="TH SarabunIT๙" w:cs="TH SarabunIT๙"/>
          <w:sz w:val="28"/>
          <w:cs/>
        </w:rPr>
        <w:t>แบบสอบถามที่มีความ</w:t>
      </w:r>
      <w:proofErr w:type="spellStart"/>
      <w:r w:rsidRPr="007B7780">
        <w:rPr>
          <w:rFonts w:ascii="TH SarabunIT๙" w:hAnsi="TH SarabunIT๙" w:cs="TH SarabunIT๙"/>
          <w:sz w:val="28"/>
          <w:cs/>
        </w:rPr>
        <w:t>สมบรูณ์</w:t>
      </w:r>
      <w:proofErr w:type="spellEnd"/>
      <w:r w:rsidRPr="007B7780">
        <w:rPr>
          <w:rFonts w:ascii="TH SarabunIT๙" w:hAnsi="TH SarabunIT๙" w:cs="TH SarabunIT๙"/>
          <w:sz w:val="28"/>
          <w:cs/>
        </w:rPr>
        <w:t xml:space="preserve">ครบถ้วนจำนวนทั้งสิ้น </w:t>
      </w:r>
      <w:r w:rsidRPr="007B7780">
        <w:rPr>
          <w:rFonts w:ascii="TH SarabunIT๙" w:hAnsi="TH SarabunIT๙" w:cs="TH SarabunIT๙"/>
          <w:sz w:val="28"/>
        </w:rPr>
        <w:t xml:space="preserve">343 </w:t>
      </w:r>
      <w:r w:rsidRPr="007B7780">
        <w:rPr>
          <w:rFonts w:ascii="TH SarabunIT๙" w:hAnsi="TH SarabunIT๙" w:cs="TH SarabunIT๙"/>
          <w:sz w:val="28"/>
          <w:cs/>
        </w:rPr>
        <w:t>ชุด</w:t>
      </w:r>
    </w:p>
    <w:p w14:paraId="051A1ED4" w14:textId="64471276" w:rsidR="00656A63" w:rsidRPr="007B7780" w:rsidRDefault="00656A63" w:rsidP="00656A63">
      <w:pPr>
        <w:pStyle w:val="a3"/>
        <w:jc w:val="both"/>
        <w:rPr>
          <w:rFonts w:ascii="TH SarabunIT๙" w:hAnsi="TH SarabunIT๙" w:cs="TH SarabunIT๙"/>
          <w:b/>
          <w:bCs/>
          <w:sz w:val="28"/>
        </w:rPr>
      </w:pPr>
      <w:r w:rsidRPr="007B7780">
        <w:rPr>
          <w:rFonts w:ascii="TH SarabunIT๙" w:hAnsi="TH SarabunIT๙" w:cs="TH SarabunIT๙"/>
          <w:b/>
          <w:bCs/>
          <w:sz w:val="28"/>
          <w:cs/>
        </w:rPr>
        <w:t>การวิเคราะห์ข้อมูลเพื่อสมมติฐาน</w:t>
      </w:r>
    </w:p>
    <w:p w14:paraId="17ACF04A" w14:textId="561D6A1B" w:rsidR="00656A63" w:rsidRPr="007B7780" w:rsidRDefault="00656A63" w:rsidP="00656A63">
      <w:pPr>
        <w:pStyle w:val="a3"/>
        <w:ind w:left="0"/>
        <w:jc w:val="both"/>
        <w:rPr>
          <w:rFonts w:ascii="TH SarabunIT๙" w:hAnsi="TH SarabunIT๙" w:cs="TH SarabunIT๙"/>
          <w:sz w:val="28"/>
        </w:rPr>
      </w:pPr>
      <w:r w:rsidRPr="007B7780">
        <w:rPr>
          <w:rFonts w:ascii="TH SarabunIT๙" w:hAnsi="TH SarabunIT๙" w:cs="TH SarabunIT๙"/>
          <w:sz w:val="28"/>
        </w:rPr>
        <w:tab/>
      </w:r>
      <w:r w:rsidRPr="007B7780">
        <w:rPr>
          <w:rFonts w:ascii="TH SarabunIT๙" w:hAnsi="TH SarabunIT๙" w:cs="TH SarabunIT๙"/>
          <w:sz w:val="28"/>
          <w:cs/>
        </w:rPr>
        <w:t>การทดสอบสมมติฐานใช้สถิติการวิเคราะห์ถดถอยเชิงพหุคูณ (</w:t>
      </w:r>
      <w:r w:rsidRPr="007B7780">
        <w:rPr>
          <w:rFonts w:ascii="TH SarabunIT๙" w:hAnsi="TH SarabunIT๙" w:cs="TH SarabunIT๙"/>
          <w:sz w:val="28"/>
        </w:rPr>
        <w:t xml:space="preserve">Multiple Regression) </w:t>
      </w:r>
      <w:r w:rsidRPr="007B7780">
        <w:rPr>
          <w:rFonts w:ascii="TH SarabunIT๙" w:hAnsi="TH SarabunIT๙" w:cs="TH SarabunIT๙"/>
          <w:sz w:val="28"/>
          <w:cs/>
        </w:rPr>
        <w:t>และการวิเคราะห์ความแปรปรวนทางเดียว (</w:t>
      </w:r>
      <w:r w:rsidRPr="007B7780">
        <w:rPr>
          <w:rFonts w:ascii="TH SarabunIT๙" w:hAnsi="TH SarabunIT๙" w:cs="TH SarabunIT๙"/>
          <w:sz w:val="28"/>
        </w:rPr>
        <w:t xml:space="preserve">One-Way </w:t>
      </w:r>
      <w:proofErr w:type="spellStart"/>
      <w:r w:rsidRPr="007B7780">
        <w:rPr>
          <w:rFonts w:ascii="TH SarabunIT๙" w:hAnsi="TH SarabunIT๙" w:cs="TH SarabunIT๙"/>
          <w:sz w:val="28"/>
        </w:rPr>
        <w:t>Anova</w:t>
      </w:r>
      <w:proofErr w:type="spellEnd"/>
      <w:r w:rsidRPr="007B7780">
        <w:rPr>
          <w:rFonts w:ascii="TH SarabunIT๙" w:hAnsi="TH SarabunIT๙" w:cs="TH SarabunIT๙"/>
          <w:sz w:val="28"/>
        </w:rPr>
        <w:t xml:space="preserve">) </w:t>
      </w:r>
      <w:r w:rsidRPr="007B7780">
        <w:rPr>
          <w:rFonts w:ascii="TH SarabunIT๙" w:hAnsi="TH SarabunIT๙" w:cs="TH SarabunIT๙"/>
          <w:sz w:val="28"/>
          <w:cs/>
        </w:rPr>
        <w:t xml:space="preserve">สมมติฐานในการวิจัยครั้งนี้คือ พฤติกรรมการใช้บริการสั่งอาหารผ่าน </w:t>
      </w:r>
      <w:r w:rsidRPr="007B7780">
        <w:rPr>
          <w:rFonts w:ascii="TH SarabunIT๙" w:hAnsi="TH SarabunIT๙" w:cs="TH SarabunIT๙"/>
          <w:sz w:val="28"/>
        </w:rPr>
        <w:t xml:space="preserve">Food Delivery </w:t>
      </w:r>
      <w:r w:rsidRPr="007B7780">
        <w:rPr>
          <w:rFonts w:ascii="TH SarabunIT๙" w:hAnsi="TH SarabunIT๙" w:cs="TH SarabunIT๙"/>
          <w:sz w:val="28"/>
          <w:cs/>
        </w:rPr>
        <w:t>ของนิสิตระดับปริญญาตรีคณะมนุษย์ศาสตร์และสังคมศาสตร์มหาวิทยาลัยทักษิณ</w:t>
      </w:r>
    </w:p>
    <w:p w14:paraId="1EFD5BCA" w14:textId="69BDC3D0" w:rsidR="00656A63" w:rsidRPr="007B7780" w:rsidRDefault="00656A63" w:rsidP="008C53EE">
      <w:pPr>
        <w:pStyle w:val="a3"/>
        <w:ind w:left="0"/>
        <w:rPr>
          <w:rFonts w:ascii="TH SarabunIT๙" w:hAnsi="TH SarabunIT๙" w:cs="TH SarabunIT๙"/>
          <w:b/>
          <w:bCs/>
          <w:sz w:val="30"/>
          <w:szCs w:val="30"/>
        </w:rPr>
      </w:pPr>
      <w:r w:rsidRPr="007B7780">
        <w:rPr>
          <w:rFonts w:ascii="TH SarabunIT๙" w:hAnsi="TH SarabunIT๙" w:cs="TH SarabunIT๙"/>
          <w:b/>
          <w:bCs/>
          <w:sz w:val="30"/>
          <w:szCs w:val="30"/>
          <w:cs/>
        </w:rPr>
        <w:t>ตารางที่ 21 การวิเคราะห์ถดถอยเชิงเส้นพหุคูณ (</w:t>
      </w:r>
      <w:r w:rsidRPr="007B7780">
        <w:rPr>
          <w:rFonts w:ascii="TH SarabunIT๙" w:hAnsi="TH SarabunIT๙" w:cs="TH SarabunIT๙"/>
          <w:b/>
          <w:bCs/>
          <w:sz w:val="30"/>
          <w:szCs w:val="30"/>
        </w:rPr>
        <w:t>Multiple regression)</w:t>
      </w:r>
    </w:p>
    <w:tbl>
      <w:tblPr>
        <w:tblStyle w:val="2"/>
        <w:tblpPr w:leftFromText="180" w:rightFromText="180" w:vertAnchor="text" w:horzAnchor="margin" w:tblpXSpec="center" w:tblpY="364"/>
        <w:tblW w:w="0" w:type="auto"/>
        <w:tblBorders>
          <w:left w:val="none" w:sz="0" w:space="0" w:color="auto"/>
          <w:right w:val="none" w:sz="0" w:space="0" w:color="auto"/>
        </w:tblBorders>
        <w:tblLook w:val="04A0" w:firstRow="1" w:lastRow="0" w:firstColumn="1" w:lastColumn="0" w:noHBand="0" w:noVBand="1"/>
      </w:tblPr>
      <w:tblGrid>
        <w:gridCol w:w="383"/>
        <w:gridCol w:w="1676"/>
        <w:gridCol w:w="1621"/>
        <w:gridCol w:w="1302"/>
        <w:gridCol w:w="1448"/>
        <w:gridCol w:w="1031"/>
        <w:gridCol w:w="1104"/>
      </w:tblGrid>
      <w:tr w:rsidR="007B7780" w:rsidRPr="007B7780" w14:paraId="580184B0" w14:textId="77777777" w:rsidTr="007B7780">
        <w:trPr>
          <w:trHeight w:val="516"/>
        </w:trPr>
        <w:tc>
          <w:tcPr>
            <w:tcW w:w="8565" w:type="dxa"/>
            <w:gridSpan w:val="7"/>
            <w:tcBorders>
              <w:top w:val="double" w:sz="4" w:space="0" w:color="auto"/>
            </w:tcBorders>
          </w:tcPr>
          <w:p w14:paraId="7A7E3D45"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Coefficients</w:t>
            </w:r>
          </w:p>
        </w:tc>
      </w:tr>
      <w:tr w:rsidR="007B7780" w:rsidRPr="007B7780" w14:paraId="2A57E6C3" w14:textId="77777777" w:rsidTr="007B7780">
        <w:trPr>
          <w:trHeight w:val="1046"/>
        </w:trPr>
        <w:tc>
          <w:tcPr>
            <w:tcW w:w="2059" w:type="dxa"/>
            <w:gridSpan w:val="2"/>
            <w:vMerge w:val="restart"/>
          </w:tcPr>
          <w:p w14:paraId="4D4C4142" w14:textId="77777777" w:rsidR="007B7780" w:rsidRPr="007B7780" w:rsidRDefault="007B7780" w:rsidP="007B7780">
            <w:pPr>
              <w:tabs>
                <w:tab w:val="left" w:pos="1105"/>
              </w:tabs>
              <w:spacing w:after="160" w:line="259" w:lineRule="auto"/>
              <w:rPr>
                <w:rFonts w:ascii="TH SarabunIT๙" w:hAnsi="TH SarabunIT๙" w:cs="TH SarabunIT๙"/>
                <w:sz w:val="30"/>
                <w:szCs w:val="30"/>
              </w:rPr>
            </w:pPr>
            <w:r w:rsidRPr="007B7780">
              <w:rPr>
                <w:rFonts w:ascii="TH SarabunIT๙" w:hAnsi="TH SarabunIT๙" w:cs="TH SarabunIT๙"/>
                <w:sz w:val="30"/>
                <w:szCs w:val="30"/>
              </w:rPr>
              <w:t>modal</w:t>
            </w:r>
          </w:p>
        </w:tc>
        <w:tc>
          <w:tcPr>
            <w:tcW w:w="2923" w:type="dxa"/>
            <w:gridSpan w:val="2"/>
          </w:tcPr>
          <w:p w14:paraId="01705B58"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roofErr w:type="spellStart"/>
            <w:r w:rsidRPr="007B7780">
              <w:rPr>
                <w:rFonts w:ascii="TH SarabunIT๙" w:hAnsi="TH SarabunIT๙" w:cs="TH SarabunIT๙"/>
                <w:sz w:val="30"/>
                <w:szCs w:val="30"/>
              </w:rPr>
              <w:t>Unstandardizied</w:t>
            </w:r>
            <w:proofErr w:type="spellEnd"/>
          </w:p>
          <w:p w14:paraId="4E6CF4B1"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Coefficients</w:t>
            </w:r>
          </w:p>
        </w:tc>
        <w:tc>
          <w:tcPr>
            <w:tcW w:w="1448" w:type="dxa"/>
          </w:tcPr>
          <w:p w14:paraId="44F40D35"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roofErr w:type="spellStart"/>
            <w:r w:rsidRPr="007B7780">
              <w:rPr>
                <w:rFonts w:ascii="TH SarabunIT๙" w:hAnsi="TH SarabunIT๙" w:cs="TH SarabunIT๙"/>
                <w:sz w:val="30"/>
                <w:szCs w:val="30"/>
              </w:rPr>
              <w:t>Standradized</w:t>
            </w:r>
            <w:proofErr w:type="spellEnd"/>
          </w:p>
          <w:p w14:paraId="61AB8690"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Coefficients</w:t>
            </w:r>
          </w:p>
        </w:tc>
        <w:tc>
          <w:tcPr>
            <w:tcW w:w="1031" w:type="dxa"/>
          </w:tcPr>
          <w:p w14:paraId="0C563A20"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t</w:t>
            </w:r>
          </w:p>
        </w:tc>
        <w:tc>
          <w:tcPr>
            <w:tcW w:w="1104" w:type="dxa"/>
          </w:tcPr>
          <w:p w14:paraId="6300A21C"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Sig.</w:t>
            </w:r>
          </w:p>
        </w:tc>
      </w:tr>
      <w:tr w:rsidR="007B7780" w:rsidRPr="007B7780" w14:paraId="64D65A49" w14:textId="77777777" w:rsidTr="007B7780">
        <w:trPr>
          <w:trHeight w:val="529"/>
        </w:trPr>
        <w:tc>
          <w:tcPr>
            <w:tcW w:w="2059" w:type="dxa"/>
            <w:gridSpan w:val="2"/>
            <w:vMerge/>
            <w:tcBorders>
              <w:bottom w:val="single" w:sz="4" w:space="0" w:color="auto"/>
            </w:tcBorders>
          </w:tcPr>
          <w:p w14:paraId="093C9179"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c>
          <w:tcPr>
            <w:tcW w:w="1621" w:type="dxa"/>
            <w:tcBorders>
              <w:bottom w:val="single" w:sz="4" w:space="0" w:color="auto"/>
            </w:tcBorders>
          </w:tcPr>
          <w:p w14:paraId="73A57F22"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B</w:t>
            </w:r>
          </w:p>
        </w:tc>
        <w:tc>
          <w:tcPr>
            <w:tcW w:w="1302" w:type="dxa"/>
            <w:tcBorders>
              <w:bottom w:val="single" w:sz="4" w:space="0" w:color="auto"/>
            </w:tcBorders>
          </w:tcPr>
          <w:p w14:paraId="2F0B33B0"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roofErr w:type="spellStart"/>
            <w:r w:rsidRPr="007B7780">
              <w:rPr>
                <w:rFonts w:ascii="TH SarabunIT๙" w:hAnsi="TH SarabunIT๙" w:cs="TH SarabunIT๙"/>
                <w:sz w:val="30"/>
                <w:szCs w:val="30"/>
              </w:rPr>
              <w:t>Std.Error</w:t>
            </w:r>
            <w:proofErr w:type="spellEnd"/>
          </w:p>
        </w:tc>
        <w:tc>
          <w:tcPr>
            <w:tcW w:w="1448" w:type="dxa"/>
            <w:tcBorders>
              <w:bottom w:val="single" w:sz="4" w:space="0" w:color="auto"/>
            </w:tcBorders>
          </w:tcPr>
          <w:p w14:paraId="5BCAB5FC"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Calibri" w:hAnsi="Calibri" w:cs="Calibri"/>
                <w:sz w:val="30"/>
                <w:szCs w:val="30"/>
              </w:rPr>
              <w:t>β</w:t>
            </w:r>
          </w:p>
        </w:tc>
        <w:tc>
          <w:tcPr>
            <w:tcW w:w="1031" w:type="dxa"/>
            <w:tcBorders>
              <w:bottom w:val="single" w:sz="4" w:space="0" w:color="auto"/>
            </w:tcBorders>
          </w:tcPr>
          <w:p w14:paraId="0AB47697"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c>
          <w:tcPr>
            <w:tcW w:w="1104" w:type="dxa"/>
            <w:tcBorders>
              <w:bottom w:val="single" w:sz="4" w:space="0" w:color="auto"/>
            </w:tcBorders>
          </w:tcPr>
          <w:p w14:paraId="483643DD"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r>
      <w:tr w:rsidR="007B7780" w:rsidRPr="007B7780" w14:paraId="2A0DB151" w14:textId="77777777" w:rsidTr="007B7780">
        <w:trPr>
          <w:trHeight w:val="323"/>
        </w:trPr>
        <w:tc>
          <w:tcPr>
            <w:tcW w:w="383" w:type="dxa"/>
            <w:vMerge w:val="restart"/>
            <w:tcBorders>
              <w:right w:val="nil"/>
            </w:tcBorders>
          </w:tcPr>
          <w:p w14:paraId="0E529D08" w14:textId="77777777" w:rsidR="007B7780" w:rsidRPr="007B7780" w:rsidRDefault="007B7780" w:rsidP="007B7780">
            <w:pPr>
              <w:tabs>
                <w:tab w:val="left" w:pos="1105"/>
              </w:tabs>
              <w:spacing w:after="160" w:line="259" w:lineRule="auto"/>
              <w:jc w:val="thaiDistribute"/>
              <w:rPr>
                <w:rFonts w:ascii="TH SarabunIT๙" w:hAnsi="TH SarabunIT๙" w:cs="TH SarabunIT๙"/>
                <w:sz w:val="30"/>
                <w:szCs w:val="30"/>
              </w:rPr>
            </w:pPr>
            <w:r w:rsidRPr="007B7780">
              <w:rPr>
                <w:rFonts w:ascii="TH SarabunIT๙" w:hAnsi="TH SarabunIT๙" w:cs="TH SarabunIT๙"/>
                <w:sz w:val="30"/>
                <w:szCs w:val="30"/>
              </w:rPr>
              <w:t>1</w:t>
            </w:r>
          </w:p>
        </w:tc>
        <w:tc>
          <w:tcPr>
            <w:tcW w:w="1676" w:type="dxa"/>
            <w:tcBorders>
              <w:left w:val="nil"/>
              <w:right w:val="nil"/>
            </w:tcBorders>
          </w:tcPr>
          <w:p w14:paraId="125EEEB6"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(Constant)</w:t>
            </w:r>
          </w:p>
        </w:tc>
        <w:tc>
          <w:tcPr>
            <w:tcW w:w="1621" w:type="dxa"/>
            <w:tcBorders>
              <w:left w:val="nil"/>
              <w:right w:val="nil"/>
            </w:tcBorders>
          </w:tcPr>
          <w:p w14:paraId="5EF87570"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2.685</w:t>
            </w:r>
          </w:p>
        </w:tc>
        <w:tc>
          <w:tcPr>
            <w:tcW w:w="1302" w:type="dxa"/>
            <w:tcBorders>
              <w:left w:val="nil"/>
              <w:right w:val="nil"/>
            </w:tcBorders>
          </w:tcPr>
          <w:p w14:paraId="7CBE21CD"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.209</w:t>
            </w:r>
          </w:p>
        </w:tc>
        <w:tc>
          <w:tcPr>
            <w:tcW w:w="1448" w:type="dxa"/>
            <w:tcBorders>
              <w:left w:val="nil"/>
              <w:right w:val="nil"/>
            </w:tcBorders>
          </w:tcPr>
          <w:p w14:paraId="2523A6B1"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c>
          <w:tcPr>
            <w:tcW w:w="1031" w:type="dxa"/>
            <w:tcBorders>
              <w:left w:val="nil"/>
              <w:right w:val="nil"/>
            </w:tcBorders>
          </w:tcPr>
          <w:p w14:paraId="63BE9975"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12.879</w:t>
            </w:r>
          </w:p>
        </w:tc>
        <w:tc>
          <w:tcPr>
            <w:tcW w:w="1104" w:type="dxa"/>
            <w:tcBorders>
              <w:left w:val="nil"/>
            </w:tcBorders>
          </w:tcPr>
          <w:p w14:paraId="22121072"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.000</w:t>
            </w:r>
          </w:p>
        </w:tc>
      </w:tr>
      <w:tr w:rsidR="007B7780" w:rsidRPr="007B7780" w14:paraId="2328EDE9" w14:textId="77777777" w:rsidTr="007B7780">
        <w:trPr>
          <w:trHeight w:val="1297"/>
        </w:trPr>
        <w:tc>
          <w:tcPr>
            <w:tcW w:w="383" w:type="dxa"/>
            <w:vMerge/>
            <w:tcBorders>
              <w:right w:val="nil"/>
            </w:tcBorders>
          </w:tcPr>
          <w:p w14:paraId="6A584A56" w14:textId="77777777" w:rsidR="007B7780" w:rsidRPr="007B7780" w:rsidRDefault="007B7780" w:rsidP="007B7780">
            <w:pPr>
              <w:tabs>
                <w:tab w:val="left" w:pos="1105"/>
              </w:tabs>
              <w:spacing w:after="160" w:line="259" w:lineRule="auto"/>
              <w:jc w:val="thaiDistribute"/>
              <w:rPr>
                <w:rFonts w:ascii="TH SarabunIT๙" w:hAnsi="TH SarabunIT๙" w:cs="TH SarabunIT๙"/>
                <w:sz w:val="30"/>
                <w:szCs w:val="30"/>
              </w:rPr>
            </w:pPr>
          </w:p>
        </w:tc>
        <w:tc>
          <w:tcPr>
            <w:tcW w:w="1676" w:type="dxa"/>
            <w:tcBorders>
              <w:left w:val="nil"/>
              <w:right w:val="nil"/>
            </w:tcBorders>
          </w:tcPr>
          <w:p w14:paraId="5828C43F" w14:textId="77777777" w:rsidR="007B7780" w:rsidRPr="007B7780" w:rsidRDefault="007B7780" w:rsidP="007B7780">
            <w:pPr>
              <w:tabs>
                <w:tab w:val="left" w:pos="1105"/>
              </w:tabs>
              <w:spacing w:after="160" w:line="259" w:lineRule="auto"/>
              <w:rPr>
                <w:rFonts w:ascii="TH SarabunIT๙" w:hAnsi="TH SarabunIT๙" w:cs="TH SarabunIT๙"/>
                <w:sz w:val="30"/>
                <w:szCs w:val="30"/>
                <w:cs/>
              </w:rPr>
            </w:pPr>
            <w:r w:rsidRPr="007B7780">
              <w:rPr>
                <w:rFonts w:ascii="TH SarabunIT๙" w:hAnsi="TH SarabunIT๙" w:cs="TH SarabunIT๙"/>
                <w:sz w:val="30"/>
                <w:szCs w:val="30"/>
                <w:cs/>
              </w:rPr>
              <w:t>ปัจจัยส่วนประสมทางการตลาด (4</w:t>
            </w:r>
            <w:r w:rsidRPr="007B7780">
              <w:rPr>
                <w:rFonts w:ascii="TH SarabunIT๙" w:hAnsi="TH SarabunIT๙" w:cs="TH SarabunIT๙"/>
                <w:sz w:val="30"/>
                <w:szCs w:val="30"/>
              </w:rPr>
              <w:t>P</w:t>
            </w:r>
            <w:r w:rsidRPr="007B7780">
              <w:rPr>
                <w:rFonts w:ascii="TH SarabunIT๙" w:hAnsi="TH SarabunIT๙" w:cs="TH SarabunIT๙"/>
                <w:sz w:val="30"/>
                <w:szCs w:val="30"/>
                <w:cs/>
              </w:rPr>
              <w:t>)</w:t>
            </w:r>
          </w:p>
        </w:tc>
        <w:tc>
          <w:tcPr>
            <w:tcW w:w="1621" w:type="dxa"/>
            <w:tcBorders>
              <w:left w:val="nil"/>
              <w:right w:val="nil"/>
            </w:tcBorders>
          </w:tcPr>
          <w:p w14:paraId="2EFD7A28"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-.050</w:t>
            </w:r>
          </w:p>
        </w:tc>
        <w:tc>
          <w:tcPr>
            <w:tcW w:w="1302" w:type="dxa"/>
            <w:tcBorders>
              <w:left w:val="nil"/>
              <w:right w:val="nil"/>
            </w:tcBorders>
          </w:tcPr>
          <w:p w14:paraId="4D441F21"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.048</w:t>
            </w:r>
          </w:p>
        </w:tc>
        <w:tc>
          <w:tcPr>
            <w:tcW w:w="1448" w:type="dxa"/>
            <w:tcBorders>
              <w:left w:val="nil"/>
              <w:right w:val="nil"/>
            </w:tcBorders>
          </w:tcPr>
          <w:p w14:paraId="496B2395"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.056</w:t>
            </w:r>
          </w:p>
        </w:tc>
        <w:tc>
          <w:tcPr>
            <w:tcW w:w="1031" w:type="dxa"/>
            <w:tcBorders>
              <w:left w:val="nil"/>
              <w:right w:val="nil"/>
            </w:tcBorders>
          </w:tcPr>
          <w:p w14:paraId="2E40E8DE"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-1.036</w:t>
            </w:r>
          </w:p>
        </w:tc>
        <w:tc>
          <w:tcPr>
            <w:tcW w:w="1104" w:type="dxa"/>
            <w:tcBorders>
              <w:left w:val="nil"/>
            </w:tcBorders>
          </w:tcPr>
          <w:p w14:paraId="0B32490B"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.301</w:t>
            </w:r>
          </w:p>
        </w:tc>
      </w:tr>
      <w:tr w:rsidR="007B7780" w:rsidRPr="007B7780" w14:paraId="56F35DAC" w14:textId="77777777" w:rsidTr="007B7780">
        <w:trPr>
          <w:trHeight w:val="529"/>
        </w:trPr>
        <w:tc>
          <w:tcPr>
            <w:tcW w:w="383" w:type="dxa"/>
            <w:vMerge/>
            <w:tcBorders>
              <w:right w:val="nil"/>
            </w:tcBorders>
          </w:tcPr>
          <w:p w14:paraId="743BBEFC" w14:textId="77777777" w:rsidR="007B7780" w:rsidRPr="007B7780" w:rsidRDefault="007B7780" w:rsidP="007B7780">
            <w:pPr>
              <w:tabs>
                <w:tab w:val="left" w:pos="1105"/>
              </w:tabs>
              <w:spacing w:after="160" w:line="259" w:lineRule="auto"/>
              <w:jc w:val="thaiDistribute"/>
              <w:rPr>
                <w:rFonts w:ascii="TH SarabunIT๙" w:hAnsi="TH SarabunIT๙" w:cs="TH SarabunIT๙"/>
                <w:sz w:val="30"/>
                <w:szCs w:val="30"/>
              </w:rPr>
            </w:pPr>
          </w:p>
        </w:tc>
        <w:tc>
          <w:tcPr>
            <w:tcW w:w="1676" w:type="dxa"/>
            <w:tcBorders>
              <w:left w:val="nil"/>
              <w:right w:val="nil"/>
            </w:tcBorders>
          </w:tcPr>
          <w:p w14:paraId="331AC45B"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w:t>
            </w:r>
            <w:r w:rsidRPr="007B7780">
              <w:rPr>
                <w:rFonts w:ascii="TH SarabunIT๙" w:hAnsi="TH SarabunIT๙" w:cs="TH SarabunIT๙"/>
                <w:sz w:val="30"/>
                <w:szCs w:val="30"/>
              </w:rPr>
              <w:t>Constant)</w:t>
            </w:r>
          </w:p>
        </w:tc>
        <w:tc>
          <w:tcPr>
            <w:tcW w:w="1621" w:type="dxa"/>
            <w:tcBorders>
              <w:left w:val="nil"/>
              <w:right w:val="nil"/>
            </w:tcBorders>
          </w:tcPr>
          <w:p w14:paraId="24EBA5CF"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2.801</w:t>
            </w:r>
          </w:p>
        </w:tc>
        <w:tc>
          <w:tcPr>
            <w:tcW w:w="1302" w:type="dxa"/>
            <w:tcBorders>
              <w:left w:val="nil"/>
              <w:right w:val="nil"/>
            </w:tcBorders>
          </w:tcPr>
          <w:p w14:paraId="7F44CC5D"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.200</w:t>
            </w:r>
          </w:p>
        </w:tc>
        <w:tc>
          <w:tcPr>
            <w:tcW w:w="1448" w:type="dxa"/>
            <w:tcBorders>
              <w:left w:val="nil"/>
              <w:right w:val="nil"/>
            </w:tcBorders>
          </w:tcPr>
          <w:p w14:paraId="0D6107A5"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c>
          <w:tcPr>
            <w:tcW w:w="1031" w:type="dxa"/>
            <w:tcBorders>
              <w:left w:val="nil"/>
              <w:right w:val="nil"/>
            </w:tcBorders>
          </w:tcPr>
          <w:p w14:paraId="5E6F0228"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14.028</w:t>
            </w:r>
          </w:p>
        </w:tc>
        <w:tc>
          <w:tcPr>
            <w:tcW w:w="1104" w:type="dxa"/>
            <w:tcBorders>
              <w:left w:val="nil"/>
            </w:tcBorders>
          </w:tcPr>
          <w:p w14:paraId="63B2A1BB"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.000</w:t>
            </w:r>
          </w:p>
        </w:tc>
      </w:tr>
      <w:tr w:rsidR="007B7780" w:rsidRPr="007B7780" w14:paraId="7757C70F" w14:textId="77777777" w:rsidTr="007B7780">
        <w:trPr>
          <w:trHeight w:val="1046"/>
        </w:trPr>
        <w:tc>
          <w:tcPr>
            <w:tcW w:w="383" w:type="dxa"/>
            <w:vMerge/>
            <w:tcBorders>
              <w:right w:val="nil"/>
            </w:tcBorders>
          </w:tcPr>
          <w:p w14:paraId="515D680D" w14:textId="77777777" w:rsidR="007B7780" w:rsidRPr="007B7780" w:rsidRDefault="007B7780" w:rsidP="007B7780">
            <w:pPr>
              <w:tabs>
                <w:tab w:val="left" w:pos="1105"/>
              </w:tabs>
              <w:spacing w:after="160" w:line="259" w:lineRule="auto"/>
              <w:jc w:val="thaiDistribute"/>
              <w:rPr>
                <w:rFonts w:ascii="TH SarabunIT๙" w:hAnsi="TH SarabunIT๙" w:cs="TH SarabunIT๙"/>
                <w:sz w:val="30"/>
                <w:szCs w:val="30"/>
              </w:rPr>
            </w:pPr>
          </w:p>
        </w:tc>
        <w:tc>
          <w:tcPr>
            <w:tcW w:w="1676" w:type="dxa"/>
            <w:tcBorders>
              <w:left w:val="nil"/>
              <w:right w:val="nil"/>
            </w:tcBorders>
          </w:tcPr>
          <w:p w14:paraId="076D8907" w14:textId="77777777" w:rsidR="007B7780" w:rsidRPr="007B7780" w:rsidRDefault="007B7780" w:rsidP="007B7780">
            <w:pPr>
              <w:tabs>
                <w:tab w:val="left" w:pos="1105"/>
              </w:tabs>
              <w:spacing w:after="160" w:line="259" w:lineRule="auto"/>
              <w:rPr>
                <w:rFonts w:ascii="TH SarabunIT๙" w:hAnsi="TH SarabunIT๙" w:cs="TH SarabunIT๙"/>
                <w:sz w:val="30"/>
                <w:szCs w:val="30"/>
              </w:rPr>
            </w:pPr>
            <w:r w:rsidRPr="007B7780">
              <w:rPr>
                <w:rFonts w:ascii="TH SarabunIT๙" w:hAnsi="TH SarabunIT๙" w:cs="TH SarabunIT๙"/>
                <w:sz w:val="30"/>
                <w:szCs w:val="30"/>
                <w:cs/>
              </w:rPr>
              <w:t>ปัจจัยการตัด</w:t>
            </w:r>
          </w:p>
          <w:p w14:paraId="102E7DE7" w14:textId="77777777" w:rsidR="007B7780" w:rsidRPr="007B7780" w:rsidRDefault="007B7780" w:rsidP="007B7780">
            <w:pPr>
              <w:tabs>
                <w:tab w:val="left" w:pos="1105"/>
              </w:tabs>
              <w:spacing w:after="160" w:line="259" w:lineRule="auto"/>
              <w:rPr>
                <w:rFonts w:ascii="TH SarabunIT๙" w:hAnsi="TH SarabunIT๙" w:cs="TH SarabunIT๙"/>
                <w:sz w:val="30"/>
                <w:szCs w:val="30"/>
              </w:rPr>
            </w:pPr>
            <w:r w:rsidRPr="007B7780">
              <w:rPr>
                <w:rFonts w:ascii="TH SarabunIT๙" w:hAnsi="TH SarabunIT๙" w:cs="TH SarabunIT๙"/>
                <w:sz w:val="30"/>
                <w:szCs w:val="30"/>
                <w:cs/>
              </w:rPr>
              <w:t>สินใจซื้อ</w:t>
            </w:r>
          </w:p>
        </w:tc>
        <w:tc>
          <w:tcPr>
            <w:tcW w:w="1621" w:type="dxa"/>
            <w:tcBorders>
              <w:left w:val="nil"/>
              <w:right w:val="nil"/>
            </w:tcBorders>
          </w:tcPr>
          <w:p w14:paraId="62A0CEC6"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-.077</w:t>
            </w:r>
          </w:p>
        </w:tc>
        <w:tc>
          <w:tcPr>
            <w:tcW w:w="1302" w:type="dxa"/>
            <w:tcBorders>
              <w:left w:val="nil"/>
              <w:right w:val="nil"/>
            </w:tcBorders>
          </w:tcPr>
          <w:p w14:paraId="4E296330"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.046</w:t>
            </w:r>
          </w:p>
        </w:tc>
        <w:tc>
          <w:tcPr>
            <w:tcW w:w="1448" w:type="dxa"/>
            <w:tcBorders>
              <w:left w:val="nil"/>
              <w:right w:val="nil"/>
            </w:tcBorders>
          </w:tcPr>
          <w:p w14:paraId="24CEF970"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.090</w:t>
            </w:r>
          </w:p>
        </w:tc>
        <w:tc>
          <w:tcPr>
            <w:tcW w:w="1031" w:type="dxa"/>
            <w:tcBorders>
              <w:left w:val="nil"/>
              <w:right w:val="nil"/>
            </w:tcBorders>
          </w:tcPr>
          <w:p w14:paraId="3343FEBA"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-1.665</w:t>
            </w:r>
          </w:p>
        </w:tc>
        <w:tc>
          <w:tcPr>
            <w:tcW w:w="1104" w:type="dxa"/>
            <w:tcBorders>
              <w:left w:val="nil"/>
            </w:tcBorders>
          </w:tcPr>
          <w:p w14:paraId="528FF285"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.097</w:t>
            </w:r>
          </w:p>
        </w:tc>
      </w:tr>
    </w:tbl>
    <w:p w14:paraId="5786475F" w14:textId="4D38B282" w:rsidR="00656A63" w:rsidRPr="007B7780" w:rsidRDefault="007B7780" w:rsidP="00656A63">
      <w:pPr>
        <w:pStyle w:val="a3"/>
        <w:ind w:left="0"/>
        <w:rPr>
          <w:rFonts w:ascii="TH SarabunIT๙" w:hAnsi="TH SarabunIT๙" w:cs="TH SarabunIT๙"/>
          <w:sz w:val="30"/>
          <w:szCs w:val="30"/>
        </w:rPr>
      </w:pPr>
      <w:r>
        <w:rPr>
          <w:rFonts w:ascii="TH SarabunIT๙" w:hAnsi="TH SarabunIT๙" w:cs="TH SarabunIT๙"/>
          <w:sz w:val="30"/>
          <w:szCs w:val="30"/>
        </w:rPr>
        <w:tab/>
      </w:r>
      <w:r w:rsidR="00656A63" w:rsidRPr="007B7780">
        <w:rPr>
          <w:rFonts w:ascii="TH SarabunIT๙" w:hAnsi="TH SarabunIT๙" w:cs="TH SarabunIT๙"/>
          <w:sz w:val="30"/>
          <w:szCs w:val="30"/>
          <w:cs/>
        </w:rPr>
        <w:t>จากตาราง 21 พบว่า ผลการวิเคราะห์ข้อมูลโดยใช้สมการถดถอยเชิงแบบพหุคูณแบบมีขั้นตอน มีปัจจัยทั้งหมด 2 ตัว ที่สามารถพยากรณ์ตัวแปรเกณฑ์ได้ประกอบด้วย ปัจจัยส่วนประสมทางการตลาด (4</w:t>
      </w:r>
      <w:r w:rsidR="00656A63" w:rsidRPr="007B7780">
        <w:rPr>
          <w:rFonts w:ascii="TH SarabunIT๙" w:hAnsi="TH SarabunIT๙" w:cs="TH SarabunIT๙"/>
          <w:sz w:val="30"/>
          <w:szCs w:val="30"/>
        </w:rPr>
        <w:t xml:space="preserve">P)  </w:t>
      </w:r>
      <w:r w:rsidR="00656A63" w:rsidRPr="007B7780">
        <w:rPr>
          <w:rFonts w:ascii="TH SarabunIT๙" w:hAnsi="TH SarabunIT๙" w:cs="TH SarabunIT๙"/>
          <w:sz w:val="30"/>
          <w:szCs w:val="30"/>
          <w:cs/>
        </w:rPr>
        <w:t>ปัจจัยการ</w:t>
      </w:r>
      <w:r w:rsidR="00656A63" w:rsidRPr="007B7780">
        <w:rPr>
          <w:rFonts w:ascii="TH SarabunIT๙" w:hAnsi="TH SarabunIT๙" w:cs="TH SarabunIT๙"/>
          <w:sz w:val="30"/>
          <w:szCs w:val="30"/>
          <w:cs/>
        </w:rPr>
        <w:lastRenderedPageBreak/>
        <w:t xml:space="preserve">ตัดสินใจซื้อ เป็นตัวแปรที่ได้รับเลือกเข้าสมการถดถอยและสามารถอภิปรายความแปรผันของการรับรู้พฤติกรรมการใช้บริการสั่งอาหารผ่าน </w:t>
      </w:r>
      <w:r w:rsidR="00656A63" w:rsidRPr="007B7780">
        <w:rPr>
          <w:rFonts w:ascii="TH SarabunIT๙" w:hAnsi="TH SarabunIT๙" w:cs="TH SarabunIT๙"/>
          <w:sz w:val="30"/>
          <w:szCs w:val="30"/>
        </w:rPr>
        <w:t xml:space="preserve">Food Delivery </w:t>
      </w:r>
      <w:r w:rsidR="00656A63" w:rsidRPr="007B7780">
        <w:rPr>
          <w:rFonts w:ascii="TH SarabunIT๙" w:hAnsi="TH SarabunIT๙" w:cs="TH SarabunIT๙"/>
          <w:sz w:val="30"/>
          <w:szCs w:val="30"/>
          <w:cs/>
        </w:rPr>
        <w:t xml:space="preserve">ของนิสิตระดับปริญญาตรีคณะมนุษย์ศาสตร์และสังคมศาสตร์มหาวิทยาลัยทักษิณ ได้อย่างมีนัยสำคัญทางสถิติที่ระดับ .056 และ .090 โดยมีค่าประสิทธิในการทำนายเท่ากับ .000 และ.005 </w:t>
      </w:r>
    </w:p>
    <w:p w14:paraId="179ECBB2" w14:textId="77777777" w:rsidR="00E25806" w:rsidRPr="0069659E" w:rsidRDefault="00E25806" w:rsidP="00656A63">
      <w:pPr>
        <w:pStyle w:val="a3"/>
        <w:ind w:left="0"/>
        <w:rPr>
          <w:rFonts w:ascii="TH SarabunIT๙" w:hAnsi="TH SarabunIT๙" w:cs="TH SarabunIT๙"/>
          <w:b/>
          <w:bCs/>
          <w:sz w:val="32"/>
          <w:szCs w:val="32"/>
        </w:rPr>
      </w:pPr>
    </w:p>
    <w:p w14:paraId="03979AA2" w14:textId="4E375F06" w:rsidR="00656A63" w:rsidRPr="007B7780" w:rsidRDefault="00656A63" w:rsidP="00656A63">
      <w:pPr>
        <w:pStyle w:val="a3"/>
        <w:ind w:left="0"/>
        <w:rPr>
          <w:rFonts w:ascii="TH SarabunIT๙" w:hAnsi="TH SarabunIT๙" w:cs="TH SarabunIT๙"/>
          <w:b/>
          <w:bCs/>
          <w:sz w:val="28"/>
        </w:rPr>
      </w:pPr>
      <w:r w:rsidRPr="007B7780">
        <w:rPr>
          <w:rFonts w:ascii="TH SarabunIT๙" w:hAnsi="TH SarabunIT๙" w:cs="TH SarabunIT๙"/>
          <w:b/>
          <w:bCs/>
          <w:sz w:val="28"/>
          <w:cs/>
        </w:rPr>
        <w:t xml:space="preserve">ตารางที่ </w:t>
      </w:r>
      <w:r w:rsidRPr="007B7780">
        <w:rPr>
          <w:rFonts w:ascii="TH SarabunIT๙" w:hAnsi="TH SarabunIT๙" w:cs="TH SarabunIT๙"/>
          <w:b/>
          <w:bCs/>
          <w:sz w:val="28"/>
        </w:rPr>
        <w:t xml:space="preserve">22 </w:t>
      </w:r>
      <w:r w:rsidRPr="007B7780">
        <w:rPr>
          <w:rFonts w:ascii="TH SarabunIT๙" w:hAnsi="TH SarabunIT๙" w:cs="TH SarabunIT๙"/>
          <w:b/>
          <w:bCs/>
          <w:sz w:val="28"/>
          <w:cs/>
        </w:rPr>
        <w:t>การวิเคราะห์ความแปรปรวนทางเดียว (</w:t>
      </w:r>
      <w:r w:rsidRPr="007B7780">
        <w:rPr>
          <w:rFonts w:ascii="TH SarabunIT๙" w:hAnsi="TH SarabunIT๙" w:cs="TH SarabunIT๙"/>
          <w:b/>
          <w:bCs/>
          <w:sz w:val="28"/>
        </w:rPr>
        <w:t xml:space="preserve">One-Way </w:t>
      </w:r>
      <w:proofErr w:type="spellStart"/>
      <w:r w:rsidRPr="007B7780">
        <w:rPr>
          <w:rFonts w:ascii="TH SarabunIT๙" w:hAnsi="TH SarabunIT๙" w:cs="TH SarabunIT๙"/>
          <w:b/>
          <w:bCs/>
          <w:sz w:val="28"/>
        </w:rPr>
        <w:t>Anova</w:t>
      </w:r>
      <w:proofErr w:type="spellEnd"/>
      <w:r w:rsidRPr="007B7780">
        <w:rPr>
          <w:rFonts w:ascii="TH SarabunIT๙" w:hAnsi="TH SarabunIT๙" w:cs="TH SarabunIT๙"/>
          <w:b/>
          <w:bCs/>
          <w:sz w:val="28"/>
        </w:rPr>
        <w:t xml:space="preserve">)  </w:t>
      </w:r>
      <w:r w:rsidRPr="007B7780">
        <w:rPr>
          <w:rFonts w:ascii="TH SarabunIT๙" w:hAnsi="TH SarabunIT๙" w:cs="TH SarabunIT๙"/>
          <w:b/>
          <w:bCs/>
          <w:sz w:val="28"/>
          <w:cs/>
        </w:rPr>
        <w:t>ด้านปัจจัยส่วนประสมทางการตลาด (</w:t>
      </w:r>
      <w:r w:rsidRPr="007B7780">
        <w:rPr>
          <w:rFonts w:ascii="TH SarabunIT๙" w:hAnsi="TH SarabunIT๙" w:cs="TH SarabunIT๙"/>
          <w:b/>
          <w:bCs/>
          <w:sz w:val="28"/>
        </w:rPr>
        <w:t>4P)</w:t>
      </w:r>
      <w:bookmarkStart w:id="3" w:name="_Hlk148450530"/>
    </w:p>
    <w:tbl>
      <w:tblPr>
        <w:tblStyle w:val="4"/>
        <w:tblpPr w:leftFromText="180" w:rightFromText="180" w:vertAnchor="text" w:horzAnchor="margin" w:tblpY="74"/>
        <w:tblW w:w="0" w:type="auto"/>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1555"/>
        <w:gridCol w:w="1417"/>
        <w:gridCol w:w="1275"/>
        <w:gridCol w:w="1276"/>
        <w:gridCol w:w="1275"/>
        <w:gridCol w:w="1276"/>
        <w:gridCol w:w="1276"/>
      </w:tblGrid>
      <w:tr w:rsidR="007B7780" w:rsidRPr="007B7780" w14:paraId="5AE80090" w14:textId="77777777" w:rsidTr="007B7780">
        <w:tc>
          <w:tcPr>
            <w:tcW w:w="1555" w:type="dxa"/>
          </w:tcPr>
          <w:p w14:paraId="6F9E2B2F"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bookmarkStart w:id="4" w:name="_Hlk148450750"/>
            <w:r w:rsidRPr="007B7780">
              <w:rPr>
                <w:rFonts w:ascii="TH SarabunIT๙" w:hAnsi="TH SarabunIT๙" w:cs="TH SarabunIT๙"/>
                <w:sz w:val="30"/>
                <w:szCs w:val="30"/>
                <w:cs/>
              </w:rPr>
              <w:t>ความคิดเห็น</w:t>
            </w:r>
          </w:p>
        </w:tc>
        <w:tc>
          <w:tcPr>
            <w:tcW w:w="1417" w:type="dxa"/>
          </w:tcPr>
          <w:p w14:paraId="21EB9B85"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แหล่งความแปรปรวน</w:t>
            </w:r>
          </w:p>
        </w:tc>
        <w:tc>
          <w:tcPr>
            <w:tcW w:w="1275" w:type="dxa"/>
          </w:tcPr>
          <w:p w14:paraId="66B9F117"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roofErr w:type="spellStart"/>
            <w:r w:rsidRPr="007B7780">
              <w:rPr>
                <w:rFonts w:ascii="TH SarabunIT๙" w:hAnsi="TH SarabunIT๙" w:cs="TH SarabunIT๙"/>
                <w:sz w:val="30"/>
                <w:szCs w:val="30"/>
              </w:rPr>
              <w:t>df</w:t>
            </w:r>
            <w:proofErr w:type="spellEnd"/>
          </w:p>
        </w:tc>
        <w:tc>
          <w:tcPr>
            <w:tcW w:w="1276" w:type="dxa"/>
          </w:tcPr>
          <w:p w14:paraId="0662ECE8"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ss</w:t>
            </w:r>
          </w:p>
        </w:tc>
        <w:tc>
          <w:tcPr>
            <w:tcW w:w="1275" w:type="dxa"/>
          </w:tcPr>
          <w:p w14:paraId="1C2722D3"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roofErr w:type="spellStart"/>
            <w:r w:rsidRPr="007B7780">
              <w:rPr>
                <w:rFonts w:ascii="TH SarabunIT๙" w:hAnsi="TH SarabunIT๙" w:cs="TH SarabunIT๙"/>
                <w:sz w:val="30"/>
                <w:szCs w:val="30"/>
              </w:rPr>
              <w:t>Ms</w:t>
            </w:r>
            <w:proofErr w:type="spellEnd"/>
          </w:p>
        </w:tc>
        <w:tc>
          <w:tcPr>
            <w:tcW w:w="1276" w:type="dxa"/>
          </w:tcPr>
          <w:p w14:paraId="246FC861"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F</w:t>
            </w:r>
          </w:p>
        </w:tc>
        <w:tc>
          <w:tcPr>
            <w:tcW w:w="1276" w:type="dxa"/>
          </w:tcPr>
          <w:p w14:paraId="6F66EEE7"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P</w:t>
            </w:r>
          </w:p>
        </w:tc>
      </w:tr>
      <w:tr w:rsidR="007B7780" w:rsidRPr="007B7780" w14:paraId="06DA3074" w14:textId="77777777" w:rsidTr="007B7780">
        <w:tc>
          <w:tcPr>
            <w:tcW w:w="1555" w:type="dxa"/>
          </w:tcPr>
          <w:p w14:paraId="509517DD" w14:textId="77777777" w:rsidR="007B7780" w:rsidRDefault="007B7780" w:rsidP="007B7780">
            <w:pPr>
              <w:tabs>
                <w:tab w:val="left" w:pos="1105"/>
              </w:tabs>
              <w:spacing w:after="160" w:line="259" w:lineRule="auto"/>
              <w:jc w:val="center"/>
              <w:rPr>
                <w:rFonts w:ascii="TH SarabunIT๙" w:hAnsi="TH SarabunIT๙" w:cs="TH SarabunIT๙"/>
                <w:sz w:val="30"/>
                <w:szCs w:val="30"/>
              </w:rPr>
            </w:pPr>
          </w:p>
          <w:p w14:paraId="116A7CD7" w14:textId="132D6C01"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ปัจจัยส่วนประสมทางการตลาด (</w:t>
            </w:r>
            <w:r w:rsidRPr="007B7780">
              <w:rPr>
                <w:rFonts w:ascii="TH SarabunIT๙" w:hAnsi="TH SarabunIT๙" w:cs="TH SarabunIT๙"/>
                <w:sz w:val="30"/>
                <w:szCs w:val="30"/>
              </w:rPr>
              <w:t>4P)</w:t>
            </w:r>
          </w:p>
        </w:tc>
        <w:tc>
          <w:tcPr>
            <w:tcW w:w="1417" w:type="dxa"/>
          </w:tcPr>
          <w:p w14:paraId="3D44067E"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ระหว่างกลุ่ม</w:t>
            </w:r>
          </w:p>
          <w:p w14:paraId="75B9E710"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p w14:paraId="77E2421A"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p w14:paraId="3E0ED1DC"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cs/>
              </w:rPr>
            </w:pPr>
            <w:r w:rsidRPr="007B7780">
              <w:rPr>
                <w:rFonts w:ascii="TH SarabunIT๙" w:hAnsi="TH SarabunIT๙" w:cs="TH SarabunIT๙"/>
                <w:sz w:val="30"/>
                <w:szCs w:val="30"/>
                <w:cs/>
              </w:rPr>
              <w:t>ภายในกลุ่ม</w:t>
            </w:r>
          </w:p>
        </w:tc>
        <w:tc>
          <w:tcPr>
            <w:tcW w:w="1275" w:type="dxa"/>
          </w:tcPr>
          <w:p w14:paraId="5995CCD9"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w:t>
            </w:r>
          </w:p>
          <w:p w14:paraId="62E07832"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p w14:paraId="58700E6C"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p w14:paraId="5DE63387"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341</w:t>
            </w:r>
          </w:p>
        </w:tc>
        <w:tc>
          <w:tcPr>
            <w:tcW w:w="1276" w:type="dxa"/>
          </w:tcPr>
          <w:p w14:paraId="6353AA44"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.224</w:t>
            </w:r>
          </w:p>
          <w:p w14:paraId="1BB7E5F2"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p w14:paraId="78FD3653"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p w14:paraId="2519FDF3"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71.262</w:t>
            </w:r>
          </w:p>
        </w:tc>
        <w:tc>
          <w:tcPr>
            <w:tcW w:w="1275" w:type="dxa"/>
          </w:tcPr>
          <w:p w14:paraId="7130070D"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.224</w:t>
            </w:r>
          </w:p>
          <w:p w14:paraId="5A8B6B44"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p w14:paraId="319EFF1F"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p w14:paraId="3BAE25EC"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.209</w:t>
            </w:r>
          </w:p>
        </w:tc>
        <w:tc>
          <w:tcPr>
            <w:tcW w:w="1276" w:type="dxa"/>
          </w:tcPr>
          <w:p w14:paraId="22F1AA86"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1.072</w:t>
            </w:r>
          </w:p>
        </w:tc>
        <w:tc>
          <w:tcPr>
            <w:tcW w:w="1276" w:type="dxa"/>
          </w:tcPr>
          <w:p w14:paraId="2C279DB7"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.000</w:t>
            </w:r>
          </w:p>
        </w:tc>
      </w:tr>
      <w:tr w:rsidR="007B7780" w:rsidRPr="007B7780" w14:paraId="04AA4533" w14:textId="77777777" w:rsidTr="007B7780">
        <w:tc>
          <w:tcPr>
            <w:tcW w:w="1555" w:type="dxa"/>
          </w:tcPr>
          <w:p w14:paraId="7B8183BD"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c>
          <w:tcPr>
            <w:tcW w:w="1417" w:type="dxa"/>
          </w:tcPr>
          <w:p w14:paraId="32A7F34E"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รวม</w:t>
            </w:r>
          </w:p>
        </w:tc>
        <w:tc>
          <w:tcPr>
            <w:tcW w:w="1275" w:type="dxa"/>
          </w:tcPr>
          <w:p w14:paraId="702DC4BC"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342</w:t>
            </w:r>
          </w:p>
        </w:tc>
        <w:tc>
          <w:tcPr>
            <w:tcW w:w="1276" w:type="dxa"/>
          </w:tcPr>
          <w:p w14:paraId="26E1527D"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71.486</w:t>
            </w:r>
          </w:p>
        </w:tc>
        <w:tc>
          <w:tcPr>
            <w:tcW w:w="1275" w:type="dxa"/>
          </w:tcPr>
          <w:p w14:paraId="2D26585B"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c>
          <w:tcPr>
            <w:tcW w:w="1276" w:type="dxa"/>
          </w:tcPr>
          <w:p w14:paraId="331877D2"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c>
          <w:tcPr>
            <w:tcW w:w="1276" w:type="dxa"/>
          </w:tcPr>
          <w:p w14:paraId="4CB9882F" w14:textId="77777777" w:rsidR="007B7780" w:rsidRPr="007B7780" w:rsidRDefault="007B7780" w:rsidP="007B7780">
            <w:pPr>
              <w:tabs>
                <w:tab w:val="left" w:pos="1105"/>
              </w:tabs>
              <w:spacing w:after="160" w:line="259" w:lineRule="auto"/>
              <w:jc w:val="center"/>
              <w:rPr>
                <w:rFonts w:ascii="TH SarabunIT๙" w:hAnsi="TH SarabunIT๙" w:cs="TH SarabunIT๙"/>
                <w:sz w:val="30"/>
                <w:szCs w:val="30"/>
              </w:rPr>
            </w:pPr>
          </w:p>
        </w:tc>
      </w:tr>
      <w:bookmarkEnd w:id="4"/>
    </w:tbl>
    <w:p w14:paraId="48EE316C" w14:textId="77777777" w:rsidR="00B10E58" w:rsidRPr="007B7780" w:rsidRDefault="00B10E58" w:rsidP="00656A63">
      <w:pPr>
        <w:pStyle w:val="a3"/>
        <w:ind w:left="0"/>
        <w:rPr>
          <w:rFonts w:ascii="TH SarabunIT๙" w:hAnsi="TH SarabunIT๙" w:cs="TH SarabunIT๙"/>
          <w:sz w:val="30"/>
          <w:szCs w:val="30"/>
        </w:rPr>
      </w:pPr>
    </w:p>
    <w:bookmarkEnd w:id="3"/>
    <w:p w14:paraId="497B17EF" w14:textId="77777777" w:rsidR="00656A63" w:rsidRPr="0069659E" w:rsidRDefault="00656A63" w:rsidP="008C53EE">
      <w:pPr>
        <w:pStyle w:val="a3"/>
        <w:ind w:left="0"/>
        <w:rPr>
          <w:rFonts w:ascii="TH SarabunIT๙" w:hAnsi="TH SarabunIT๙" w:cs="TH SarabunIT๙"/>
          <w:sz w:val="32"/>
          <w:szCs w:val="32"/>
        </w:rPr>
      </w:pPr>
    </w:p>
    <w:p w14:paraId="12521447" w14:textId="1B7AC7C6" w:rsidR="00656A63" w:rsidRPr="007B7780" w:rsidRDefault="00656A63" w:rsidP="008C53EE">
      <w:pPr>
        <w:pStyle w:val="a3"/>
        <w:ind w:left="0"/>
        <w:rPr>
          <w:rFonts w:ascii="TH SarabunIT๙" w:hAnsi="TH SarabunIT๙" w:cs="TH SarabunIT๙"/>
          <w:sz w:val="30"/>
          <w:szCs w:val="30"/>
        </w:rPr>
      </w:pPr>
      <w:r w:rsidRPr="007B7780">
        <w:rPr>
          <w:rFonts w:ascii="TH SarabunIT๙" w:hAnsi="TH SarabunIT๙" w:cs="TH SarabunIT๙"/>
          <w:sz w:val="30"/>
          <w:szCs w:val="30"/>
          <w:cs/>
        </w:rPr>
        <w:t xml:space="preserve">จากตาราง </w:t>
      </w:r>
      <w:r w:rsidRPr="007B7780">
        <w:rPr>
          <w:rFonts w:ascii="TH SarabunIT๙" w:hAnsi="TH SarabunIT๙" w:cs="TH SarabunIT๙"/>
          <w:sz w:val="30"/>
          <w:szCs w:val="30"/>
        </w:rPr>
        <w:t xml:space="preserve">22 </w:t>
      </w:r>
      <w:r w:rsidRPr="007B7780">
        <w:rPr>
          <w:rFonts w:ascii="TH SarabunIT๙" w:hAnsi="TH SarabunIT๙" w:cs="TH SarabunIT๙"/>
          <w:sz w:val="30"/>
          <w:szCs w:val="30"/>
          <w:cs/>
        </w:rPr>
        <w:t>ผลการวิเคราะห์ตารางเปรียบเทียบความแตกต่างความคิดเห็นในด้านปัจจัยส่วนประสมทางการตลาด (</w:t>
      </w:r>
      <w:r w:rsidRPr="007B7780">
        <w:rPr>
          <w:rFonts w:ascii="TH SarabunIT๙" w:hAnsi="TH SarabunIT๙" w:cs="TH SarabunIT๙"/>
          <w:sz w:val="30"/>
          <w:szCs w:val="30"/>
        </w:rPr>
        <w:t xml:space="preserve">4P) </w:t>
      </w:r>
      <w:r w:rsidRPr="007B7780">
        <w:rPr>
          <w:rFonts w:ascii="TH SarabunIT๙" w:hAnsi="TH SarabunIT๙" w:cs="TH SarabunIT๙"/>
          <w:sz w:val="30"/>
          <w:szCs w:val="30"/>
          <w:cs/>
        </w:rPr>
        <w:t>พบว่า นิสิตมีความเห็นต่อปัจจัยส่วนประสมทางการตลาด (</w:t>
      </w:r>
      <w:r w:rsidRPr="007B7780">
        <w:rPr>
          <w:rFonts w:ascii="TH SarabunIT๙" w:hAnsi="TH SarabunIT๙" w:cs="TH SarabunIT๙"/>
          <w:sz w:val="30"/>
          <w:szCs w:val="30"/>
        </w:rPr>
        <w:t>4P)</w:t>
      </w:r>
      <w:r w:rsidRPr="007B7780">
        <w:rPr>
          <w:rFonts w:ascii="TH SarabunIT๙" w:hAnsi="TH SarabunIT๙" w:cs="TH SarabunIT๙"/>
          <w:sz w:val="30"/>
          <w:szCs w:val="30"/>
          <w:cs/>
        </w:rPr>
        <w:t>ในภาพรวมแตกต่างกันอย่างมีนัยสำคัญทางสถิติระดับ .</w:t>
      </w:r>
      <w:r w:rsidRPr="007B7780">
        <w:rPr>
          <w:rFonts w:ascii="TH SarabunIT๙" w:hAnsi="TH SarabunIT๙" w:cs="TH SarabunIT๙"/>
          <w:sz w:val="30"/>
          <w:szCs w:val="30"/>
        </w:rPr>
        <w:t>05</w:t>
      </w:r>
    </w:p>
    <w:p w14:paraId="504EB68B" w14:textId="77777777" w:rsidR="00656A63" w:rsidRPr="007B7780" w:rsidRDefault="00656A63" w:rsidP="008C53EE">
      <w:pPr>
        <w:pStyle w:val="a3"/>
        <w:ind w:left="0"/>
        <w:rPr>
          <w:rFonts w:ascii="TH SarabunIT๙" w:hAnsi="TH SarabunIT๙" w:cs="TH SarabunIT๙"/>
          <w:sz w:val="30"/>
          <w:szCs w:val="30"/>
        </w:rPr>
      </w:pPr>
    </w:p>
    <w:p w14:paraId="76BDD480" w14:textId="13948177" w:rsidR="00656A63" w:rsidRPr="007B7780" w:rsidRDefault="00656A63" w:rsidP="008C53EE">
      <w:pPr>
        <w:pStyle w:val="a3"/>
        <w:ind w:left="0"/>
        <w:rPr>
          <w:rFonts w:ascii="TH SarabunIT๙" w:hAnsi="TH SarabunIT๙" w:cs="TH SarabunIT๙"/>
          <w:b/>
          <w:bCs/>
          <w:sz w:val="30"/>
          <w:szCs w:val="30"/>
        </w:rPr>
      </w:pPr>
      <w:r w:rsidRPr="007B7780">
        <w:rPr>
          <w:rFonts w:ascii="TH SarabunIT๙" w:hAnsi="TH SarabunIT๙" w:cs="TH SarabunIT๙"/>
          <w:b/>
          <w:bCs/>
          <w:sz w:val="30"/>
          <w:szCs w:val="30"/>
          <w:cs/>
        </w:rPr>
        <w:t>ตารางที่  23 การวิเคราะห์ความแปรปรวนทางเดียว (</w:t>
      </w:r>
      <w:r w:rsidRPr="007B7780">
        <w:rPr>
          <w:rFonts w:ascii="TH SarabunIT๙" w:hAnsi="TH SarabunIT๙" w:cs="TH SarabunIT๙"/>
          <w:b/>
          <w:bCs/>
          <w:sz w:val="30"/>
          <w:szCs w:val="30"/>
        </w:rPr>
        <w:t xml:space="preserve">One-Way </w:t>
      </w:r>
      <w:proofErr w:type="spellStart"/>
      <w:r w:rsidRPr="007B7780">
        <w:rPr>
          <w:rFonts w:ascii="TH SarabunIT๙" w:hAnsi="TH SarabunIT๙" w:cs="TH SarabunIT๙"/>
          <w:b/>
          <w:bCs/>
          <w:sz w:val="30"/>
          <w:szCs w:val="30"/>
        </w:rPr>
        <w:t>Anova</w:t>
      </w:r>
      <w:proofErr w:type="spellEnd"/>
      <w:r w:rsidRPr="007B7780">
        <w:rPr>
          <w:rFonts w:ascii="TH SarabunIT๙" w:hAnsi="TH SarabunIT๙" w:cs="TH SarabunIT๙"/>
          <w:b/>
          <w:bCs/>
          <w:sz w:val="30"/>
          <w:szCs w:val="30"/>
        </w:rPr>
        <w:t xml:space="preserve">)  </w:t>
      </w:r>
      <w:r w:rsidRPr="007B7780">
        <w:rPr>
          <w:rFonts w:ascii="TH SarabunIT๙" w:hAnsi="TH SarabunIT๙" w:cs="TH SarabunIT๙"/>
          <w:b/>
          <w:bCs/>
          <w:sz w:val="30"/>
          <w:szCs w:val="30"/>
          <w:cs/>
        </w:rPr>
        <w:t>ด้านปัจจัยการตัดสินใจซื้อ</w:t>
      </w:r>
    </w:p>
    <w:p w14:paraId="6C733F75" w14:textId="77777777" w:rsidR="00656A63" w:rsidRPr="007B7780" w:rsidRDefault="00656A63" w:rsidP="008C53EE">
      <w:pPr>
        <w:pStyle w:val="a3"/>
        <w:ind w:left="0"/>
        <w:rPr>
          <w:rFonts w:ascii="TH SarabunIT๙" w:hAnsi="TH SarabunIT๙" w:cs="TH SarabunIT๙"/>
          <w:b/>
          <w:bCs/>
          <w:sz w:val="30"/>
          <w:szCs w:val="30"/>
        </w:rPr>
      </w:pPr>
    </w:p>
    <w:tbl>
      <w:tblPr>
        <w:tblStyle w:val="5"/>
        <w:tblW w:w="0" w:type="auto"/>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1555"/>
        <w:gridCol w:w="1417"/>
        <w:gridCol w:w="1275"/>
        <w:gridCol w:w="1276"/>
        <w:gridCol w:w="1275"/>
        <w:gridCol w:w="1276"/>
        <w:gridCol w:w="1276"/>
      </w:tblGrid>
      <w:tr w:rsidR="00BD3F4F" w:rsidRPr="007B7780" w14:paraId="0A1B39D9" w14:textId="77777777" w:rsidTr="006C4F69">
        <w:tc>
          <w:tcPr>
            <w:tcW w:w="1555" w:type="dxa"/>
          </w:tcPr>
          <w:p w14:paraId="04EFC932"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ความคิดเห็น</w:t>
            </w:r>
          </w:p>
        </w:tc>
        <w:tc>
          <w:tcPr>
            <w:tcW w:w="1417" w:type="dxa"/>
          </w:tcPr>
          <w:p w14:paraId="7E063CEE"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แหล่งความแปรปรวน</w:t>
            </w:r>
          </w:p>
        </w:tc>
        <w:tc>
          <w:tcPr>
            <w:tcW w:w="1275" w:type="dxa"/>
          </w:tcPr>
          <w:p w14:paraId="505C7863" w14:textId="77777777" w:rsidR="00656A63" w:rsidRPr="007B7780" w:rsidRDefault="00656A63" w:rsidP="00656A63">
            <w:pPr>
              <w:tabs>
                <w:tab w:val="left" w:pos="1105"/>
              </w:tabs>
              <w:jc w:val="center"/>
              <w:rPr>
                <w:rFonts w:ascii="TH SarabunIT๙" w:hAnsi="TH SarabunIT๙" w:cs="TH SarabunIT๙"/>
                <w:sz w:val="30"/>
                <w:szCs w:val="30"/>
              </w:rPr>
            </w:pPr>
            <w:proofErr w:type="spellStart"/>
            <w:r w:rsidRPr="007B7780">
              <w:rPr>
                <w:rFonts w:ascii="TH SarabunIT๙" w:hAnsi="TH SarabunIT๙" w:cs="TH SarabunIT๙"/>
                <w:sz w:val="30"/>
                <w:szCs w:val="30"/>
              </w:rPr>
              <w:t>df</w:t>
            </w:r>
            <w:proofErr w:type="spellEnd"/>
          </w:p>
        </w:tc>
        <w:tc>
          <w:tcPr>
            <w:tcW w:w="1276" w:type="dxa"/>
          </w:tcPr>
          <w:p w14:paraId="0683469C"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ss</w:t>
            </w:r>
          </w:p>
        </w:tc>
        <w:tc>
          <w:tcPr>
            <w:tcW w:w="1275" w:type="dxa"/>
          </w:tcPr>
          <w:p w14:paraId="75387D93" w14:textId="77777777" w:rsidR="00656A63" w:rsidRPr="007B7780" w:rsidRDefault="00656A63" w:rsidP="00656A63">
            <w:pPr>
              <w:tabs>
                <w:tab w:val="left" w:pos="1105"/>
              </w:tabs>
              <w:jc w:val="center"/>
              <w:rPr>
                <w:rFonts w:ascii="TH SarabunIT๙" w:hAnsi="TH SarabunIT๙" w:cs="TH SarabunIT๙"/>
                <w:sz w:val="30"/>
                <w:szCs w:val="30"/>
              </w:rPr>
            </w:pPr>
            <w:proofErr w:type="spellStart"/>
            <w:r w:rsidRPr="007B7780">
              <w:rPr>
                <w:rFonts w:ascii="TH SarabunIT๙" w:hAnsi="TH SarabunIT๙" w:cs="TH SarabunIT๙"/>
                <w:sz w:val="30"/>
                <w:szCs w:val="30"/>
              </w:rPr>
              <w:t>Ms</w:t>
            </w:r>
            <w:proofErr w:type="spellEnd"/>
          </w:p>
        </w:tc>
        <w:tc>
          <w:tcPr>
            <w:tcW w:w="1276" w:type="dxa"/>
          </w:tcPr>
          <w:p w14:paraId="1336655E"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F</w:t>
            </w:r>
          </w:p>
        </w:tc>
        <w:tc>
          <w:tcPr>
            <w:tcW w:w="1276" w:type="dxa"/>
          </w:tcPr>
          <w:p w14:paraId="28DB8F75"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P</w:t>
            </w:r>
          </w:p>
        </w:tc>
      </w:tr>
      <w:tr w:rsidR="00BD3F4F" w:rsidRPr="007B7780" w14:paraId="3B3DA5D7" w14:textId="77777777" w:rsidTr="006C4F69">
        <w:tc>
          <w:tcPr>
            <w:tcW w:w="1555" w:type="dxa"/>
          </w:tcPr>
          <w:p w14:paraId="5186F21A"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ปัจจัยการตัด</w:t>
            </w:r>
          </w:p>
          <w:p w14:paraId="4102B918"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สินใจซื้อ</w:t>
            </w:r>
          </w:p>
        </w:tc>
        <w:tc>
          <w:tcPr>
            <w:tcW w:w="1417" w:type="dxa"/>
          </w:tcPr>
          <w:p w14:paraId="2083ABE8"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ระหว่างกลุ่ม</w:t>
            </w:r>
          </w:p>
          <w:p w14:paraId="7666A31E" w14:textId="77777777" w:rsidR="00656A63" w:rsidRPr="007B7780" w:rsidRDefault="00656A63" w:rsidP="00656A63">
            <w:pPr>
              <w:tabs>
                <w:tab w:val="left" w:pos="1105"/>
              </w:tabs>
              <w:jc w:val="center"/>
              <w:rPr>
                <w:rFonts w:ascii="TH SarabunIT๙" w:hAnsi="TH SarabunIT๙" w:cs="TH SarabunIT๙"/>
                <w:sz w:val="30"/>
                <w:szCs w:val="30"/>
              </w:rPr>
            </w:pPr>
          </w:p>
          <w:p w14:paraId="5A8CACCF" w14:textId="77777777" w:rsidR="00656A63" w:rsidRPr="007B7780" w:rsidRDefault="00656A63" w:rsidP="00656A63">
            <w:pPr>
              <w:tabs>
                <w:tab w:val="left" w:pos="1105"/>
              </w:tabs>
              <w:jc w:val="center"/>
              <w:rPr>
                <w:rFonts w:ascii="TH SarabunIT๙" w:hAnsi="TH SarabunIT๙" w:cs="TH SarabunIT๙"/>
                <w:sz w:val="30"/>
                <w:szCs w:val="30"/>
              </w:rPr>
            </w:pPr>
          </w:p>
          <w:p w14:paraId="61CE653A" w14:textId="77777777" w:rsidR="00656A63" w:rsidRPr="007B7780" w:rsidRDefault="00656A63" w:rsidP="00656A63">
            <w:pPr>
              <w:tabs>
                <w:tab w:val="left" w:pos="1105"/>
              </w:tabs>
              <w:jc w:val="center"/>
              <w:rPr>
                <w:rFonts w:ascii="TH SarabunIT๙" w:hAnsi="TH SarabunIT๙" w:cs="TH SarabunIT๙"/>
                <w:sz w:val="30"/>
                <w:szCs w:val="30"/>
                <w:cs/>
              </w:rPr>
            </w:pPr>
            <w:r w:rsidRPr="007B7780">
              <w:rPr>
                <w:rFonts w:ascii="TH SarabunIT๙" w:hAnsi="TH SarabunIT๙" w:cs="TH SarabunIT๙"/>
                <w:sz w:val="30"/>
                <w:szCs w:val="30"/>
                <w:cs/>
              </w:rPr>
              <w:t>ภายในกลุ่ม</w:t>
            </w:r>
          </w:p>
        </w:tc>
        <w:tc>
          <w:tcPr>
            <w:tcW w:w="1275" w:type="dxa"/>
          </w:tcPr>
          <w:p w14:paraId="460E4EB7"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1</w:t>
            </w:r>
          </w:p>
          <w:p w14:paraId="2DEEAADB" w14:textId="77777777" w:rsidR="00656A63" w:rsidRPr="007B7780" w:rsidRDefault="00656A63" w:rsidP="00656A63">
            <w:pPr>
              <w:tabs>
                <w:tab w:val="left" w:pos="1105"/>
              </w:tabs>
              <w:jc w:val="center"/>
              <w:rPr>
                <w:rFonts w:ascii="TH SarabunIT๙" w:hAnsi="TH SarabunIT๙" w:cs="TH SarabunIT๙"/>
                <w:sz w:val="30"/>
                <w:szCs w:val="30"/>
              </w:rPr>
            </w:pPr>
          </w:p>
          <w:p w14:paraId="381D6E5F" w14:textId="77777777" w:rsidR="00656A63" w:rsidRPr="007B7780" w:rsidRDefault="00656A63" w:rsidP="00656A63">
            <w:pPr>
              <w:tabs>
                <w:tab w:val="left" w:pos="1105"/>
              </w:tabs>
              <w:jc w:val="center"/>
              <w:rPr>
                <w:rFonts w:ascii="TH SarabunIT๙" w:hAnsi="TH SarabunIT๙" w:cs="TH SarabunIT๙"/>
                <w:sz w:val="30"/>
                <w:szCs w:val="30"/>
              </w:rPr>
            </w:pPr>
          </w:p>
          <w:p w14:paraId="5C20120B"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341</w:t>
            </w:r>
          </w:p>
        </w:tc>
        <w:tc>
          <w:tcPr>
            <w:tcW w:w="1276" w:type="dxa"/>
          </w:tcPr>
          <w:p w14:paraId="5561208A"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.576</w:t>
            </w:r>
          </w:p>
          <w:p w14:paraId="0A2A213B" w14:textId="77777777" w:rsidR="00656A63" w:rsidRPr="007B7780" w:rsidRDefault="00656A63" w:rsidP="00656A63">
            <w:pPr>
              <w:tabs>
                <w:tab w:val="left" w:pos="1105"/>
              </w:tabs>
              <w:jc w:val="center"/>
              <w:rPr>
                <w:rFonts w:ascii="TH SarabunIT๙" w:hAnsi="TH SarabunIT๙" w:cs="TH SarabunIT๙"/>
                <w:sz w:val="30"/>
                <w:szCs w:val="30"/>
              </w:rPr>
            </w:pPr>
          </w:p>
          <w:p w14:paraId="0D4998C6" w14:textId="77777777" w:rsidR="00656A63" w:rsidRPr="007B7780" w:rsidRDefault="00656A63" w:rsidP="00656A63">
            <w:pPr>
              <w:tabs>
                <w:tab w:val="left" w:pos="1105"/>
              </w:tabs>
              <w:jc w:val="center"/>
              <w:rPr>
                <w:rFonts w:ascii="TH SarabunIT๙" w:hAnsi="TH SarabunIT๙" w:cs="TH SarabunIT๙"/>
                <w:sz w:val="30"/>
                <w:szCs w:val="30"/>
              </w:rPr>
            </w:pPr>
          </w:p>
          <w:p w14:paraId="5B768A37"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70.910</w:t>
            </w:r>
          </w:p>
        </w:tc>
        <w:tc>
          <w:tcPr>
            <w:tcW w:w="1275" w:type="dxa"/>
          </w:tcPr>
          <w:p w14:paraId="6DA15936"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.576</w:t>
            </w:r>
          </w:p>
          <w:p w14:paraId="61E868C6" w14:textId="77777777" w:rsidR="00656A63" w:rsidRPr="007B7780" w:rsidRDefault="00656A63" w:rsidP="00656A63">
            <w:pPr>
              <w:tabs>
                <w:tab w:val="left" w:pos="1105"/>
              </w:tabs>
              <w:jc w:val="center"/>
              <w:rPr>
                <w:rFonts w:ascii="TH SarabunIT๙" w:hAnsi="TH SarabunIT๙" w:cs="TH SarabunIT๙"/>
                <w:sz w:val="30"/>
                <w:szCs w:val="30"/>
              </w:rPr>
            </w:pPr>
          </w:p>
          <w:p w14:paraId="2C084D05" w14:textId="77777777" w:rsidR="00656A63" w:rsidRPr="007B7780" w:rsidRDefault="00656A63" w:rsidP="00656A63">
            <w:pPr>
              <w:tabs>
                <w:tab w:val="left" w:pos="1105"/>
              </w:tabs>
              <w:jc w:val="center"/>
              <w:rPr>
                <w:rFonts w:ascii="TH SarabunIT๙" w:hAnsi="TH SarabunIT๙" w:cs="TH SarabunIT๙"/>
                <w:sz w:val="30"/>
                <w:szCs w:val="30"/>
              </w:rPr>
            </w:pPr>
          </w:p>
          <w:p w14:paraId="557F9188"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.208</w:t>
            </w:r>
          </w:p>
        </w:tc>
        <w:tc>
          <w:tcPr>
            <w:tcW w:w="1276" w:type="dxa"/>
          </w:tcPr>
          <w:p w14:paraId="19FEEAA5"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2.771</w:t>
            </w:r>
          </w:p>
        </w:tc>
        <w:tc>
          <w:tcPr>
            <w:tcW w:w="1276" w:type="dxa"/>
          </w:tcPr>
          <w:p w14:paraId="637C866B"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.004</w:t>
            </w:r>
          </w:p>
        </w:tc>
      </w:tr>
      <w:tr w:rsidR="00BD3F4F" w:rsidRPr="007B7780" w14:paraId="517779DF" w14:textId="77777777" w:rsidTr="006C4F69">
        <w:tc>
          <w:tcPr>
            <w:tcW w:w="1555" w:type="dxa"/>
          </w:tcPr>
          <w:p w14:paraId="47100352" w14:textId="77777777" w:rsidR="00656A63" w:rsidRPr="007B7780" w:rsidRDefault="00656A63" w:rsidP="00656A63">
            <w:pPr>
              <w:tabs>
                <w:tab w:val="left" w:pos="1105"/>
              </w:tabs>
              <w:jc w:val="center"/>
              <w:rPr>
                <w:rFonts w:ascii="TH SarabunIT๙" w:hAnsi="TH SarabunIT๙" w:cs="TH SarabunIT๙"/>
                <w:sz w:val="30"/>
                <w:szCs w:val="30"/>
              </w:rPr>
            </w:pPr>
          </w:p>
        </w:tc>
        <w:tc>
          <w:tcPr>
            <w:tcW w:w="1417" w:type="dxa"/>
          </w:tcPr>
          <w:p w14:paraId="4C5C2EF0"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รวม</w:t>
            </w:r>
          </w:p>
        </w:tc>
        <w:tc>
          <w:tcPr>
            <w:tcW w:w="1275" w:type="dxa"/>
          </w:tcPr>
          <w:p w14:paraId="07819857"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342</w:t>
            </w:r>
          </w:p>
        </w:tc>
        <w:tc>
          <w:tcPr>
            <w:tcW w:w="1276" w:type="dxa"/>
          </w:tcPr>
          <w:p w14:paraId="11BDEB58" w14:textId="77777777" w:rsidR="00656A63" w:rsidRPr="007B7780" w:rsidRDefault="00656A63" w:rsidP="00656A63">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71.486</w:t>
            </w:r>
          </w:p>
        </w:tc>
        <w:tc>
          <w:tcPr>
            <w:tcW w:w="1275" w:type="dxa"/>
          </w:tcPr>
          <w:p w14:paraId="3DFA491D" w14:textId="77777777" w:rsidR="00656A63" w:rsidRPr="007B7780" w:rsidRDefault="00656A63" w:rsidP="00656A63">
            <w:pPr>
              <w:tabs>
                <w:tab w:val="left" w:pos="1105"/>
              </w:tabs>
              <w:jc w:val="center"/>
              <w:rPr>
                <w:rFonts w:ascii="TH SarabunIT๙" w:hAnsi="TH SarabunIT๙" w:cs="TH SarabunIT๙"/>
                <w:sz w:val="30"/>
                <w:szCs w:val="30"/>
              </w:rPr>
            </w:pPr>
          </w:p>
        </w:tc>
        <w:tc>
          <w:tcPr>
            <w:tcW w:w="1276" w:type="dxa"/>
          </w:tcPr>
          <w:p w14:paraId="45D3B593" w14:textId="77777777" w:rsidR="00656A63" w:rsidRPr="007B7780" w:rsidRDefault="00656A63" w:rsidP="00656A63">
            <w:pPr>
              <w:tabs>
                <w:tab w:val="left" w:pos="1105"/>
              </w:tabs>
              <w:jc w:val="center"/>
              <w:rPr>
                <w:rFonts w:ascii="TH SarabunIT๙" w:hAnsi="TH SarabunIT๙" w:cs="TH SarabunIT๙"/>
                <w:sz w:val="30"/>
                <w:szCs w:val="30"/>
              </w:rPr>
            </w:pPr>
          </w:p>
        </w:tc>
        <w:tc>
          <w:tcPr>
            <w:tcW w:w="1276" w:type="dxa"/>
          </w:tcPr>
          <w:p w14:paraId="65E9B2A6" w14:textId="77777777" w:rsidR="00656A63" w:rsidRPr="007B7780" w:rsidRDefault="00656A63" w:rsidP="00656A63">
            <w:pPr>
              <w:tabs>
                <w:tab w:val="left" w:pos="1105"/>
              </w:tabs>
              <w:jc w:val="center"/>
              <w:rPr>
                <w:rFonts w:ascii="TH SarabunIT๙" w:hAnsi="TH SarabunIT๙" w:cs="TH SarabunIT๙"/>
                <w:sz w:val="30"/>
                <w:szCs w:val="30"/>
              </w:rPr>
            </w:pPr>
          </w:p>
        </w:tc>
      </w:tr>
    </w:tbl>
    <w:p w14:paraId="08111EC3" w14:textId="791371D9" w:rsidR="00BD3F4F" w:rsidRPr="007B7780" w:rsidRDefault="007B7780" w:rsidP="00BD3F4F">
      <w:pPr>
        <w:tabs>
          <w:tab w:val="left" w:pos="1105"/>
        </w:tabs>
        <w:jc w:val="thaiDistribute"/>
        <w:rPr>
          <w:rFonts w:ascii="TH SarabunIT๙" w:hAnsi="TH SarabunIT๙" w:cs="TH SarabunIT๙"/>
          <w:sz w:val="30"/>
          <w:szCs w:val="30"/>
        </w:rPr>
      </w:pPr>
      <w:r>
        <w:rPr>
          <w:rFonts w:ascii="TH SarabunIT๙" w:hAnsi="TH SarabunIT๙" w:cs="TH SarabunIT๙"/>
          <w:sz w:val="30"/>
          <w:szCs w:val="30"/>
        </w:rPr>
        <w:tab/>
      </w:r>
      <w:r w:rsidR="00BD3F4F" w:rsidRPr="007B7780">
        <w:rPr>
          <w:rFonts w:ascii="TH SarabunIT๙" w:hAnsi="TH SarabunIT๙" w:cs="TH SarabunIT๙"/>
          <w:sz w:val="30"/>
          <w:szCs w:val="30"/>
          <w:cs/>
        </w:rPr>
        <w:t xml:space="preserve"> จากตาราง 23 ผลการวิเคราะห์ตารางเปรียบเทียบความแตกต่างความคิดเห็นในด้านปัจจัยการตัดสินใจซื้อ</w:t>
      </w:r>
      <w:r w:rsidR="00BD3F4F" w:rsidRPr="007B7780">
        <w:rPr>
          <w:rFonts w:ascii="TH SarabunIT๙" w:hAnsi="TH SarabunIT๙" w:cs="TH SarabunIT๙"/>
          <w:sz w:val="30"/>
          <w:szCs w:val="30"/>
        </w:rPr>
        <w:t xml:space="preserve"> </w:t>
      </w:r>
      <w:r w:rsidR="00BD3F4F" w:rsidRPr="007B7780">
        <w:rPr>
          <w:rFonts w:ascii="TH SarabunIT๙" w:hAnsi="TH SarabunIT๙" w:cs="TH SarabunIT๙"/>
          <w:sz w:val="30"/>
          <w:szCs w:val="30"/>
          <w:cs/>
        </w:rPr>
        <w:t>พบว่า นิสิตมีความเห็นต่อปัจจัยการตัดสินใจซื้อ ในภาพรวมแตกต่างกันอย่างมีนัยสำคัญทางสถิติระดับ .05</w:t>
      </w:r>
      <w:bookmarkStart w:id="5" w:name="_Hlk148563308"/>
      <w:r w:rsidR="00BD3F4F" w:rsidRPr="007B7780">
        <w:rPr>
          <w:rFonts w:ascii="TH SarabunIT๙" w:hAnsi="TH SarabunIT๙" w:cs="TH SarabunIT๙"/>
          <w:b/>
          <w:bCs/>
          <w:sz w:val="30"/>
          <w:szCs w:val="30"/>
          <w:cs/>
        </w:rPr>
        <w:lastRenderedPageBreak/>
        <w:t xml:space="preserve">ตารางที่ 24 แสดงผลวิเคราะห์ข้อมูลคุณลักษณะส่วนบุคคลที่ส่งผลต่อพฤติกรรมการใช้บริการสั่งผ่าน </w:t>
      </w:r>
      <w:r w:rsidR="00BD3F4F" w:rsidRPr="007B7780">
        <w:rPr>
          <w:rFonts w:ascii="TH SarabunIT๙" w:hAnsi="TH SarabunIT๙" w:cs="TH SarabunIT๙"/>
          <w:b/>
          <w:bCs/>
          <w:sz w:val="30"/>
          <w:szCs w:val="30"/>
        </w:rPr>
        <w:t>Food Delivery</w:t>
      </w:r>
      <w:r w:rsidR="00BD3F4F" w:rsidRPr="007B7780">
        <w:rPr>
          <w:rFonts w:ascii="TH SarabunIT๙" w:hAnsi="TH SarabunIT๙" w:cs="TH SarabunIT๙"/>
          <w:b/>
          <w:bCs/>
          <w:sz w:val="30"/>
          <w:szCs w:val="30"/>
          <w:cs/>
        </w:rPr>
        <w:t xml:space="preserve"> ด้วยค่าสถิติ  </w:t>
      </w:r>
      <w:r w:rsidR="00BD3F4F" w:rsidRPr="007B7780">
        <w:rPr>
          <w:rFonts w:ascii="TH SarabunIT๙" w:hAnsi="TH SarabunIT๙" w:cs="TH SarabunIT๙"/>
          <w:b/>
          <w:bCs/>
          <w:sz w:val="30"/>
          <w:szCs w:val="30"/>
        </w:rPr>
        <w:t>t-test , f-test</w:t>
      </w:r>
    </w:p>
    <w:tbl>
      <w:tblPr>
        <w:tblStyle w:val="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63"/>
        <w:gridCol w:w="1044"/>
        <w:gridCol w:w="1302"/>
        <w:gridCol w:w="1359"/>
        <w:gridCol w:w="1325"/>
        <w:gridCol w:w="1184"/>
        <w:gridCol w:w="1283"/>
      </w:tblGrid>
      <w:tr w:rsidR="00BD3F4F" w:rsidRPr="007B7780" w14:paraId="63A31E49" w14:textId="77777777" w:rsidTr="006C4F69">
        <w:tc>
          <w:tcPr>
            <w:tcW w:w="1863" w:type="dxa"/>
          </w:tcPr>
          <w:p w14:paraId="13D5E0B4" w14:textId="77777777" w:rsidR="00BD3F4F" w:rsidRPr="007B7780" w:rsidRDefault="00BD3F4F" w:rsidP="00BD3F4F">
            <w:pPr>
              <w:tabs>
                <w:tab w:val="left" w:pos="1105"/>
              </w:tabs>
              <w:jc w:val="center"/>
              <w:rPr>
                <w:rFonts w:ascii="TH SarabunIT๙" w:hAnsi="TH SarabunIT๙" w:cs="TH SarabunIT๙"/>
                <w:b/>
                <w:bCs/>
                <w:sz w:val="30"/>
                <w:szCs w:val="30"/>
                <w:cs/>
              </w:rPr>
            </w:pPr>
            <w:bookmarkStart w:id="6" w:name="_Hlk148532011"/>
            <w:bookmarkEnd w:id="5"/>
            <w:r w:rsidRPr="007B7780">
              <w:rPr>
                <w:rFonts w:ascii="TH SarabunIT๙" w:hAnsi="TH SarabunIT๙" w:cs="TH SarabunIT๙"/>
                <w:b/>
                <w:bCs/>
                <w:sz w:val="30"/>
                <w:szCs w:val="30"/>
                <w:cs/>
              </w:rPr>
              <w:t>ความปรวนแปร</w:t>
            </w:r>
          </w:p>
        </w:tc>
        <w:tc>
          <w:tcPr>
            <w:tcW w:w="1044" w:type="dxa"/>
          </w:tcPr>
          <w:p w14:paraId="0F1A2645" w14:textId="77777777" w:rsidR="00BD3F4F" w:rsidRPr="007B7780" w:rsidRDefault="00BD3F4F" w:rsidP="00BD3F4F">
            <w:pPr>
              <w:tabs>
                <w:tab w:val="left" w:pos="1105"/>
              </w:tabs>
              <w:jc w:val="center"/>
              <w:rPr>
                <w:rFonts w:ascii="TH SarabunIT๙" w:hAnsi="TH SarabunIT๙" w:cs="TH SarabunIT๙"/>
                <w:b/>
                <w:bCs/>
                <w:sz w:val="30"/>
                <w:szCs w:val="30"/>
              </w:rPr>
            </w:pPr>
            <w:r w:rsidRPr="007B7780">
              <w:rPr>
                <w:rFonts w:ascii="TH SarabunIT๙" w:hAnsi="TH SarabunIT๙" w:cs="TH SarabunIT๙"/>
                <w:b/>
                <w:bCs/>
                <w:sz w:val="30"/>
                <w:szCs w:val="30"/>
              </w:rPr>
              <w:t>ss</w:t>
            </w:r>
          </w:p>
        </w:tc>
        <w:tc>
          <w:tcPr>
            <w:tcW w:w="1302" w:type="dxa"/>
          </w:tcPr>
          <w:p w14:paraId="793AE67A" w14:textId="77777777" w:rsidR="00BD3F4F" w:rsidRPr="007B7780" w:rsidRDefault="00BD3F4F" w:rsidP="00BD3F4F">
            <w:pPr>
              <w:tabs>
                <w:tab w:val="left" w:pos="1105"/>
              </w:tabs>
              <w:jc w:val="center"/>
              <w:rPr>
                <w:rFonts w:ascii="TH SarabunIT๙" w:hAnsi="TH SarabunIT๙" w:cs="TH SarabunIT๙"/>
                <w:b/>
                <w:bCs/>
                <w:sz w:val="30"/>
                <w:szCs w:val="30"/>
              </w:rPr>
            </w:pPr>
            <w:proofErr w:type="spellStart"/>
            <w:r w:rsidRPr="007B7780">
              <w:rPr>
                <w:rFonts w:ascii="TH SarabunIT๙" w:hAnsi="TH SarabunIT๙" w:cs="TH SarabunIT๙"/>
                <w:b/>
                <w:bCs/>
                <w:sz w:val="30"/>
                <w:szCs w:val="30"/>
              </w:rPr>
              <w:t>df</w:t>
            </w:r>
            <w:proofErr w:type="spellEnd"/>
          </w:p>
        </w:tc>
        <w:tc>
          <w:tcPr>
            <w:tcW w:w="1359" w:type="dxa"/>
          </w:tcPr>
          <w:p w14:paraId="63A8C61D" w14:textId="77777777" w:rsidR="00BD3F4F" w:rsidRPr="007B7780" w:rsidRDefault="00BD3F4F" w:rsidP="00BD3F4F">
            <w:pPr>
              <w:tabs>
                <w:tab w:val="left" w:pos="1105"/>
              </w:tabs>
              <w:jc w:val="center"/>
              <w:rPr>
                <w:rFonts w:ascii="TH SarabunIT๙" w:hAnsi="TH SarabunIT๙" w:cs="TH SarabunIT๙"/>
                <w:b/>
                <w:bCs/>
                <w:sz w:val="30"/>
                <w:szCs w:val="30"/>
              </w:rPr>
            </w:pPr>
            <w:r w:rsidRPr="007B7780">
              <w:rPr>
                <w:rFonts w:ascii="TH SarabunIT๙" w:hAnsi="TH SarabunIT๙" w:cs="TH SarabunIT๙"/>
                <w:b/>
                <w:bCs/>
                <w:sz w:val="30"/>
                <w:szCs w:val="30"/>
              </w:rPr>
              <w:t>MS</w:t>
            </w:r>
          </w:p>
        </w:tc>
        <w:tc>
          <w:tcPr>
            <w:tcW w:w="1325" w:type="dxa"/>
          </w:tcPr>
          <w:p w14:paraId="5CC520AC" w14:textId="77777777" w:rsidR="00BD3F4F" w:rsidRPr="007B7780" w:rsidRDefault="00BD3F4F" w:rsidP="00BD3F4F">
            <w:pPr>
              <w:tabs>
                <w:tab w:val="left" w:pos="1105"/>
              </w:tabs>
              <w:jc w:val="center"/>
              <w:rPr>
                <w:rFonts w:ascii="TH SarabunIT๙" w:hAnsi="TH SarabunIT๙" w:cs="TH SarabunIT๙"/>
                <w:b/>
                <w:bCs/>
                <w:sz w:val="30"/>
                <w:szCs w:val="30"/>
              </w:rPr>
            </w:pPr>
            <w:r w:rsidRPr="007B7780">
              <w:rPr>
                <w:rFonts w:ascii="TH SarabunIT๙" w:hAnsi="TH SarabunIT๙" w:cs="TH SarabunIT๙"/>
                <w:b/>
                <w:bCs/>
                <w:sz w:val="30"/>
                <w:szCs w:val="30"/>
              </w:rPr>
              <w:t>f</w:t>
            </w:r>
          </w:p>
        </w:tc>
        <w:tc>
          <w:tcPr>
            <w:tcW w:w="1184" w:type="dxa"/>
          </w:tcPr>
          <w:p w14:paraId="11835408" w14:textId="77777777" w:rsidR="00BD3F4F" w:rsidRPr="007B7780" w:rsidRDefault="00BD3F4F" w:rsidP="00BD3F4F">
            <w:pPr>
              <w:tabs>
                <w:tab w:val="left" w:pos="1105"/>
              </w:tabs>
              <w:jc w:val="center"/>
              <w:rPr>
                <w:rFonts w:ascii="TH SarabunIT๙" w:hAnsi="TH SarabunIT๙" w:cs="TH SarabunIT๙"/>
                <w:b/>
                <w:bCs/>
                <w:sz w:val="30"/>
                <w:szCs w:val="30"/>
              </w:rPr>
            </w:pPr>
            <w:r w:rsidRPr="007B7780">
              <w:rPr>
                <w:rFonts w:ascii="TH SarabunIT๙" w:hAnsi="TH SarabunIT๙" w:cs="TH SarabunIT๙"/>
                <w:b/>
                <w:bCs/>
                <w:sz w:val="30"/>
                <w:szCs w:val="30"/>
              </w:rPr>
              <w:t>t</w:t>
            </w:r>
          </w:p>
        </w:tc>
        <w:tc>
          <w:tcPr>
            <w:tcW w:w="1283" w:type="dxa"/>
          </w:tcPr>
          <w:p w14:paraId="763B7FCF" w14:textId="77777777" w:rsidR="00BD3F4F" w:rsidRPr="007B7780" w:rsidRDefault="00BD3F4F" w:rsidP="00BD3F4F">
            <w:pPr>
              <w:tabs>
                <w:tab w:val="left" w:pos="1105"/>
              </w:tabs>
              <w:jc w:val="center"/>
              <w:rPr>
                <w:rFonts w:ascii="TH SarabunIT๙" w:hAnsi="TH SarabunIT๙" w:cs="TH SarabunIT๙"/>
                <w:b/>
                <w:bCs/>
                <w:sz w:val="30"/>
                <w:szCs w:val="30"/>
              </w:rPr>
            </w:pPr>
            <w:r w:rsidRPr="007B7780">
              <w:rPr>
                <w:rFonts w:ascii="TH SarabunIT๙" w:hAnsi="TH SarabunIT๙" w:cs="TH SarabunIT๙"/>
                <w:b/>
                <w:bCs/>
                <w:sz w:val="30"/>
                <w:szCs w:val="30"/>
              </w:rPr>
              <w:t>Sig.</w:t>
            </w:r>
          </w:p>
        </w:tc>
      </w:tr>
      <w:tr w:rsidR="00BD3F4F" w:rsidRPr="007B7780" w14:paraId="787D52D8" w14:textId="77777777" w:rsidTr="006C4F69">
        <w:tc>
          <w:tcPr>
            <w:tcW w:w="1863" w:type="dxa"/>
          </w:tcPr>
          <w:p w14:paraId="03CDBA8E"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ระหว่างกลุ่ม</w:t>
            </w:r>
          </w:p>
          <w:p w14:paraId="067A7982" w14:textId="77777777" w:rsidR="00BD3F4F" w:rsidRPr="007B7780" w:rsidRDefault="00BD3F4F" w:rsidP="00BD3F4F">
            <w:pPr>
              <w:tabs>
                <w:tab w:val="left" w:pos="1105"/>
              </w:tabs>
              <w:jc w:val="center"/>
              <w:rPr>
                <w:rFonts w:ascii="TH SarabunIT๙" w:hAnsi="TH SarabunIT๙" w:cs="TH SarabunIT๙"/>
                <w:sz w:val="30"/>
                <w:szCs w:val="30"/>
              </w:rPr>
            </w:pPr>
          </w:p>
          <w:p w14:paraId="2394323E"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ภายในกลุ่ม</w:t>
            </w:r>
          </w:p>
        </w:tc>
        <w:tc>
          <w:tcPr>
            <w:tcW w:w="1044" w:type="dxa"/>
          </w:tcPr>
          <w:p w14:paraId="075828FA"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8.042</w:t>
            </w:r>
          </w:p>
          <w:p w14:paraId="5C28B7FD" w14:textId="77777777" w:rsidR="00BD3F4F" w:rsidRPr="007B7780" w:rsidRDefault="00BD3F4F" w:rsidP="00BD3F4F">
            <w:pPr>
              <w:tabs>
                <w:tab w:val="left" w:pos="1105"/>
              </w:tabs>
              <w:jc w:val="center"/>
              <w:rPr>
                <w:rFonts w:ascii="TH SarabunIT๙" w:hAnsi="TH SarabunIT๙" w:cs="TH SarabunIT๙"/>
                <w:sz w:val="30"/>
                <w:szCs w:val="30"/>
              </w:rPr>
            </w:pPr>
          </w:p>
          <w:p w14:paraId="21275574"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370.066</w:t>
            </w:r>
          </w:p>
        </w:tc>
        <w:tc>
          <w:tcPr>
            <w:tcW w:w="1302" w:type="dxa"/>
          </w:tcPr>
          <w:p w14:paraId="7D06163C"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1</w:t>
            </w:r>
          </w:p>
          <w:p w14:paraId="6D8FE67E" w14:textId="77777777" w:rsidR="00BD3F4F" w:rsidRPr="007B7780" w:rsidRDefault="00BD3F4F" w:rsidP="00BD3F4F">
            <w:pPr>
              <w:tabs>
                <w:tab w:val="left" w:pos="1105"/>
              </w:tabs>
              <w:jc w:val="center"/>
              <w:rPr>
                <w:rFonts w:ascii="TH SarabunIT๙" w:hAnsi="TH SarabunIT๙" w:cs="TH SarabunIT๙"/>
                <w:sz w:val="30"/>
                <w:szCs w:val="30"/>
              </w:rPr>
            </w:pPr>
          </w:p>
          <w:p w14:paraId="448A62CA"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341</w:t>
            </w:r>
          </w:p>
        </w:tc>
        <w:tc>
          <w:tcPr>
            <w:tcW w:w="1359" w:type="dxa"/>
          </w:tcPr>
          <w:p w14:paraId="0BFCB255"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8.042</w:t>
            </w:r>
          </w:p>
          <w:p w14:paraId="78521D46" w14:textId="77777777" w:rsidR="00BD3F4F" w:rsidRPr="007B7780" w:rsidRDefault="00BD3F4F" w:rsidP="00BD3F4F">
            <w:pPr>
              <w:tabs>
                <w:tab w:val="left" w:pos="1105"/>
              </w:tabs>
              <w:jc w:val="center"/>
              <w:rPr>
                <w:rFonts w:ascii="TH SarabunIT๙" w:hAnsi="TH SarabunIT๙" w:cs="TH SarabunIT๙"/>
                <w:sz w:val="30"/>
                <w:szCs w:val="30"/>
              </w:rPr>
            </w:pPr>
          </w:p>
          <w:p w14:paraId="013A01B1"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1.085</w:t>
            </w:r>
          </w:p>
        </w:tc>
        <w:tc>
          <w:tcPr>
            <w:tcW w:w="1325" w:type="dxa"/>
          </w:tcPr>
          <w:p w14:paraId="295F8F23"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7.410</w:t>
            </w:r>
          </w:p>
        </w:tc>
        <w:tc>
          <w:tcPr>
            <w:tcW w:w="1184" w:type="dxa"/>
          </w:tcPr>
          <w:p w14:paraId="5202EF28" w14:textId="77777777" w:rsidR="00BD3F4F" w:rsidRPr="007B7780" w:rsidRDefault="00BD3F4F" w:rsidP="00BD3F4F">
            <w:pPr>
              <w:tabs>
                <w:tab w:val="left" w:pos="1105"/>
              </w:tabs>
              <w:jc w:val="center"/>
              <w:rPr>
                <w:rFonts w:ascii="TH SarabunIT๙" w:hAnsi="TH SarabunIT๙" w:cs="TH SarabunIT๙"/>
                <w:sz w:val="30"/>
                <w:szCs w:val="30"/>
              </w:rPr>
            </w:pPr>
          </w:p>
          <w:p w14:paraId="559DB4C6"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2.722</w:t>
            </w:r>
          </w:p>
        </w:tc>
        <w:tc>
          <w:tcPr>
            <w:tcW w:w="1283" w:type="dxa"/>
          </w:tcPr>
          <w:p w14:paraId="1E2CECFE" w14:textId="77777777" w:rsidR="00BD3F4F" w:rsidRPr="007B7780" w:rsidRDefault="00BD3F4F" w:rsidP="00BD3F4F">
            <w:pPr>
              <w:tabs>
                <w:tab w:val="left" w:pos="1105"/>
              </w:tabs>
              <w:jc w:val="center"/>
              <w:rPr>
                <w:rFonts w:ascii="TH SarabunIT๙" w:hAnsi="TH SarabunIT๙" w:cs="TH SarabunIT๙"/>
                <w:sz w:val="30"/>
                <w:szCs w:val="30"/>
              </w:rPr>
            </w:pPr>
          </w:p>
          <w:p w14:paraId="3C8C96AE"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.007</w:t>
            </w:r>
          </w:p>
        </w:tc>
      </w:tr>
      <w:tr w:rsidR="00BD3F4F" w:rsidRPr="007B7780" w14:paraId="580821F6" w14:textId="77777777" w:rsidTr="006C4F69">
        <w:tc>
          <w:tcPr>
            <w:tcW w:w="1863" w:type="dxa"/>
          </w:tcPr>
          <w:p w14:paraId="7AE02D2A" w14:textId="77777777" w:rsidR="00BD3F4F" w:rsidRPr="007B7780" w:rsidRDefault="00BD3F4F" w:rsidP="00BD3F4F">
            <w:pPr>
              <w:tabs>
                <w:tab w:val="left" w:pos="1105"/>
              </w:tabs>
              <w:jc w:val="center"/>
              <w:rPr>
                <w:rFonts w:ascii="TH SarabunIT๙" w:hAnsi="TH SarabunIT๙" w:cs="TH SarabunIT๙"/>
                <w:sz w:val="30"/>
                <w:szCs w:val="30"/>
                <w:cs/>
              </w:rPr>
            </w:pPr>
            <w:r w:rsidRPr="007B7780">
              <w:rPr>
                <w:rFonts w:ascii="TH SarabunIT๙" w:hAnsi="TH SarabunIT๙" w:cs="TH SarabunIT๙"/>
                <w:sz w:val="30"/>
                <w:szCs w:val="30"/>
                <w:cs/>
              </w:rPr>
              <w:t>รวม</w:t>
            </w:r>
          </w:p>
        </w:tc>
        <w:tc>
          <w:tcPr>
            <w:tcW w:w="1044" w:type="dxa"/>
          </w:tcPr>
          <w:p w14:paraId="0531987A"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rPr>
              <w:t>378.108</w:t>
            </w:r>
          </w:p>
        </w:tc>
        <w:tc>
          <w:tcPr>
            <w:tcW w:w="1302" w:type="dxa"/>
          </w:tcPr>
          <w:p w14:paraId="5AB3294E" w14:textId="77777777" w:rsidR="00BD3F4F" w:rsidRPr="007B7780" w:rsidRDefault="00BD3F4F" w:rsidP="00BD3F4F">
            <w:pPr>
              <w:tabs>
                <w:tab w:val="left" w:pos="1105"/>
              </w:tabs>
              <w:jc w:val="center"/>
              <w:rPr>
                <w:rFonts w:ascii="TH SarabunIT๙" w:hAnsi="TH SarabunIT๙" w:cs="TH SarabunIT๙"/>
                <w:sz w:val="30"/>
                <w:szCs w:val="30"/>
              </w:rPr>
            </w:pPr>
            <w:r w:rsidRPr="007B7780">
              <w:rPr>
                <w:rFonts w:ascii="TH SarabunIT๙" w:hAnsi="TH SarabunIT๙" w:cs="TH SarabunIT๙"/>
                <w:sz w:val="30"/>
                <w:szCs w:val="30"/>
                <w:cs/>
              </w:rPr>
              <w:t>342</w:t>
            </w:r>
          </w:p>
        </w:tc>
        <w:tc>
          <w:tcPr>
            <w:tcW w:w="1359" w:type="dxa"/>
          </w:tcPr>
          <w:p w14:paraId="26447CE4" w14:textId="77777777" w:rsidR="00BD3F4F" w:rsidRPr="007B7780" w:rsidRDefault="00BD3F4F" w:rsidP="00BD3F4F">
            <w:pPr>
              <w:tabs>
                <w:tab w:val="left" w:pos="1105"/>
              </w:tabs>
              <w:jc w:val="center"/>
              <w:rPr>
                <w:rFonts w:ascii="TH SarabunIT๙" w:hAnsi="TH SarabunIT๙" w:cs="TH SarabunIT๙"/>
                <w:sz w:val="30"/>
                <w:szCs w:val="30"/>
              </w:rPr>
            </w:pPr>
          </w:p>
        </w:tc>
        <w:tc>
          <w:tcPr>
            <w:tcW w:w="1325" w:type="dxa"/>
          </w:tcPr>
          <w:p w14:paraId="2C77EB5B" w14:textId="77777777" w:rsidR="00BD3F4F" w:rsidRPr="007B7780" w:rsidRDefault="00BD3F4F" w:rsidP="00BD3F4F">
            <w:pPr>
              <w:tabs>
                <w:tab w:val="left" w:pos="1105"/>
              </w:tabs>
              <w:jc w:val="center"/>
              <w:rPr>
                <w:rFonts w:ascii="TH SarabunIT๙" w:hAnsi="TH SarabunIT๙" w:cs="TH SarabunIT๙"/>
                <w:sz w:val="30"/>
                <w:szCs w:val="30"/>
              </w:rPr>
            </w:pPr>
          </w:p>
        </w:tc>
        <w:tc>
          <w:tcPr>
            <w:tcW w:w="1184" w:type="dxa"/>
          </w:tcPr>
          <w:p w14:paraId="0F8CC233" w14:textId="77777777" w:rsidR="00BD3F4F" w:rsidRPr="007B7780" w:rsidRDefault="00BD3F4F" w:rsidP="00BD3F4F">
            <w:pPr>
              <w:tabs>
                <w:tab w:val="left" w:pos="1105"/>
              </w:tabs>
              <w:jc w:val="center"/>
              <w:rPr>
                <w:rFonts w:ascii="TH SarabunIT๙" w:hAnsi="TH SarabunIT๙" w:cs="TH SarabunIT๙"/>
                <w:sz w:val="30"/>
                <w:szCs w:val="30"/>
              </w:rPr>
            </w:pPr>
          </w:p>
        </w:tc>
        <w:tc>
          <w:tcPr>
            <w:tcW w:w="1283" w:type="dxa"/>
          </w:tcPr>
          <w:p w14:paraId="2602E496" w14:textId="77777777" w:rsidR="00BD3F4F" w:rsidRPr="007B7780" w:rsidRDefault="00BD3F4F" w:rsidP="00BD3F4F">
            <w:pPr>
              <w:tabs>
                <w:tab w:val="left" w:pos="1105"/>
              </w:tabs>
              <w:jc w:val="center"/>
              <w:rPr>
                <w:rFonts w:ascii="TH SarabunIT๙" w:hAnsi="TH SarabunIT๙" w:cs="TH SarabunIT๙"/>
                <w:sz w:val="30"/>
                <w:szCs w:val="30"/>
              </w:rPr>
            </w:pPr>
          </w:p>
        </w:tc>
      </w:tr>
      <w:bookmarkEnd w:id="6"/>
    </w:tbl>
    <w:p w14:paraId="4B0BC18B" w14:textId="77777777" w:rsidR="00BD3F4F" w:rsidRPr="007B7780" w:rsidRDefault="00BD3F4F" w:rsidP="00BD3F4F">
      <w:pPr>
        <w:tabs>
          <w:tab w:val="left" w:pos="1105"/>
        </w:tabs>
        <w:jc w:val="thaiDistribute"/>
        <w:rPr>
          <w:rFonts w:ascii="TH SarabunIT๙" w:hAnsi="TH SarabunIT๙" w:cs="TH SarabunIT๙"/>
          <w:sz w:val="30"/>
          <w:szCs w:val="30"/>
        </w:rPr>
      </w:pPr>
    </w:p>
    <w:p w14:paraId="02D4D1F1" w14:textId="7A0395C7" w:rsidR="00BD3F4F" w:rsidRPr="007B7780" w:rsidRDefault="007B7780" w:rsidP="00BD3F4F">
      <w:pPr>
        <w:tabs>
          <w:tab w:val="left" w:pos="1105"/>
        </w:tabs>
        <w:jc w:val="thaiDistribute"/>
        <w:rPr>
          <w:rFonts w:ascii="TH SarabunIT๙" w:hAnsi="TH SarabunIT๙" w:cs="TH SarabunIT๙"/>
          <w:sz w:val="30"/>
          <w:szCs w:val="30"/>
        </w:rPr>
      </w:pPr>
      <w:r>
        <w:rPr>
          <w:rFonts w:ascii="TH SarabunIT๙" w:hAnsi="TH SarabunIT๙" w:cs="TH SarabunIT๙"/>
          <w:sz w:val="30"/>
          <w:szCs w:val="30"/>
        </w:rPr>
        <w:tab/>
      </w:r>
      <w:r w:rsidR="00BD3F4F" w:rsidRPr="007B7780">
        <w:rPr>
          <w:rFonts w:ascii="TH SarabunIT๙" w:hAnsi="TH SarabunIT๙" w:cs="TH SarabunIT๙"/>
          <w:sz w:val="30"/>
          <w:szCs w:val="30"/>
          <w:cs/>
        </w:rPr>
        <w:t xml:space="preserve">จากตาราง 24 พบว่า </w:t>
      </w:r>
      <w:bookmarkStart w:id="7" w:name="_Hlk148531611"/>
      <w:bookmarkStart w:id="8" w:name="_Hlk148539465"/>
      <w:r w:rsidR="00BD3F4F" w:rsidRPr="007B7780">
        <w:rPr>
          <w:rFonts w:ascii="TH SarabunIT๙" w:hAnsi="TH SarabunIT๙" w:cs="TH SarabunIT๙"/>
          <w:sz w:val="30"/>
          <w:szCs w:val="30"/>
          <w:cs/>
        </w:rPr>
        <w:t xml:space="preserve">ข้อมูลคุณลักษณะส่วนบุคคลไม่ส่งผลต่อพฤติกรรมการใช้บริการสั่งผ่าน </w:t>
      </w:r>
      <w:r w:rsidR="00BD3F4F" w:rsidRPr="007B7780">
        <w:rPr>
          <w:rFonts w:ascii="TH SarabunIT๙" w:hAnsi="TH SarabunIT๙" w:cs="TH SarabunIT๙"/>
          <w:sz w:val="30"/>
          <w:szCs w:val="30"/>
        </w:rPr>
        <w:t>Food Delivery</w:t>
      </w:r>
      <w:bookmarkEnd w:id="7"/>
      <w:r w:rsidR="00BD3F4F" w:rsidRPr="007B7780">
        <w:rPr>
          <w:rFonts w:ascii="TH SarabunIT๙" w:hAnsi="TH SarabunIT๙" w:cs="TH SarabunIT๙"/>
          <w:sz w:val="30"/>
          <w:szCs w:val="30"/>
          <w:cs/>
        </w:rPr>
        <w:t xml:space="preserve"> อย่างมีนัยสำคัญ 0.5 กล่าวคือ ข้อมูลคุณลักษณะส่วนบุคคลส่งผลต่อพฤติกรรมการใช้บริการสั่งผ่าน </w:t>
      </w:r>
      <w:r w:rsidR="00BD3F4F" w:rsidRPr="007B7780">
        <w:rPr>
          <w:rFonts w:ascii="TH SarabunIT๙" w:hAnsi="TH SarabunIT๙" w:cs="TH SarabunIT๙"/>
          <w:sz w:val="30"/>
          <w:szCs w:val="30"/>
        </w:rPr>
        <w:t>Food Delivery</w:t>
      </w:r>
      <w:r w:rsidR="00BD3F4F" w:rsidRPr="007B7780">
        <w:rPr>
          <w:rFonts w:ascii="TH SarabunIT๙" w:hAnsi="TH SarabunIT๙" w:cs="TH SarabunIT๙"/>
          <w:sz w:val="30"/>
          <w:szCs w:val="30"/>
          <w:cs/>
        </w:rPr>
        <w:t xml:space="preserve"> ไม่แตกต่างกัน</w:t>
      </w:r>
      <w:bookmarkEnd w:id="8"/>
    </w:p>
    <w:p w14:paraId="3986C957" w14:textId="77777777" w:rsidR="00BD3F4F" w:rsidRPr="007B7780" w:rsidRDefault="00BD3F4F" w:rsidP="008C53EE">
      <w:pPr>
        <w:pStyle w:val="a3"/>
        <w:ind w:left="0"/>
        <w:rPr>
          <w:rFonts w:ascii="TH SarabunIT๙" w:hAnsi="TH SarabunIT๙" w:cs="TH SarabunIT๙"/>
          <w:b/>
          <w:bCs/>
          <w:sz w:val="30"/>
          <w:szCs w:val="30"/>
        </w:rPr>
      </w:pPr>
    </w:p>
    <w:p w14:paraId="66338776" w14:textId="77777777" w:rsidR="00BD3F4F" w:rsidRPr="007B7780" w:rsidRDefault="00BD3F4F" w:rsidP="00BD3F4F">
      <w:pPr>
        <w:tabs>
          <w:tab w:val="left" w:pos="1105"/>
        </w:tabs>
        <w:jc w:val="thaiDistribute"/>
        <w:rPr>
          <w:rFonts w:ascii="TH SarabunIT๙" w:hAnsi="TH SarabunIT๙" w:cs="TH SarabunIT๙"/>
          <w:b/>
          <w:bCs/>
          <w:sz w:val="30"/>
          <w:szCs w:val="30"/>
          <w:cs/>
        </w:rPr>
      </w:pPr>
      <w:r w:rsidRPr="007B7780">
        <w:rPr>
          <w:rFonts w:ascii="TH SarabunIT๙" w:hAnsi="TH SarabunIT๙" w:cs="TH SarabunIT๙"/>
          <w:b/>
          <w:bCs/>
          <w:sz w:val="30"/>
          <w:szCs w:val="30"/>
          <w:cs/>
        </w:rPr>
        <w:t>ตารางที่ 25 แสดงผลวิเคราะห์ปัจจัยส่วนประสมทางการตลาด (4</w:t>
      </w:r>
      <w:r w:rsidRPr="007B7780">
        <w:rPr>
          <w:rFonts w:ascii="TH SarabunIT๙" w:hAnsi="TH SarabunIT๙" w:cs="TH SarabunIT๙"/>
          <w:b/>
          <w:bCs/>
          <w:sz w:val="30"/>
          <w:szCs w:val="30"/>
        </w:rPr>
        <w:t>P)</w:t>
      </w:r>
      <w:r w:rsidRPr="007B7780">
        <w:rPr>
          <w:rFonts w:ascii="TH SarabunIT๙" w:hAnsi="TH SarabunIT๙" w:cs="TH SarabunIT๙"/>
          <w:b/>
          <w:bCs/>
          <w:sz w:val="30"/>
          <w:szCs w:val="30"/>
          <w:cs/>
        </w:rPr>
        <w:t xml:space="preserve"> ที่ส่งผลต่อพฤติกรรมการใช้บริการสั่งผ่าน </w:t>
      </w:r>
      <w:r w:rsidRPr="007B7780">
        <w:rPr>
          <w:rFonts w:ascii="TH SarabunIT๙" w:hAnsi="TH SarabunIT๙" w:cs="TH SarabunIT๙"/>
          <w:b/>
          <w:bCs/>
          <w:sz w:val="30"/>
          <w:szCs w:val="30"/>
        </w:rPr>
        <w:t xml:space="preserve">Food Delivery </w:t>
      </w:r>
      <w:r w:rsidRPr="007B7780">
        <w:rPr>
          <w:rFonts w:ascii="TH SarabunIT๙" w:hAnsi="TH SarabunIT๙" w:cs="TH SarabunIT๙"/>
          <w:b/>
          <w:bCs/>
          <w:sz w:val="30"/>
          <w:szCs w:val="30"/>
          <w:cs/>
        </w:rPr>
        <w:t xml:space="preserve">ด้วยค่าสถิติ  </w:t>
      </w:r>
      <w:r w:rsidRPr="007B7780">
        <w:rPr>
          <w:rFonts w:ascii="TH SarabunIT๙" w:hAnsi="TH SarabunIT๙" w:cs="TH SarabunIT๙"/>
          <w:b/>
          <w:bCs/>
          <w:sz w:val="30"/>
          <w:szCs w:val="30"/>
        </w:rPr>
        <w:t>t-test , f-test</w:t>
      </w:r>
    </w:p>
    <w:tbl>
      <w:tblPr>
        <w:tblStyle w:val="7"/>
        <w:tblpPr w:leftFromText="180" w:rightFromText="180" w:vertAnchor="text" w:horzAnchor="margin" w:tblpY="-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63"/>
        <w:gridCol w:w="1044"/>
        <w:gridCol w:w="1302"/>
        <w:gridCol w:w="1359"/>
        <w:gridCol w:w="1325"/>
        <w:gridCol w:w="1184"/>
        <w:gridCol w:w="1283"/>
      </w:tblGrid>
      <w:tr w:rsidR="00BD3F4F" w:rsidRPr="007B7780" w14:paraId="023DEA95" w14:textId="77777777" w:rsidTr="006C4F69">
        <w:tc>
          <w:tcPr>
            <w:tcW w:w="1863" w:type="dxa"/>
          </w:tcPr>
          <w:p w14:paraId="61E0B965" w14:textId="77777777" w:rsidR="00BD3F4F" w:rsidRPr="007B7780" w:rsidRDefault="00BD3F4F" w:rsidP="00BD3F4F">
            <w:pPr>
              <w:tabs>
                <w:tab w:val="left" w:pos="1105"/>
              </w:tabs>
              <w:spacing w:after="160" w:line="259" w:lineRule="auto"/>
              <w:jc w:val="center"/>
              <w:rPr>
                <w:rFonts w:ascii="TH SarabunIT๙" w:hAnsi="TH SarabunIT๙" w:cs="TH SarabunIT๙"/>
                <w:b/>
                <w:bCs/>
                <w:sz w:val="30"/>
                <w:szCs w:val="30"/>
                <w:cs/>
              </w:rPr>
            </w:pPr>
            <w:bookmarkStart w:id="9" w:name="_Hlk148532735"/>
            <w:r w:rsidRPr="007B7780">
              <w:rPr>
                <w:rFonts w:ascii="TH SarabunIT๙" w:hAnsi="TH SarabunIT๙" w:cs="TH SarabunIT๙"/>
                <w:b/>
                <w:bCs/>
                <w:sz w:val="30"/>
                <w:szCs w:val="30"/>
                <w:cs/>
              </w:rPr>
              <w:t>ความปรวนแปร</w:t>
            </w:r>
          </w:p>
        </w:tc>
        <w:tc>
          <w:tcPr>
            <w:tcW w:w="1044" w:type="dxa"/>
          </w:tcPr>
          <w:p w14:paraId="05353761" w14:textId="77777777" w:rsidR="00BD3F4F" w:rsidRPr="007B7780" w:rsidRDefault="00BD3F4F" w:rsidP="00BD3F4F">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ss</w:t>
            </w:r>
          </w:p>
        </w:tc>
        <w:tc>
          <w:tcPr>
            <w:tcW w:w="1302" w:type="dxa"/>
          </w:tcPr>
          <w:p w14:paraId="659A35FD" w14:textId="77777777" w:rsidR="00BD3F4F" w:rsidRPr="007B7780" w:rsidRDefault="00BD3F4F" w:rsidP="00BD3F4F">
            <w:pPr>
              <w:tabs>
                <w:tab w:val="left" w:pos="1105"/>
              </w:tabs>
              <w:spacing w:after="160" w:line="259" w:lineRule="auto"/>
              <w:jc w:val="center"/>
              <w:rPr>
                <w:rFonts w:ascii="TH SarabunIT๙" w:hAnsi="TH SarabunIT๙" w:cs="TH SarabunIT๙"/>
                <w:b/>
                <w:bCs/>
                <w:sz w:val="30"/>
                <w:szCs w:val="30"/>
              </w:rPr>
            </w:pPr>
            <w:proofErr w:type="spellStart"/>
            <w:r w:rsidRPr="007B7780">
              <w:rPr>
                <w:rFonts w:ascii="TH SarabunIT๙" w:hAnsi="TH SarabunIT๙" w:cs="TH SarabunIT๙"/>
                <w:b/>
                <w:bCs/>
                <w:sz w:val="30"/>
                <w:szCs w:val="30"/>
              </w:rPr>
              <w:t>df</w:t>
            </w:r>
            <w:proofErr w:type="spellEnd"/>
          </w:p>
        </w:tc>
        <w:tc>
          <w:tcPr>
            <w:tcW w:w="1359" w:type="dxa"/>
          </w:tcPr>
          <w:p w14:paraId="68161C20" w14:textId="77777777" w:rsidR="00BD3F4F" w:rsidRPr="007B7780" w:rsidRDefault="00BD3F4F" w:rsidP="00BD3F4F">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MS</w:t>
            </w:r>
          </w:p>
        </w:tc>
        <w:tc>
          <w:tcPr>
            <w:tcW w:w="1325" w:type="dxa"/>
          </w:tcPr>
          <w:p w14:paraId="3341E313" w14:textId="77777777" w:rsidR="00BD3F4F" w:rsidRPr="007B7780" w:rsidRDefault="00BD3F4F" w:rsidP="00BD3F4F">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f</w:t>
            </w:r>
          </w:p>
        </w:tc>
        <w:tc>
          <w:tcPr>
            <w:tcW w:w="1184" w:type="dxa"/>
          </w:tcPr>
          <w:p w14:paraId="01B11584" w14:textId="77777777" w:rsidR="00BD3F4F" w:rsidRPr="007B7780" w:rsidRDefault="00BD3F4F" w:rsidP="00BD3F4F">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t</w:t>
            </w:r>
          </w:p>
        </w:tc>
        <w:tc>
          <w:tcPr>
            <w:tcW w:w="1283" w:type="dxa"/>
          </w:tcPr>
          <w:p w14:paraId="0193129E" w14:textId="77777777" w:rsidR="00BD3F4F" w:rsidRPr="007B7780" w:rsidRDefault="00BD3F4F" w:rsidP="00BD3F4F">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Sig.</w:t>
            </w:r>
          </w:p>
        </w:tc>
      </w:tr>
      <w:tr w:rsidR="00BD3F4F" w:rsidRPr="007B7780" w14:paraId="21927B97" w14:textId="77777777" w:rsidTr="006C4F69">
        <w:tc>
          <w:tcPr>
            <w:tcW w:w="1863" w:type="dxa"/>
          </w:tcPr>
          <w:p w14:paraId="1C5CFC90"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ระหว่างกลุ่ม</w:t>
            </w:r>
          </w:p>
          <w:p w14:paraId="3651EDFF"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p w14:paraId="00242FD0"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ภายในกลุ่ม</w:t>
            </w:r>
          </w:p>
        </w:tc>
        <w:tc>
          <w:tcPr>
            <w:tcW w:w="1044" w:type="dxa"/>
          </w:tcPr>
          <w:p w14:paraId="074AE408"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.284</w:t>
            </w:r>
          </w:p>
          <w:p w14:paraId="5F1AB37D"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p w14:paraId="1E64AD8D"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90.387</w:t>
            </w:r>
          </w:p>
        </w:tc>
        <w:tc>
          <w:tcPr>
            <w:tcW w:w="1302" w:type="dxa"/>
          </w:tcPr>
          <w:p w14:paraId="1762BB0A"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1</w:t>
            </w:r>
          </w:p>
          <w:p w14:paraId="41AE26AE"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p w14:paraId="510EB5F4"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341</w:t>
            </w:r>
          </w:p>
        </w:tc>
        <w:tc>
          <w:tcPr>
            <w:tcW w:w="1359" w:type="dxa"/>
          </w:tcPr>
          <w:p w14:paraId="3C673C30"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.284</w:t>
            </w:r>
          </w:p>
          <w:p w14:paraId="5F7CE284"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p w14:paraId="550ABD11"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.265</w:t>
            </w:r>
          </w:p>
        </w:tc>
        <w:tc>
          <w:tcPr>
            <w:tcW w:w="1325" w:type="dxa"/>
          </w:tcPr>
          <w:p w14:paraId="18040A39"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1.072</w:t>
            </w:r>
          </w:p>
        </w:tc>
        <w:tc>
          <w:tcPr>
            <w:tcW w:w="1184" w:type="dxa"/>
          </w:tcPr>
          <w:p w14:paraId="6E08E666"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p w14:paraId="667BD203"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-1.036</w:t>
            </w:r>
          </w:p>
        </w:tc>
        <w:tc>
          <w:tcPr>
            <w:tcW w:w="1283" w:type="dxa"/>
          </w:tcPr>
          <w:p w14:paraId="373499C7"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p w14:paraId="77FC3537"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.301</w:t>
            </w:r>
          </w:p>
        </w:tc>
      </w:tr>
      <w:tr w:rsidR="00BD3F4F" w:rsidRPr="007B7780" w14:paraId="4F18D6FB" w14:textId="77777777" w:rsidTr="006C4F69">
        <w:tc>
          <w:tcPr>
            <w:tcW w:w="1863" w:type="dxa"/>
          </w:tcPr>
          <w:p w14:paraId="0B9C0608"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cs/>
              </w:rPr>
            </w:pPr>
            <w:r w:rsidRPr="007B7780">
              <w:rPr>
                <w:rFonts w:ascii="TH SarabunIT๙" w:hAnsi="TH SarabunIT๙" w:cs="TH SarabunIT๙"/>
                <w:sz w:val="30"/>
                <w:szCs w:val="30"/>
                <w:cs/>
              </w:rPr>
              <w:t>รวม</w:t>
            </w:r>
          </w:p>
        </w:tc>
        <w:tc>
          <w:tcPr>
            <w:tcW w:w="1044" w:type="dxa"/>
          </w:tcPr>
          <w:p w14:paraId="7BA020E4"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90.671</w:t>
            </w:r>
          </w:p>
        </w:tc>
        <w:tc>
          <w:tcPr>
            <w:tcW w:w="1302" w:type="dxa"/>
          </w:tcPr>
          <w:p w14:paraId="491ACFAD"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342</w:t>
            </w:r>
          </w:p>
        </w:tc>
        <w:tc>
          <w:tcPr>
            <w:tcW w:w="1359" w:type="dxa"/>
          </w:tcPr>
          <w:p w14:paraId="249DFBA3"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tc>
        <w:tc>
          <w:tcPr>
            <w:tcW w:w="1325" w:type="dxa"/>
          </w:tcPr>
          <w:p w14:paraId="5BCB633F"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tc>
        <w:tc>
          <w:tcPr>
            <w:tcW w:w="1184" w:type="dxa"/>
          </w:tcPr>
          <w:p w14:paraId="24AB4938"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tc>
        <w:tc>
          <w:tcPr>
            <w:tcW w:w="1283" w:type="dxa"/>
          </w:tcPr>
          <w:p w14:paraId="5A24C14F" w14:textId="77777777" w:rsidR="00BD3F4F" w:rsidRPr="007B7780" w:rsidRDefault="00BD3F4F" w:rsidP="00BD3F4F">
            <w:pPr>
              <w:tabs>
                <w:tab w:val="left" w:pos="1105"/>
              </w:tabs>
              <w:spacing w:after="160" w:line="259" w:lineRule="auto"/>
              <w:jc w:val="center"/>
              <w:rPr>
                <w:rFonts w:ascii="TH SarabunIT๙" w:hAnsi="TH SarabunIT๙" w:cs="TH SarabunIT๙"/>
                <w:sz w:val="30"/>
                <w:szCs w:val="30"/>
              </w:rPr>
            </w:pPr>
          </w:p>
        </w:tc>
      </w:tr>
    </w:tbl>
    <w:bookmarkEnd w:id="9"/>
    <w:p w14:paraId="06FC2883" w14:textId="77777777" w:rsidR="00BD3F4F" w:rsidRPr="007B7780" w:rsidRDefault="00BD3F4F" w:rsidP="00BD3F4F">
      <w:pPr>
        <w:tabs>
          <w:tab w:val="left" w:pos="1105"/>
        </w:tabs>
        <w:jc w:val="thaiDistribute"/>
        <w:rPr>
          <w:rFonts w:ascii="TH SarabunIT๙" w:hAnsi="TH SarabunIT๙" w:cs="TH SarabunIT๙"/>
          <w:sz w:val="30"/>
          <w:szCs w:val="30"/>
          <w:cs/>
        </w:rPr>
      </w:pPr>
      <w:r w:rsidRPr="007B7780">
        <w:rPr>
          <w:rFonts w:ascii="TH SarabunIT๙" w:hAnsi="TH SarabunIT๙" w:cs="TH SarabunIT๙"/>
          <w:b/>
          <w:bCs/>
          <w:sz w:val="30"/>
          <w:szCs w:val="30"/>
        </w:rPr>
        <w:tab/>
      </w:r>
    </w:p>
    <w:p w14:paraId="12AAEE74" w14:textId="77777777" w:rsidR="00BD3F4F" w:rsidRPr="007B7780" w:rsidRDefault="00BD3F4F" w:rsidP="00BD3F4F">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rPr>
        <w:tab/>
      </w:r>
      <w:r w:rsidRPr="007B7780">
        <w:rPr>
          <w:rFonts w:ascii="TH SarabunIT๙" w:hAnsi="TH SarabunIT๙" w:cs="TH SarabunIT๙"/>
          <w:sz w:val="30"/>
          <w:szCs w:val="30"/>
          <w:cs/>
        </w:rPr>
        <w:t xml:space="preserve">จากตาราง 25 พบว่า </w:t>
      </w:r>
      <w:bookmarkStart w:id="10" w:name="_Hlk148532614"/>
      <w:bookmarkStart w:id="11" w:name="_Hlk148539511"/>
      <w:r w:rsidRPr="007B7780">
        <w:rPr>
          <w:rFonts w:ascii="TH SarabunIT๙" w:hAnsi="TH SarabunIT๙" w:cs="TH SarabunIT๙"/>
          <w:sz w:val="30"/>
          <w:szCs w:val="30"/>
          <w:cs/>
        </w:rPr>
        <w:t>ปัจจัยส่วนประสมทางการตลาด (4</w:t>
      </w:r>
      <w:r w:rsidRPr="007B7780">
        <w:rPr>
          <w:rFonts w:ascii="TH SarabunIT๙" w:hAnsi="TH SarabunIT๙" w:cs="TH SarabunIT๙"/>
          <w:sz w:val="30"/>
          <w:szCs w:val="30"/>
        </w:rPr>
        <w:t xml:space="preserve">P) </w:t>
      </w:r>
      <w:r w:rsidRPr="007B7780">
        <w:rPr>
          <w:rFonts w:ascii="TH SarabunIT๙" w:hAnsi="TH SarabunIT๙" w:cs="TH SarabunIT๙"/>
          <w:sz w:val="30"/>
          <w:szCs w:val="30"/>
          <w:cs/>
        </w:rPr>
        <w:t xml:space="preserve">ไม่ส่งผลต่อพฤติกรรมการใช้บริการสั่งผ่าน </w:t>
      </w:r>
      <w:r w:rsidRPr="007B7780">
        <w:rPr>
          <w:rFonts w:ascii="TH SarabunIT๙" w:hAnsi="TH SarabunIT๙" w:cs="TH SarabunIT๙"/>
          <w:sz w:val="30"/>
          <w:szCs w:val="30"/>
        </w:rPr>
        <w:t>Food Delivery</w:t>
      </w:r>
      <w:r w:rsidRPr="007B7780">
        <w:rPr>
          <w:rFonts w:ascii="TH SarabunIT๙" w:hAnsi="TH SarabunIT๙" w:cs="TH SarabunIT๙"/>
          <w:sz w:val="30"/>
          <w:szCs w:val="30"/>
          <w:cs/>
        </w:rPr>
        <w:t xml:space="preserve"> </w:t>
      </w:r>
      <w:bookmarkEnd w:id="10"/>
      <w:r w:rsidRPr="007B7780">
        <w:rPr>
          <w:rFonts w:ascii="TH SarabunIT๙" w:hAnsi="TH SarabunIT๙" w:cs="TH SarabunIT๙"/>
          <w:sz w:val="30"/>
          <w:szCs w:val="30"/>
          <w:cs/>
        </w:rPr>
        <w:t>อย่างมีนัยสำคัญ 0.5 กล่าวคือ ปัจจัยส่วนประสมทางการตลาด (4</w:t>
      </w:r>
      <w:r w:rsidRPr="007B7780">
        <w:rPr>
          <w:rFonts w:ascii="TH SarabunIT๙" w:hAnsi="TH SarabunIT๙" w:cs="TH SarabunIT๙"/>
          <w:sz w:val="30"/>
          <w:szCs w:val="30"/>
        </w:rPr>
        <w:t xml:space="preserve">P) </w:t>
      </w:r>
      <w:r w:rsidRPr="007B7780">
        <w:rPr>
          <w:rFonts w:ascii="TH SarabunIT๙" w:hAnsi="TH SarabunIT๙" w:cs="TH SarabunIT๙"/>
          <w:sz w:val="30"/>
          <w:szCs w:val="30"/>
          <w:cs/>
        </w:rPr>
        <w:t xml:space="preserve">ส่งผลต่อพฤติกรรมการใช้บริการสั่งผ่าน </w:t>
      </w:r>
      <w:r w:rsidRPr="007B7780">
        <w:rPr>
          <w:rFonts w:ascii="TH SarabunIT๙" w:hAnsi="TH SarabunIT๙" w:cs="TH SarabunIT๙"/>
          <w:sz w:val="30"/>
          <w:szCs w:val="30"/>
        </w:rPr>
        <w:t>Food Delivery</w:t>
      </w:r>
      <w:r w:rsidRPr="007B7780">
        <w:rPr>
          <w:rFonts w:ascii="TH SarabunIT๙" w:hAnsi="TH SarabunIT๙" w:cs="TH SarabunIT๙"/>
          <w:sz w:val="30"/>
          <w:szCs w:val="30"/>
          <w:cs/>
        </w:rPr>
        <w:t xml:space="preserve"> ไม่แตกต่างกั</w:t>
      </w:r>
      <w:bookmarkEnd w:id="11"/>
      <w:r w:rsidRPr="007B7780">
        <w:rPr>
          <w:rFonts w:ascii="TH SarabunIT๙" w:hAnsi="TH SarabunIT๙" w:cs="TH SarabunIT๙"/>
          <w:sz w:val="30"/>
          <w:szCs w:val="30"/>
          <w:cs/>
        </w:rPr>
        <w:t>น</w:t>
      </w:r>
    </w:p>
    <w:p w14:paraId="02E6F0B1" w14:textId="77777777" w:rsidR="00BD3F4F" w:rsidRPr="007B7780" w:rsidRDefault="00BD3F4F" w:rsidP="008C53EE">
      <w:pPr>
        <w:pStyle w:val="a3"/>
        <w:ind w:left="0"/>
        <w:rPr>
          <w:rFonts w:ascii="TH SarabunIT๙" w:hAnsi="TH SarabunIT๙" w:cs="TH SarabunIT๙"/>
          <w:b/>
          <w:bCs/>
          <w:sz w:val="30"/>
          <w:szCs w:val="30"/>
        </w:rPr>
      </w:pPr>
    </w:p>
    <w:p w14:paraId="428A88D8" w14:textId="77777777" w:rsidR="00BD3F4F" w:rsidRPr="007B7780" w:rsidRDefault="00BD3F4F" w:rsidP="008C53EE">
      <w:pPr>
        <w:pStyle w:val="a3"/>
        <w:ind w:left="0"/>
        <w:rPr>
          <w:rFonts w:ascii="TH SarabunIT๙" w:hAnsi="TH SarabunIT๙" w:cs="TH SarabunIT๙"/>
          <w:b/>
          <w:bCs/>
          <w:sz w:val="30"/>
          <w:szCs w:val="30"/>
        </w:rPr>
      </w:pPr>
    </w:p>
    <w:p w14:paraId="57B0A2DB" w14:textId="77777777" w:rsidR="00BD3F4F" w:rsidRPr="007B7780" w:rsidRDefault="00BD3F4F" w:rsidP="008C53EE">
      <w:pPr>
        <w:pStyle w:val="a3"/>
        <w:ind w:left="0"/>
        <w:rPr>
          <w:rFonts w:ascii="TH SarabunIT๙" w:hAnsi="TH SarabunIT๙" w:cs="TH SarabunIT๙"/>
          <w:b/>
          <w:bCs/>
          <w:sz w:val="30"/>
          <w:szCs w:val="30"/>
        </w:rPr>
      </w:pPr>
    </w:p>
    <w:p w14:paraId="0E34DE95" w14:textId="77777777" w:rsidR="00B10E58" w:rsidRPr="007B7780" w:rsidRDefault="00B10E58" w:rsidP="00B10E58">
      <w:pPr>
        <w:tabs>
          <w:tab w:val="left" w:pos="1105"/>
        </w:tabs>
        <w:jc w:val="thaiDistribute"/>
        <w:rPr>
          <w:rFonts w:ascii="TH SarabunIT๙" w:hAnsi="TH SarabunIT๙" w:cs="TH SarabunIT๙"/>
          <w:b/>
          <w:bCs/>
          <w:sz w:val="30"/>
          <w:szCs w:val="30"/>
        </w:rPr>
      </w:pPr>
      <w:r w:rsidRPr="007B7780">
        <w:rPr>
          <w:rFonts w:ascii="TH SarabunIT๙" w:hAnsi="TH SarabunIT๙" w:cs="TH SarabunIT๙"/>
          <w:b/>
          <w:bCs/>
          <w:sz w:val="30"/>
          <w:szCs w:val="30"/>
          <w:cs/>
        </w:rPr>
        <w:lastRenderedPageBreak/>
        <w:t xml:space="preserve">ตารางที่ 26 แสดงผลวิเคราะห์ปัจจัยการตัดสินใจซื้อ ที่มีผลต่อพฤติกรรมการใช้บริการสั่งผ่าน </w:t>
      </w:r>
      <w:r w:rsidRPr="007B7780">
        <w:rPr>
          <w:rFonts w:ascii="TH SarabunIT๙" w:hAnsi="TH SarabunIT๙" w:cs="TH SarabunIT๙"/>
          <w:b/>
          <w:bCs/>
          <w:sz w:val="30"/>
          <w:szCs w:val="30"/>
        </w:rPr>
        <w:t xml:space="preserve">Food Delivery </w:t>
      </w:r>
      <w:r w:rsidRPr="007B7780">
        <w:rPr>
          <w:rFonts w:ascii="TH SarabunIT๙" w:hAnsi="TH SarabunIT๙" w:cs="TH SarabunIT๙"/>
          <w:b/>
          <w:bCs/>
          <w:sz w:val="30"/>
          <w:szCs w:val="30"/>
          <w:cs/>
        </w:rPr>
        <w:t xml:space="preserve">ด้วยค่าสถิติ  </w:t>
      </w:r>
      <w:r w:rsidRPr="007B7780">
        <w:rPr>
          <w:rFonts w:ascii="TH SarabunIT๙" w:hAnsi="TH SarabunIT๙" w:cs="TH SarabunIT๙"/>
          <w:b/>
          <w:bCs/>
          <w:sz w:val="30"/>
          <w:szCs w:val="30"/>
        </w:rPr>
        <w:t>t-test , f-test</w:t>
      </w:r>
    </w:p>
    <w:tbl>
      <w:tblPr>
        <w:tblStyle w:val="8"/>
        <w:tblpPr w:leftFromText="180" w:rightFromText="180" w:vertAnchor="text" w:horzAnchor="margin" w:tblpY="-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63"/>
        <w:gridCol w:w="1044"/>
        <w:gridCol w:w="1302"/>
        <w:gridCol w:w="1359"/>
        <w:gridCol w:w="1325"/>
        <w:gridCol w:w="1184"/>
        <w:gridCol w:w="1283"/>
      </w:tblGrid>
      <w:tr w:rsidR="00B10E58" w:rsidRPr="007B7780" w14:paraId="054E975C" w14:textId="77777777" w:rsidTr="006C4F69">
        <w:tc>
          <w:tcPr>
            <w:tcW w:w="1863" w:type="dxa"/>
          </w:tcPr>
          <w:p w14:paraId="1D4BA1EB" w14:textId="77777777" w:rsidR="00B10E58" w:rsidRPr="007B7780" w:rsidRDefault="00B10E58" w:rsidP="00B10E58">
            <w:pPr>
              <w:tabs>
                <w:tab w:val="left" w:pos="1105"/>
              </w:tabs>
              <w:spacing w:after="160" w:line="259" w:lineRule="auto"/>
              <w:jc w:val="center"/>
              <w:rPr>
                <w:rFonts w:ascii="TH SarabunIT๙" w:hAnsi="TH SarabunIT๙" w:cs="TH SarabunIT๙"/>
                <w:b/>
                <w:bCs/>
                <w:sz w:val="30"/>
                <w:szCs w:val="30"/>
                <w:cs/>
              </w:rPr>
            </w:pPr>
            <w:r w:rsidRPr="007B7780">
              <w:rPr>
                <w:rFonts w:ascii="TH SarabunIT๙" w:hAnsi="TH SarabunIT๙" w:cs="TH SarabunIT๙"/>
                <w:b/>
                <w:bCs/>
                <w:sz w:val="30"/>
                <w:szCs w:val="30"/>
                <w:cs/>
              </w:rPr>
              <w:t>ความปรวนแปร</w:t>
            </w:r>
          </w:p>
        </w:tc>
        <w:tc>
          <w:tcPr>
            <w:tcW w:w="1044" w:type="dxa"/>
          </w:tcPr>
          <w:p w14:paraId="798F7927" w14:textId="77777777" w:rsidR="00B10E58" w:rsidRPr="007B7780" w:rsidRDefault="00B10E58" w:rsidP="00B10E58">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ss</w:t>
            </w:r>
          </w:p>
        </w:tc>
        <w:tc>
          <w:tcPr>
            <w:tcW w:w="1302" w:type="dxa"/>
          </w:tcPr>
          <w:p w14:paraId="1027C3A2" w14:textId="77777777" w:rsidR="00B10E58" w:rsidRPr="007B7780" w:rsidRDefault="00B10E58" w:rsidP="00B10E58">
            <w:pPr>
              <w:tabs>
                <w:tab w:val="left" w:pos="1105"/>
              </w:tabs>
              <w:spacing w:after="160" w:line="259" w:lineRule="auto"/>
              <w:jc w:val="center"/>
              <w:rPr>
                <w:rFonts w:ascii="TH SarabunIT๙" w:hAnsi="TH SarabunIT๙" w:cs="TH SarabunIT๙"/>
                <w:b/>
                <w:bCs/>
                <w:sz w:val="30"/>
                <w:szCs w:val="30"/>
              </w:rPr>
            </w:pPr>
            <w:proofErr w:type="spellStart"/>
            <w:r w:rsidRPr="007B7780">
              <w:rPr>
                <w:rFonts w:ascii="TH SarabunIT๙" w:hAnsi="TH SarabunIT๙" w:cs="TH SarabunIT๙"/>
                <w:b/>
                <w:bCs/>
                <w:sz w:val="30"/>
                <w:szCs w:val="30"/>
              </w:rPr>
              <w:t>df</w:t>
            </w:r>
            <w:proofErr w:type="spellEnd"/>
          </w:p>
        </w:tc>
        <w:tc>
          <w:tcPr>
            <w:tcW w:w="1359" w:type="dxa"/>
          </w:tcPr>
          <w:p w14:paraId="6088D812" w14:textId="77777777" w:rsidR="00B10E58" w:rsidRPr="007B7780" w:rsidRDefault="00B10E58" w:rsidP="00B10E58">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MS</w:t>
            </w:r>
          </w:p>
        </w:tc>
        <w:tc>
          <w:tcPr>
            <w:tcW w:w="1325" w:type="dxa"/>
          </w:tcPr>
          <w:p w14:paraId="7CD6098B" w14:textId="77777777" w:rsidR="00B10E58" w:rsidRPr="007B7780" w:rsidRDefault="00B10E58" w:rsidP="00B10E58">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f</w:t>
            </w:r>
          </w:p>
        </w:tc>
        <w:tc>
          <w:tcPr>
            <w:tcW w:w="1184" w:type="dxa"/>
          </w:tcPr>
          <w:p w14:paraId="3A3925FD" w14:textId="77777777" w:rsidR="00B10E58" w:rsidRPr="007B7780" w:rsidRDefault="00B10E58" w:rsidP="00B10E58">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t</w:t>
            </w:r>
          </w:p>
        </w:tc>
        <w:tc>
          <w:tcPr>
            <w:tcW w:w="1283" w:type="dxa"/>
          </w:tcPr>
          <w:p w14:paraId="3D732491" w14:textId="77777777" w:rsidR="00B10E58" w:rsidRPr="007B7780" w:rsidRDefault="00B10E58" w:rsidP="00B10E58">
            <w:pPr>
              <w:tabs>
                <w:tab w:val="left" w:pos="1105"/>
              </w:tabs>
              <w:spacing w:after="160" w:line="259" w:lineRule="auto"/>
              <w:jc w:val="center"/>
              <w:rPr>
                <w:rFonts w:ascii="TH SarabunIT๙" w:hAnsi="TH SarabunIT๙" w:cs="TH SarabunIT๙"/>
                <w:b/>
                <w:bCs/>
                <w:sz w:val="30"/>
                <w:szCs w:val="30"/>
              </w:rPr>
            </w:pPr>
            <w:r w:rsidRPr="007B7780">
              <w:rPr>
                <w:rFonts w:ascii="TH SarabunIT๙" w:hAnsi="TH SarabunIT๙" w:cs="TH SarabunIT๙"/>
                <w:b/>
                <w:bCs/>
                <w:sz w:val="30"/>
                <w:szCs w:val="30"/>
              </w:rPr>
              <w:t>Sig.</w:t>
            </w:r>
          </w:p>
        </w:tc>
      </w:tr>
      <w:tr w:rsidR="00B10E58" w:rsidRPr="007B7780" w14:paraId="122EE6DE" w14:textId="77777777" w:rsidTr="006C4F69">
        <w:tc>
          <w:tcPr>
            <w:tcW w:w="1863" w:type="dxa"/>
          </w:tcPr>
          <w:p w14:paraId="33115F3E"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ระหว่างกลุ่ม</w:t>
            </w:r>
          </w:p>
          <w:p w14:paraId="3C7F978E"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p w14:paraId="05E5E7C0"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ภายในกลุ่ม</w:t>
            </w:r>
          </w:p>
        </w:tc>
        <w:tc>
          <w:tcPr>
            <w:tcW w:w="1044" w:type="dxa"/>
          </w:tcPr>
          <w:p w14:paraId="5FF856F6"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.792</w:t>
            </w:r>
          </w:p>
          <w:p w14:paraId="552D0DA2"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p w14:paraId="3C70D9C4"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97.473</w:t>
            </w:r>
          </w:p>
        </w:tc>
        <w:tc>
          <w:tcPr>
            <w:tcW w:w="1302" w:type="dxa"/>
          </w:tcPr>
          <w:p w14:paraId="505F0CD8"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1</w:t>
            </w:r>
          </w:p>
          <w:p w14:paraId="697C8FBC"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p w14:paraId="6AA31442"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cs/>
              </w:rPr>
              <w:t>341</w:t>
            </w:r>
          </w:p>
        </w:tc>
        <w:tc>
          <w:tcPr>
            <w:tcW w:w="1359" w:type="dxa"/>
          </w:tcPr>
          <w:p w14:paraId="0D4D1693"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.792</w:t>
            </w:r>
          </w:p>
          <w:p w14:paraId="6167BCC6"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p w14:paraId="63C1DAAF"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.286</w:t>
            </w:r>
          </w:p>
        </w:tc>
        <w:tc>
          <w:tcPr>
            <w:tcW w:w="1325" w:type="dxa"/>
          </w:tcPr>
          <w:p w14:paraId="1EEF54DA"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2.771</w:t>
            </w:r>
          </w:p>
        </w:tc>
        <w:tc>
          <w:tcPr>
            <w:tcW w:w="1184" w:type="dxa"/>
          </w:tcPr>
          <w:p w14:paraId="5E96EA89"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p w14:paraId="5EB08493"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-1.665</w:t>
            </w:r>
          </w:p>
        </w:tc>
        <w:tc>
          <w:tcPr>
            <w:tcW w:w="1283" w:type="dxa"/>
          </w:tcPr>
          <w:p w14:paraId="34DAF071"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p w14:paraId="4E46EE40"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.079</w:t>
            </w:r>
          </w:p>
        </w:tc>
      </w:tr>
      <w:tr w:rsidR="00B10E58" w:rsidRPr="007B7780" w14:paraId="476DD092" w14:textId="77777777" w:rsidTr="006C4F69">
        <w:tc>
          <w:tcPr>
            <w:tcW w:w="1863" w:type="dxa"/>
          </w:tcPr>
          <w:p w14:paraId="2C5B8F6B"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cs/>
              </w:rPr>
            </w:pPr>
            <w:r w:rsidRPr="007B7780">
              <w:rPr>
                <w:rFonts w:ascii="TH SarabunIT๙" w:hAnsi="TH SarabunIT๙" w:cs="TH SarabunIT๙"/>
                <w:sz w:val="30"/>
                <w:szCs w:val="30"/>
                <w:cs/>
              </w:rPr>
              <w:t>รวม</w:t>
            </w:r>
          </w:p>
        </w:tc>
        <w:tc>
          <w:tcPr>
            <w:tcW w:w="1044" w:type="dxa"/>
          </w:tcPr>
          <w:p w14:paraId="4F99BB43"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98.265</w:t>
            </w:r>
          </w:p>
        </w:tc>
        <w:tc>
          <w:tcPr>
            <w:tcW w:w="1302" w:type="dxa"/>
          </w:tcPr>
          <w:p w14:paraId="57B1C671"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r w:rsidRPr="007B7780">
              <w:rPr>
                <w:rFonts w:ascii="TH SarabunIT๙" w:hAnsi="TH SarabunIT๙" w:cs="TH SarabunIT๙"/>
                <w:sz w:val="30"/>
                <w:szCs w:val="30"/>
              </w:rPr>
              <w:t>342</w:t>
            </w:r>
          </w:p>
        </w:tc>
        <w:tc>
          <w:tcPr>
            <w:tcW w:w="1359" w:type="dxa"/>
          </w:tcPr>
          <w:p w14:paraId="5A16B35E"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tc>
        <w:tc>
          <w:tcPr>
            <w:tcW w:w="1325" w:type="dxa"/>
          </w:tcPr>
          <w:p w14:paraId="33EC0094"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tc>
        <w:tc>
          <w:tcPr>
            <w:tcW w:w="1184" w:type="dxa"/>
          </w:tcPr>
          <w:p w14:paraId="7FDF0906"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tc>
        <w:tc>
          <w:tcPr>
            <w:tcW w:w="1283" w:type="dxa"/>
          </w:tcPr>
          <w:p w14:paraId="2A6A3486" w14:textId="77777777" w:rsidR="00B10E58" w:rsidRPr="007B7780" w:rsidRDefault="00B10E58" w:rsidP="00B10E58">
            <w:pPr>
              <w:tabs>
                <w:tab w:val="left" w:pos="1105"/>
              </w:tabs>
              <w:spacing w:after="160" w:line="259" w:lineRule="auto"/>
              <w:jc w:val="center"/>
              <w:rPr>
                <w:rFonts w:ascii="TH SarabunIT๙" w:hAnsi="TH SarabunIT๙" w:cs="TH SarabunIT๙"/>
                <w:sz w:val="30"/>
                <w:szCs w:val="30"/>
              </w:rPr>
            </w:pPr>
          </w:p>
        </w:tc>
      </w:tr>
    </w:tbl>
    <w:p w14:paraId="5AE74D59" w14:textId="77777777" w:rsidR="00B10E58" w:rsidRPr="007B7780" w:rsidRDefault="00B10E58" w:rsidP="00B10E58">
      <w:pPr>
        <w:tabs>
          <w:tab w:val="left" w:pos="1105"/>
        </w:tabs>
        <w:jc w:val="thaiDistribute"/>
        <w:rPr>
          <w:rFonts w:ascii="TH SarabunIT๙" w:hAnsi="TH SarabunIT๙" w:cs="TH SarabunIT๙"/>
          <w:sz w:val="30"/>
          <w:szCs w:val="30"/>
        </w:rPr>
      </w:pPr>
    </w:p>
    <w:p w14:paraId="768F4724" w14:textId="77777777" w:rsidR="00B10E58" w:rsidRPr="007B7780" w:rsidRDefault="00B10E58" w:rsidP="00B10E58">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rPr>
        <w:tab/>
      </w:r>
      <w:r w:rsidRPr="007B7780">
        <w:rPr>
          <w:rFonts w:ascii="TH SarabunIT๙" w:hAnsi="TH SarabunIT๙" w:cs="TH SarabunIT๙"/>
          <w:sz w:val="30"/>
          <w:szCs w:val="30"/>
        </w:rPr>
        <w:tab/>
      </w:r>
      <w:r w:rsidRPr="007B7780">
        <w:rPr>
          <w:rFonts w:ascii="TH SarabunIT๙" w:hAnsi="TH SarabunIT๙" w:cs="TH SarabunIT๙"/>
          <w:sz w:val="30"/>
          <w:szCs w:val="30"/>
          <w:cs/>
        </w:rPr>
        <w:t xml:space="preserve">จากตาราง 26 พบว่า ปัจจัยการตัดสินใจซื้อ ไม่ผลต่อพฤติกรรมการใช้บริการสั่งผ่าน </w:t>
      </w:r>
      <w:r w:rsidRPr="007B7780">
        <w:rPr>
          <w:rFonts w:ascii="TH SarabunIT๙" w:hAnsi="TH SarabunIT๙" w:cs="TH SarabunIT๙"/>
          <w:sz w:val="30"/>
          <w:szCs w:val="30"/>
        </w:rPr>
        <w:t>Food Delivery</w:t>
      </w:r>
      <w:r w:rsidRPr="007B7780">
        <w:rPr>
          <w:rFonts w:ascii="TH SarabunIT๙" w:hAnsi="TH SarabunIT๙" w:cs="TH SarabunIT๙"/>
          <w:sz w:val="30"/>
          <w:szCs w:val="30"/>
          <w:cs/>
        </w:rPr>
        <w:t xml:space="preserve"> อย่างมีนัยสำคัญ 0.5 กล่าวคือ ปัจจัยการตัดสินใจซื้อ ส่งผลต่อพฤติกรรมการใช้บริการสั่งผ่าน </w:t>
      </w:r>
      <w:r w:rsidRPr="007B7780">
        <w:rPr>
          <w:rFonts w:ascii="TH SarabunIT๙" w:hAnsi="TH SarabunIT๙" w:cs="TH SarabunIT๙"/>
          <w:sz w:val="30"/>
          <w:szCs w:val="30"/>
        </w:rPr>
        <w:t>Food Delivery</w:t>
      </w:r>
      <w:r w:rsidRPr="007B7780">
        <w:rPr>
          <w:rFonts w:ascii="TH SarabunIT๙" w:hAnsi="TH SarabunIT๙" w:cs="TH SarabunIT๙"/>
          <w:sz w:val="30"/>
          <w:szCs w:val="30"/>
          <w:cs/>
        </w:rPr>
        <w:t xml:space="preserve"> ไม่แตกต่างกัน</w:t>
      </w:r>
    </w:p>
    <w:p w14:paraId="29E4D9BB" w14:textId="77777777" w:rsidR="0069659E" w:rsidRPr="007B7780" w:rsidRDefault="0069659E" w:rsidP="00B10E58">
      <w:pPr>
        <w:tabs>
          <w:tab w:val="left" w:pos="1105"/>
        </w:tabs>
        <w:jc w:val="thaiDistribute"/>
        <w:rPr>
          <w:rFonts w:ascii="TH SarabunIT๙" w:hAnsi="TH SarabunIT๙" w:cs="TH SarabunIT๙"/>
          <w:sz w:val="30"/>
          <w:szCs w:val="30"/>
        </w:rPr>
      </w:pPr>
    </w:p>
    <w:p w14:paraId="6DD49286" w14:textId="7AD14F91" w:rsidR="00593523" w:rsidRPr="007B7780" w:rsidRDefault="00D74BF5" w:rsidP="008C53EE">
      <w:pPr>
        <w:pStyle w:val="a3"/>
        <w:ind w:left="0"/>
        <w:jc w:val="thaiDistribute"/>
        <w:rPr>
          <w:rFonts w:ascii="TH SarabunIT๙" w:hAnsi="TH SarabunIT๙" w:cs="TH SarabunIT๙"/>
          <w:b/>
          <w:bCs/>
          <w:sz w:val="30"/>
          <w:szCs w:val="30"/>
        </w:rPr>
      </w:pPr>
      <w:r w:rsidRPr="007B7780">
        <w:rPr>
          <w:rFonts w:ascii="TH SarabunIT๙" w:hAnsi="TH SarabunIT๙" w:cs="TH SarabunIT๙"/>
          <w:b/>
          <w:bCs/>
          <w:sz w:val="30"/>
          <w:szCs w:val="30"/>
          <w:cs/>
        </w:rPr>
        <w:t>อภิปรายผลการวิจัย</w:t>
      </w:r>
    </w:p>
    <w:p w14:paraId="33F9012C" w14:textId="77777777" w:rsidR="00B10E58" w:rsidRPr="007B7780" w:rsidRDefault="00B10E58" w:rsidP="00B10E58">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cs/>
        </w:rPr>
        <w:t xml:space="preserve">จากการผลการวิเคราะห์ข้อมูลการวิจัยเรื่อง “พฤติกรรมการเลือกใช้บริการสั่งอาหารผ่าน  </w:t>
      </w:r>
      <w:r w:rsidRPr="007B7780">
        <w:rPr>
          <w:rFonts w:ascii="TH SarabunIT๙" w:hAnsi="TH SarabunIT๙" w:cs="TH SarabunIT๙"/>
          <w:sz w:val="30"/>
          <w:szCs w:val="30"/>
        </w:rPr>
        <w:t xml:space="preserve">Food Delivery  </w:t>
      </w:r>
      <w:r w:rsidRPr="007B7780">
        <w:rPr>
          <w:rFonts w:ascii="TH SarabunIT๙" w:hAnsi="TH SarabunIT๙" w:cs="TH SarabunIT๙"/>
          <w:sz w:val="30"/>
          <w:szCs w:val="30"/>
          <w:cs/>
        </w:rPr>
        <w:t>ของนิสิตระดับปริญญาตรีคณะมนุษย์ศาสตร์และสังคมศาสตร์มหาวิทยาลัยทักษิณ” ประกอบด้วยตัวแปรต้น 3 ตัว คือ ข้อมูลคุณลักษณะส่วนบุคคล ปัจจัยส่วนประสมทางการตลาด</w:t>
      </w:r>
      <w:r w:rsidRPr="007B7780">
        <w:rPr>
          <w:rFonts w:ascii="TH SarabunIT๙" w:hAnsi="TH SarabunIT๙" w:cs="TH SarabunIT๙"/>
          <w:sz w:val="30"/>
          <w:szCs w:val="30"/>
        </w:rPr>
        <w:t xml:space="preserve"> </w:t>
      </w:r>
      <w:r w:rsidRPr="007B7780">
        <w:rPr>
          <w:rFonts w:ascii="TH SarabunIT๙" w:hAnsi="TH SarabunIT๙" w:cs="TH SarabunIT๙"/>
          <w:sz w:val="30"/>
          <w:szCs w:val="30"/>
          <w:cs/>
        </w:rPr>
        <w:t>(</w:t>
      </w:r>
      <w:r w:rsidRPr="007B7780">
        <w:rPr>
          <w:rFonts w:ascii="TH SarabunIT๙" w:hAnsi="TH SarabunIT๙" w:cs="TH SarabunIT๙"/>
          <w:sz w:val="30"/>
          <w:szCs w:val="30"/>
        </w:rPr>
        <w:t>4P</w:t>
      </w:r>
      <w:r w:rsidRPr="007B7780">
        <w:rPr>
          <w:rFonts w:ascii="TH SarabunIT๙" w:hAnsi="TH SarabunIT๙" w:cs="TH SarabunIT๙"/>
          <w:sz w:val="30"/>
          <w:szCs w:val="30"/>
          <w:cs/>
        </w:rPr>
        <w:t xml:space="preserve">) และปัจจัยการตัดสินใจซื้อ ซึ่งส่งผลต่อตัวแปรคือ พฤติกรรมการเลือกใช้บริการสั่งอาหารผ่าน </w:t>
      </w:r>
      <w:r w:rsidRPr="007B7780">
        <w:rPr>
          <w:rFonts w:ascii="TH SarabunIT๙" w:hAnsi="TH SarabunIT๙" w:cs="TH SarabunIT๙"/>
          <w:sz w:val="30"/>
          <w:szCs w:val="30"/>
        </w:rPr>
        <w:t>Food Delivery</w:t>
      </w:r>
      <w:r w:rsidRPr="007B7780">
        <w:rPr>
          <w:rFonts w:ascii="TH SarabunIT๙" w:hAnsi="TH SarabunIT๙" w:cs="TH SarabunIT๙"/>
          <w:sz w:val="30"/>
          <w:szCs w:val="30"/>
          <w:cs/>
        </w:rPr>
        <w:t xml:space="preserve"> โดยผู้วิจัยได้นำมาอภิปรายผลตามสมมติฐานการวิจัยดังนี้ </w:t>
      </w:r>
    </w:p>
    <w:p w14:paraId="72AEB8F1" w14:textId="77777777" w:rsidR="00B10E58" w:rsidRPr="007B7780" w:rsidRDefault="00B10E58" w:rsidP="00B10E58">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cs/>
        </w:rPr>
        <w:tab/>
        <w:t>ผลการวิเคราะห์ตารางเปรียบเทียบความแตกต่างความคิดเห็นในด้านปัจจัยส่วนประสมทางการตลาด (4</w:t>
      </w:r>
      <w:r w:rsidRPr="007B7780">
        <w:rPr>
          <w:rFonts w:ascii="TH SarabunIT๙" w:hAnsi="TH SarabunIT๙" w:cs="TH SarabunIT๙"/>
          <w:sz w:val="30"/>
          <w:szCs w:val="30"/>
        </w:rPr>
        <w:t xml:space="preserve">P) </w:t>
      </w:r>
      <w:r w:rsidRPr="007B7780">
        <w:rPr>
          <w:rFonts w:ascii="TH SarabunIT๙" w:hAnsi="TH SarabunIT๙" w:cs="TH SarabunIT๙"/>
          <w:sz w:val="30"/>
          <w:szCs w:val="30"/>
          <w:cs/>
        </w:rPr>
        <w:t>พบว่า นิสิตมีความเห็นต่อปัจจัยส่วนประสมทางการตลาด (4</w:t>
      </w:r>
      <w:r w:rsidRPr="007B7780">
        <w:rPr>
          <w:rFonts w:ascii="TH SarabunIT๙" w:hAnsi="TH SarabunIT๙" w:cs="TH SarabunIT๙"/>
          <w:sz w:val="30"/>
          <w:szCs w:val="30"/>
        </w:rPr>
        <w:t>P)</w:t>
      </w:r>
      <w:r w:rsidRPr="007B7780">
        <w:rPr>
          <w:rFonts w:ascii="TH SarabunIT๙" w:hAnsi="TH SarabunIT๙" w:cs="TH SarabunIT๙"/>
          <w:sz w:val="30"/>
          <w:szCs w:val="30"/>
          <w:cs/>
        </w:rPr>
        <w:t>ในภาพรวมแตกต่างกันอย่างมีนัยสำคัญทางสถิติระดับ .05</w:t>
      </w:r>
    </w:p>
    <w:p w14:paraId="33F9EC17" w14:textId="77777777" w:rsidR="00B10E58" w:rsidRPr="007B7780" w:rsidRDefault="00B10E58" w:rsidP="00B10E58">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cs/>
        </w:rPr>
        <w:tab/>
        <w:t>ผลการวิเคราะห์ตารางเปรียบเทียบความแตกต่างความคิดเห็นในด้านปัจจัยการตัดสินใจซื้อ พบว่า นิสิตมีความเห็นต่อปัจจัยการตัดสินใจซื้อ ในภาพรวมแตกต่างกันอย่างมีนัยสำคัญทางสถิติระดับ .05</w:t>
      </w:r>
    </w:p>
    <w:p w14:paraId="15E2EF9F" w14:textId="77777777" w:rsidR="00B10E58" w:rsidRPr="007B7780" w:rsidRDefault="00B10E58" w:rsidP="00B10E58">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cs/>
        </w:rPr>
        <w:tab/>
        <w:t xml:space="preserve">ข้อมูลคุณลักษณะส่วนบุคคลไม่ส่งผลต่อพฤติกรรมการใช้บริการสั่งผ่าน </w:t>
      </w:r>
      <w:r w:rsidRPr="007B7780">
        <w:rPr>
          <w:rFonts w:ascii="TH SarabunIT๙" w:hAnsi="TH SarabunIT๙" w:cs="TH SarabunIT๙"/>
          <w:sz w:val="30"/>
          <w:szCs w:val="30"/>
        </w:rPr>
        <w:t xml:space="preserve">Food Delivery </w:t>
      </w:r>
      <w:r w:rsidRPr="007B7780">
        <w:rPr>
          <w:rFonts w:ascii="TH SarabunIT๙" w:hAnsi="TH SarabunIT๙" w:cs="TH SarabunIT๙"/>
          <w:sz w:val="30"/>
          <w:szCs w:val="30"/>
          <w:cs/>
        </w:rPr>
        <w:t xml:space="preserve">อย่างมีนัยสำคัญ 0.5 กล่าวคือ ข้อมูลคุณลักษณะส่วนบุคคลส่งผลต่อพฤติกรรมการใช้บริการสั่งผ่าน </w:t>
      </w:r>
      <w:r w:rsidRPr="007B7780">
        <w:rPr>
          <w:rFonts w:ascii="TH SarabunIT๙" w:hAnsi="TH SarabunIT๙" w:cs="TH SarabunIT๙"/>
          <w:sz w:val="30"/>
          <w:szCs w:val="30"/>
        </w:rPr>
        <w:t xml:space="preserve">Food Delivery </w:t>
      </w:r>
      <w:r w:rsidRPr="007B7780">
        <w:rPr>
          <w:rFonts w:ascii="TH SarabunIT๙" w:hAnsi="TH SarabunIT๙" w:cs="TH SarabunIT๙"/>
          <w:sz w:val="30"/>
          <w:szCs w:val="30"/>
          <w:cs/>
        </w:rPr>
        <w:t>ไม่แตกต่างกัน</w:t>
      </w:r>
    </w:p>
    <w:p w14:paraId="3E0F6241" w14:textId="77777777" w:rsidR="00B10E58" w:rsidRPr="007B7780" w:rsidRDefault="00B10E58" w:rsidP="00B10E58">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cs/>
        </w:rPr>
        <w:lastRenderedPageBreak/>
        <w:tab/>
        <w:t>ปัจจัยส่วนประสมทางการตลาด (4</w:t>
      </w:r>
      <w:r w:rsidRPr="007B7780">
        <w:rPr>
          <w:rFonts w:ascii="TH SarabunIT๙" w:hAnsi="TH SarabunIT๙" w:cs="TH SarabunIT๙"/>
          <w:sz w:val="30"/>
          <w:szCs w:val="30"/>
        </w:rPr>
        <w:t xml:space="preserve">P) </w:t>
      </w:r>
      <w:r w:rsidRPr="007B7780">
        <w:rPr>
          <w:rFonts w:ascii="TH SarabunIT๙" w:hAnsi="TH SarabunIT๙" w:cs="TH SarabunIT๙"/>
          <w:sz w:val="30"/>
          <w:szCs w:val="30"/>
          <w:cs/>
        </w:rPr>
        <w:t xml:space="preserve">ไม่ส่งผลต่อพฤติกรรมการใช้บริการสั่งผ่าน </w:t>
      </w:r>
      <w:r w:rsidRPr="007B7780">
        <w:rPr>
          <w:rFonts w:ascii="TH SarabunIT๙" w:hAnsi="TH SarabunIT๙" w:cs="TH SarabunIT๙"/>
          <w:sz w:val="30"/>
          <w:szCs w:val="30"/>
        </w:rPr>
        <w:t xml:space="preserve">Food Delivery </w:t>
      </w:r>
      <w:r w:rsidRPr="007B7780">
        <w:rPr>
          <w:rFonts w:ascii="TH SarabunIT๙" w:hAnsi="TH SarabunIT๙" w:cs="TH SarabunIT๙"/>
          <w:sz w:val="30"/>
          <w:szCs w:val="30"/>
          <w:cs/>
        </w:rPr>
        <w:t>อย่างมีนัยสำคัญ 0.5 กล่าวคือ ปัจจัยส่วนประสมทางการตลาด (4</w:t>
      </w:r>
      <w:r w:rsidRPr="007B7780">
        <w:rPr>
          <w:rFonts w:ascii="TH SarabunIT๙" w:hAnsi="TH SarabunIT๙" w:cs="TH SarabunIT๙"/>
          <w:sz w:val="30"/>
          <w:szCs w:val="30"/>
        </w:rPr>
        <w:t xml:space="preserve">P) </w:t>
      </w:r>
      <w:r w:rsidRPr="007B7780">
        <w:rPr>
          <w:rFonts w:ascii="TH SarabunIT๙" w:hAnsi="TH SarabunIT๙" w:cs="TH SarabunIT๙"/>
          <w:sz w:val="30"/>
          <w:szCs w:val="30"/>
          <w:cs/>
        </w:rPr>
        <w:t xml:space="preserve">ส่งผลต่อพฤติกรรมการใช้บริการสั่งผ่าน </w:t>
      </w:r>
      <w:r w:rsidRPr="007B7780">
        <w:rPr>
          <w:rFonts w:ascii="TH SarabunIT๙" w:hAnsi="TH SarabunIT๙" w:cs="TH SarabunIT๙"/>
          <w:sz w:val="30"/>
          <w:szCs w:val="30"/>
        </w:rPr>
        <w:t xml:space="preserve">Food Delivery </w:t>
      </w:r>
      <w:r w:rsidRPr="007B7780">
        <w:rPr>
          <w:rFonts w:ascii="TH SarabunIT๙" w:hAnsi="TH SarabunIT๙" w:cs="TH SarabunIT๙"/>
          <w:sz w:val="30"/>
          <w:szCs w:val="30"/>
          <w:cs/>
        </w:rPr>
        <w:t>ไม่แตกต่างกัน</w:t>
      </w:r>
    </w:p>
    <w:p w14:paraId="6F3939FE" w14:textId="77777777" w:rsidR="00B10E58" w:rsidRPr="007B7780" w:rsidRDefault="00B10E58" w:rsidP="00B10E58">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cs/>
        </w:rPr>
        <w:tab/>
        <w:t xml:space="preserve">ปัจจัยการตัดสินใจซื้อ ไม่ผลต่อพฤติกรรมการใช้บริการสั่งผ่าน </w:t>
      </w:r>
      <w:r w:rsidRPr="007B7780">
        <w:rPr>
          <w:rFonts w:ascii="TH SarabunIT๙" w:hAnsi="TH SarabunIT๙" w:cs="TH SarabunIT๙"/>
          <w:sz w:val="30"/>
          <w:szCs w:val="30"/>
        </w:rPr>
        <w:t xml:space="preserve">Food Delivery </w:t>
      </w:r>
      <w:r w:rsidRPr="007B7780">
        <w:rPr>
          <w:rFonts w:ascii="TH SarabunIT๙" w:hAnsi="TH SarabunIT๙" w:cs="TH SarabunIT๙"/>
          <w:sz w:val="30"/>
          <w:szCs w:val="30"/>
          <w:cs/>
        </w:rPr>
        <w:t>อย่างมีนัยสำคัญ 0.5 กล่าวคือ ปัจจัยการตัดสินใจซื้อ ส่งผลต่อ</w:t>
      </w:r>
      <w:bookmarkStart w:id="12" w:name="_Hlk148543912"/>
      <w:r w:rsidRPr="007B7780">
        <w:rPr>
          <w:rFonts w:ascii="TH SarabunIT๙" w:hAnsi="TH SarabunIT๙" w:cs="TH SarabunIT๙"/>
          <w:sz w:val="30"/>
          <w:szCs w:val="30"/>
          <w:cs/>
        </w:rPr>
        <w:t xml:space="preserve">พฤติกรรมการใช้บริการสั่งผ่าน </w:t>
      </w:r>
      <w:r w:rsidRPr="007B7780">
        <w:rPr>
          <w:rFonts w:ascii="TH SarabunIT๙" w:hAnsi="TH SarabunIT๙" w:cs="TH SarabunIT๙"/>
          <w:sz w:val="30"/>
          <w:szCs w:val="30"/>
        </w:rPr>
        <w:t xml:space="preserve">Food Delivery </w:t>
      </w:r>
      <w:bookmarkEnd w:id="12"/>
      <w:r w:rsidRPr="007B7780">
        <w:rPr>
          <w:rFonts w:ascii="TH SarabunIT๙" w:hAnsi="TH SarabunIT๙" w:cs="TH SarabunIT๙"/>
          <w:sz w:val="30"/>
          <w:szCs w:val="30"/>
          <w:cs/>
        </w:rPr>
        <w:t>ไม่แตกต่างกัน</w:t>
      </w:r>
    </w:p>
    <w:p w14:paraId="0172B213" w14:textId="77777777" w:rsidR="00B10E58" w:rsidRPr="007B7780" w:rsidRDefault="00B10E58" w:rsidP="00B10E58">
      <w:pPr>
        <w:tabs>
          <w:tab w:val="left" w:pos="1105"/>
        </w:tabs>
        <w:jc w:val="thaiDistribute"/>
        <w:rPr>
          <w:rFonts w:ascii="TH SarabunIT๙" w:hAnsi="TH SarabunIT๙" w:cs="TH SarabunIT๙"/>
          <w:i/>
          <w:sz w:val="30"/>
          <w:szCs w:val="30"/>
        </w:rPr>
      </w:pPr>
      <w:r w:rsidRPr="007B7780">
        <w:rPr>
          <w:rFonts w:ascii="TH SarabunIT๙" w:hAnsi="TH SarabunIT๙" w:cs="TH SarabunIT๙"/>
          <w:sz w:val="30"/>
          <w:szCs w:val="30"/>
          <w:cs/>
        </w:rPr>
        <w:tab/>
        <w:t>ด้านปัจจัยส่วนประสมทางการตลาด โดยค่าเฉลี่ยเท่ากับ 4.31 เมื่อพิจารณารายด้านแล้ว ด้านผลิตภัณฑ์ อยู่ในระดับที่มาก โดยมีค่าเฉลี่ยเท่ากับ 4.36 เมื่อพิจารณารายข้อแล้ว พบว่า มีความหลากหลายของประเภทอาหารบรรจุภัณฑ์สามารถป้องกันอาหารได้ มีความสวยงามและน่าสนใจ รองลงมา มีความหลากหลายของประเภทอาหาร สินค้า มีความน่าเชื่อถือและเป็นที่ไว้วางใจสำหรับลูกค้า บรรจุภัณฑ์สามารถป้องกันอาหารได้ มีความสวยงามและน่าสนใจ และมีอาหารที่อร่อย สะอาด และแปลกใหม่ อยู่ในระดับมากและมากที่สุดทั้งหมด (</w:t>
      </w:r>
      <m:oMath>
        <m:acc>
          <m:accPr>
            <m:chr m:val="̅"/>
            <m:ctrlPr>
              <w:rPr>
                <w:rFonts w:ascii="Cambria Math" w:hAnsi="Cambria Math" w:cs="TH SarabunIT๙"/>
                <w:i/>
                <w:sz w:val="28"/>
                <w:szCs w:val="30"/>
              </w:rPr>
            </m:ctrlPr>
          </m:accPr>
          <m:e>
            <m:r>
              <m:rPr>
                <m:nor/>
              </m:rPr>
              <w:rPr>
                <w:rFonts w:ascii="TH SarabunIT๙" w:hAnsi="TH SarabunIT๙" w:cs="TH SarabunIT๙"/>
                <w:sz w:val="30"/>
                <w:szCs w:val="30"/>
              </w:rPr>
              <m:t>X</m:t>
            </m:r>
          </m:e>
        </m:acc>
      </m:oMath>
      <w:r w:rsidRPr="007B7780">
        <w:rPr>
          <w:rFonts w:ascii="TH SarabunIT๙" w:hAnsi="TH SarabunIT๙" w:cs="TH SarabunIT๙"/>
          <w:sz w:val="30"/>
          <w:szCs w:val="30"/>
        </w:rPr>
        <w:t xml:space="preserve"> = 4.41, 4.39, 4.38, 4.32</w:t>
      </w:r>
      <w:r w:rsidRPr="007B7780">
        <w:rPr>
          <w:rFonts w:ascii="TH SarabunIT๙" w:hAnsi="TH SarabunIT๙" w:cs="TH SarabunIT๙"/>
          <w:sz w:val="30"/>
          <w:szCs w:val="30"/>
          <w:cs/>
        </w:rPr>
        <w:t>และ</w:t>
      </w:r>
      <w:r w:rsidRPr="007B7780">
        <w:rPr>
          <w:rFonts w:ascii="TH SarabunIT๙" w:hAnsi="TH SarabunIT๙" w:cs="TH SarabunIT๙"/>
          <w:sz w:val="30"/>
          <w:szCs w:val="30"/>
        </w:rPr>
        <w:t>4.31</w:t>
      </w:r>
      <w:r w:rsidRPr="007B7780">
        <w:rPr>
          <w:rFonts w:ascii="TH SarabunIT๙" w:hAnsi="TH SarabunIT๙" w:cs="TH SarabunIT๙"/>
          <w:sz w:val="30"/>
          <w:szCs w:val="30"/>
          <w:cs/>
        </w:rPr>
        <w:t>) ตามลำดับ ด้านราคา อยู่ในระดับที่มาก โยมีค่าเฉลี่ยเท่ากับ 4.21 เมื่อพิจารณารายข้อแล้ว พบว่า มีราคาสินค้าที่ระบุไว้ชัดเจน มีค่าจัดส่งสินค้าที่เหมาะสม รองลงมา ราคามีความเหมาะสมเมื่อเทียบกับคู่แข่งรายอื่นในแอพพลิเคชั่นสั่งอาหาร ราคาคุ้มค่ากับการสั่งซื้อผ่านออนไลน์ และราคามีความเหมาะสมเมื่อเทียบกับคุณภาพของอาหาร อยู่ในระดับมากและมากที่สุด (</w:t>
      </w:r>
      <m:oMath>
        <m:acc>
          <m:accPr>
            <m:chr m:val="̅"/>
            <m:ctrlPr>
              <w:rPr>
                <w:rFonts w:ascii="Cambria Math" w:hAnsi="Cambria Math" w:cs="TH SarabunIT๙"/>
                <w:iCs/>
                <w:sz w:val="28"/>
                <w:szCs w:val="30"/>
              </w:rPr>
            </m:ctrlPr>
          </m:accPr>
          <m:e>
            <m:r>
              <m:rPr>
                <m:nor/>
              </m:rPr>
              <w:rPr>
                <w:rFonts w:ascii="TH SarabunIT๙" w:hAnsi="TH SarabunIT๙" w:cs="TH SarabunIT๙"/>
                <w:iCs/>
                <w:sz w:val="30"/>
                <w:szCs w:val="30"/>
              </w:rPr>
              <m:t>X</m:t>
            </m:r>
          </m:e>
        </m:acc>
      </m:oMath>
      <w:r w:rsidRPr="007B7780">
        <w:rPr>
          <w:rFonts w:ascii="TH SarabunIT๙" w:hAnsi="TH SarabunIT๙" w:cs="TH SarabunIT๙"/>
          <w:iCs/>
          <w:sz w:val="30"/>
          <w:szCs w:val="30"/>
          <w:cs/>
        </w:rPr>
        <w:t xml:space="preserve"> </w:t>
      </w:r>
      <w:r w:rsidRPr="007B7780">
        <w:rPr>
          <w:rFonts w:ascii="TH SarabunIT๙" w:hAnsi="TH SarabunIT๙" w:cs="TH SarabunIT๙"/>
          <w:iCs/>
          <w:sz w:val="30"/>
          <w:szCs w:val="30"/>
        </w:rPr>
        <w:t xml:space="preserve">= 4.32, 4.24, 4.22, 4.15 </w:t>
      </w:r>
      <w:r w:rsidRPr="007B7780">
        <w:rPr>
          <w:rFonts w:ascii="TH SarabunIT๙" w:hAnsi="TH SarabunIT๙" w:cs="TH SarabunIT๙"/>
          <w:i/>
          <w:sz w:val="30"/>
          <w:szCs w:val="30"/>
          <w:cs/>
        </w:rPr>
        <w:t>และ4.12) ตามลำดับ ด้านการจัดจำหน่าย อยู่ในระดับที่มากที่สุด โดยมีค่าเฉลี่ยเท่ากับ 4.36 เมื่อพิจารณารายข้อแล้ว พบว่า  ร้านค้ามีอาหารให้เลือกหลากหลาย รองลงมา สามารถเลือกวิธีการจ่ายเงินได้หลากหลายตามความต้องการ ความสะดวกและง่ายในการสั่งอาหาร มีความสะดวกในการซื้ออาหาร สามารถสั่งซื้ออาหารได้ทุกที่ทุกเวลา และสามารถเลือกสั่งอาหารได้ตลอด 24 ชั่วโมง อยู่ในระดับมากและมากที่สุด (</w:t>
      </w:r>
      <m:oMath>
        <m:acc>
          <m:accPr>
            <m:chr m:val="̅"/>
            <m:ctrlPr>
              <w:rPr>
                <w:rFonts w:ascii="Cambria Math" w:hAnsi="Cambria Math" w:cs="TH SarabunIT๙"/>
                <w:iCs/>
                <w:sz w:val="28"/>
                <w:szCs w:val="30"/>
              </w:rPr>
            </m:ctrlPr>
          </m:accPr>
          <m:e>
            <m:r>
              <m:rPr>
                <m:nor/>
              </m:rPr>
              <w:rPr>
                <w:rFonts w:ascii="TH SarabunIT๙" w:hAnsi="TH SarabunIT๙" w:cs="TH SarabunIT๙"/>
                <w:iCs/>
                <w:sz w:val="30"/>
                <w:szCs w:val="30"/>
              </w:rPr>
              <m:t>X</m:t>
            </m:r>
          </m:e>
        </m:acc>
      </m:oMath>
      <w:r w:rsidRPr="007B7780">
        <w:rPr>
          <w:rFonts w:ascii="TH SarabunIT๙" w:hAnsi="TH SarabunIT๙" w:cs="TH SarabunIT๙"/>
          <w:iCs/>
          <w:sz w:val="30"/>
          <w:szCs w:val="30"/>
          <w:cs/>
        </w:rPr>
        <w:t xml:space="preserve"> </w:t>
      </w:r>
      <w:r w:rsidRPr="007B7780">
        <w:rPr>
          <w:rFonts w:ascii="TH SarabunIT๙" w:hAnsi="TH SarabunIT๙" w:cs="TH SarabunIT๙"/>
          <w:iCs/>
          <w:sz w:val="30"/>
          <w:szCs w:val="30"/>
        </w:rPr>
        <w:t>=</w:t>
      </w:r>
      <w:r w:rsidRPr="007B7780">
        <w:rPr>
          <w:rFonts w:ascii="TH SarabunIT๙" w:hAnsi="TH SarabunIT๙" w:cs="TH SarabunIT๙"/>
          <w:iCs/>
          <w:sz w:val="30"/>
          <w:szCs w:val="30"/>
          <w:cs/>
        </w:rPr>
        <w:t xml:space="preserve"> </w:t>
      </w:r>
      <w:r w:rsidRPr="007B7780">
        <w:rPr>
          <w:rFonts w:ascii="TH SarabunIT๙" w:hAnsi="TH SarabunIT๙" w:cs="TH SarabunIT๙"/>
          <w:iCs/>
          <w:sz w:val="30"/>
          <w:szCs w:val="30"/>
        </w:rPr>
        <w:t xml:space="preserve">4.42, 4.41, 4.35, 4.31 </w:t>
      </w:r>
      <w:r w:rsidRPr="007B7780">
        <w:rPr>
          <w:rFonts w:ascii="TH SarabunIT๙" w:hAnsi="TH SarabunIT๙" w:cs="TH SarabunIT๙"/>
          <w:i/>
          <w:sz w:val="30"/>
          <w:szCs w:val="30"/>
          <w:cs/>
        </w:rPr>
        <w:t>และ4.29) ตามลำดับ ด้านการส่งเสริมทางการตลาด อยู่ในระดับที่มากที่สุด โดยมีค่าเฉลี่ยเท่ากับ 4.3.0 เมื่อพิจารณารายข้อแล้ว พบว่า มีการให้ข้อมูลและแนะนำอาหารและเครื่องดื่ม รองลงมา การโฆษณาให้ผู้ซื้อเห็นร้านค้าในแอป มีการจัดโปรโมชั่นและการคืนกำไร เช่น ส่วนลด</w:t>
      </w:r>
      <w:r w:rsidRPr="007B7780">
        <w:rPr>
          <w:rFonts w:ascii="TH SarabunIT๙" w:hAnsi="TH SarabunIT๙" w:cs="TH SarabunIT๙"/>
          <w:i/>
          <w:sz w:val="30"/>
          <w:szCs w:val="30"/>
        </w:rPr>
        <w:t>,</w:t>
      </w:r>
      <w:r w:rsidRPr="007B7780">
        <w:rPr>
          <w:rFonts w:ascii="TH SarabunIT๙" w:hAnsi="TH SarabunIT๙" w:cs="TH SarabunIT๙"/>
          <w:i/>
          <w:sz w:val="30"/>
          <w:szCs w:val="30"/>
          <w:cs/>
        </w:rPr>
        <w:t>ของแถม การคืนกำไรให้กับลูกค้า เช่น มีค่าจัดส่งฟรี</w:t>
      </w:r>
      <w:r w:rsidRPr="007B7780">
        <w:rPr>
          <w:rFonts w:ascii="TH SarabunIT๙" w:hAnsi="TH SarabunIT๙" w:cs="TH SarabunIT๙"/>
          <w:i/>
          <w:sz w:val="30"/>
          <w:szCs w:val="30"/>
        </w:rPr>
        <w:t xml:space="preserve">, </w:t>
      </w:r>
      <w:r w:rsidRPr="007B7780">
        <w:rPr>
          <w:rFonts w:ascii="TH SarabunIT๙" w:hAnsi="TH SarabunIT๙" w:cs="TH SarabunIT๙"/>
          <w:i/>
          <w:sz w:val="30"/>
          <w:szCs w:val="30"/>
          <w:cs/>
        </w:rPr>
        <w:t>ลดราคาเมื่อซื้ออาหารตามที่กำหนด และมีการรับประกันหลังกันสั่งซื้อ เช่น หากได้รับอาหารนานกว่าเวลาที่กำหนดส่งจะมีลดส่วนในการซื้ออาหารครั้งหน้า อยู่ในระดับมากและมากที่สุด (</w:t>
      </w:r>
      <m:oMath>
        <m:acc>
          <m:accPr>
            <m:chr m:val="̅"/>
            <m:ctrlPr>
              <w:rPr>
                <w:rFonts w:ascii="Cambria Math" w:hAnsi="Cambria Math" w:cs="TH SarabunIT๙"/>
                <w:sz w:val="28"/>
                <w:szCs w:val="30"/>
              </w:rPr>
            </m:ctrlPr>
          </m:accPr>
          <m:e>
            <m:r>
              <m:rPr>
                <m:nor/>
              </m:rPr>
              <w:rPr>
                <w:rFonts w:ascii="TH SarabunIT๙" w:hAnsi="TH SarabunIT๙" w:cs="TH SarabunIT๙"/>
                <w:sz w:val="30"/>
                <w:szCs w:val="30"/>
              </w:rPr>
              <m:t>X</m:t>
            </m:r>
          </m:e>
        </m:acc>
      </m:oMath>
      <w:r w:rsidRPr="007B7780">
        <w:rPr>
          <w:rFonts w:ascii="TH SarabunIT๙" w:hAnsi="TH SarabunIT๙" w:cs="TH SarabunIT๙"/>
          <w:i/>
          <w:sz w:val="30"/>
          <w:szCs w:val="30"/>
        </w:rPr>
        <w:t xml:space="preserve"> </w:t>
      </w:r>
      <w:r w:rsidRPr="007B7780">
        <w:rPr>
          <w:rFonts w:ascii="TH SarabunIT๙" w:hAnsi="TH SarabunIT๙" w:cs="TH SarabunIT๙"/>
          <w:iCs/>
          <w:sz w:val="30"/>
          <w:szCs w:val="30"/>
        </w:rPr>
        <w:t xml:space="preserve">= 4.36, 4.34, 4.29, 4.27 </w:t>
      </w:r>
      <w:r w:rsidRPr="007B7780">
        <w:rPr>
          <w:rFonts w:ascii="TH SarabunIT๙" w:hAnsi="TH SarabunIT๙" w:cs="TH SarabunIT๙"/>
          <w:i/>
          <w:sz w:val="30"/>
          <w:szCs w:val="30"/>
          <w:cs/>
        </w:rPr>
        <w:t>และ4.23) ตามลำดับ</w:t>
      </w:r>
    </w:p>
    <w:p w14:paraId="28262C7D" w14:textId="77777777" w:rsidR="00B10E58" w:rsidRPr="007B7780" w:rsidRDefault="00B10E58" w:rsidP="00B10E58">
      <w:pPr>
        <w:tabs>
          <w:tab w:val="left" w:pos="1105"/>
        </w:tabs>
        <w:jc w:val="thaiDistribute"/>
        <w:rPr>
          <w:rFonts w:ascii="TH SarabunIT๙" w:hAnsi="TH SarabunIT๙" w:cs="TH SarabunIT๙"/>
          <w:i/>
          <w:sz w:val="30"/>
          <w:szCs w:val="30"/>
        </w:rPr>
      </w:pPr>
      <w:r w:rsidRPr="007B7780">
        <w:rPr>
          <w:rFonts w:ascii="TH SarabunIT๙" w:hAnsi="TH SarabunIT๙" w:cs="TH SarabunIT๙"/>
          <w:i/>
          <w:sz w:val="30"/>
          <w:szCs w:val="30"/>
          <w:cs/>
        </w:rPr>
        <w:tab/>
        <w:t>เนื่องจาก มีปัจจัยด้านส่วนประสมทางการตลาด (4</w:t>
      </w:r>
      <w:r w:rsidRPr="007B7780">
        <w:rPr>
          <w:rFonts w:ascii="TH SarabunIT๙" w:hAnsi="TH SarabunIT๙" w:cs="TH SarabunIT๙"/>
          <w:i/>
          <w:sz w:val="30"/>
          <w:szCs w:val="30"/>
        </w:rPr>
        <w:t>P</w:t>
      </w:r>
      <w:r w:rsidRPr="007B7780">
        <w:rPr>
          <w:rFonts w:ascii="TH SarabunIT๙" w:hAnsi="TH SarabunIT๙" w:cs="TH SarabunIT๙"/>
          <w:i/>
          <w:sz w:val="30"/>
          <w:szCs w:val="30"/>
          <w:cs/>
        </w:rPr>
        <w:t xml:space="preserve">) ที่ส่งผลต่อพฤติกรรมการใช้บริการสั่งผ่าน </w:t>
      </w:r>
      <w:r w:rsidRPr="007B7780">
        <w:rPr>
          <w:rFonts w:ascii="TH SarabunIT๙" w:hAnsi="TH SarabunIT๙" w:cs="TH SarabunIT๙"/>
          <w:i/>
          <w:sz w:val="30"/>
          <w:szCs w:val="30"/>
        </w:rPr>
        <w:t>Food Delivery</w:t>
      </w:r>
      <w:r w:rsidRPr="007B7780">
        <w:rPr>
          <w:rFonts w:ascii="TH SarabunIT๙" w:hAnsi="TH SarabunIT๙" w:cs="TH SarabunIT๙"/>
          <w:i/>
          <w:sz w:val="30"/>
          <w:szCs w:val="30"/>
          <w:cs/>
        </w:rPr>
        <w:t xml:space="preserve"> ซึ่งผลจากการศึกษาสอดคล้องกับ นุสรา เรืองสม</w:t>
      </w:r>
      <w:r w:rsidRPr="007B7780">
        <w:rPr>
          <w:rFonts w:ascii="TH SarabunIT๙" w:hAnsi="TH SarabunIT๙" w:cs="TH SarabunIT๙"/>
          <w:i/>
          <w:sz w:val="30"/>
          <w:szCs w:val="30"/>
        </w:rPr>
        <w:t>, (</w:t>
      </w:r>
      <w:r w:rsidRPr="007B7780">
        <w:rPr>
          <w:rFonts w:ascii="TH SarabunIT๙" w:hAnsi="TH SarabunIT๙" w:cs="TH SarabunIT๙"/>
          <w:i/>
          <w:sz w:val="30"/>
          <w:szCs w:val="30"/>
          <w:cs/>
        </w:rPr>
        <w:t>2558) ที่ศึกษาความน่าเชื่อถือของแอพพลิเคชั่น ส่วนประสมทางการตลาด 4</w:t>
      </w:r>
      <w:r w:rsidRPr="007B7780">
        <w:rPr>
          <w:rFonts w:ascii="TH SarabunIT๙" w:hAnsi="TH SarabunIT๙" w:cs="TH SarabunIT๙"/>
          <w:i/>
          <w:sz w:val="30"/>
          <w:szCs w:val="30"/>
        </w:rPr>
        <w:t xml:space="preserve">C’s </w:t>
      </w:r>
      <w:r w:rsidRPr="007B7780">
        <w:rPr>
          <w:rFonts w:ascii="TH SarabunIT๙" w:hAnsi="TH SarabunIT๙" w:cs="TH SarabunIT๙"/>
          <w:i/>
          <w:sz w:val="30"/>
          <w:szCs w:val="30"/>
          <w:cs/>
        </w:rPr>
        <w:t>ที่มีผลต่อการตัดสินใจเลือกใช้บริการร้านอาหารผ่านแอพพลิเคชั่นวงในของผู้บริโภคในเขตกรุงเทพมหานคร พบว่า ปัจจัยผลิตภัณฑ์ที่ผู้บริโภคใหม่ ความสำคัญและส่งผลต่อการตัดสินใจเลือกใช้บริการร้านอาหารมากที่สุด คือ ความน่าเชื่อถือของแอพพลิเคชั่นและส่วนประสมทางการตลาด รองลงมา คือ การรู้สึกอยู่ในโลกแห่งความจริงและการใช้งานง่าย ตามลำดับ และไม่สอดคล้องกับ กฤช</w:t>
      </w:r>
      <w:proofErr w:type="spellStart"/>
      <w:r w:rsidRPr="007B7780">
        <w:rPr>
          <w:rFonts w:ascii="TH SarabunIT๙" w:hAnsi="TH SarabunIT๙" w:cs="TH SarabunIT๙"/>
          <w:i/>
          <w:sz w:val="30"/>
          <w:szCs w:val="30"/>
          <w:cs/>
        </w:rPr>
        <w:t>ฐา</w:t>
      </w:r>
      <w:proofErr w:type="spellEnd"/>
      <w:r w:rsidRPr="007B7780">
        <w:rPr>
          <w:rFonts w:ascii="TH SarabunIT๙" w:hAnsi="TH SarabunIT๙" w:cs="TH SarabunIT๙"/>
          <w:i/>
          <w:sz w:val="30"/>
          <w:szCs w:val="30"/>
          <w:cs/>
        </w:rPr>
        <w:t xml:space="preserve"> ตรูวิเชียร</w:t>
      </w:r>
      <w:r w:rsidRPr="007B7780">
        <w:rPr>
          <w:rFonts w:ascii="TH SarabunIT๙" w:hAnsi="TH SarabunIT๙" w:cs="TH SarabunIT๙"/>
          <w:i/>
          <w:sz w:val="30"/>
          <w:szCs w:val="30"/>
        </w:rPr>
        <w:t>, (</w:t>
      </w:r>
      <w:r w:rsidRPr="007B7780">
        <w:rPr>
          <w:rFonts w:ascii="TH SarabunIT๙" w:hAnsi="TH SarabunIT๙" w:cs="TH SarabunIT๙"/>
          <w:i/>
          <w:sz w:val="30"/>
          <w:szCs w:val="30"/>
          <w:cs/>
        </w:rPr>
        <w:t>2560) ที่ศึกษาปัจจัยที่มีผลต่อความต้องการของผู้บริโภคในการใช้บริการร้านอาหารญี่ปุ่นในศูนย์การค้า เซ็นทรัล เ</w:t>
      </w:r>
      <w:proofErr w:type="spellStart"/>
      <w:r w:rsidRPr="007B7780">
        <w:rPr>
          <w:rFonts w:ascii="TH SarabunIT๙" w:hAnsi="TH SarabunIT๙" w:cs="TH SarabunIT๙"/>
          <w:i/>
          <w:sz w:val="30"/>
          <w:szCs w:val="30"/>
          <w:cs/>
        </w:rPr>
        <w:t>วิล์ด</w:t>
      </w:r>
      <w:proofErr w:type="spellEnd"/>
      <w:r w:rsidRPr="007B7780">
        <w:rPr>
          <w:rFonts w:ascii="TH SarabunIT๙" w:hAnsi="TH SarabunIT๙" w:cs="TH SarabunIT๙"/>
          <w:i/>
          <w:sz w:val="30"/>
          <w:szCs w:val="30"/>
          <w:cs/>
        </w:rPr>
        <w:t xml:space="preserve"> พบว่า ปัจจัยส่วนประสมทางการตลาดที่มีอิทธิพลต่อการตัดสินใจมากที่สุด คือ ปัจจัยราคา โดยผู้บริโภครู้สึกได้ถึงความคุ้มค่าของเงินที่จ่ายไป </w:t>
      </w:r>
      <w:r w:rsidRPr="007B7780">
        <w:rPr>
          <w:rFonts w:ascii="TH SarabunIT๙" w:hAnsi="TH SarabunIT๙" w:cs="TH SarabunIT๙"/>
          <w:i/>
          <w:sz w:val="30"/>
          <w:szCs w:val="30"/>
          <w:cs/>
        </w:rPr>
        <w:lastRenderedPageBreak/>
        <w:t>และอิสรี</w:t>
      </w:r>
      <w:proofErr w:type="spellStart"/>
      <w:r w:rsidRPr="007B7780">
        <w:rPr>
          <w:rFonts w:ascii="TH SarabunIT๙" w:hAnsi="TH SarabunIT๙" w:cs="TH SarabunIT๙"/>
          <w:i/>
          <w:sz w:val="30"/>
          <w:szCs w:val="30"/>
          <w:cs/>
        </w:rPr>
        <w:t>ย์</w:t>
      </w:r>
      <w:proofErr w:type="spellEnd"/>
      <w:r w:rsidRPr="007B7780">
        <w:rPr>
          <w:rFonts w:ascii="TH SarabunIT๙" w:hAnsi="TH SarabunIT๙" w:cs="TH SarabunIT๙"/>
          <w:i/>
          <w:sz w:val="30"/>
          <w:szCs w:val="30"/>
          <w:cs/>
        </w:rPr>
        <w:t xml:space="preserve"> อนันต์โชคปฐมา</w:t>
      </w:r>
      <w:r w:rsidRPr="007B7780">
        <w:rPr>
          <w:rFonts w:ascii="TH SarabunIT๙" w:hAnsi="TH SarabunIT๙" w:cs="TH SarabunIT๙"/>
          <w:i/>
          <w:sz w:val="30"/>
          <w:szCs w:val="30"/>
        </w:rPr>
        <w:t>, (</w:t>
      </w:r>
      <w:r w:rsidRPr="007B7780">
        <w:rPr>
          <w:rFonts w:ascii="TH SarabunIT๙" w:hAnsi="TH SarabunIT๙" w:cs="TH SarabunIT๙"/>
          <w:i/>
          <w:sz w:val="30"/>
          <w:szCs w:val="30"/>
          <w:cs/>
        </w:rPr>
        <w:t xml:space="preserve">2558) ที่ศึกษาส่วนประสมทางการตลาดและการตัดสินใจซื้อสินค้าใน </w:t>
      </w:r>
      <w:r w:rsidRPr="007B7780">
        <w:rPr>
          <w:rFonts w:ascii="TH SarabunIT๙" w:hAnsi="TH SarabunIT๙" w:cs="TH SarabunIT๙"/>
          <w:i/>
          <w:sz w:val="30"/>
          <w:szCs w:val="30"/>
        </w:rPr>
        <w:t xml:space="preserve">Line Giftshop </w:t>
      </w:r>
      <w:r w:rsidRPr="007B7780">
        <w:rPr>
          <w:rFonts w:ascii="TH SarabunIT๙" w:hAnsi="TH SarabunIT๙" w:cs="TH SarabunIT๙"/>
          <w:i/>
          <w:sz w:val="30"/>
          <w:szCs w:val="30"/>
          <w:cs/>
        </w:rPr>
        <w:t>พบว่า ปัจจัยช่องทางการจำหน่ายที่ส่งผลต่อการตัดสินใจซื้อ แบ่งได้ 3 กลุ่มคือ ช่องทางการสั่งซื้อ การชำระเงิน และการรับสินค้า ทั้งนี้ผู้บริโภคคำนึงถึงความสะดวกสบายเป็นหลัก</w:t>
      </w:r>
    </w:p>
    <w:p w14:paraId="6F5BE8A5" w14:textId="1A7D8B78" w:rsidR="00B10E58" w:rsidRPr="007B7780" w:rsidRDefault="00B10E58" w:rsidP="0069659E">
      <w:pPr>
        <w:tabs>
          <w:tab w:val="left" w:pos="1105"/>
        </w:tabs>
        <w:jc w:val="thaiDistribute"/>
        <w:rPr>
          <w:rFonts w:ascii="TH SarabunIT๙" w:hAnsi="TH SarabunIT๙" w:cs="TH SarabunIT๙"/>
          <w:sz w:val="30"/>
          <w:szCs w:val="30"/>
        </w:rPr>
      </w:pPr>
      <w:r w:rsidRPr="007B7780">
        <w:rPr>
          <w:rFonts w:ascii="TH SarabunIT๙" w:hAnsi="TH SarabunIT๙" w:cs="TH SarabunIT๙"/>
          <w:i/>
          <w:sz w:val="30"/>
          <w:szCs w:val="30"/>
          <w:cs/>
        </w:rPr>
        <w:tab/>
        <w:t>ด้านปัจจัยการตัดสินใจซื้อ โดยมีค่าเฉลี่ยเท่ากับ 4.30 เมื่อพิจารณารายด้านแล้ว ด้านความคุ้มค่า อยู่ในระดับที่ มากที่สุด โดยมีค่าเฉลี่ยเท่ากับ 4.27 เมื่อพิจารณารายข้อแล้ว พบว่า มีโปรโมชั่นส่วนลด หรือจัดโปร 1 แถม 1 รองลงมา ปริมาณอาหารระหว่างกินที่ร้านกับสั่งผ่าน แอพพลิเคชั่นมีปริมาณที่เท่ากัน มีโปรโมชั่นส่งอาหารฟรี วัตถุดิบคุ้มค่ากับราคาอาหาร และวัตถุดิบคุ้มค่ากับราคาอาหาร อยู่ในระดับมากและมากที่สุด (</w:t>
      </w:r>
      <m:oMath>
        <m:acc>
          <m:accPr>
            <m:chr m:val="̅"/>
            <m:ctrlPr>
              <w:rPr>
                <w:rFonts w:ascii="Cambria Math" w:hAnsi="Cambria Math" w:cs="TH SarabunIT๙"/>
                <w:iCs/>
                <w:sz w:val="28"/>
                <w:szCs w:val="30"/>
              </w:rPr>
            </m:ctrlPr>
          </m:accPr>
          <m:e>
            <m:r>
              <m:rPr>
                <m:nor/>
              </m:rPr>
              <w:rPr>
                <w:rFonts w:ascii="TH SarabunIT๙" w:hAnsi="TH SarabunIT๙" w:cs="TH SarabunIT๙"/>
                <w:iCs/>
                <w:sz w:val="30"/>
                <w:szCs w:val="30"/>
              </w:rPr>
              <m:t>X</m:t>
            </m:r>
          </m:e>
        </m:acc>
      </m:oMath>
      <w:r w:rsidRPr="007B7780">
        <w:rPr>
          <w:rFonts w:ascii="TH SarabunIT๙" w:hAnsi="TH SarabunIT๙" w:cs="TH SarabunIT๙"/>
          <w:sz w:val="30"/>
          <w:szCs w:val="30"/>
          <w:cs/>
        </w:rPr>
        <w:t xml:space="preserve"> </w:t>
      </w:r>
      <w:r w:rsidRPr="007B7780">
        <w:rPr>
          <w:rFonts w:ascii="TH SarabunIT๙" w:hAnsi="TH SarabunIT๙" w:cs="TH SarabunIT๙"/>
          <w:sz w:val="30"/>
          <w:szCs w:val="30"/>
        </w:rPr>
        <w:t xml:space="preserve">= 4.33, 4.31, 4.29, 4.26 </w:t>
      </w:r>
      <w:r w:rsidRPr="007B7780">
        <w:rPr>
          <w:rFonts w:ascii="TH SarabunIT๙" w:hAnsi="TH SarabunIT๙" w:cs="TH SarabunIT๙"/>
          <w:sz w:val="30"/>
          <w:szCs w:val="30"/>
          <w:cs/>
        </w:rPr>
        <w:t>และ4.17) ตามลำดับ</w:t>
      </w:r>
      <w:r w:rsidRPr="007B7780">
        <w:rPr>
          <w:rFonts w:ascii="TH SarabunIT๙" w:hAnsi="TH SarabunIT๙" w:cs="TH SarabunIT๙"/>
          <w:i/>
          <w:sz w:val="30"/>
          <w:szCs w:val="30"/>
        </w:rPr>
        <w:t xml:space="preserve"> </w:t>
      </w:r>
      <w:r w:rsidRPr="007B7780">
        <w:rPr>
          <w:rFonts w:ascii="TH SarabunIT๙" w:hAnsi="TH SarabunIT๙" w:cs="TH SarabunIT๙"/>
          <w:i/>
          <w:sz w:val="30"/>
          <w:szCs w:val="30"/>
          <w:cs/>
        </w:rPr>
        <w:t xml:space="preserve"> ด้านความสะอาด อยู่ในระดับที่มาก โดยมีค่าเฉลี่ยเท่ากับ 4.31 เมื่อพิจารณารายข้อแล้ว พบว่า ความสะอาดของอุปกรณ์ที่จัดส่ง และบรรจุภัณฑ์ รองลงมา มีการส่งอาหารเป็นสัดส่วนระหว่างอาหารที่ปรุงสำเร็จและเครื่องดื่ม มีกล่องบรรจุอาหารท้ายยานพาหนสำหรับส่งอาหารที่มีความแข็งแรง ระดับความประทับใจในเรื่องของความสะอาด และการแต่งกายของไร</w:t>
      </w:r>
      <w:proofErr w:type="spellStart"/>
      <w:r w:rsidRPr="007B7780">
        <w:rPr>
          <w:rFonts w:ascii="TH SarabunIT๙" w:hAnsi="TH SarabunIT๙" w:cs="TH SarabunIT๙"/>
          <w:i/>
          <w:sz w:val="30"/>
          <w:szCs w:val="30"/>
          <w:cs/>
        </w:rPr>
        <w:t>เดอร์</w:t>
      </w:r>
      <w:proofErr w:type="spellEnd"/>
      <w:r w:rsidRPr="007B7780">
        <w:rPr>
          <w:rFonts w:ascii="TH SarabunIT๙" w:hAnsi="TH SarabunIT๙" w:cs="TH SarabunIT๙"/>
          <w:i/>
          <w:sz w:val="30"/>
          <w:szCs w:val="30"/>
          <w:cs/>
        </w:rPr>
        <w:t xml:space="preserve"> มีความเหมาะสม เรียบร้อยและดูสะอาด อยู่ในระดับมากและมากที่สุด(</w:t>
      </w:r>
      <m:oMath>
        <m:acc>
          <m:accPr>
            <m:chr m:val="̅"/>
            <m:ctrlPr>
              <w:rPr>
                <w:rFonts w:ascii="Cambria Math" w:hAnsi="Cambria Math" w:cs="TH SarabunIT๙"/>
                <w:i/>
                <w:sz w:val="28"/>
                <w:szCs w:val="30"/>
              </w:rPr>
            </m:ctrlPr>
          </m:accPr>
          <m:e>
            <m:r>
              <m:rPr>
                <m:nor/>
              </m:rPr>
              <w:rPr>
                <w:rFonts w:ascii="TH SarabunIT๙" w:hAnsi="TH SarabunIT๙" w:cs="TH SarabunIT๙"/>
                <w:i/>
                <w:sz w:val="30"/>
                <w:szCs w:val="30"/>
              </w:rPr>
              <m:t>X</m:t>
            </m:r>
          </m:e>
        </m:acc>
      </m:oMath>
      <w:r w:rsidRPr="007B7780">
        <w:rPr>
          <w:rFonts w:ascii="TH SarabunIT๙" w:hAnsi="TH SarabunIT๙" w:cs="TH SarabunIT๙"/>
          <w:i/>
          <w:sz w:val="30"/>
          <w:szCs w:val="30"/>
        </w:rPr>
        <w:t xml:space="preserve"> </w:t>
      </w:r>
      <w:r w:rsidRPr="007B7780">
        <w:rPr>
          <w:rFonts w:ascii="TH SarabunIT๙" w:hAnsi="TH SarabunIT๙" w:cs="TH SarabunIT๙"/>
          <w:iCs/>
          <w:sz w:val="30"/>
          <w:szCs w:val="30"/>
          <w:cs/>
        </w:rPr>
        <w:t xml:space="preserve"> </w:t>
      </w:r>
      <w:r w:rsidRPr="007B7780">
        <w:rPr>
          <w:rFonts w:ascii="TH SarabunIT๙" w:hAnsi="TH SarabunIT๙" w:cs="TH SarabunIT๙"/>
          <w:iCs/>
          <w:sz w:val="30"/>
          <w:szCs w:val="30"/>
        </w:rPr>
        <w:t xml:space="preserve">= 4.35, 4.34, 4.31, 4.28 </w:t>
      </w:r>
      <w:r w:rsidRPr="007B7780">
        <w:rPr>
          <w:rFonts w:ascii="TH SarabunIT๙" w:hAnsi="TH SarabunIT๙" w:cs="TH SarabunIT๙"/>
          <w:i/>
          <w:sz w:val="30"/>
          <w:szCs w:val="30"/>
          <w:cs/>
        </w:rPr>
        <w:t>และ4.27) ตามลำดับ  ด้านความรวดเร็ว อยู่ในระดับที่มากที่สุด โดยมีค่าเฉลี่ยเท่ากับ 4.28 เมื่อพิจารณารายข้อแล้ว พบว่า มีการแจ้งเตือนให้กับผู้ที่สั่งอาหารเพื่อบอกระยะเวลาของการทำอาหาร รองลงมา ได้รับอาหารที่เร็วกว่าการที่เราออกไปซื้อเอง มีการการจัดส่งอาหารได้ตามเวลาที่กำหนด ความรวดเร็วในการรับออ</w:t>
      </w:r>
      <w:proofErr w:type="spellStart"/>
      <w:r w:rsidRPr="007B7780">
        <w:rPr>
          <w:rFonts w:ascii="TH SarabunIT๙" w:hAnsi="TH SarabunIT๙" w:cs="TH SarabunIT๙"/>
          <w:i/>
          <w:sz w:val="30"/>
          <w:szCs w:val="30"/>
          <w:cs/>
        </w:rPr>
        <w:t>เดอร์</w:t>
      </w:r>
      <w:proofErr w:type="spellEnd"/>
      <w:r w:rsidRPr="007B7780">
        <w:rPr>
          <w:rFonts w:ascii="TH SarabunIT๙" w:hAnsi="TH SarabunIT๙" w:cs="TH SarabunIT๙"/>
          <w:i/>
          <w:sz w:val="30"/>
          <w:szCs w:val="30"/>
          <w:cs/>
        </w:rPr>
        <w:t>ของร้านอาหาร และระยะเวลาในการทำอาหารของร้านอาหาร อยู่ในระดับมากและมากที่สุด</w:t>
      </w:r>
      <w:r w:rsidRPr="007B7780">
        <w:rPr>
          <w:rFonts w:ascii="TH SarabunIT๙" w:hAnsi="TH SarabunIT๙" w:cs="TH SarabunIT๙"/>
          <w:i/>
          <w:sz w:val="30"/>
          <w:szCs w:val="30"/>
        </w:rPr>
        <w:t xml:space="preserve"> </w:t>
      </w:r>
      <w:r w:rsidRPr="007B7780">
        <w:rPr>
          <w:rFonts w:ascii="TH SarabunIT๙" w:hAnsi="TH SarabunIT๙" w:cs="TH SarabunIT๙"/>
          <w:i/>
          <w:sz w:val="30"/>
          <w:szCs w:val="30"/>
          <w:cs/>
        </w:rPr>
        <w:t>(</w:t>
      </w:r>
      <m:oMath>
        <m:acc>
          <m:accPr>
            <m:chr m:val="̅"/>
            <m:ctrlPr>
              <w:rPr>
                <w:rFonts w:ascii="Cambria Math" w:hAnsi="Cambria Math" w:cs="TH SarabunIT๙"/>
                <w:iCs/>
                <w:sz w:val="28"/>
                <w:szCs w:val="30"/>
              </w:rPr>
            </m:ctrlPr>
          </m:accPr>
          <m:e>
            <m:r>
              <m:rPr>
                <m:nor/>
              </m:rPr>
              <w:rPr>
                <w:rFonts w:ascii="TH SarabunIT๙" w:hAnsi="TH SarabunIT๙" w:cs="TH SarabunIT๙"/>
                <w:iCs/>
                <w:sz w:val="30"/>
                <w:szCs w:val="30"/>
              </w:rPr>
              <m:t>X</m:t>
            </m:r>
          </m:e>
        </m:acc>
      </m:oMath>
      <w:r w:rsidRPr="007B7780">
        <w:rPr>
          <w:rFonts w:ascii="TH SarabunIT๙" w:hAnsi="TH SarabunIT๙" w:cs="TH SarabunIT๙"/>
          <w:i/>
          <w:sz w:val="30"/>
          <w:szCs w:val="30"/>
        </w:rPr>
        <w:t xml:space="preserve"> </w:t>
      </w:r>
      <w:r w:rsidRPr="007B7780">
        <w:rPr>
          <w:rFonts w:ascii="TH SarabunIT๙" w:hAnsi="TH SarabunIT๙" w:cs="TH SarabunIT๙"/>
          <w:iCs/>
          <w:sz w:val="30"/>
          <w:szCs w:val="30"/>
        </w:rPr>
        <w:t xml:space="preserve">= 4.35, 4.31, 4.24, 4.24 </w:t>
      </w:r>
      <w:r w:rsidRPr="007B7780">
        <w:rPr>
          <w:rFonts w:ascii="TH SarabunIT๙" w:hAnsi="TH SarabunIT๙" w:cs="TH SarabunIT๙"/>
          <w:i/>
          <w:sz w:val="30"/>
          <w:szCs w:val="30"/>
          <w:cs/>
        </w:rPr>
        <w:t>และ4.23) ตามลำดับ ด้านความปลอดภัย อยู่ในระดับที่มากที่สุด โดยมีค่าเฉลี่ยเท่ากับ 4.35 เมื่อพิจารณารายข้อแล้ว พบว่า มีการใช้ถุงสะอาดใส่ภาชนะเพื่อป้องกันเชื้อโรคให้กับไร</w:t>
      </w:r>
      <w:proofErr w:type="spellStart"/>
      <w:r w:rsidRPr="007B7780">
        <w:rPr>
          <w:rFonts w:ascii="TH SarabunIT๙" w:hAnsi="TH SarabunIT๙" w:cs="TH SarabunIT๙"/>
          <w:i/>
          <w:sz w:val="30"/>
          <w:szCs w:val="30"/>
          <w:cs/>
        </w:rPr>
        <w:t>เดอร์</w:t>
      </w:r>
      <w:proofErr w:type="spellEnd"/>
      <w:r w:rsidRPr="007B7780">
        <w:rPr>
          <w:rFonts w:ascii="TH SarabunIT๙" w:hAnsi="TH SarabunIT๙" w:cs="TH SarabunIT๙"/>
          <w:i/>
          <w:sz w:val="30"/>
          <w:szCs w:val="30"/>
          <w:cs/>
        </w:rPr>
        <w:t xml:space="preserve"> เช่น ช้อนส้อม</w:t>
      </w:r>
      <w:r w:rsidRPr="007B7780">
        <w:rPr>
          <w:rFonts w:ascii="TH SarabunIT๙" w:hAnsi="TH SarabunIT๙" w:cs="TH SarabunIT๙"/>
          <w:i/>
          <w:sz w:val="30"/>
          <w:szCs w:val="30"/>
        </w:rPr>
        <w:t>,</w:t>
      </w:r>
      <w:r w:rsidRPr="007B7780">
        <w:rPr>
          <w:rFonts w:ascii="TH SarabunIT๙" w:hAnsi="TH SarabunIT๙" w:cs="TH SarabunIT๙"/>
          <w:i/>
          <w:sz w:val="30"/>
          <w:szCs w:val="30"/>
          <w:cs/>
        </w:rPr>
        <w:t>หลอดดูน้ำ รองลงมา มีการชำระเงินในทุกรูปแบบ และเตรียมเงินทอนมาครบถ้วน ไร</w:t>
      </w:r>
      <w:proofErr w:type="spellStart"/>
      <w:r w:rsidRPr="007B7780">
        <w:rPr>
          <w:rFonts w:ascii="TH SarabunIT๙" w:hAnsi="TH SarabunIT๙" w:cs="TH SarabunIT๙"/>
          <w:i/>
          <w:sz w:val="30"/>
          <w:szCs w:val="30"/>
          <w:cs/>
        </w:rPr>
        <w:t>เดอร์</w:t>
      </w:r>
      <w:proofErr w:type="spellEnd"/>
      <w:r w:rsidRPr="007B7780">
        <w:rPr>
          <w:rFonts w:ascii="TH SarabunIT๙" w:hAnsi="TH SarabunIT๙" w:cs="TH SarabunIT๙"/>
          <w:i/>
          <w:sz w:val="30"/>
          <w:szCs w:val="30"/>
          <w:cs/>
        </w:rPr>
        <w:t>มีการสวมหมวกกัน</w:t>
      </w:r>
      <w:proofErr w:type="spellStart"/>
      <w:r w:rsidRPr="007B7780">
        <w:rPr>
          <w:rFonts w:ascii="TH SarabunIT๙" w:hAnsi="TH SarabunIT๙" w:cs="TH SarabunIT๙"/>
          <w:i/>
          <w:sz w:val="30"/>
          <w:szCs w:val="30"/>
          <w:cs/>
        </w:rPr>
        <w:t>น็อ</w:t>
      </w:r>
      <w:proofErr w:type="spellEnd"/>
      <w:r w:rsidRPr="007B7780">
        <w:rPr>
          <w:rFonts w:ascii="TH SarabunIT๙" w:hAnsi="TH SarabunIT๙" w:cs="TH SarabunIT๙"/>
          <w:i/>
          <w:sz w:val="30"/>
          <w:szCs w:val="30"/>
          <w:cs/>
        </w:rPr>
        <w:t>คในระหว่างที่ส่งอาหาร มีการจัดส่งแบบไร้สัมผัส และอาหารปรุงสำเร็จ และไม่มีอาหารที่ไม่สุกติดมากับอาหาร อยู่ในระดับมากและมากที่สุด (</w:t>
      </w:r>
      <m:oMath>
        <m:acc>
          <m:accPr>
            <m:chr m:val="̅"/>
            <m:ctrlPr>
              <w:rPr>
                <w:rFonts w:ascii="Cambria Math" w:hAnsi="Cambria Math" w:cs="TH SarabunIT๙"/>
                <w:iCs/>
                <w:sz w:val="28"/>
                <w:szCs w:val="30"/>
              </w:rPr>
            </m:ctrlPr>
          </m:accPr>
          <m:e>
            <m:r>
              <m:rPr>
                <m:nor/>
              </m:rPr>
              <w:rPr>
                <w:rFonts w:ascii="TH SarabunIT๙" w:hAnsi="TH SarabunIT๙" w:cs="TH SarabunIT๙"/>
                <w:iCs/>
                <w:sz w:val="30"/>
                <w:szCs w:val="30"/>
              </w:rPr>
              <m:t>X</m:t>
            </m:r>
          </m:e>
        </m:acc>
      </m:oMath>
      <w:r w:rsidRPr="007B7780">
        <w:rPr>
          <w:rFonts w:ascii="TH SarabunIT๙" w:hAnsi="TH SarabunIT๙" w:cs="TH SarabunIT๙"/>
          <w:i/>
          <w:iCs/>
          <w:sz w:val="30"/>
          <w:szCs w:val="30"/>
        </w:rPr>
        <w:t xml:space="preserve"> </w:t>
      </w:r>
      <w:r w:rsidRPr="007B7780">
        <w:rPr>
          <w:rFonts w:ascii="TH SarabunIT๙" w:hAnsi="TH SarabunIT๙" w:cs="TH SarabunIT๙"/>
          <w:sz w:val="30"/>
          <w:szCs w:val="30"/>
        </w:rPr>
        <w:t xml:space="preserve">= 4.42, 4.37, 4.34, 4.33 </w:t>
      </w:r>
      <w:r w:rsidR="0069659E" w:rsidRPr="007B7780">
        <w:rPr>
          <w:rFonts w:ascii="TH SarabunIT๙" w:hAnsi="TH SarabunIT๙" w:cs="TH SarabunIT๙"/>
          <w:sz w:val="30"/>
          <w:szCs w:val="30"/>
          <w:cs/>
        </w:rPr>
        <w:t>และ4.28) ตาลำดับ</w:t>
      </w:r>
    </w:p>
    <w:p w14:paraId="05FF89C2" w14:textId="016372C1" w:rsidR="00BD3F4F" w:rsidRPr="007B7780" w:rsidRDefault="00BD3F4F" w:rsidP="00BD3F4F">
      <w:pPr>
        <w:tabs>
          <w:tab w:val="left" w:pos="1105"/>
        </w:tabs>
        <w:jc w:val="thaiDistribute"/>
        <w:rPr>
          <w:rFonts w:ascii="TH SarabunIT๙" w:hAnsi="TH SarabunIT๙" w:cs="TH SarabunIT๙"/>
          <w:sz w:val="30"/>
          <w:szCs w:val="30"/>
        </w:rPr>
      </w:pPr>
      <w:r w:rsidRPr="007B7780">
        <w:rPr>
          <w:rFonts w:ascii="TH SarabunIT๙" w:hAnsi="TH SarabunIT๙" w:cs="TH SarabunIT๙"/>
          <w:sz w:val="30"/>
          <w:szCs w:val="30"/>
          <w:cs/>
        </w:rPr>
        <w:t>เนื่องจากปัจจัยในการตัดสินใจซื้อมีความสอดคล้องกับ รัตติ</w:t>
      </w:r>
      <w:proofErr w:type="spellStart"/>
      <w:r w:rsidRPr="007B7780">
        <w:rPr>
          <w:rFonts w:ascii="TH SarabunIT๙" w:hAnsi="TH SarabunIT๙" w:cs="TH SarabunIT๙"/>
          <w:sz w:val="30"/>
          <w:szCs w:val="30"/>
          <w:cs/>
        </w:rPr>
        <w:t>ญา</w:t>
      </w:r>
      <w:proofErr w:type="spellEnd"/>
      <w:r w:rsidRPr="007B7780">
        <w:rPr>
          <w:rFonts w:ascii="TH SarabunIT๙" w:hAnsi="TH SarabunIT๙" w:cs="TH SarabunIT๙"/>
          <w:sz w:val="30"/>
          <w:szCs w:val="30"/>
          <w:cs/>
        </w:rPr>
        <w:t xml:space="preserve"> สิทธิศักดิ์</w:t>
      </w:r>
      <w:r w:rsidRPr="007B7780">
        <w:rPr>
          <w:rFonts w:ascii="TH SarabunIT๙" w:hAnsi="TH SarabunIT๙" w:cs="TH SarabunIT๙"/>
          <w:sz w:val="30"/>
          <w:szCs w:val="30"/>
        </w:rPr>
        <w:t>, (</w:t>
      </w:r>
      <w:r w:rsidRPr="007B7780">
        <w:rPr>
          <w:rFonts w:ascii="TH SarabunIT๙" w:hAnsi="TH SarabunIT๙" w:cs="TH SarabunIT๙"/>
          <w:sz w:val="30"/>
          <w:szCs w:val="30"/>
          <w:cs/>
        </w:rPr>
        <w:t xml:space="preserve">2559) ที่ศึกษาปัจจัยที่มีอิทธิพลต่อการตัดสินใจเลือกใช้บริการร้านเอสแอนด์พีของประชากรในเขตกรุงเทพมหานครและปริมณฑล พบว่า ปัจจัยที่ส่งมีผลต่อการตัดสินใจของผู้บริโภคมากที่สุด คือ ราคา เนื่องจากผู้บริโภคคำนึงถึงความคุ้มค่าโดยเปรียบเทียบราคากับคุณภาพของผลิตภัณฑ์  </w:t>
      </w:r>
      <w:proofErr w:type="spellStart"/>
      <w:r w:rsidRPr="007B7780">
        <w:rPr>
          <w:rFonts w:ascii="TH SarabunIT๙" w:hAnsi="TH SarabunIT๙" w:cs="TH SarabunIT๙"/>
          <w:sz w:val="30"/>
          <w:szCs w:val="30"/>
          <w:cs/>
        </w:rPr>
        <w:t>นั</w:t>
      </w:r>
      <w:proofErr w:type="spellEnd"/>
      <w:r w:rsidRPr="007B7780">
        <w:rPr>
          <w:rFonts w:ascii="TH SarabunIT๙" w:hAnsi="TH SarabunIT๙" w:cs="TH SarabunIT๙"/>
          <w:sz w:val="30"/>
          <w:szCs w:val="30"/>
          <w:cs/>
        </w:rPr>
        <w:t>นทพร พง</w:t>
      </w:r>
      <w:proofErr w:type="spellStart"/>
      <w:r w:rsidRPr="007B7780">
        <w:rPr>
          <w:rFonts w:ascii="TH SarabunIT๙" w:hAnsi="TH SarabunIT๙" w:cs="TH SarabunIT๙"/>
          <w:sz w:val="30"/>
          <w:szCs w:val="30"/>
          <w:cs/>
        </w:rPr>
        <w:t>ษ์</w:t>
      </w:r>
      <w:proofErr w:type="spellEnd"/>
      <w:r w:rsidRPr="007B7780">
        <w:rPr>
          <w:rFonts w:ascii="TH SarabunIT๙" w:hAnsi="TH SarabunIT๙" w:cs="TH SarabunIT๙"/>
          <w:sz w:val="30"/>
          <w:szCs w:val="30"/>
          <w:cs/>
        </w:rPr>
        <w:t>พรรณนากูล</w:t>
      </w:r>
      <w:r w:rsidRPr="007B7780">
        <w:rPr>
          <w:rFonts w:ascii="TH SarabunIT๙" w:hAnsi="TH SarabunIT๙" w:cs="TH SarabunIT๙"/>
          <w:sz w:val="30"/>
          <w:szCs w:val="30"/>
        </w:rPr>
        <w:t>, (</w:t>
      </w:r>
      <w:r w:rsidRPr="007B7780">
        <w:rPr>
          <w:rFonts w:ascii="TH SarabunIT๙" w:hAnsi="TH SarabunIT๙" w:cs="TH SarabunIT๙"/>
          <w:sz w:val="30"/>
          <w:szCs w:val="30"/>
          <w:cs/>
        </w:rPr>
        <w:t>2557) ที่ศึกษาปัจจัยที่ส่งผลต่อการตัดสินใจซื้อสินค้า</w:t>
      </w:r>
      <w:proofErr w:type="spellStart"/>
      <w:r w:rsidRPr="007B7780">
        <w:rPr>
          <w:rFonts w:ascii="TH SarabunIT๙" w:hAnsi="TH SarabunIT๙" w:cs="TH SarabunIT๙"/>
          <w:sz w:val="30"/>
          <w:szCs w:val="30"/>
          <w:cs/>
        </w:rPr>
        <w:t>เบ</w:t>
      </w:r>
      <w:proofErr w:type="spellEnd"/>
      <w:r w:rsidRPr="007B7780">
        <w:rPr>
          <w:rFonts w:ascii="TH SarabunIT๙" w:hAnsi="TH SarabunIT๙" w:cs="TH SarabunIT๙"/>
          <w:sz w:val="30"/>
          <w:szCs w:val="30"/>
          <w:cs/>
        </w:rPr>
        <w:t>เกอรี่ผ่านร้านค้าออนไลน์ พบว่า ปัจจัยด้านช่องทางการจัดจำหน่ายส่งผลต่อการตัดสินใจ ได้แก่ ร้านค้า</w:t>
      </w:r>
      <w:proofErr w:type="spellStart"/>
      <w:r w:rsidRPr="007B7780">
        <w:rPr>
          <w:rFonts w:ascii="TH SarabunIT๙" w:hAnsi="TH SarabunIT๙" w:cs="TH SarabunIT๙"/>
          <w:sz w:val="30"/>
          <w:szCs w:val="30"/>
          <w:cs/>
        </w:rPr>
        <w:t>เบ</w:t>
      </w:r>
      <w:proofErr w:type="spellEnd"/>
      <w:r w:rsidRPr="007B7780">
        <w:rPr>
          <w:rFonts w:ascii="TH SarabunIT๙" w:hAnsi="TH SarabunIT๙" w:cs="TH SarabunIT๙"/>
          <w:sz w:val="30"/>
          <w:szCs w:val="30"/>
          <w:cs/>
        </w:rPr>
        <w:t xml:space="preserve">เกอรี่ออนไลน์มีชื่อโดเมนหรือ </w:t>
      </w:r>
      <w:r w:rsidRPr="007B7780">
        <w:rPr>
          <w:rFonts w:ascii="TH SarabunIT๙" w:hAnsi="TH SarabunIT๙" w:cs="TH SarabunIT๙"/>
          <w:sz w:val="30"/>
          <w:szCs w:val="30"/>
        </w:rPr>
        <w:t xml:space="preserve">URL </w:t>
      </w:r>
      <w:r w:rsidRPr="007B7780">
        <w:rPr>
          <w:rFonts w:ascii="TH SarabunIT๙" w:hAnsi="TH SarabunIT๙" w:cs="TH SarabunIT๙"/>
          <w:sz w:val="30"/>
          <w:szCs w:val="30"/>
          <w:cs/>
        </w:rPr>
        <w:t>ที่จดจำง่าย ร้านค้า</w:t>
      </w:r>
      <w:proofErr w:type="spellStart"/>
      <w:r w:rsidRPr="007B7780">
        <w:rPr>
          <w:rFonts w:ascii="TH SarabunIT๙" w:hAnsi="TH SarabunIT๙" w:cs="TH SarabunIT๙"/>
          <w:sz w:val="30"/>
          <w:szCs w:val="30"/>
          <w:cs/>
        </w:rPr>
        <w:t>เบ</w:t>
      </w:r>
      <w:proofErr w:type="spellEnd"/>
      <w:r w:rsidRPr="007B7780">
        <w:rPr>
          <w:rFonts w:ascii="TH SarabunIT๙" w:hAnsi="TH SarabunIT๙" w:cs="TH SarabunIT๙"/>
          <w:sz w:val="30"/>
          <w:szCs w:val="30"/>
          <w:cs/>
        </w:rPr>
        <w:t xml:space="preserve">เกอรี่ออนไลน์สามารถใช้ </w:t>
      </w:r>
      <w:r w:rsidRPr="007B7780">
        <w:rPr>
          <w:rFonts w:ascii="TH SarabunIT๙" w:hAnsi="TH SarabunIT๙" w:cs="TH SarabunIT๙"/>
          <w:sz w:val="30"/>
          <w:szCs w:val="30"/>
        </w:rPr>
        <w:t xml:space="preserve">Search Engine </w:t>
      </w:r>
      <w:r w:rsidRPr="007B7780">
        <w:rPr>
          <w:rFonts w:ascii="TH SarabunIT๙" w:hAnsi="TH SarabunIT๙" w:cs="TH SarabunIT๙"/>
          <w:sz w:val="30"/>
          <w:szCs w:val="30"/>
          <w:cs/>
        </w:rPr>
        <w:t xml:space="preserve">ในการเข้าถึงได้อย่างรวดเร็ว และร้านค้ามีความสะดวกสบายในการสั่งซื้อสินค้าตามลำดับ </w:t>
      </w:r>
      <w:proofErr w:type="spellStart"/>
      <w:r w:rsidRPr="007B7780">
        <w:rPr>
          <w:rFonts w:ascii="TH SarabunIT๙" w:hAnsi="TH SarabunIT๙" w:cs="TH SarabunIT๙"/>
          <w:sz w:val="30"/>
          <w:szCs w:val="30"/>
          <w:cs/>
        </w:rPr>
        <w:t>ภัท</w:t>
      </w:r>
      <w:proofErr w:type="spellEnd"/>
      <w:r w:rsidRPr="007B7780">
        <w:rPr>
          <w:rFonts w:ascii="TH SarabunIT๙" w:hAnsi="TH SarabunIT๙" w:cs="TH SarabunIT๙"/>
          <w:sz w:val="30"/>
          <w:szCs w:val="30"/>
          <w:cs/>
        </w:rPr>
        <w:t>รา</w:t>
      </w:r>
      <w:proofErr w:type="spellStart"/>
      <w:r w:rsidRPr="007B7780">
        <w:rPr>
          <w:rFonts w:ascii="TH SarabunIT๙" w:hAnsi="TH SarabunIT๙" w:cs="TH SarabunIT๙"/>
          <w:sz w:val="30"/>
          <w:szCs w:val="30"/>
          <w:cs/>
        </w:rPr>
        <w:t>นิษฐ์</w:t>
      </w:r>
      <w:proofErr w:type="spellEnd"/>
      <w:r w:rsidRPr="007B7780">
        <w:rPr>
          <w:rFonts w:ascii="TH SarabunIT๙" w:hAnsi="TH SarabunIT๙" w:cs="TH SarabunIT๙"/>
          <w:sz w:val="30"/>
          <w:szCs w:val="30"/>
          <w:cs/>
        </w:rPr>
        <w:t xml:space="preserve"> ฉายสุวรรณคีรี</w:t>
      </w:r>
      <w:r w:rsidRPr="007B7780">
        <w:rPr>
          <w:rFonts w:ascii="TH SarabunIT๙" w:hAnsi="TH SarabunIT๙" w:cs="TH SarabunIT๙"/>
          <w:sz w:val="30"/>
          <w:szCs w:val="30"/>
        </w:rPr>
        <w:t>, (</w:t>
      </w:r>
      <w:r w:rsidRPr="007B7780">
        <w:rPr>
          <w:rFonts w:ascii="TH SarabunIT๙" w:hAnsi="TH SarabunIT๙" w:cs="TH SarabunIT๙"/>
          <w:sz w:val="30"/>
          <w:szCs w:val="30"/>
          <w:cs/>
        </w:rPr>
        <w:t>2559) ที่ศึกษาปัจจัยที่มีอิทธิพลต่อการตัดสินใจซื้อเสื้อผ้าจากร้านค้าในเครือข่าย</w:t>
      </w:r>
      <w:proofErr w:type="spellStart"/>
      <w:r w:rsidRPr="007B7780">
        <w:rPr>
          <w:rFonts w:ascii="TH SarabunIT๙" w:hAnsi="TH SarabunIT๙" w:cs="TH SarabunIT๙"/>
          <w:sz w:val="30"/>
          <w:szCs w:val="30"/>
          <w:cs/>
        </w:rPr>
        <w:t>เฟซ</w:t>
      </w:r>
      <w:proofErr w:type="spellEnd"/>
      <w:r w:rsidRPr="007B7780">
        <w:rPr>
          <w:rFonts w:ascii="TH SarabunIT๙" w:hAnsi="TH SarabunIT๙" w:cs="TH SarabunIT๙"/>
          <w:sz w:val="30"/>
          <w:szCs w:val="30"/>
          <w:cs/>
        </w:rPr>
        <w:t>บุ๊คและอินสตาแกรม พบว่า ปัจจัยที่ส่งผลต่อการตัดสินใจเลือกซื้อสินค้าได้แก่ ปัจจัยด้านช่องทางการจัดจำหน่าย ในเรื่องของความสะดวกในการเข้าถึงร้านค้าได้ตลอดเวลา รองลงมาคือ สามารถค้นหาสินค้าได้รวดเร็ว และ ทิวาพร สำเนียงดี</w:t>
      </w:r>
      <w:r w:rsidRPr="007B7780">
        <w:rPr>
          <w:rFonts w:ascii="TH SarabunIT๙" w:hAnsi="TH SarabunIT๙" w:cs="TH SarabunIT๙"/>
          <w:sz w:val="30"/>
          <w:szCs w:val="30"/>
        </w:rPr>
        <w:t>, (</w:t>
      </w:r>
      <w:r w:rsidRPr="007B7780">
        <w:rPr>
          <w:rFonts w:ascii="TH SarabunIT๙" w:hAnsi="TH SarabunIT๙" w:cs="TH SarabunIT๙"/>
          <w:sz w:val="30"/>
          <w:szCs w:val="30"/>
          <w:cs/>
        </w:rPr>
        <w:t>2558) ที่ศึกษาปัจจัยที่มีผลต่อพฤติกรรมการเลือกสั่งอาหารจากเดอะ</w:t>
      </w:r>
      <w:proofErr w:type="spellStart"/>
      <w:r w:rsidRPr="007B7780">
        <w:rPr>
          <w:rFonts w:ascii="TH SarabunIT๙" w:hAnsi="TH SarabunIT๙" w:cs="TH SarabunIT๙"/>
          <w:sz w:val="30"/>
          <w:szCs w:val="30"/>
          <w:cs/>
        </w:rPr>
        <w:t>พิซ</w:t>
      </w:r>
      <w:proofErr w:type="spellEnd"/>
      <w:r w:rsidRPr="007B7780">
        <w:rPr>
          <w:rFonts w:ascii="TH SarabunIT๙" w:hAnsi="TH SarabunIT๙" w:cs="TH SarabunIT๙"/>
          <w:sz w:val="30"/>
          <w:szCs w:val="30"/>
          <w:cs/>
        </w:rPr>
        <w:t>ซ่าคอมปะ</w:t>
      </w:r>
      <w:proofErr w:type="spellStart"/>
      <w:r w:rsidRPr="007B7780">
        <w:rPr>
          <w:rFonts w:ascii="TH SarabunIT๙" w:hAnsi="TH SarabunIT๙" w:cs="TH SarabunIT๙"/>
          <w:sz w:val="30"/>
          <w:szCs w:val="30"/>
          <w:cs/>
        </w:rPr>
        <w:t>นี</w:t>
      </w:r>
      <w:proofErr w:type="spellEnd"/>
      <w:r w:rsidRPr="007B7780">
        <w:rPr>
          <w:rFonts w:ascii="TH SarabunIT๙" w:hAnsi="TH SarabunIT๙" w:cs="TH SarabunIT๙"/>
          <w:sz w:val="30"/>
          <w:szCs w:val="30"/>
          <w:cs/>
        </w:rPr>
        <w:t>ผ่านช่องทางออนไลน์ของผู้บริโภคในกรุงเทพมหานคร พบว่า ปัจจัยด้านช่องทางการจัดจำหน่ายส่งผลต่อการตัดสินใจบริโภค คือ การระบุเวลาให้บริการอย่างชัดเจน และการให้บริการสั่งสินค้าผ่านทาง</w:t>
      </w:r>
      <w:r w:rsidRPr="007B7780">
        <w:rPr>
          <w:rFonts w:ascii="TH SarabunIT๙" w:hAnsi="TH SarabunIT๙" w:cs="TH SarabunIT๙"/>
          <w:sz w:val="30"/>
          <w:szCs w:val="30"/>
          <w:cs/>
        </w:rPr>
        <w:lastRenderedPageBreak/>
        <w:t>เว็บไซต์ได้  แต่ไม่สอดคล้องกับ วัชรพจน์ ทรัพย์สงวนบุญ</w:t>
      </w:r>
      <w:r w:rsidRPr="007B7780">
        <w:rPr>
          <w:rFonts w:ascii="TH SarabunIT๙" w:hAnsi="TH SarabunIT๙" w:cs="TH SarabunIT๙"/>
          <w:sz w:val="30"/>
          <w:szCs w:val="30"/>
        </w:rPr>
        <w:t>, (</w:t>
      </w:r>
      <w:r w:rsidRPr="007B7780">
        <w:rPr>
          <w:rFonts w:ascii="TH SarabunIT๙" w:hAnsi="TH SarabunIT๙" w:cs="TH SarabunIT๙"/>
          <w:sz w:val="30"/>
          <w:szCs w:val="30"/>
          <w:cs/>
        </w:rPr>
        <w:t>2558)  ที่ได้ศึกษาพฤติกรรม ของผู้บริโภคในการตัดสินใจใช้บริการอาหารตามสั่งแบบจัดส่ง และว</w:t>
      </w:r>
      <w:proofErr w:type="spellStart"/>
      <w:r w:rsidRPr="007B7780">
        <w:rPr>
          <w:rFonts w:ascii="TH SarabunIT๙" w:hAnsi="TH SarabunIT๙" w:cs="TH SarabunIT๙"/>
          <w:sz w:val="30"/>
          <w:szCs w:val="30"/>
          <w:cs/>
        </w:rPr>
        <w:t>ริษฐา</w:t>
      </w:r>
      <w:proofErr w:type="spellEnd"/>
      <w:r w:rsidRPr="007B7780">
        <w:rPr>
          <w:rFonts w:ascii="TH SarabunIT๙" w:hAnsi="TH SarabunIT๙" w:cs="TH SarabunIT๙"/>
          <w:sz w:val="30"/>
          <w:szCs w:val="30"/>
          <w:cs/>
        </w:rPr>
        <w:t xml:space="preserve"> เขียนเอี่ยม และ สุรัสวดีราชกุลชัย ที่ศึกษาบทบาทของเทคโนโลยีและกระบวนการต่อพฤติกรรมการสั่งอาหารทางออนไลน์ ซึ่งกลุ่มตัวอย่าง ส่วนใหญ่ระบุว่า ตนเองเป็นผู้ที่มีอิทธิพลในการตัดสินใจใช้บริการ ซึ่งผลการวิจัยนี้พบว่าปัจจัยส่วนบุคคลของผู้ เช่าห้องพักที่ส่งผลต่อทั้งต่อพฤติกรรมการสั่งอาหารแบบเดลิเวอรี่และค่าใช้จ่ายในการสั่งอาหารแบบเดลิเวอรี่ คือ อายุ รายได้ และสถานภาพ</w:t>
      </w:r>
    </w:p>
    <w:p w14:paraId="78CFC7C8" w14:textId="77777777" w:rsidR="008C53EE" w:rsidRPr="007B7780" w:rsidRDefault="008C53EE" w:rsidP="00B10E58">
      <w:pPr>
        <w:pStyle w:val="a3"/>
        <w:ind w:left="0"/>
        <w:rPr>
          <w:rFonts w:ascii="TH SarabunIT๙" w:hAnsi="TH SarabunIT๙" w:cs="TH SarabunIT๙"/>
          <w:sz w:val="30"/>
          <w:szCs w:val="30"/>
        </w:rPr>
      </w:pPr>
    </w:p>
    <w:p w14:paraId="474F77B7" w14:textId="77777777" w:rsidR="0069659E" w:rsidRPr="007B7780" w:rsidRDefault="0069659E" w:rsidP="00B10E58">
      <w:pPr>
        <w:pStyle w:val="a3"/>
        <w:ind w:left="0"/>
        <w:rPr>
          <w:rFonts w:ascii="TH SarabunIT๙" w:hAnsi="TH SarabunIT๙" w:cs="TH SarabunIT๙"/>
          <w:sz w:val="30"/>
          <w:szCs w:val="30"/>
        </w:rPr>
      </w:pPr>
    </w:p>
    <w:p w14:paraId="5D5C388F" w14:textId="77777777" w:rsidR="0069659E" w:rsidRPr="007B7780" w:rsidRDefault="0069659E" w:rsidP="00B10E58">
      <w:pPr>
        <w:pStyle w:val="a3"/>
        <w:ind w:left="0"/>
        <w:rPr>
          <w:rFonts w:ascii="TH SarabunIT๙" w:hAnsi="TH SarabunIT๙" w:cs="TH SarabunIT๙"/>
          <w:sz w:val="30"/>
          <w:szCs w:val="30"/>
        </w:rPr>
      </w:pPr>
    </w:p>
    <w:p w14:paraId="70ED696B" w14:textId="77777777" w:rsidR="007B7780" w:rsidRDefault="007B7780" w:rsidP="0069659E">
      <w:pPr>
        <w:pStyle w:val="a3"/>
        <w:ind w:left="0"/>
        <w:jc w:val="center"/>
        <w:rPr>
          <w:rFonts w:ascii="TH SarabunIT๙" w:hAnsi="TH SarabunIT๙" w:cs="TH SarabunIT๙"/>
          <w:b/>
          <w:bCs/>
          <w:sz w:val="30"/>
          <w:szCs w:val="30"/>
        </w:rPr>
      </w:pPr>
    </w:p>
    <w:p w14:paraId="079FD18A" w14:textId="77777777" w:rsidR="007B7780" w:rsidRDefault="007B7780" w:rsidP="0069659E">
      <w:pPr>
        <w:pStyle w:val="a3"/>
        <w:ind w:left="0"/>
        <w:jc w:val="center"/>
        <w:rPr>
          <w:rFonts w:ascii="TH SarabunIT๙" w:hAnsi="TH SarabunIT๙" w:cs="TH SarabunIT๙"/>
          <w:b/>
          <w:bCs/>
          <w:sz w:val="30"/>
          <w:szCs w:val="30"/>
        </w:rPr>
      </w:pPr>
    </w:p>
    <w:p w14:paraId="5227F737" w14:textId="77777777" w:rsidR="007B7780" w:rsidRDefault="007B7780" w:rsidP="0069659E">
      <w:pPr>
        <w:pStyle w:val="a3"/>
        <w:ind w:left="0"/>
        <w:jc w:val="center"/>
        <w:rPr>
          <w:rFonts w:ascii="TH SarabunIT๙" w:hAnsi="TH SarabunIT๙" w:cs="TH SarabunIT๙"/>
          <w:b/>
          <w:bCs/>
          <w:sz w:val="30"/>
          <w:szCs w:val="30"/>
        </w:rPr>
      </w:pPr>
    </w:p>
    <w:p w14:paraId="60F29D54" w14:textId="77777777" w:rsidR="007B7780" w:rsidRDefault="007B7780" w:rsidP="0069659E">
      <w:pPr>
        <w:pStyle w:val="a3"/>
        <w:ind w:left="0"/>
        <w:jc w:val="center"/>
        <w:rPr>
          <w:rFonts w:ascii="TH SarabunIT๙" w:hAnsi="TH SarabunIT๙" w:cs="TH SarabunIT๙"/>
          <w:b/>
          <w:bCs/>
          <w:sz w:val="30"/>
          <w:szCs w:val="30"/>
        </w:rPr>
      </w:pPr>
    </w:p>
    <w:p w14:paraId="1A753D30" w14:textId="77777777" w:rsidR="007B7780" w:rsidRDefault="007B7780" w:rsidP="0069659E">
      <w:pPr>
        <w:pStyle w:val="a3"/>
        <w:ind w:left="0"/>
        <w:jc w:val="center"/>
        <w:rPr>
          <w:rFonts w:ascii="TH SarabunIT๙" w:hAnsi="TH SarabunIT๙" w:cs="TH SarabunIT๙"/>
          <w:b/>
          <w:bCs/>
          <w:sz w:val="30"/>
          <w:szCs w:val="30"/>
        </w:rPr>
      </w:pPr>
    </w:p>
    <w:p w14:paraId="3F9C160C" w14:textId="77777777" w:rsidR="007B7780" w:rsidRDefault="007B7780" w:rsidP="0069659E">
      <w:pPr>
        <w:pStyle w:val="a3"/>
        <w:ind w:left="0"/>
        <w:jc w:val="center"/>
        <w:rPr>
          <w:rFonts w:ascii="TH SarabunIT๙" w:hAnsi="TH SarabunIT๙" w:cs="TH SarabunIT๙"/>
          <w:b/>
          <w:bCs/>
          <w:sz w:val="30"/>
          <w:szCs w:val="30"/>
        </w:rPr>
      </w:pPr>
    </w:p>
    <w:p w14:paraId="32467C2D" w14:textId="77777777" w:rsidR="007B7780" w:rsidRDefault="007B7780" w:rsidP="0069659E">
      <w:pPr>
        <w:pStyle w:val="a3"/>
        <w:ind w:left="0"/>
        <w:jc w:val="center"/>
        <w:rPr>
          <w:rFonts w:ascii="TH SarabunIT๙" w:hAnsi="TH SarabunIT๙" w:cs="TH SarabunIT๙"/>
          <w:b/>
          <w:bCs/>
          <w:sz w:val="30"/>
          <w:szCs w:val="30"/>
        </w:rPr>
      </w:pPr>
    </w:p>
    <w:p w14:paraId="602FBC69" w14:textId="77777777" w:rsidR="007B7780" w:rsidRDefault="007B7780" w:rsidP="0069659E">
      <w:pPr>
        <w:pStyle w:val="a3"/>
        <w:ind w:left="0"/>
        <w:jc w:val="center"/>
        <w:rPr>
          <w:rFonts w:ascii="TH SarabunIT๙" w:hAnsi="TH SarabunIT๙" w:cs="TH SarabunIT๙"/>
          <w:b/>
          <w:bCs/>
          <w:sz w:val="30"/>
          <w:szCs w:val="30"/>
        </w:rPr>
      </w:pPr>
    </w:p>
    <w:p w14:paraId="3C3B183A" w14:textId="77777777" w:rsidR="007B7780" w:rsidRDefault="007B7780" w:rsidP="0069659E">
      <w:pPr>
        <w:pStyle w:val="a3"/>
        <w:ind w:left="0"/>
        <w:jc w:val="center"/>
        <w:rPr>
          <w:rFonts w:ascii="TH SarabunIT๙" w:hAnsi="TH SarabunIT๙" w:cs="TH SarabunIT๙"/>
          <w:b/>
          <w:bCs/>
          <w:sz w:val="30"/>
          <w:szCs w:val="30"/>
        </w:rPr>
      </w:pPr>
    </w:p>
    <w:p w14:paraId="74247E46" w14:textId="77777777" w:rsidR="007B7780" w:rsidRDefault="007B7780" w:rsidP="0069659E">
      <w:pPr>
        <w:pStyle w:val="a3"/>
        <w:ind w:left="0"/>
        <w:jc w:val="center"/>
        <w:rPr>
          <w:rFonts w:ascii="TH SarabunIT๙" w:hAnsi="TH SarabunIT๙" w:cs="TH SarabunIT๙"/>
          <w:b/>
          <w:bCs/>
          <w:sz w:val="30"/>
          <w:szCs w:val="30"/>
        </w:rPr>
      </w:pPr>
    </w:p>
    <w:p w14:paraId="13F3C380" w14:textId="77777777" w:rsidR="007B7780" w:rsidRDefault="007B7780" w:rsidP="0069659E">
      <w:pPr>
        <w:pStyle w:val="a3"/>
        <w:ind w:left="0"/>
        <w:jc w:val="center"/>
        <w:rPr>
          <w:rFonts w:ascii="TH SarabunIT๙" w:hAnsi="TH SarabunIT๙" w:cs="TH SarabunIT๙"/>
          <w:b/>
          <w:bCs/>
          <w:sz w:val="30"/>
          <w:szCs w:val="30"/>
        </w:rPr>
      </w:pPr>
    </w:p>
    <w:p w14:paraId="4F85409F" w14:textId="77777777" w:rsidR="007B7780" w:rsidRDefault="007B7780" w:rsidP="0069659E">
      <w:pPr>
        <w:pStyle w:val="a3"/>
        <w:ind w:left="0"/>
        <w:jc w:val="center"/>
        <w:rPr>
          <w:rFonts w:ascii="TH SarabunIT๙" w:hAnsi="TH SarabunIT๙" w:cs="TH SarabunIT๙"/>
          <w:b/>
          <w:bCs/>
          <w:sz w:val="30"/>
          <w:szCs w:val="30"/>
        </w:rPr>
      </w:pPr>
    </w:p>
    <w:p w14:paraId="7990D847" w14:textId="77777777" w:rsidR="007B7780" w:rsidRDefault="007B7780" w:rsidP="0069659E">
      <w:pPr>
        <w:pStyle w:val="a3"/>
        <w:ind w:left="0"/>
        <w:jc w:val="center"/>
        <w:rPr>
          <w:rFonts w:ascii="TH SarabunIT๙" w:hAnsi="TH SarabunIT๙" w:cs="TH SarabunIT๙"/>
          <w:b/>
          <w:bCs/>
          <w:sz w:val="30"/>
          <w:szCs w:val="30"/>
        </w:rPr>
      </w:pPr>
    </w:p>
    <w:p w14:paraId="7D9789B1" w14:textId="77777777" w:rsidR="007B7780" w:rsidRDefault="007B7780" w:rsidP="0069659E">
      <w:pPr>
        <w:pStyle w:val="a3"/>
        <w:ind w:left="0"/>
        <w:jc w:val="center"/>
        <w:rPr>
          <w:rFonts w:ascii="TH SarabunIT๙" w:hAnsi="TH SarabunIT๙" w:cs="TH SarabunIT๙"/>
          <w:b/>
          <w:bCs/>
          <w:sz w:val="30"/>
          <w:szCs w:val="30"/>
        </w:rPr>
      </w:pPr>
    </w:p>
    <w:p w14:paraId="069CA6ED" w14:textId="77777777" w:rsidR="007B7780" w:rsidRDefault="007B7780" w:rsidP="0069659E">
      <w:pPr>
        <w:pStyle w:val="a3"/>
        <w:ind w:left="0"/>
        <w:jc w:val="center"/>
        <w:rPr>
          <w:rFonts w:ascii="TH SarabunIT๙" w:hAnsi="TH SarabunIT๙" w:cs="TH SarabunIT๙"/>
          <w:b/>
          <w:bCs/>
          <w:sz w:val="30"/>
          <w:szCs w:val="30"/>
        </w:rPr>
      </w:pPr>
    </w:p>
    <w:p w14:paraId="5520CCCA" w14:textId="77777777" w:rsidR="007B7780" w:rsidRDefault="007B7780" w:rsidP="0069659E">
      <w:pPr>
        <w:pStyle w:val="a3"/>
        <w:ind w:left="0"/>
        <w:jc w:val="center"/>
        <w:rPr>
          <w:rFonts w:ascii="TH SarabunIT๙" w:hAnsi="TH SarabunIT๙" w:cs="TH SarabunIT๙"/>
          <w:b/>
          <w:bCs/>
          <w:sz w:val="30"/>
          <w:szCs w:val="30"/>
        </w:rPr>
      </w:pPr>
    </w:p>
    <w:p w14:paraId="231D1B37" w14:textId="77777777" w:rsidR="007B7780" w:rsidRDefault="007B7780" w:rsidP="0069659E">
      <w:pPr>
        <w:pStyle w:val="a3"/>
        <w:ind w:left="0"/>
        <w:jc w:val="center"/>
        <w:rPr>
          <w:rFonts w:ascii="TH SarabunIT๙" w:hAnsi="TH SarabunIT๙" w:cs="TH SarabunIT๙"/>
          <w:b/>
          <w:bCs/>
          <w:sz w:val="30"/>
          <w:szCs w:val="30"/>
        </w:rPr>
      </w:pPr>
    </w:p>
    <w:p w14:paraId="4482150F" w14:textId="77777777" w:rsidR="007B7780" w:rsidRDefault="007B7780" w:rsidP="0069659E">
      <w:pPr>
        <w:pStyle w:val="a3"/>
        <w:ind w:left="0"/>
        <w:jc w:val="center"/>
        <w:rPr>
          <w:rFonts w:ascii="TH SarabunIT๙" w:hAnsi="TH SarabunIT๙" w:cs="TH SarabunIT๙"/>
          <w:b/>
          <w:bCs/>
          <w:sz w:val="30"/>
          <w:szCs w:val="30"/>
        </w:rPr>
      </w:pPr>
    </w:p>
    <w:p w14:paraId="2CD65015" w14:textId="77777777" w:rsidR="007B7780" w:rsidRDefault="007B7780" w:rsidP="0069659E">
      <w:pPr>
        <w:pStyle w:val="a3"/>
        <w:ind w:left="0"/>
        <w:jc w:val="center"/>
        <w:rPr>
          <w:rFonts w:ascii="TH SarabunIT๙" w:hAnsi="TH SarabunIT๙" w:cs="TH SarabunIT๙"/>
          <w:b/>
          <w:bCs/>
          <w:sz w:val="30"/>
          <w:szCs w:val="30"/>
        </w:rPr>
      </w:pPr>
    </w:p>
    <w:p w14:paraId="69040F78" w14:textId="77777777" w:rsidR="007B7780" w:rsidRDefault="007B7780" w:rsidP="0069659E">
      <w:pPr>
        <w:pStyle w:val="a3"/>
        <w:ind w:left="0"/>
        <w:jc w:val="center"/>
        <w:rPr>
          <w:rFonts w:ascii="TH SarabunIT๙" w:hAnsi="TH SarabunIT๙" w:cs="TH SarabunIT๙"/>
          <w:b/>
          <w:bCs/>
          <w:sz w:val="30"/>
          <w:szCs w:val="30"/>
        </w:rPr>
      </w:pPr>
    </w:p>
    <w:p w14:paraId="2E53EEF0" w14:textId="77777777" w:rsidR="007B7780" w:rsidRDefault="007B7780" w:rsidP="0069659E">
      <w:pPr>
        <w:pStyle w:val="a3"/>
        <w:ind w:left="0"/>
        <w:jc w:val="center"/>
        <w:rPr>
          <w:rFonts w:ascii="TH SarabunIT๙" w:hAnsi="TH SarabunIT๙" w:cs="TH SarabunIT๙"/>
          <w:b/>
          <w:bCs/>
          <w:sz w:val="30"/>
          <w:szCs w:val="30"/>
        </w:rPr>
      </w:pPr>
    </w:p>
    <w:p w14:paraId="1E780240" w14:textId="77777777" w:rsidR="007B7780" w:rsidRDefault="007B7780" w:rsidP="0069659E">
      <w:pPr>
        <w:pStyle w:val="a3"/>
        <w:ind w:left="0"/>
        <w:jc w:val="center"/>
        <w:rPr>
          <w:rFonts w:ascii="TH SarabunIT๙" w:hAnsi="TH SarabunIT๙" w:cs="TH SarabunIT๙"/>
          <w:b/>
          <w:bCs/>
          <w:sz w:val="30"/>
          <w:szCs w:val="30"/>
        </w:rPr>
      </w:pPr>
    </w:p>
    <w:p w14:paraId="4704ED51" w14:textId="77777777" w:rsidR="007B7780" w:rsidRDefault="007B7780" w:rsidP="0069659E">
      <w:pPr>
        <w:pStyle w:val="a3"/>
        <w:ind w:left="0"/>
        <w:jc w:val="center"/>
        <w:rPr>
          <w:rFonts w:ascii="TH SarabunIT๙" w:hAnsi="TH SarabunIT๙" w:cs="TH SarabunIT๙"/>
          <w:b/>
          <w:bCs/>
          <w:sz w:val="30"/>
          <w:szCs w:val="30"/>
        </w:rPr>
      </w:pPr>
    </w:p>
    <w:p w14:paraId="35F2A81B" w14:textId="23111AC3" w:rsidR="0069659E" w:rsidRPr="007B7780" w:rsidRDefault="0069659E" w:rsidP="0069659E">
      <w:pPr>
        <w:pStyle w:val="a3"/>
        <w:ind w:left="0"/>
        <w:jc w:val="center"/>
        <w:rPr>
          <w:rFonts w:ascii="TH SarabunIT๙" w:hAnsi="TH SarabunIT๙" w:cs="TH SarabunIT๙"/>
          <w:b/>
          <w:bCs/>
          <w:sz w:val="30"/>
          <w:szCs w:val="30"/>
        </w:rPr>
      </w:pPr>
      <w:r w:rsidRPr="007B7780">
        <w:rPr>
          <w:rFonts w:ascii="TH SarabunIT๙" w:hAnsi="TH SarabunIT๙" w:cs="TH SarabunIT๙"/>
          <w:b/>
          <w:bCs/>
          <w:sz w:val="30"/>
          <w:szCs w:val="30"/>
          <w:cs/>
        </w:rPr>
        <w:lastRenderedPageBreak/>
        <w:t>กิตติประกาศ</w:t>
      </w:r>
    </w:p>
    <w:p w14:paraId="4EB07987" w14:textId="77777777" w:rsidR="0069659E" w:rsidRPr="007B7780" w:rsidRDefault="0069659E" w:rsidP="0069659E">
      <w:pPr>
        <w:pStyle w:val="a3"/>
        <w:ind w:left="0"/>
        <w:jc w:val="center"/>
        <w:rPr>
          <w:rFonts w:ascii="TH SarabunIT๙" w:hAnsi="TH SarabunIT๙" w:cs="TH SarabunIT๙"/>
          <w:b/>
          <w:bCs/>
          <w:sz w:val="30"/>
          <w:szCs w:val="30"/>
          <w:cs/>
        </w:rPr>
      </w:pPr>
    </w:p>
    <w:p w14:paraId="3DBFE495" w14:textId="79438879" w:rsidR="0069659E" w:rsidRPr="007B7780" w:rsidRDefault="0069659E" w:rsidP="0069659E">
      <w:pPr>
        <w:pStyle w:val="a3"/>
        <w:jc w:val="thaiDistribute"/>
        <w:rPr>
          <w:rFonts w:ascii="TH SarabunIT๙" w:hAnsi="TH SarabunIT๙" w:cs="TH SarabunIT๙"/>
          <w:sz w:val="30"/>
          <w:szCs w:val="30"/>
        </w:rPr>
      </w:pPr>
      <w:r w:rsidRPr="007B7780">
        <w:rPr>
          <w:rFonts w:ascii="TH SarabunIT๙" w:hAnsi="TH SarabunIT๙" w:cs="TH SarabunIT๙"/>
          <w:sz w:val="30"/>
          <w:szCs w:val="30"/>
          <w:cs/>
        </w:rPr>
        <w:t xml:space="preserve">     งานวิจัยฉบับนี้ สำเร็จลุล่วงและประสบความสำเร็จได้ด้วยดีเนื่องจากความกรุณาจาก อาจารย์ ดร.</w:t>
      </w:r>
    </w:p>
    <w:p w14:paraId="729FB006" w14:textId="25057767" w:rsidR="0069659E" w:rsidRPr="007B7780" w:rsidRDefault="0069659E" w:rsidP="0069659E">
      <w:pPr>
        <w:pStyle w:val="a3"/>
        <w:jc w:val="thaiDistribute"/>
        <w:rPr>
          <w:rFonts w:ascii="TH SarabunIT๙" w:hAnsi="TH SarabunIT๙" w:cs="TH SarabunIT๙"/>
          <w:sz w:val="30"/>
          <w:szCs w:val="30"/>
        </w:rPr>
      </w:pPr>
      <w:r w:rsidRPr="007B7780">
        <w:rPr>
          <w:rFonts w:ascii="TH SarabunIT๙" w:hAnsi="TH SarabunIT๙" w:cs="TH SarabunIT๙"/>
          <w:sz w:val="30"/>
          <w:szCs w:val="30"/>
          <w:cs/>
        </w:rPr>
        <w:t>นวิทย์ เอมเอก ซึ่งเป็นอาจารย์ที่ปรึกษางานวิจัยครั้ง ที่ได้กรุณาสละเวลาให้คำปรึกษาและข้อเสนอแนะ ที่เป็นประโยชน์ต่อการศึกษางานวิจัย จนงานวิจัยสำเร็จลุล่วงและมีความ</w:t>
      </w:r>
      <w:proofErr w:type="spellStart"/>
      <w:r w:rsidRPr="007B7780">
        <w:rPr>
          <w:rFonts w:ascii="TH SarabunIT๙" w:hAnsi="TH SarabunIT๙" w:cs="TH SarabunIT๙"/>
          <w:sz w:val="30"/>
          <w:szCs w:val="30"/>
          <w:cs/>
        </w:rPr>
        <w:t>สมบรูณ์</w:t>
      </w:r>
      <w:proofErr w:type="spellEnd"/>
      <w:r w:rsidRPr="007B7780">
        <w:rPr>
          <w:rFonts w:ascii="TH SarabunIT๙" w:hAnsi="TH SarabunIT๙" w:cs="TH SarabunIT๙"/>
          <w:sz w:val="30"/>
          <w:szCs w:val="30"/>
          <w:cs/>
        </w:rPr>
        <w:t>อย่างขึ้น</w:t>
      </w:r>
    </w:p>
    <w:p w14:paraId="7330D51B" w14:textId="77BC5BF2" w:rsidR="0069659E" w:rsidRPr="007B7780" w:rsidRDefault="0069659E" w:rsidP="0069659E">
      <w:pPr>
        <w:pStyle w:val="a3"/>
        <w:jc w:val="thaiDistribute"/>
        <w:rPr>
          <w:rFonts w:ascii="TH SarabunIT๙" w:hAnsi="TH SarabunIT๙" w:cs="TH SarabunIT๙"/>
          <w:sz w:val="30"/>
          <w:szCs w:val="30"/>
        </w:rPr>
      </w:pPr>
      <w:r w:rsidRPr="007B7780">
        <w:rPr>
          <w:rFonts w:ascii="TH SarabunIT๙" w:hAnsi="TH SarabunIT๙" w:cs="TH SarabunIT๙"/>
          <w:sz w:val="30"/>
          <w:szCs w:val="30"/>
          <w:cs/>
        </w:rPr>
        <w:t xml:space="preserve">     ขอบคุณ คณะกรรมการ </w:t>
      </w:r>
      <w:r w:rsidRPr="007B7780">
        <w:rPr>
          <w:rFonts w:ascii="TH SarabunIT๙" w:hAnsi="TH SarabunIT๙" w:cs="TH SarabunIT๙"/>
          <w:sz w:val="30"/>
          <w:szCs w:val="30"/>
        </w:rPr>
        <w:t xml:space="preserve">IOC </w:t>
      </w:r>
      <w:r w:rsidRPr="007B7780">
        <w:rPr>
          <w:rFonts w:ascii="TH SarabunIT๙" w:hAnsi="TH SarabunIT๙" w:cs="TH SarabunIT๙"/>
          <w:sz w:val="30"/>
          <w:szCs w:val="30"/>
          <w:cs/>
        </w:rPr>
        <w:t>ทั้ง 3 ท่าน ขอบคุณเจ้าหน้าที่คณะจัดทำเอกสาร และขอขอบคุณผู้ตอบ</w:t>
      </w:r>
    </w:p>
    <w:p w14:paraId="336C619F" w14:textId="77777777" w:rsidR="0069659E" w:rsidRPr="007B7780" w:rsidRDefault="0069659E" w:rsidP="0069659E">
      <w:pPr>
        <w:pStyle w:val="a3"/>
        <w:jc w:val="thaiDistribute"/>
        <w:rPr>
          <w:rFonts w:ascii="TH SarabunIT๙" w:hAnsi="TH SarabunIT๙" w:cs="TH SarabunIT๙"/>
          <w:sz w:val="30"/>
          <w:szCs w:val="30"/>
        </w:rPr>
      </w:pPr>
      <w:r w:rsidRPr="007B7780">
        <w:rPr>
          <w:rFonts w:ascii="TH SarabunIT๙" w:hAnsi="TH SarabunIT๙" w:cs="TH SarabunIT๙"/>
          <w:sz w:val="30"/>
          <w:szCs w:val="30"/>
          <w:cs/>
        </w:rPr>
        <w:t>แบบสอบถามทุกท่านที่ได้กรุณาสละเวลา ให้ความร่วมมือในการตอบแบบสอบถามและให้ข้อมูล ที่เป็น</w:t>
      </w:r>
    </w:p>
    <w:p w14:paraId="5FE9F17E" w14:textId="18A4CBF9" w:rsidR="0069659E" w:rsidRPr="007B7780" w:rsidRDefault="0069659E" w:rsidP="0069659E">
      <w:pPr>
        <w:pStyle w:val="a3"/>
        <w:jc w:val="thaiDistribute"/>
        <w:rPr>
          <w:rFonts w:ascii="TH SarabunIT๙" w:hAnsi="TH SarabunIT๙" w:cs="TH SarabunIT๙"/>
          <w:sz w:val="30"/>
          <w:szCs w:val="30"/>
        </w:rPr>
      </w:pPr>
      <w:r w:rsidRPr="007B7780">
        <w:rPr>
          <w:rFonts w:ascii="TH SarabunIT๙" w:hAnsi="TH SarabunIT๙" w:cs="TH SarabunIT๙"/>
          <w:sz w:val="30"/>
          <w:szCs w:val="30"/>
          <w:cs/>
        </w:rPr>
        <w:t>ประโยชน์ต่อการศึกษาวิจัยที่ทำให้งานวิจัยฉบับนี้สามารถสำเร็จลุล่วงไปได้ด้วยดี</w:t>
      </w:r>
    </w:p>
    <w:p w14:paraId="2CE25BB8" w14:textId="70EDD1B1" w:rsidR="0069659E" w:rsidRPr="007B7780" w:rsidRDefault="0069659E" w:rsidP="0069659E">
      <w:pPr>
        <w:pStyle w:val="a3"/>
        <w:jc w:val="thaiDistribute"/>
        <w:rPr>
          <w:rFonts w:ascii="TH SarabunIT๙" w:hAnsi="TH SarabunIT๙" w:cs="TH SarabunIT๙"/>
          <w:sz w:val="30"/>
          <w:szCs w:val="30"/>
        </w:rPr>
      </w:pPr>
      <w:r w:rsidRPr="007B7780">
        <w:rPr>
          <w:rFonts w:ascii="TH SarabunIT๙" w:hAnsi="TH SarabunIT๙" w:cs="TH SarabunIT๙"/>
          <w:sz w:val="30"/>
          <w:szCs w:val="30"/>
          <w:cs/>
        </w:rPr>
        <w:t xml:space="preserve">     คณะผู้วิจัยคาดหวังว่า งานวิจัยฉบับนี้จะเป็นประโยชน์ต่อผู้ประกอบการที่ทำหน้าที่เป็นตัวกลางและผู้ที่</w:t>
      </w:r>
    </w:p>
    <w:p w14:paraId="02E57FBC" w14:textId="77777777" w:rsidR="0069659E" w:rsidRPr="007B7780" w:rsidRDefault="0069659E" w:rsidP="0069659E">
      <w:pPr>
        <w:pStyle w:val="a3"/>
        <w:jc w:val="thaiDistribute"/>
        <w:rPr>
          <w:rFonts w:ascii="TH SarabunIT๙" w:hAnsi="TH SarabunIT๙" w:cs="TH SarabunIT๙"/>
          <w:sz w:val="30"/>
          <w:szCs w:val="30"/>
        </w:rPr>
      </w:pPr>
      <w:r w:rsidRPr="007B7780">
        <w:rPr>
          <w:rFonts w:ascii="TH SarabunIT๙" w:hAnsi="TH SarabunIT๙" w:cs="TH SarabunIT๙"/>
          <w:sz w:val="30"/>
          <w:szCs w:val="30"/>
          <w:cs/>
        </w:rPr>
        <w:t>เกี่ยวข้องกับกิจการธุรกิจร้านอาหาร ตลอดจนถึงบุคคลอื่นๆ ที่สนใจในงานวิจัยครั้งนี้ ซึ่งหากงานวิจัยนี้มี</w:t>
      </w:r>
    </w:p>
    <w:p w14:paraId="3961F343" w14:textId="77777777" w:rsidR="0069659E" w:rsidRPr="007B7780" w:rsidRDefault="0069659E" w:rsidP="0069659E">
      <w:pPr>
        <w:pStyle w:val="a3"/>
        <w:jc w:val="thaiDistribute"/>
        <w:rPr>
          <w:rFonts w:ascii="TH SarabunIT๙" w:hAnsi="TH SarabunIT๙" w:cs="TH SarabunIT๙"/>
          <w:sz w:val="30"/>
          <w:szCs w:val="30"/>
        </w:rPr>
      </w:pPr>
      <w:r w:rsidRPr="007B7780">
        <w:rPr>
          <w:rFonts w:ascii="TH SarabunIT๙" w:hAnsi="TH SarabunIT๙" w:cs="TH SarabunIT๙"/>
          <w:sz w:val="30"/>
          <w:szCs w:val="30"/>
          <w:cs/>
        </w:rPr>
        <w:t>ข้อบกพร่องประการใด คณะผู้วิจัยต้องขออภัยมา ณ ที่นี้</w:t>
      </w:r>
    </w:p>
    <w:p w14:paraId="185A2B96" w14:textId="77777777" w:rsidR="0069659E" w:rsidRPr="007B7780" w:rsidRDefault="0069659E" w:rsidP="0069659E">
      <w:pPr>
        <w:pStyle w:val="a3"/>
        <w:jc w:val="thaiDistribute"/>
        <w:rPr>
          <w:rFonts w:ascii="TH SarabunIT๙" w:hAnsi="TH SarabunIT๙" w:cs="TH SarabunIT๙"/>
          <w:sz w:val="30"/>
          <w:szCs w:val="30"/>
        </w:rPr>
      </w:pPr>
    </w:p>
    <w:p w14:paraId="5646DDE7" w14:textId="77777777" w:rsidR="0069659E" w:rsidRPr="007B7780" w:rsidRDefault="0069659E" w:rsidP="0069659E">
      <w:pPr>
        <w:pStyle w:val="a3"/>
        <w:jc w:val="right"/>
        <w:rPr>
          <w:rFonts w:ascii="TH SarabunIT๙" w:hAnsi="TH SarabunIT๙" w:cs="TH SarabunIT๙"/>
          <w:sz w:val="30"/>
          <w:szCs w:val="30"/>
        </w:rPr>
      </w:pPr>
    </w:p>
    <w:p w14:paraId="77BBBA89" w14:textId="77777777" w:rsidR="0069659E" w:rsidRPr="007B7780" w:rsidRDefault="0069659E" w:rsidP="0069659E">
      <w:pPr>
        <w:pStyle w:val="a3"/>
        <w:jc w:val="right"/>
        <w:rPr>
          <w:rFonts w:ascii="TH SarabunIT๙" w:hAnsi="TH SarabunIT๙" w:cs="TH SarabunIT๙"/>
          <w:sz w:val="30"/>
          <w:szCs w:val="30"/>
        </w:rPr>
      </w:pPr>
    </w:p>
    <w:p w14:paraId="7DBE325F" w14:textId="2A87EA6C" w:rsidR="0069659E" w:rsidRPr="007B7780" w:rsidRDefault="0069659E" w:rsidP="0069659E">
      <w:pPr>
        <w:pStyle w:val="a3"/>
        <w:jc w:val="center"/>
        <w:rPr>
          <w:rFonts w:ascii="TH SarabunIT๙" w:hAnsi="TH SarabunIT๙" w:cs="TH SarabunIT๙"/>
          <w:sz w:val="30"/>
          <w:szCs w:val="30"/>
        </w:rPr>
      </w:pPr>
      <w:r w:rsidRPr="007B7780">
        <w:rPr>
          <w:rFonts w:ascii="TH SarabunIT๙" w:hAnsi="TH SarabunIT๙" w:cs="TH SarabunIT๙" w:hint="cs"/>
          <w:sz w:val="30"/>
          <w:szCs w:val="30"/>
          <w:cs/>
        </w:rPr>
        <w:t xml:space="preserve">                                                                                                      </w:t>
      </w:r>
      <w:r w:rsidRPr="007B7780">
        <w:rPr>
          <w:rFonts w:ascii="TH SarabunIT๙" w:hAnsi="TH SarabunIT๙" w:cs="TH SarabunIT๙"/>
          <w:sz w:val="30"/>
          <w:szCs w:val="30"/>
          <w:cs/>
        </w:rPr>
        <w:t>คณะผู้วิจัย</w:t>
      </w:r>
    </w:p>
    <w:p w14:paraId="3927EBB3" w14:textId="77F00EE1" w:rsidR="0069659E" w:rsidRPr="007B7780" w:rsidRDefault="0069659E" w:rsidP="0069659E">
      <w:pPr>
        <w:pStyle w:val="a3"/>
        <w:ind w:left="0"/>
        <w:jc w:val="right"/>
        <w:rPr>
          <w:rFonts w:ascii="TH SarabunIT๙" w:hAnsi="TH SarabunIT๙" w:cs="TH SarabunIT๙"/>
          <w:sz w:val="30"/>
          <w:szCs w:val="30"/>
        </w:rPr>
      </w:pPr>
      <w:r w:rsidRPr="007B7780">
        <w:rPr>
          <w:rFonts w:ascii="TH SarabunIT๙" w:hAnsi="TH SarabunIT๙" w:cs="TH SarabunIT๙" w:hint="cs"/>
          <w:sz w:val="30"/>
          <w:szCs w:val="30"/>
          <w:cs/>
        </w:rPr>
        <w:t xml:space="preserve"> </w:t>
      </w:r>
      <w:r w:rsidRPr="007B7780">
        <w:rPr>
          <w:rFonts w:ascii="TH SarabunIT๙" w:hAnsi="TH SarabunIT๙" w:cs="TH SarabunIT๙"/>
          <w:sz w:val="30"/>
          <w:szCs w:val="30"/>
          <w:cs/>
        </w:rPr>
        <w:t>30 ตุลาคม 2566</w:t>
      </w:r>
    </w:p>
    <w:p w14:paraId="4B8A0E57" w14:textId="77777777" w:rsidR="0069659E" w:rsidRPr="007B7780" w:rsidRDefault="0069659E" w:rsidP="00B10E58">
      <w:pPr>
        <w:pStyle w:val="a3"/>
        <w:ind w:left="0"/>
        <w:rPr>
          <w:rFonts w:ascii="TH SarabunIT๙" w:hAnsi="TH SarabunIT๙" w:cs="TH SarabunIT๙"/>
          <w:sz w:val="30"/>
          <w:szCs w:val="30"/>
        </w:rPr>
      </w:pPr>
    </w:p>
    <w:p w14:paraId="0A54F10E" w14:textId="77777777" w:rsidR="0069659E" w:rsidRDefault="0069659E" w:rsidP="00B10E58">
      <w:pPr>
        <w:pStyle w:val="a3"/>
        <w:ind w:left="0"/>
        <w:rPr>
          <w:rFonts w:ascii="TH SarabunIT๙" w:hAnsi="TH SarabunIT๙" w:cs="TH SarabunIT๙"/>
          <w:sz w:val="32"/>
          <w:szCs w:val="32"/>
        </w:rPr>
      </w:pPr>
    </w:p>
    <w:p w14:paraId="77B06A91" w14:textId="77777777" w:rsidR="0069659E" w:rsidRDefault="0069659E" w:rsidP="00B10E58">
      <w:pPr>
        <w:pStyle w:val="a3"/>
        <w:ind w:left="0"/>
        <w:rPr>
          <w:rFonts w:ascii="TH SarabunIT๙" w:hAnsi="TH SarabunIT๙" w:cs="TH SarabunIT๙"/>
          <w:sz w:val="32"/>
          <w:szCs w:val="32"/>
        </w:rPr>
      </w:pPr>
    </w:p>
    <w:p w14:paraId="45F53DA1" w14:textId="77777777" w:rsidR="0069659E" w:rsidRDefault="0069659E" w:rsidP="00B10E58">
      <w:pPr>
        <w:pStyle w:val="a3"/>
        <w:ind w:left="0"/>
        <w:rPr>
          <w:rFonts w:ascii="TH SarabunIT๙" w:hAnsi="TH SarabunIT๙" w:cs="TH SarabunIT๙"/>
          <w:sz w:val="32"/>
          <w:szCs w:val="32"/>
        </w:rPr>
      </w:pPr>
    </w:p>
    <w:p w14:paraId="6C4A1430" w14:textId="77777777" w:rsidR="0069659E" w:rsidRDefault="0069659E" w:rsidP="00B10E58">
      <w:pPr>
        <w:pStyle w:val="a3"/>
        <w:ind w:left="0"/>
        <w:rPr>
          <w:rFonts w:ascii="TH SarabunIT๙" w:hAnsi="TH SarabunIT๙" w:cs="TH SarabunIT๙"/>
          <w:sz w:val="32"/>
          <w:szCs w:val="32"/>
        </w:rPr>
      </w:pPr>
    </w:p>
    <w:p w14:paraId="70F5794F" w14:textId="77777777" w:rsidR="0069659E" w:rsidRDefault="0069659E" w:rsidP="00B10E58">
      <w:pPr>
        <w:pStyle w:val="a3"/>
        <w:ind w:left="0"/>
        <w:rPr>
          <w:rFonts w:ascii="TH SarabunIT๙" w:hAnsi="TH SarabunIT๙" w:cs="TH SarabunIT๙"/>
          <w:sz w:val="32"/>
          <w:szCs w:val="32"/>
        </w:rPr>
      </w:pPr>
    </w:p>
    <w:p w14:paraId="143BBFEA" w14:textId="77777777" w:rsidR="0069659E" w:rsidRDefault="0069659E" w:rsidP="00B10E58">
      <w:pPr>
        <w:pStyle w:val="a3"/>
        <w:ind w:left="0"/>
        <w:rPr>
          <w:rFonts w:ascii="TH SarabunIT๙" w:hAnsi="TH SarabunIT๙" w:cs="TH SarabunIT๙"/>
          <w:sz w:val="32"/>
          <w:szCs w:val="32"/>
        </w:rPr>
      </w:pPr>
    </w:p>
    <w:p w14:paraId="533E435B" w14:textId="77777777" w:rsidR="0069659E" w:rsidRDefault="0069659E" w:rsidP="00B10E58">
      <w:pPr>
        <w:pStyle w:val="a3"/>
        <w:ind w:left="0"/>
        <w:rPr>
          <w:rFonts w:ascii="TH SarabunIT๙" w:hAnsi="TH SarabunIT๙" w:cs="TH SarabunIT๙"/>
          <w:sz w:val="32"/>
          <w:szCs w:val="32"/>
        </w:rPr>
      </w:pPr>
    </w:p>
    <w:p w14:paraId="6E9256CE" w14:textId="77777777" w:rsidR="0069659E" w:rsidRDefault="0069659E" w:rsidP="00B10E58">
      <w:pPr>
        <w:pStyle w:val="a3"/>
        <w:ind w:left="0"/>
        <w:rPr>
          <w:rFonts w:ascii="TH SarabunIT๙" w:hAnsi="TH SarabunIT๙" w:cs="TH SarabunIT๙"/>
          <w:sz w:val="32"/>
          <w:szCs w:val="32"/>
        </w:rPr>
      </w:pPr>
    </w:p>
    <w:p w14:paraId="50B68CBD" w14:textId="77777777" w:rsidR="0069659E" w:rsidRPr="007B7780" w:rsidRDefault="0069659E" w:rsidP="00B10E58">
      <w:pPr>
        <w:pStyle w:val="a3"/>
        <w:ind w:left="0"/>
        <w:rPr>
          <w:rFonts w:ascii="TH SarabunPSK" w:hAnsi="TH SarabunPSK" w:cs="TH SarabunPSK"/>
          <w:b/>
          <w:bCs/>
          <w:sz w:val="30"/>
          <w:szCs w:val="30"/>
        </w:rPr>
      </w:pPr>
    </w:p>
    <w:p w14:paraId="2ED69718" w14:textId="77777777" w:rsidR="007B7780" w:rsidRDefault="007B7780" w:rsidP="00BF6BDD">
      <w:pPr>
        <w:pStyle w:val="a3"/>
        <w:ind w:left="284"/>
        <w:jc w:val="center"/>
        <w:rPr>
          <w:rFonts w:ascii="TH SarabunPSK" w:hAnsi="TH SarabunPSK" w:cs="TH SarabunPSK"/>
          <w:b/>
          <w:bCs/>
          <w:sz w:val="30"/>
          <w:szCs w:val="30"/>
        </w:rPr>
      </w:pPr>
    </w:p>
    <w:p w14:paraId="3EB73058" w14:textId="77777777" w:rsidR="007B7780" w:rsidRDefault="007B7780" w:rsidP="00BF6BDD">
      <w:pPr>
        <w:pStyle w:val="a3"/>
        <w:ind w:left="284"/>
        <w:jc w:val="center"/>
        <w:rPr>
          <w:rFonts w:ascii="TH SarabunPSK" w:hAnsi="TH SarabunPSK" w:cs="TH SarabunPSK"/>
          <w:b/>
          <w:bCs/>
          <w:sz w:val="30"/>
          <w:szCs w:val="30"/>
        </w:rPr>
      </w:pPr>
    </w:p>
    <w:p w14:paraId="1DE8441D" w14:textId="77777777" w:rsidR="007B7780" w:rsidRDefault="007B7780" w:rsidP="00BF6BDD">
      <w:pPr>
        <w:pStyle w:val="a3"/>
        <w:ind w:left="284"/>
        <w:jc w:val="center"/>
        <w:rPr>
          <w:rFonts w:ascii="TH SarabunPSK" w:hAnsi="TH SarabunPSK" w:cs="TH SarabunPSK"/>
          <w:b/>
          <w:bCs/>
          <w:sz w:val="30"/>
          <w:szCs w:val="30"/>
        </w:rPr>
      </w:pPr>
    </w:p>
    <w:p w14:paraId="2CB720D0" w14:textId="77777777" w:rsidR="007B7780" w:rsidRDefault="007B7780" w:rsidP="00BF6BDD">
      <w:pPr>
        <w:pStyle w:val="a3"/>
        <w:ind w:left="284"/>
        <w:jc w:val="center"/>
        <w:rPr>
          <w:rFonts w:ascii="TH SarabunPSK" w:hAnsi="TH SarabunPSK" w:cs="TH SarabunPSK"/>
          <w:b/>
          <w:bCs/>
          <w:sz w:val="30"/>
          <w:szCs w:val="30"/>
        </w:rPr>
      </w:pPr>
    </w:p>
    <w:p w14:paraId="2C386C08" w14:textId="77777777" w:rsidR="007B7780" w:rsidRDefault="007B7780" w:rsidP="00BF6BDD">
      <w:pPr>
        <w:pStyle w:val="a3"/>
        <w:ind w:left="284"/>
        <w:jc w:val="center"/>
        <w:rPr>
          <w:rFonts w:ascii="TH SarabunPSK" w:hAnsi="TH SarabunPSK" w:cs="TH SarabunPSK"/>
          <w:b/>
          <w:bCs/>
          <w:sz w:val="30"/>
          <w:szCs w:val="30"/>
        </w:rPr>
      </w:pPr>
    </w:p>
    <w:p w14:paraId="58287E31" w14:textId="087283D6" w:rsidR="00D74BF5" w:rsidRPr="007B7780" w:rsidRDefault="008C53EE" w:rsidP="00BF6BDD">
      <w:pPr>
        <w:pStyle w:val="a3"/>
        <w:ind w:left="284"/>
        <w:jc w:val="center"/>
        <w:rPr>
          <w:rFonts w:ascii="TH SarabunPSK" w:hAnsi="TH SarabunPSK" w:cs="TH SarabunPSK"/>
          <w:b/>
          <w:bCs/>
          <w:sz w:val="32"/>
          <w:szCs w:val="32"/>
        </w:rPr>
      </w:pPr>
      <w:r w:rsidRPr="007B7780">
        <w:rPr>
          <w:rFonts w:ascii="TH SarabunPSK" w:hAnsi="TH SarabunPSK" w:cs="TH SarabunPSK" w:hint="cs"/>
          <w:b/>
          <w:bCs/>
          <w:sz w:val="32"/>
          <w:szCs w:val="32"/>
          <w:cs/>
        </w:rPr>
        <w:lastRenderedPageBreak/>
        <w:t>เอกสาร</w:t>
      </w:r>
      <w:r w:rsidR="00D74BF5" w:rsidRPr="007B7780">
        <w:rPr>
          <w:rFonts w:ascii="TH SarabunPSK" w:hAnsi="TH SarabunPSK" w:cs="TH SarabunPSK" w:hint="cs"/>
          <w:b/>
          <w:bCs/>
          <w:sz w:val="32"/>
          <w:szCs w:val="32"/>
          <w:cs/>
        </w:rPr>
        <w:t>อ้างอิง</w:t>
      </w:r>
    </w:p>
    <w:p w14:paraId="6ABFCAA1" w14:textId="77903EBB" w:rsidR="008873EF" w:rsidRPr="007B7780" w:rsidRDefault="008873EF" w:rsidP="00BF6BDD">
      <w:pPr>
        <w:pStyle w:val="a3"/>
        <w:ind w:left="284"/>
        <w:jc w:val="center"/>
        <w:rPr>
          <w:rFonts w:ascii="TH SarabunPSK" w:hAnsi="TH SarabunPSK" w:cs="TH SarabunPSK"/>
          <w:b/>
          <w:bCs/>
          <w:sz w:val="30"/>
          <w:szCs w:val="30"/>
        </w:rPr>
      </w:pPr>
    </w:p>
    <w:p w14:paraId="4BBB052B" w14:textId="09170306" w:rsidR="00516BE7" w:rsidRPr="007B7780" w:rsidRDefault="00516BE7" w:rsidP="00E25806">
      <w:pPr>
        <w:pStyle w:val="a3"/>
        <w:ind w:left="284"/>
        <w:rPr>
          <w:rFonts w:ascii="TH SarabunPSK" w:hAnsi="TH SarabunPSK" w:cs="TH SarabunPSK"/>
          <w:sz w:val="30"/>
          <w:szCs w:val="30"/>
        </w:rPr>
      </w:pPr>
      <w:r w:rsidRPr="007B7780">
        <w:rPr>
          <w:rFonts w:ascii="TH SarabunPSK" w:hAnsi="TH SarabunPSK" w:cs="TH SarabunPSK" w:hint="cs"/>
          <w:sz w:val="30"/>
          <w:szCs w:val="30"/>
          <w:cs/>
        </w:rPr>
        <w:t xml:space="preserve">กรมควบคุมโลก. (2566). </w:t>
      </w:r>
      <w:r w:rsidRPr="007B7780">
        <w:rPr>
          <w:rFonts w:ascii="TH SarabunPSK" w:hAnsi="TH SarabunPSK" w:cs="TH SarabunPSK" w:hint="cs"/>
          <w:b/>
          <w:bCs/>
          <w:sz w:val="30"/>
          <w:szCs w:val="30"/>
          <w:cs/>
        </w:rPr>
        <w:t>โรคติดเชื้อไวรัสโค</w:t>
      </w:r>
      <w:proofErr w:type="spellStart"/>
      <w:r w:rsidRPr="007B7780">
        <w:rPr>
          <w:rFonts w:ascii="TH SarabunPSK" w:hAnsi="TH SarabunPSK" w:cs="TH SarabunPSK" w:hint="cs"/>
          <w:b/>
          <w:bCs/>
          <w:sz w:val="30"/>
          <w:szCs w:val="30"/>
          <w:cs/>
        </w:rPr>
        <w:t>โร</w:t>
      </w:r>
      <w:proofErr w:type="spellEnd"/>
      <w:r w:rsidRPr="007B7780">
        <w:rPr>
          <w:rFonts w:ascii="TH SarabunPSK" w:hAnsi="TH SarabunPSK" w:cs="TH SarabunPSK" w:hint="cs"/>
          <w:b/>
          <w:bCs/>
          <w:sz w:val="30"/>
          <w:szCs w:val="30"/>
          <w:cs/>
        </w:rPr>
        <w:t>นา 2019</w:t>
      </w:r>
      <w:r w:rsidR="00BF6BDD" w:rsidRPr="007B7780">
        <w:rPr>
          <w:rFonts w:ascii="TH SarabunPSK" w:hAnsi="TH SarabunPSK" w:cs="TH SarabunPSK" w:hint="cs"/>
          <w:sz w:val="30"/>
          <w:szCs w:val="30"/>
          <w:cs/>
        </w:rPr>
        <w:t xml:space="preserve">. </w:t>
      </w:r>
      <w:r w:rsidRPr="007B7780">
        <w:rPr>
          <w:rFonts w:ascii="TH SarabunPSK" w:hAnsi="TH SarabunPSK" w:cs="TH SarabunPSK" w:hint="cs"/>
          <w:sz w:val="30"/>
          <w:szCs w:val="30"/>
          <w:cs/>
        </w:rPr>
        <w:t>สืบค้นจาก</w:t>
      </w:r>
      <w:r w:rsidRPr="007B7780">
        <w:rPr>
          <w:rFonts w:ascii="TH SarabunPSK" w:hAnsi="TH SarabunPSK" w:cs="TH SarabunPSK" w:hint="cs"/>
          <w:sz w:val="30"/>
          <w:szCs w:val="30"/>
        </w:rPr>
        <w:t xml:space="preserve"> </w:t>
      </w:r>
      <w:r w:rsidRPr="007B7780">
        <w:rPr>
          <w:rFonts w:ascii="TH SarabunPSK" w:hAnsi="TH SarabunPSK" w:cs="TH SarabunPSK" w:hint="cs"/>
          <w:sz w:val="30"/>
          <w:szCs w:val="30"/>
          <w:cs/>
        </w:rPr>
        <w:t xml:space="preserve"> </w:t>
      </w:r>
      <w:r w:rsidRPr="007B7780">
        <w:rPr>
          <w:rFonts w:ascii="TH SarabunPSK" w:hAnsi="TH SarabunPSK" w:cs="TH SarabunPSK" w:hint="cs"/>
          <w:sz w:val="30"/>
          <w:szCs w:val="30"/>
        </w:rPr>
        <w:t>https://ddc.moph.go.th/viralpneumonia/</w:t>
      </w:r>
    </w:p>
    <w:p w14:paraId="4D79D397" w14:textId="19C8E9B8" w:rsidR="00516BE7" w:rsidRPr="007B7780" w:rsidRDefault="00516BE7" w:rsidP="00BF6BDD">
      <w:pPr>
        <w:pStyle w:val="a3"/>
        <w:ind w:left="284"/>
        <w:jc w:val="thaiDistribute"/>
        <w:rPr>
          <w:rFonts w:ascii="TH SarabunPSK" w:hAnsi="TH SarabunPSK" w:cs="TH SarabunPSK"/>
          <w:b/>
          <w:bCs/>
          <w:sz w:val="30"/>
          <w:szCs w:val="30"/>
        </w:rPr>
      </w:pPr>
      <w:r w:rsidRPr="007B7780">
        <w:rPr>
          <w:rFonts w:ascii="TH SarabunPSK" w:hAnsi="TH SarabunPSK" w:cs="TH SarabunPSK" w:hint="cs"/>
          <w:sz w:val="30"/>
          <w:szCs w:val="30"/>
          <w:cs/>
        </w:rPr>
        <w:t xml:space="preserve">เกตุวดี สมบูรณ์ทวี. (2561). </w:t>
      </w:r>
      <w:r w:rsidRPr="007B7780">
        <w:rPr>
          <w:rFonts w:ascii="TH SarabunPSK" w:hAnsi="TH SarabunPSK" w:cs="TH SarabunPSK" w:hint="cs"/>
          <w:b/>
          <w:bCs/>
          <w:sz w:val="30"/>
          <w:szCs w:val="30"/>
          <w:cs/>
        </w:rPr>
        <w:t>ปัจจัยด้านคุณกาพการบริการที่มีอิทธิพลต่อการตัดสินใจ</w:t>
      </w:r>
    </w:p>
    <w:p w14:paraId="7CF823E1" w14:textId="71AC96F0" w:rsidR="00516BE7" w:rsidRPr="007B7780" w:rsidRDefault="00516BE7" w:rsidP="00BF6BDD">
      <w:pPr>
        <w:pStyle w:val="a3"/>
        <w:ind w:left="284"/>
        <w:jc w:val="thaiDistribute"/>
        <w:rPr>
          <w:rFonts w:ascii="TH SarabunPSK" w:hAnsi="TH SarabunPSK" w:cs="TH SarabunPSK"/>
          <w:sz w:val="30"/>
          <w:szCs w:val="30"/>
        </w:rPr>
      </w:pPr>
      <w:r w:rsidRPr="007B7780">
        <w:rPr>
          <w:rFonts w:ascii="TH SarabunPSK" w:hAnsi="TH SarabunPSK" w:cs="TH SarabunPSK" w:hint="cs"/>
          <w:b/>
          <w:bCs/>
          <w:sz w:val="30"/>
          <w:szCs w:val="30"/>
          <w:cs/>
        </w:rPr>
        <w:t xml:space="preserve">         ซื้อซ้ำผลิตภัณฑ์อาหารผ่านผู้ให้บริการ “</w:t>
      </w:r>
      <w:r w:rsidRPr="007B7780">
        <w:rPr>
          <w:rFonts w:ascii="TH SarabunPSK" w:hAnsi="TH SarabunPSK" w:cs="TH SarabunPSK" w:hint="cs"/>
          <w:b/>
          <w:bCs/>
          <w:sz w:val="30"/>
          <w:szCs w:val="30"/>
        </w:rPr>
        <w:t>Food Panda Application</w:t>
      </w:r>
      <w:r w:rsidRPr="007B7780">
        <w:rPr>
          <w:rFonts w:ascii="TH SarabunPSK" w:hAnsi="TH SarabunPSK" w:cs="TH SarabunPSK" w:hint="cs"/>
          <w:sz w:val="30"/>
          <w:szCs w:val="30"/>
        </w:rPr>
        <w:t>.</w:t>
      </w:r>
      <w:r w:rsidRPr="007B7780">
        <w:rPr>
          <w:rFonts w:ascii="TH SarabunPSK" w:hAnsi="TH SarabunPSK" w:cs="TH SarabunPSK" w:hint="cs"/>
          <w:sz w:val="30"/>
          <w:szCs w:val="30"/>
          <w:cs/>
        </w:rPr>
        <w:t>วารสารการจัดการสมัยใหม่</w:t>
      </w:r>
    </w:p>
    <w:p w14:paraId="40511F13" w14:textId="41AD9E1A" w:rsidR="007F0401" w:rsidRPr="007B7780" w:rsidRDefault="00192607" w:rsidP="00BF6BDD">
      <w:pPr>
        <w:pStyle w:val="a3"/>
        <w:ind w:left="284"/>
        <w:jc w:val="thaiDistribute"/>
        <w:rPr>
          <w:rFonts w:ascii="TH SarabunPSK" w:hAnsi="TH SarabunPSK" w:cs="TH SarabunPSK"/>
          <w:sz w:val="30"/>
          <w:szCs w:val="30"/>
        </w:rPr>
      </w:pPr>
      <w:r w:rsidRPr="007B7780">
        <w:rPr>
          <w:rFonts w:ascii="TH SarabunPSK" w:hAnsi="TH SarabunPSK" w:cs="TH SarabunPSK" w:hint="cs"/>
          <w:sz w:val="30"/>
          <w:szCs w:val="30"/>
          <w:cs/>
        </w:rPr>
        <w:t>คณะมนุษยศาสตร์และสังคมศาสตร์.(2566).</w:t>
      </w:r>
      <w:r w:rsidRPr="007B7780">
        <w:rPr>
          <w:rFonts w:ascii="TH SarabunPSK" w:hAnsi="TH SarabunPSK" w:cs="TH SarabunPSK" w:hint="cs"/>
          <w:sz w:val="30"/>
          <w:szCs w:val="30"/>
        </w:rPr>
        <w:t xml:space="preserve"> </w:t>
      </w:r>
      <w:r w:rsidRPr="007B7780">
        <w:rPr>
          <w:rFonts w:ascii="TH SarabunPSK" w:hAnsi="TH SarabunPSK" w:cs="TH SarabunPSK" w:hint="cs"/>
          <w:b/>
          <w:bCs/>
          <w:sz w:val="30"/>
          <w:szCs w:val="30"/>
        </w:rPr>
        <w:t>“</w:t>
      </w:r>
      <w:r w:rsidR="007F0401" w:rsidRPr="007B7780">
        <w:rPr>
          <w:rFonts w:ascii="TH SarabunPSK" w:hAnsi="TH SarabunPSK" w:cs="TH SarabunPSK" w:hint="cs"/>
          <w:b/>
          <w:bCs/>
          <w:sz w:val="30"/>
          <w:szCs w:val="30"/>
          <w:cs/>
        </w:rPr>
        <w:t>ข้อมูลหลักสูตรของคณะ</w:t>
      </w:r>
      <w:r w:rsidRPr="007B7780">
        <w:rPr>
          <w:rFonts w:ascii="TH SarabunPSK" w:hAnsi="TH SarabunPSK" w:cs="TH SarabunPSK" w:hint="cs"/>
          <w:b/>
          <w:bCs/>
          <w:sz w:val="30"/>
          <w:szCs w:val="30"/>
        </w:rPr>
        <w:t>”</w:t>
      </w:r>
      <w:r w:rsidR="007F0401" w:rsidRPr="007B7780">
        <w:rPr>
          <w:rFonts w:ascii="TH SarabunPSK" w:hAnsi="TH SarabunPSK" w:cs="TH SarabunPSK" w:hint="cs"/>
          <w:sz w:val="30"/>
          <w:szCs w:val="30"/>
          <w:cs/>
        </w:rPr>
        <w:t xml:space="preserve">. สืบค้นจาก </w:t>
      </w:r>
      <w:r w:rsidR="007F0401" w:rsidRPr="007B7780">
        <w:rPr>
          <w:rFonts w:ascii="TH SarabunPSK" w:hAnsi="TH SarabunPSK" w:cs="TH SarabunPSK" w:hint="cs"/>
          <w:sz w:val="30"/>
          <w:szCs w:val="30"/>
        </w:rPr>
        <w:t>http://www.huso.tsu.ac.th/</w:t>
      </w:r>
    </w:p>
    <w:p w14:paraId="78CD10E0" w14:textId="0BCD49FD" w:rsidR="00D74BF5" w:rsidRPr="007B7780" w:rsidRDefault="00EA733F" w:rsidP="00BF6BDD">
      <w:pPr>
        <w:pStyle w:val="a3"/>
        <w:ind w:left="284"/>
        <w:jc w:val="thaiDistribute"/>
        <w:rPr>
          <w:rFonts w:ascii="TH SarabunPSK" w:hAnsi="TH SarabunPSK" w:cs="TH SarabunPSK"/>
          <w:b/>
          <w:bCs/>
          <w:sz w:val="30"/>
          <w:szCs w:val="30"/>
        </w:rPr>
      </w:pPr>
      <w:r w:rsidRPr="007B7780">
        <w:rPr>
          <w:rFonts w:ascii="TH SarabunPSK" w:hAnsi="TH SarabunPSK" w:cs="TH SarabunPSK" w:hint="cs"/>
          <w:sz w:val="30"/>
          <w:szCs w:val="30"/>
          <w:cs/>
        </w:rPr>
        <w:t xml:space="preserve">จุฑามาศ ศรีรัตนา. (2564). </w:t>
      </w:r>
      <w:r w:rsidRPr="007B7780">
        <w:rPr>
          <w:rFonts w:ascii="TH SarabunPSK" w:hAnsi="TH SarabunPSK" w:cs="TH SarabunPSK" w:hint="cs"/>
          <w:b/>
          <w:bCs/>
          <w:sz w:val="30"/>
          <w:szCs w:val="30"/>
          <w:cs/>
        </w:rPr>
        <w:t>พฤติกรรมการเลือกใช้บริการผ่านแอปพลิเคชันสั่งอาหารออนไลน์</w:t>
      </w:r>
      <w:r w:rsidR="00192607" w:rsidRPr="007B7780">
        <w:rPr>
          <w:rFonts w:ascii="TH SarabunPSK" w:hAnsi="TH SarabunPSK" w:cs="TH SarabunPSK" w:hint="cs"/>
          <w:b/>
          <w:bCs/>
          <w:sz w:val="30"/>
          <w:szCs w:val="30"/>
          <w:cs/>
        </w:rPr>
        <w:t>ของ</w:t>
      </w:r>
      <w:r w:rsidRPr="007B7780">
        <w:rPr>
          <w:rFonts w:ascii="TH SarabunPSK" w:hAnsi="TH SarabunPSK" w:cs="TH SarabunPSK" w:hint="cs"/>
          <w:b/>
          <w:bCs/>
          <w:sz w:val="30"/>
          <w:szCs w:val="30"/>
          <w:cs/>
        </w:rPr>
        <w:t xml:space="preserve">              </w:t>
      </w:r>
    </w:p>
    <w:p w14:paraId="336DDA07" w14:textId="5A667E23" w:rsidR="00192607" w:rsidRPr="007B7780" w:rsidRDefault="00192607" w:rsidP="00BF6BDD">
      <w:pPr>
        <w:pStyle w:val="a3"/>
        <w:ind w:left="284"/>
        <w:jc w:val="thaiDistribute"/>
        <w:rPr>
          <w:rFonts w:ascii="TH SarabunPSK" w:hAnsi="TH SarabunPSK" w:cs="TH SarabunPSK"/>
          <w:sz w:val="30"/>
          <w:szCs w:val="30"/>
        </w:rPr>
      </w:pPr>
      <w:r w:rsidRPr="007B7780">
        <w:rPr>
          <w:rFonts w:ascii="TH SarabunPSK" w:hAnsi="TH SarabunPSK" w:cs="TH SarabunPSK" w:hint="cs"/>
          <w:b/>
          <w:bCs/>
          <w:sz w:val="30"/>
          <w:szCs w:val="30"/>
          <w:cs/>
        </w:rPr>
        <w:t xml:space="preserve">           ผู้บริโภคในช่วงการระบาดของไวรัสโควิด-19</w:t>
      </w:r>
      <w:r w:rsidRPr="007B7780">
        <w:rPr>
          <w:rFonts w:ascii="TH SarabunPSK" w:hAnsi="TH SarabunPSK" w:cs="TH SarabunPSK" w:hint="cs"/>
          <w:sz w:val="30"/>
          <w:szCs w:val="30"/>
          <w:cs/>
        </w:rPr>
        <w:t xml:space="preserve">. คณะวิทยาการจัดการ. มหาวิทยาลัยราชภัฏธนบุรี.     </w:t>
      </w:r>
    </w:p>
    <w:p w14:paraId="7F1902BD" w14:textId="7D8B1BEB" w:rsidR="007F0401" w:rsidRPr="007B7780" w:rsidRDefault="00192607" w:rsidP="00BF6BDD">
      <w:pPr>
        <w:pStyle w:val="a3"/>
        <w:ind w:left="284"/>
        <w:jc w:val="thaiDistribute"/>
        <w:rPr>
          <w:rFonts w:ascii="TH SarabunPSK" w:hAnsi="TH SarabunPSK" w:cs="TH SarabunPSK"/>
          <w:sz w:val="30"/>
          <w:szCs w:val="30"/>
        </w:rPr>
      </w:pPr>
      <w:r w:rsidRPr="007B7780">
        <w:rPr>
          <w:rFonts w:ascii="TH SarabunPSK" w:hAnsi="TH SarabunPSK" w:cs="TH SarabunPSK" w:hint="cs"/>
          <w:b/>
          <w:bCs/>
          <w:sz w:val="30"/>
          <w:szCs w:val="30"/>
          <w:cs/>
        </w:rPr>
        <w:t xml:space="preserve">          </w:t>
      </w:r>
      <w:r w:rsidRPr="007B7780">
        <w:rPr>
          <w:rFonts w:ascii="TH SarabunPSK" w:hAnsi="TH SarabunPSK" w:cs="TH SarabunPSK" w:hint="cs"/>
          <w:sz w:val="30"/>
          <w:szCs w:val="30"/>
          <w:cs/>
        </w:rPr>
        <w:t xml:space="preserve"> สืบค้นจาก </w:t>
      </w:r>
      <w:hyperlink r:id="rId10" w:history="1">
        <w:r w:rsidRPr="007B7780">
          <w:rPr>
            <w:rStyle w:val="aa"/>
            <w:rFonts w:ascii="TH SarabunPSK" w:hAnsi="TH SarabunPSK" w:cs="TH SarabunPSK" w:hint="cs"/>
            <w:color w:val="auto"/>
            <w:sz w:val="30"/>
            <w:szCs w:val="30"/>
            <w:u w:val="none"/>
          </w:rPr>
          <w:t>https://so</w:t>
        </w:r>
        <w:r w:rsidRPr="007B7780">
          <w:rPr>
            <w:rStyle w:val="aa"/>
            <w:rFonts w:ascii="TH SarabunPSK" w:hAnsi="TH SarabunPSK" w:cs="TH SarabunPSK" w:hint="cs"/>
            <w:color w:val="auto"/>
            <w:sz w:val="30"/>
            <w:szCs w:val="30"/>
            <w:u w:val="none"/>
            <w:cs/>
          </w:rPr>
          <w:t>06.</w:t>
        </w:r>
        <w:r w:rsidRPr="007B7780">
          <w:rPr>
            <w:rStyle w:val="aa"/>
            <w:rFonts w:ascii="TH SarabunPSK" w:hAnsi="TH SarabunPSK" w:cs="TH SarabunPSK" w:hint="cs"/>
            <w:color w:val="auto"/>
            <w:sz w:val="30"/>
            <w:szCs w:val="30"/>
            <w:u w:val="none"/>
          </w:rPr>
          <w:t>tci-thaijo.org/</w:t>
        </w:r>
        <w:proofErr w:type="spellStart"/>
        <w:r w:rsidRPr="007B7780">
          <w:rPr>
            <w:rStyle w:val="aa"/>
            <w:rFonts w:ascii="TH SarabunPSK" w:hAnsi="TH SarabunPSK" w:cs="TH SarabunPSK" w:hint="cs"/>
            <w:color w:val="auto"/>
            <w:sz w:val="30"/>
            <w:szCs w:val="30"/>
            <w:u w:val="none"/>
          </w:rPr>
          <w:t>index.php</w:t>
        </w:r>
        <w:proofErr w:type="spellEnd"/>
        <w:r w:rsidRPr="007B7780">
          <w:rPr>
            <w:rStyle w:val="aa"/>
            <w:rFonts w:ascii="TH SarabunPSK" w:hAnsi="TH SarabunPSK" w:cs="TH SarabunPSK" w:hint="cs"/>
            <w:color w:val="auto"/>
            <w:sz w:val="30"/>
            <w:szCs w:val="30"/>
            <w:u w:val="none"/>
          </w:rPr>
          <w:t>/</w:t>
        </w:r>
        <w:proofErr w:type="spellStart"/>
        <w:r w:rsidRPr="007B7780">
          <w:rPr>
            <w:rStyle w:val="aa"/>
            <w:rFonts w:ascii="TH SarabunPSK" w:hAnsi="TH SarabunPSK" w:cs="TH SarabunPSK" w:hint="cs"/>
            <w:color w:val="auto"/>
            <w:sz w:val="30"/>
            <w:szCs w:val="30"/>
            <w:u w:val="none"/>
          </w:rPr>
          <w:t>hsrnj</w:t>
        </w:r>
        <w:proofErr w:type="spellEnd"/>
        <w:r w:rsidRPr="007B7780">
          <w:rPr>
            <w:rStyle w:val="aa"/>
            <w:rFonts w:ascii="TH SarabunPSK" w:hAnsi="TH SarabunPSK" w:cs="TH SarabunPSK" w:hint="cs"/>
            <w:color w:val="auto"/>
            <w:sz w:val="30"/>
            <w:szCs w:val="30"/>
            <w:u w:val="none"/>
          </w:rPr>
          <w:t>/article/view/</w:t>
        </w:r>
        <w:r w:rsidRPr="007B7780">
          <w:rPr>
            <w:rStyle w:val="aa"/>
            <w:rFonts w:ascii="TH SarabunPSK" w:hAnsi="TH SarabunPSK" w:cs="TH SarabunPSK" w:hint="cs"/>
            <w:color w:val="auto"/>
            <w:sz w:val="30"/>
            <w:szCs w:val="30"/>
            <w:u w:val="none"/>
            <w:cs/>
          </w:rPr>
          <w:t>253657/171620</w:t>
        </w:r>
      </w:hyperlink>
    </w:p>
    <w:p w14:paraId="14E06EF8" w14:textId="77777777" w:rsidR="007F0401" w:rsidRPr="007B7780" w:rsidRDefault="007F0401" w:rsidP="00BF6BDD">
      <w:pPr>
        <w:pStyle w:val="a3"/>
        <w:ind w:left="284"/>
        <w:jc w:val="thaiDistribute"/>
        <w:rPr>
          <w:rFonts w:ascii="TH SarabunPSK" w:hAnsi="TH SarabunPSK" w:cs="TH SarabunPSK"/>
          <w:sz w:val="30"/>
          <w:szCs w:val="30"/>
        </w:rPr>
      </w:pPr>
      <w:r w:rsidRPr="007B7780">
        <w:rPr>
          <w:rFonts w:ascii="TH SarabunPSK" w:hAnsi="TH SarabunPSK" w:cs="TH SarabunPSK" w:hint="cs"/>
          <w:sz w:val="30"/>
          <w:szCs w:val="30"/>
          <w:cs/>
        </w:rPr>
        <w:t>นลินี พานสายตา</w:t>
      </w:r>
      <w:r w:rsidRPr="007B7780">
        <w:rPr>
          <w:rFonts w:ascii="TH SarabunPSK" w:hAnsi="TH SarabunPSK" w:cs="TH SarabunPSK" w:hint="cs"/>
          <w:sz w:val="30"/>
          <w:szCs w:val="30"/>
        </w:rPr>
        <w:t xml:space="preserve">, </w:t>
      </w:r>
      <w:r w:rsidRPr="007B7780">
        <w:rPr>
          <w:rFonts w:ascii="TH SarabunPSK" w:hAnsi="TH SarabunPSK" w:cs="TH SarabunPSK" w:hint="cs"/>
          <w:sz w:val="30"/>
          <w:szCs w:val="30"/>
          <w:cs/>
        </w:rPr>
        <w:t xml:space="preserve">ประวีณา คาไซ และจตุพล จรูญโรจน์ ณ อยุธยา. (2561). </w:t>
      </w:r>
    </w:p>
    <w:p w14:paraId="3E7D6D0D" w14:textId="6505C864" w:rsidR="00192607" w:rsidRPr="007B7780" w:rsidRDefault="007F0401" w:rsidP="00BF6BDD">
      <w:pPr>
        <w:pStyle w:val="a3"/>
        <w:ind w:left="284"/>
        <w:jc w:val="thaiDistribute"/>
        <w:rPr>
          <w:rFonts w:ascii="TH SarabunPSK" w:hAnsi="TH SarabunPSK" w:cs="TH SarabunPSK"/>
          <w:sz w:val="30"/>
          <w:szCs w:val="30"/>
        </w:rPr>
      </w:pPr>
      <w:r w:rsidRPr="007B7780">
        <w:rPr>
          <w:rFonts w:ascii="TH SarabunPSK" w:hAnsi="TH SarabunPSK" w:cs="TH SarabunPSK" w:hint="cs"/>
          <w:sz w:val="30"/>
          <w:szCs w:val="30"/>
          <w:cs/>
        </w:rPr>
        <w:t xml:space="preserve">      </w:t>
      </w:r>
      <w:r w:rsidR="00BF6BDD" w:rsidRPr="007B7780">
        <w:rPr>
          <w:rFonts w:ascii="TH SarabunPSK" w:hAnsi="TH SarabunPSK" w:cs="TH SarabunPSK" w:hint="cs"/>
          <w:sz w:val="30"/>
          <w:szCs w:val="30"/>
          <w:cs/>
        </w:rPr>
        <w:t xml:space="preserve">       </w:t>
      </w:r>
      <w:r w:rsidRPr="007B7780">
        <w:rPr>
          <w:rFonts w:ascii="TH SarabunPSK" w:hAnsi="TH SarabunPSK" w:cs="TH SarabunPSK" w:hint="cs"/>
          <w:b/>
          <w:bCs/>
          <w:sz w:val="30"/>
          <w:szCs w:val="30"/>
          <w:cs/>
        </w:rPr>
        <w:t>กลยุทธ์การบริหารร้านอาหารและเครื่องดื่มแบบฟู</w:t>
      </w:r>
      <w:proofErr w:type="spellStart"/>
      <w:r w:rsidRPr="007B7780">
        <w:rPr>
          <w:rFonts w:ascii="TH SarabunPSK" w:hAnsi="TH SarabunPSK" w:cs="TH SarabunPSK" w:hint="cs"/>
          <w:b/>
          <w:bCs/>
          <w:sz w:val="30"/>
          <w:szCs w:val="30"/>
          <w:cs/>
        </w:rPr>
        <w:t>้ดทรัค</w:t>
      </w:r>
      <w:proofErr w:type="spellEnd"/>
      <w:r w:rsidRPr="007B7780">
        <w:rPr>
          <w:rFonts w:ascii="TH SarabunPSK" w:hAnsi="TH SarabunPSK" w:cs="TH SarabunPSK" w:hint="cs"/>
          <w:b/>
          <w:bCs/>
          <w:sz w:val="30"/>
          <w:szCs w:val="30"/>
          <w:cs/>
        </w:rPr>
        <w:t>ให้ประสบความสำเร็จ</w:t>
      </w:r>
      <w:r w:rsidR="00BF6BDD" w:rsidRPr="007B7780">
        <w:rPr>
          <w:rFonts w:ascii="TH SarabunPSK" w:hAnsi="TH SarabunPSK" w:cs="TH SarabunPSK" w:hint="cs"/>
          <w:sz w:val="30"/>
          <w:szCs w:val="30"/>
          <w:cs/>
        </w:rPr>
        <w:t xml:space="preserve">. </w:t>
      </w:r>
      <w:r w:rsidRPr="007B7780">
        <w:rPr>
          <w:rFonts w:ascii="TH SarabunPSK" w:hAnsi="TH SarabunPSK" w:cs="TH SarabunPSK" w:hint="cs"/>
          <w:sz w:val="30"/>
          <w:szCs w:val="30"/>
          <w:cs/>
        </w:rPr>
        <w:t xml:space="preserve">วารสารวิทยาลัยดุสิตธานี. </w:t>
      </w:r>
    </w:p>
    <w:p w14:paraId="2A03564F" w14:textId="77777777" w:rsidR="00516BE7" w:rsidRPr="007B7780" w:rsidRDefault="00516BE7" w:rsidP="00BF6BDD">
      <w:pPr>
        <w:pStyle w:val="a3"/>
        <w:ind w:left="284"/>
        <w:jc w:val="thaiDistribute"/>
        <w:rPr>
          <w:rFonts w:ascii="TH SarabunPSK" w:hAnsi="TH SarabunPSK" w:cs="TH SarabunPSK"/>
          <w:b/>
          <w:bCs/>
          <w:sz w:val="30"/>
          <w:szCs w:val="30"/>
        </w:rPr>
      </w:pPr>
      <w:r w:rsidRPr="007B7780">
        <w:rPr>
          <w:rFonts w:ascii="TH SarabunPSK" w:hAnsi="TH SarabunPSK" w:cs="TH SarabunPSK" w:hint="cs"/>
          <w:sz w:val="30"/>
          <w:szCs w:val="30"/>
          <w:cs/>
        </w:rPr>
        <w:t>พิม</w:t>
      </w:r>
      <w:proofErr w:type="spellStart"/>
      <w:r w:rsidRPr="007B7780">
        <w:rPr>
          <w:rFonts w:ascii="TH SarabunPSK" w:hAnsi="TH SarabunPSK" w:cs="TH SarabunPSK" w:hint="cs"/>
          <w:sz w:val="30"/>
          <w:szCs w:val="30"/>
          <w:cs/>
        </w:rPr>
        <w:t>พุม</w:t>
      </w:r>
      <w:proofErr w:type="spellEnd"/>
      <w:r w:rsidRPr="007B7780">
        <w:rPr>
          <w:rFonts w:ascii="TH SarabunPSK" w:hAnsi="TH SarabunPSK" w:cs="TH SarabunPSK" w:hint="cs"/>
          <w:sz w:val="30"/>
          <w:szCs w:val="30"/>
          <w:cs/>
        </w:rPr>
        <w:t>ผกา บุญธนาพีรัช</w:t>
      </w:r>
      <w:proofErr w:type="spellStart"/>
      <w:r w:rsidRPr="007B7780">
        <w:rPr>
          <w:rFonts w:ascii="TH SarabunPSK" w:hAnsi="TH SarabunPSK" w:cs="TH SarabunPSK" w:hint="cs"/>
          <w:sz w:val="30"/>
          <w:szCs w:val="30"/>
          <w:cs/>
        </w:rPr>
        <w:t>ต์</w:t>
      </w:r>
      <w:proofErr w:type="spellEnd"/>
      <w:r w:rsidRPr="007B7780">
        <w:rPr>
          <w:rFonts w:ascii="TH SarabunPSK" w:hAnsi="TH SarabunPSK" w:cs="TH SarabunPSK" w:hint="cs"/>
          <w:sz w:val="30"/>
          <w:szCs w:val="30"/>
          <w:cs/>
        </w:rPr>
        <w:t xml:space="preserve">. (2560). </w:t>
      </w:r>
      <w:r w:rsidRPr="007B7780">
        <w:rPr>
          <w:rFonts w:ascii="TH SarabunPSK" w:hAnsi="TH SarabunPSK" w:cs="TH SarabunPSK" w:hint="cs"/>
          <w:b/>
          <w:bCs/>
          <w:sz w:val="30"/>
          <w:szCs w:val="30"/>
          <w:cs/>
        </w:rPr>
        <w:t>ปัจจัยส่วนประสมทางการตลาดที่มีผลต่อการตัดสินใจใช้บริการ</w:t>
      </w:r>
    </w:p>
    <w:p w14:paraId="51DE5C65" w14:textId="1F02CA7A" w:rsidR="00516BE7" w:rsidRPr="007B7780" w:rsidRDefault="00516BE7" w:rsidP="00BF6BDD">
      <w:pPr>
        <w:pStyle w:val="a3"/>
        <w:ind w:left="284"/>
        <w:jc w:val="thaiDistribute"/>
        <w:rPr>
          <w:rFonts w:ascii="TH SarabunPSK" w:hAnsi="TH SarabunPSK" w:cs="TH SarabunPSK"/>
          <w:sz w:val="30"/>
          <w:szCs w:val="30"/>
        </w:rPr>
      </w:pPr>
      <w:r w:rsidRPr="007B7780">
        <w:rPr>
          <w:rFonts w:ascii="TH SarabunPSK" w:hAnsi="TH SarabunPSK" w:cs="TH SarabunPSK" w:hint="cs"/>
          <w:b/>
          <w:bCs/>
          <w:sz w:val="30"/>
          <w:szCs w:val="30"/>
          <w:cs/>
        </w:rPr>
        <w:t xml:space="preserve">           </w:t>
      </w:r>
      <w:r w:rsidRPr="007B7780">
        <w:rPr>
          <w:rFonts w:ascii="TH SarabunPSK" w:hAnsi="TH SarabunPSK" w:cs="TH SarabunPSK" w:hint="cs"/>
          <w:b/>
          <w:bCs/>
          <w:sz w:val="30"/>
          <w:szCs w:val="30"/>
        </w:rPr>
        <w:t xml:space="preserve">Food </w:t>
      </w:r>
      <w:r w:rsidRPr="007B7780">
        <w:rPr>
          <w:rFonts w:ascii="TH SarabunPSK" w:hAnsi="TH SarabunPSK" w:cs="TH SarabunPSK" w:hint="cs"/>
          <w:b/>
          <w:bCs/>
          <w:sz w:val="30"/>
          <w:szCs w:val="30"/>
          <w:cs/>
        </w:rPr>
        <w:t xml:space="preserve">  </w:t>
      </w:r>
      <w:r w:rsidRPr="007B7780">
        <w:rPr>
          <w:rFonts w:ascii="TH SarabunPSK" w:hAnsi="TH SarabunPSK" w:cs="TH SarabunPSK" w:hint="cs"/>
          <w:b/>
          <w:bCs/>
          <w:sz w:val="30"/>
          <w:szCs w:val="30"/>
        </w:rPr>
        <w:t xml:space="preserve">Delivery </w:t>
      </w:r>
      <w:r w:rsidRPr="007B7780">
        <w:rPr>
          <w:rFonts w:ascii="TH SarabunPSK" w:hAnsi="TH SarabunPSK" w:cs="TH SarabunPSK" w:hint="cs"/>
          <w:b/>
          <w:bCs/>
          <w:sz w:val="30"/>
          <w:szCs w:val="30"/>
          <w:cs/>
        </w:rPr>
        <w:t>ในเขตกรุงเทพมหานครและปริมณฑล</w:t>
      </w:r>
      <w:r w:rsidRPr="007B7780">
        <w:rPr>
          <w:rFonts w:ascii="TH SarabunPSK" w:hAnsi="TH SarabunPSK" w:cs="TH SarabunPSK" w:hint="cs"/>
          <w:sz w:val="30"/>
          <w:szCs w:val="30"/>
          <w:cs/>
        </w:rPr>
        <w:t>. บริหารธุรกิจมหาบัณฑิต.มหาวิทยาลัยธรรมศาสตร์.</w:t>
      </w:r>
    </w:p>
    <w:p w14:paraId="3B7DF8FB" w14:textId="77777777" w:rsidR="00EA4539" w:rsidRPr="007B7780" w:rsidRDefault="00EA4539" w:rsidP="00BF6BDD">
      <w:pPr>
        <w:pStyle w:val="a3"/>
        <w:ind w:left="284"/>
        <w:jc w:val="thaiDistribute"/>
        <w:rPr>
          <w:rFonts w:ascii="TH SarabunPSK" w:hAnsi="TH SarabunPSK" w:cs="TH SarabunPSK"/>
          <w:sz w:val="30"/>
          <w:szCs w:val="30"/>
        </w:rPr>
      </w:pPr>
      <w:r w:rsidRPr="007B7780">
        <w:rPr>
          <w:rFonts w:ascii="TH SarabunPSK" w:hAnsi="TH SarabunPSK" w:cs="TH SarabunPSK" w:hint="cs"/>
          <w:sz w:val="30"/>
          <w:szCs w:val="30"/>
        </w:rPr>
        <w:t>Knowledge Base</w:t>
      </w:r>
      <w:r w:rsidRPr="007B7780">
        <w:rPr>
          <w:rFonts w:ascii="TH SarabunPSK" w:hAnsi="TH SarabunPSK" w:cs="TH SarabunPSK" w:hint="cs"/>
          <w:sz w:val="30"/>
          <w:szCs w:val="30"/>
          <w:cs/>
        </w:rPr>
        <w:t xml:space="preserve">. (2563). </w:t>
      </w:r>
      <w:r w:rsidRPr="007B7780">
        <w:rPr>
          <w:rFonts w:ascii="TH SarabunPSK" w:hAnsi="TH SarabunPSK" w:cs="TH SarabunPSK" w:hint="cs"/>
          <w:b/>
          <w:bCs/>
          <w:sz w:val="30"/>
          <w:szCs w:val="30"/>
          <w:cs/>
        </w:rPr>
        <w:t>โรคโควิด-</w:t>
      </w:r>
      <w:r w:rsidRPr="007B7780">
        <w:rPr>
          <w:rFonts w:ascii="TH SarabunPSK" w:hAnsi="TH SarabunPSK" w:cs="TH SarabunPSK" w:hint="cs"/>
          <w:b/>
          <w:bCs/>
          <w:sz w:val="30"/>
          <w:szCs w:val="30"/>
        </w:rPr>
        <w:t xml:space="preserve">19 </w:t>
      </w:r>
      <w:r w:rsidRPr="007B7780">
        <w:rPr>
          <w:rFonts w:ascii="TH SarabunPSK" w:hAnsi="TH SarabunPSK" w:cs="TH SarabunPSK" w:hint="cs"/>
          <w:b/>
          <w:bCs/>
          <w:sz w:val="30"/>
          <w:szCs w:val="30"/>
          <w:cs/>
        </w:rPr>
        <w:t>คืออะไร</w:t>
      </w:r>
      <w:r w:rsidRPr="007B7780">
        <w:rPr>
          <w:rFonts w:ascii="TH SarabunPSK" w:hAnsi="TH SarabunPSK" w:cs="TH SarabunPSK" w:hint="cs"/>
          <w:b/>
          <w:bCs/>
          <w:sz w:val="30"/>
          <w:szCs w:val="30"/>
        </w:rPr>
        <w:t>?</w:t>
      </w:r>
      <w:r w:rsidRPr="007B7780">
        <w:rPr>
          <w:rFonts w:ascii="TH SarabunPSK" w:hAnsi="TH SarabunPSK" w:cs="TH SarabunPSK" w:hint="cs"/>
          <w:sz w:val="30"/>
          <w:szCs w:val="30"/>
        </w:rPr>
        <w:t>.</w:t>
      </w:r>
      <w:r w:rsidRPr="007B7780">
        <w:rPr>
          <w:rFonts w:ascii="TH SarabunPSK" w:hAnsi="TH SarabunPSK" w:cs="TH SarabunPSK" w:hint="cs"/>
          <w:sz w:val="30"/>
          <w:szCs w:val="30"/>
          <w:cs/>
        </w:rPr>
        <w:t xml:space="preserve"> บริษัท วินเนอร์ยี่ เมดิคอล จำกัด (มหาชน). </w:t>
      </w:r>
    </w:p>
    <w:p w14:paraId="69902691" w14:textId="37628952" w:rsidR="00EA4539" w:rsidRPr="007B7780" w:rsidRDefault="00EA4539" w:rsidP="00BF6BDD">
      <w:pPr>
        <w:pStyle w:val="a3"/>
        <w:ind w:left="284"/>
        <w:jc w:val="thaiDistribute"/>
        <w:rPr>
          <w:rFonts w:ascii="TH SarabunPSK" w:hAnsi="TH SarabunPSK" w:cs="TH SarabunPSK"/>
          <w:sz w:val="30"/>
          <w:szCs w:val="30"/>
        </w:rPr>
      </w:pPr>
      <w:r w:rsidRPr="007B7780">
        <w:rPr>
          <w:rFonts w:ascii="TH SarabunPSK" w:hAnsi="TH SarabunPSK" w:cs="TH SarabunPSK" w:hint="cs"/>
          <w:sz w:val="30"/>
          <w:szCs w:val="30"/>
          <w:cs/>
        </w:rPr>
        <w:t xml:space="preserve">               สืบค้นจาก</w:t>
      </w:r>
      <w:r w:rsidRPr="007B7780">
        <w:rPr>
          <w:rFonts w:ascii="TH SarabunPSK" w:hAnsi="TH SarabunPSK" w:cs="TH SarabunPSK" w:hint="cs"/>
          <w:sz w:val="30"/>
          <w:szCs w:val="30"/>
        </w:rPr>
        <w:t xml:space="preserve"> https://www.winmed.com/th/updates/knowledge-base/covid-19-</w:t>
      </w:r>
      <w:r w:rsidRPr="007B7780">
        <w:rPr>
          <w:rFonts w:ascii="TH SarabunPSK" w:hAnsi="TH SarabunPSK" w:cs="TH SarabunPSK" w:hint="cs"/>
          <w:sz w:val="30"/>
          <w:szCs w:val="30"/>
          <w:cs/>
        </w:rPr>
        <w:t xml:space="preserve"> </w:t>
      </w:r>
      <w:r w:rsidRPr="007B7780">
        <w:rPr>
          <w:rFonts w:ascii="TH SarabunPSK" w:hAnsi="TH SarabunPSK" w:cs="TH SarabunPSK" w:hint="cs"/>
          <w:sz w:val="30"/>
          <w:szCs w:val="30"/>
        </w:rPr>
        <w:t>knowledge</w:t>
      </w:r>
    </w:p>
    <w:p w14:paraId="5A3AD7EB" w14:textId="391B903B" w:rsidR="004B2B79" w:rsidRPr="007B7780" w:rsidRDefault="004B2B79" w:rsidP="00BF6BDD">
      <w:pPr>
        <w:pStyle w:val="a3"/>
        <w:ind w:left="284"/>
        <w:jc w:val="thaiDistribute"/>
        <w:rPr>
          <w:rFonts w:ascii="TH SarabunPSK" w:hAnsi="TH SarabunPSK" w:cs="TH SarabunPSK"/>
          <w:sz w:val="30"/>
          <w:szCs w:val="30"/>
        </w:rPr>
      </w:pPr>
      <w:r w:rsidRPr="007B7780">
        <w:rPr>
          <w:rFonts w:ascii="TH SarabunPSK" w:hAnsi="TH SarabunPSK" w:cs="TH SarabunPSK" w:hint="cs"/>
          <w:sz w:val="30"/>
          <w:szCs w:val="30"/>
        </w:rPr>
        <w:t xml:space="preserve">Nestle </w:t>
      </w:r>
      <w:proofErr w:type="spellStart"/>
      <w:r w:rsidRPr="007B7780">
        <w:rPr>
          <w:rFonts w:ascii="TH SarabunPSK" w:hAnsi="TH SarabunPSK" w:cs="TH SarabunPSK" w:hint="cs"/>
          <w:sz w:val="30"/>
          <w:szCs w:val="30"/>
        </w:rPr>
        <w:t>Profressional</w:t>
      </w:r>
      <w:proofErr w:type="spellEnd"/>
      <w:r w:rsidRPr="007B7780">
        <w:rPr>
          <w:rFonts w:ascii="TH SarabunPSK" w:hAnsi="TH SarabunPSK" w:cs="TH SarabunPSK" w:hint="cs"/>
          <w:sz w:val="30"/>
          <w:szCs w:val="30"/>
          <w:cs/>
        </w:rPr>
        <w:t xml:space="preserve">. (2565). </w:t>
      </w:r>
      <w:r w:rsidRPr="007B7780">
        <w:rPr>
          <w:rFonts w:ascii="TH SarabunPSK" w:hAnsi="TH SarabunPSK" w:cs="TH SarabunPSK" w:hint="cs"/>
          <w:b/>
          <w:bCs/>
          <w:sz w:val="30"/>
          <w:szCs w:val="30"/>
          <w:cs/>
        </w:rPr>
        <w:t>เดลิเวอรี่ คืออะไร เทคนิคบริการเดลิเวอรี่ เพิ่มยอดขายให้ร้านอาหาร</w:t>
      </w:r>
      <w:r w:rsidRPr="007B7780">
        <w:rPr>
          <w:rFonts w:ascii="TH SarabunPSK" w:hAnsi="TH SarabunPSK" w:cs="TH SarabunPSK" w:hint="cs"/>
          <w:sz w:val="30"/>
          <w:szCs w:val="30"/>
          <w:cs/>
        </w:rPr>
        <w:t xml:space="preserve">. </w:t>
      </w:r>
    </w:p>
    <w:p w14:paraId="7178E76B" w14:textId="10C1A393" w:rsidR="004B2B79" w:rsidRPr="007B7780" w:rsidRDefault="004B2B79" w:rsidP="00BF6BDD">
      <w:pPr>
        <w:tabs>
          <w:tab w:val="left" w:pos="1530"/>
        </w:tabs>
        <w:ind w:left="284"/>
        <w:jc w:val="thaiDistribute"/>
        <w:rPr>
          <w:rFonts w:ascii="TH SarabunPSK" w:hAnsi="TH SarabunPSK" w:cs="TH SarabunPSK"/>
          <w:sz w:val="30"/>
          <w:szCs w:val="30"/>
          <w:cs/>
        </w:rPr>
      </w:pPr>
      <w:r w:rsidRPr="007B7780">
        <w:rPr>
          <w:rFonts w:ascii="TH SarabunPSK" w:hAnsi="TH SarabunPSK" w:cs="TH SarabunPSK" w:hint="cs"/>
          <w:sz w:val="30"/>
          <w:szCs w:val="30"/>
          <w:cs/>
        </w:rPr>
        <w:t xml:space="preserve">               สืบค้นจาก </w:t>
      </w:r>
      <w:r w:rsidRPr="007B7780">
        <w:rPr>
          <w:rFonts w:ascii="TH SarabunPSK" w:hAnsi="TH SarabunPSK" w:cs="TH SarabunPSK" w:hint="cs"/>
          <w:sz w:val="30"/>
          <w:szCs w:val="30"/>
        </w:rPr>
        <w:t>https://www.nestleprofessional.co.th/restaurant/new-normal-delivery</w:t>
      </w:r>
    </w:p>
    <w:sectPr w:rsidR="004B2B79" w:rsidRPr="007B7780" w:rsidSect="002E2693">
      <w:pgSz w:w="12240" w:h="15840"/>
      <w:pgMar w:top="1440" w:right="144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0B58" w14:textId="77777777" w:rsidR="00E47149" w:rsidRDefault="00E47149" w:rsidP="0006472D">
      <w:pPr>
        <w:spacing w:after="0" w:line="240" w:lineRule="auto"/>
      </w:pPr>
      <w:r>
        <w:separator/>
      </w:r>
    </w:p>
  </w:endnote>
  <w:endnote w:type="continuationSeparator" w:id="0">
    <w:p w14:paraId="6D99B37D" w14:textId="77777777" w:rsidR="00E47149" w:rsidRDefault="00E47149" w:rsidP="0006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IT๙">
    <w:altName w:val="Browallia New"/>
    <w:charset w:val="00"/>
    <w:family w:val="swiss"/>
    <w:pitch w:val="variable"/>
    <w:sig w:usb0="A100006F" w:usb1="5000205A" w:usb2="00000000" w:usb3="00000000" w:csb0="0001018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955F" w14:textId="77777777" w:rsidR="00E47149" w:rsidRDefault="00E47149" w:rsidP="0006472D">
      <w:pPr>
        <w:spacing w:after="0" w:line="240" w:lineRule="auto"/>
      </w:pPr>
      <w:r>
        <w:separator/>
      </w:r>
    </w:p>
  </w:footnote>
  <w:footnote w:type="continuationSeparator" w:id="0">
    <w:p w14:paraId="41F2ADF3" w14:textId="77777777" w:rsidR="00E47149" w:rsidRDefault="00E47149" w:rsidP="00064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CDC"/>
    <w:multiLevelType w:val="hybridMultilevel"/>
    <w:tmpl w:val="80466166"/>
    <w:lvl w:ilvl="0" w:tplc="7028482E">
      <w:start w:val="1"/>
      <w:numFmt w:val="bullet"/>
      <w:lvlText w:val="-"/>
      <w:lvlJc w:val="left"/>
      <w:pPr>
        <w:ind w:left="4047" w:hanging="360"/>
      </w:pPr>
      <w:rPr>
        <w:rFonts w:ascii="Calibri" w:eastAsiaTheme="minorHAnsi" w:hAnsi="Calibri" w:cs="Calibri" w:hint="default"/>
      </w:rPr>
    </w:lvl>
    <w:lvl w:ilvl="1" w:tplc="04090003" w:tentative="1">
      <w:start w:val="1"/>
      <w:numFmt w:val="bullet"/>
      <w:lvlText w:val="o"/>
      <w:lvlJc w:val="left"/>
      <w:pPr>
        <w:ind w:left="4767" w:hanging="360"/>
      </w:pPr>
      <w:rPr>
        <w:rFonts w:ascii="Courier New" w:hAnsi="Courier New" w:cs="Courier New" w:hint="default"/>
      </w:rPr>
    </w:lvl>
    <w:lvl w:ilvl="2" w:tplc="04090005" w:tentative="1">
      <w:start w:val="1"/>
      <w:numFmt w:val="bullet"/>
      <w:lvlText w:val=""/>
      <w:lvlJc w:val="left"/>
      <w:pPr>
        <w:ind w:left="5487" w:hanging="360"/>
      </w:pPr>
      <w:rPr>
        <w:rFonts w:ascii="Wingdings" w:hAnsi="Wingdings" w:hint="default"/>
      </w:rPr>
    </w:lvl>
    <w:lvl w:ilvl="3" w:tplc="04090001" w:tentative="1">
      <w:start w:val="1"/>
      <w:numFmt w:val="bullet"/>
      <w:lvlText w:val=""/>
      <w:lvlJc w:val="left"/>
      <w:pPr>
        <w:ind w:left="6207" w:hanging="360"/>
      </w:pPr>
      <w:rPr>
        <w:rFonts w:ascii="Symbol" w:hAnsi="Symbol" w:hint="default"/>
      </w:rPr>
    </w:lvl>
    <w:lvl w:ilvl="4" w:tplc="04090003" w:tentative="1">
      <w:start w:val="1"/>
      <w:numFmt w:val="bullet"/>
      <w:lvlText w:val="o"/>
      <w:lvlJc w:val="left"/>
      <w:pPr>
        <w:ind w:left="6927" w:hanging="360"/>
      </w:pPr>
      <w:rPr>
        <w:rFonts w:ascii="Courier New" w:hAnsi="Courier New" w:cs="Courier New" w:hint="default"/>
      </w:rPr>
    </w:lvl>
    <w:lvl w:ilvl="5" w:tplc="04090005" w:tentative="1">
      <w:start w:val="1"/>
      <w:numFmt w:val="bullet"/>
      <w:lvlText w:val=""/>
      <w:lvlJc w:val="left"/>
      <w:pPr>
        <w:ind w:left="7647" w:hanging="360"/>
      </w:pPr>
      <w:rPr>
        <w:rFonts w:ascii="Wingdings" w:hAnsi="Wingdings" w:hint="default"/>
      </w:rPr>
    </w:lvl>
    <w:lvl w:ilvl="6" w:tplc="04090001" w:tentative="1">
      <w:start w:val="1"/>
      <w:numFmt w:val="bullet"/>
      <w:lvlText w:val=""/>
      <w:lvlJc w:val="left"/>
      <w:pPr>
        <w:ind w:left="8367" w:hanging="360"/>
      </w:pPr>
      <w:rPr>
        <w:rFonts w:ascii="Symbol" w:hAnsi="Symbol" w:hint="default"/>
      </w:rPr>
    </w:lvl>
    <w:lvl w:ilvl="7" w:tplc="04090003" w:tentative="1">
      <w:start w:val="1"/>
      <w:numFmt w:val="bullet"/>
      <w:lvlText w:val="o"/>
      <w:lvlJc w:val="left"/>
      <w:pPr>
        <w:ind w:left="9087" w:hanging="360"/>
      </w:pPr>
      <w:rPr>
        <w:rFonts w:ascii="Courier New" w:hAnsi="Courier New" w:cs="Courier New" w:hint="default"/>
      </w:rPr>
    </w:lvl>
    <w:lvl w:ilvl="8" w:tplc="04090005" w:tentative="1">
      <w:start w:val="1"/>
      <w:numFmt w:val="bullet"/>
      <w:lvlText w:val=""/>
      <w:lvlJc w:val="left"/>
      <w:pPr>
        <w:ind w:left="9807" w:hanging="360"/>
      </w:pPr>
      <w:rPr>
        <w:rFonts w:ascii="Wingdings" w:hAnsi="Wingdings" w:hint="default"/>
      </w:rPr>
    </w:lvl>
  </w:abstractNum>
  <w:abstractNum w:abstractNumId="1" w15:restartNumberingAfterBreak="0">
    <w:nsid w:val="07F165C5"/>
    <w:multiLevelType w:val="hybridMultilevel"/>
    <w:tmpl w:val="274E609C"/>
    <w:lvl w:ilvl="0" w:tplc="B47221BE">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1111"/>
    <w:multiLevelType w:val="multilevel"/>
    <w:tmpl w:val="35AC63C8"/>
    <w:lvl w:ilvl="0">
      <w:start w:val="1"/>
      <w:numFmt w:val="decimal"/>
      <w:lvlText w:val="%1."/>
      <w:lvlJc w:val="left"/>
      <w:pPr>
        <w:ind w:left="720" w:hanging="360"/>
      </w:pPr>
      <w:rPr>
        <w:rFonts w:hint="default"/>
        <w:sz w:val="28"/>
      </w:rPr>
    </w:lvl>
    <w:lvl w:ilvl="1">
      <w:start w:val="1"/>
      <w:numFmt w:val="decimal"/>
      <w:isLgl/>
      <w:lvlText w:val="%1.%2"/>
      <w:lvlJc w:val="left"/>
      <w:pPr>
        <w:ind w:left="1080" w:hanging="36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3" w15:restartNumberingAfterBreak="0">
    <w:nsid w:val="0D0E7482"/>
    <w:multiLevelType w:val="hybridMultilevel"/>
    <w:tmpl w:val="114A8D5C"/>
    <w:lvl w:ilvl="0" w:tplc="4920A43C">
      <w:numFmt w:val="bullet"/>
      <w:lvlText w:val="-"/>
      <w:lvlJc w:val="left"/>
      <w:pPr>
        <w:ind w:left="720" w:hanging="360"/>
      </w:pPr>
      <w:rPr>
        <w:rFonts w:ascii="TH SarabunPSK" w:eastAsia="Cambria Math" w:hAnsi="TH SarabunPSK" w:cs="TH SarabunPS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C694D"/>
    <w:multiLevelType w:val="hybridMultilevel"/>
    <w:tmpl w:val="3C980848"/>
    <w:lvl w:ilvl="0" w:tplc="9F92143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B38FE"/>
    <w:multiLevelType w:val="multilevel"/>
    <w:tmpl w:val="673E40E8"/>
    <w:lvl w:ilvl="0">
      <w:start w:val="2"/>
      <w:numFmt w:val="decimal"/>
      <w:lvlText w:val="%1."/>
      <w:lvlJc w:val="left"/>
      <w:pPr>
        <w:ind w:left="360" w:hanging="360"/>
      </w:pPr>
      <w:rPr>
        <w:rFonts w:hint="default"/>
        <w:sz w:val="28"/>
      </w:rPr>
    </w:lvl>
    <w:lvl w:ilvl="1">
      <w:start w:val="1"/>
      <w:numFmt w:val="decimal"/>
      <w:lvlText w:val="%1.%2)"/>
      <w:lvlJc w:val="left"/>
      <w:pPr>
        <w:ind w:left="1080" w:hanging="36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6" w15:restartNumberingAfterBreak="0">
    <w:nsid w:val="434B572C"/>
    <w:multiLevelType w:val="hybridMultilevel"/>
    <w:tmpl w:val="9D0418E4"/>
    <w:lvl w:ilvl="0" w:tplc="488801D4">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213C02"/>
    <w:multiLevelType w:val="multilevel"/>
    <w:tmpl w:val="C1B848D2"/>
    <w:lvl w:ilvl="0">
      <w:start w:val="2"/>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8" w15:restartNumberingAfterBreak="0">
    <w:nsid w:val="5E3B53DD"/>
    <w:multiLevelType w:val="hybridMultilevel"/>
    <w:tmpl w:val="FE56DC92"/>
    <w:lvl w:ilvl="0" w:tplc="FDECF956">
      <w:start w:val="1"/>
      <w:numFmt w:val="bullet"/>
      <w:lvlText w:val="-"/>
      <w:lvlJc w:val="left"/>
      <w:pPr>
        <w:ind w:left="780" w:hanging="360"/>
      </w:pPr>
      <w:rPr>
        <w:rFonts w:ascii="Cordia New" w:eastAsiaTheme="minorHAnsi" w:hAnsi="Cordia New" w:cs="Cordia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9F0698D"/>
    <w:multiLevelType w:val="hybridMultilevel"/>
    <w:tmpl w:val="826CCD3C"/>
    <w:lvl w:ilvl="0" w:tplc="AF1C52EC">
      <w:start w:val="1"/>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832694B"/>
    <w:multiLevelType w:val="hybridMultilevel"/>
    <w:tmpl w:val="160AEF68"/>
    <w:lvl w:ilvl="0" w:tplc="FCA628A2">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805505">
    <w:abstractNumId w:val="2"/>
  </w:num>
  <w:num w:numId="2" w16cid:durableId="1777748543">
    <w:abstractNumId w:val="5"/>
  </w:num>
  <w:num w:numId="3" w16cid:durableId="1850485716">
    <w:abstractNumId w:val="7"/>
  </w:num>
  <w:num w:numId="4" w16cid:durableId="78527158">
    <w:abstractNumId w:val="10"/>
  </w:num>
  <w:num w:numId="5" w16cid:durableId="337000845">
    <w:abstractNumId w:val="8"/>
  </w:num>
  <w:num w:numId="6" w16cid:durableId="822044804">
    <w:abstractNumId w:val="9"/>
  </w:num>
  <w:num w:numId="7" w16cid:durableId="912549864">
    <w:abstractNumId w:val="0"/>
  </w:num>
  <w:num w:numId="8" w16cid:durableId="1402169286">
    <w:abstractNumId w:val="1"/>
  </w:num>
  <w:num w:numId="9" w16cid:durableId="1397123746">
    <w:abstractNumId w:val="3"/>
  </w:num>
  <w:num w:numId="10" w16cid:durableId="313031991">
    <w:abstractNumId w:val="4"/>
  </w:num>
  <w:num w:numId="11" w16cid:durableId="880752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9F"/>
    <w:rsid w:val="00010C57"/>
    <w:rsid w:val="00051686"/>
    <w:rsid w:val="00055FED"/>
    <w:rsid w:val="0006472D"/>
    <w:rsid w:val="00096C24"/>
    <w:rsid w:val="000D7FF2"/>
    <w:rsid w:val="0015548B"/>
    <w:rsid w:val="00192607"/>
    <w:rsid w:val="002443A7"/>
    <w:rsid w:val="00286C6A"/>
    <w:rsid w:val="002E2693"/>
    <w:rsid w:val="002E3CF6"/>
    <w:rsid w:val="00300325"/>
    <w:rsid w:val="00323236"/>
    <w:rsid w:val="00324008"/>
    <w:rsid w:val="00324522"/>
    <w:rsid w:val="003439E5"/>
    <w:rsid w:val="0036578A"/>
    <w:rsid w:val="0036761C"/>
    <w:rsid w:val="00396154"/>
    <w:rsid w:val="004251A4"/>
    <w:rsid w:val="004479E8"/>
    <w:rsid w:val="00472FB3"/>
    <w:rsid w:val="004877A2"/>
    <w:rsid w:val="004A41BE"/>
    <w:rsid w:val="004B2B79"/>
    <w:rsid w:val="004D6F2F"/>
    <w:rsid w:val="004E3CC7"/>
    <w:rsid w:val="004E62AD"/>
    <w:rsid w:val="004E7603"/>
    <w:rsid w:val="004F1A0F"/>
    <w:rsid w:val="004F4D21"/>
    <w:rsid w:val="004F4F57"/>
    <w:rsid w:val="005103B1"/>
    <w:rsid w:val="00516BE7"/>
    <w:rsid w:val="005443A9"/>
    <w:rsid w:val="00580202"/>
    <w:rsid w:val="005849F8"/>
    <w:rsid w:val="00593523"/>
    <w:rsid w:val="00620632"/>
    <w:rsid w:val="00637B83"/>
    <w:rsid w:val="00656A63"/>
    <w:rsid w:val="00676B80"/>
    <w:rsid w:val="006773F8"/>
    <w:rsid w:val="0069659E"/>
    <w:rsid w:val="006E140A"/>
    <w:rsid w:val="00751435"/>
    <w:rsid w:val="00772284"/>
    <w:rsid w:val="007B7780"/>
    <w:rsid w:val="007C125C"/>
    <w:rsid w:val="007C57B3"/>
    <w:rsid w:val="007C6689"/>
    <w:rsid w:val="007C6A0B"/>
    <w:rsid w:val="007F0401"/>
    <w:rsid w:val="00865DA9"/>
    <w:rsid w:val="0088630D"/>
    <w:rsid w:val="008873EF"/>
    <w:rsid w:val="008C53EE"/>
    <w:rsid w:val="00946B65"/>
    <w:rsid w:val="009B01D8"/>
    <w:rsid w:val="00A07CB2"/>
    <w:rsid w:val="00A41250"/>
    <w:rsid w:val="00A428EB"/>
    <w:rsid w:val="00A77DD6"/>
    <w:rsid w:val="00A93510"/>
    <w:rsid w:val="00AA1AE8"/>
    <w:rsid w:val="00AA4422"/>
    <w:rsid w:val="00AA6C6E"/>
    <w:rsid w:val="00AD583F"/>
    <w:rsid w:val="00AD7F55"/>
    <w:rsid w:val="00B10E58"/>
    <w:rsid w:val="00B80556"/>
    <w:rsid w:val="00BD3F4F"/>
    <w:rsid w:val="00BF6BDD"/>
    <w:rsid w:val="00C571C5"/>
    <w:rsid w:val="00CC3F01"/>
    <w:rsid w:val="00D009D1"/>
    <w:rsid w:val="00D05B67"/>
    <w:rsid w:val="00D17A1E"/>
    <w:rsid w:val="00D74BF5"/>
    <w:rsid w:val="00D81B6D"/>
    <w:rsid w:val="00DB2992"/>
    <w:rsid w:val="00DC00AD"/>
    <w:rsid w:val="00DC52E1"/>
    <w:rsid w:val="00DD0F01"/>
    <w:rsid w:val="00DF7F1B"/>
    <w:rsid w:val="00E1219E"/>
    <w:rsid w:val="00E25806"/>
    <w:rsid w:val="00E47149"/>
    <w:rsid w:val="00EA38C8"/>
    <w:rsid w:val="00EA4539"/>
    <w:rsid w:val="00EA5C0C"/>
    <w:rsid w:val="00EA733F"/>
    <w:rsid w:val="00EB3774"/>
    <w:rsid w:val="00EB6328"/>
    <w:rsid w:val="00EC67F5"/>
    <w:rsid w:val="00EE144A"/>
    <w:rsid w:val="00F7159F"/>
    <w:rsid w:val="00FF4F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00F21"/>
  <w15:docId w15:val="{838E6BA1-6D17-4989-AE26-E4B02488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F01"/>
    <w:pPr>
      <w:ind w:left="720"/>
      <w:contextualSpacing/>
    </w:pPr>
  </w:style>
  <w:style w:type="paragraph" w:styleId="a4">
    <w:name w:val="header"/>
    <w:basedOn w:val="a"/>
    <w:link w:val="a5"/>
    <w:uiPriority w:val="99"/>
    <w:unhideWhenUsed/>
    <w:rsid w:val="0006472D"/>
    <w:pPr>
      <w:tabs>
        <w:tab w:val="center" w:pos="4680"/>
        <w:tab w:val="right" w:pos="9360"/>
      </w:tabs>
      <w:spacing w:after="0" w:line="240" w:lineRule="auto"/>
    </w:pPr>
  </w:style>
  <w:style w:type="character" w:customStyle="1" w:styleId="a5">
    <w:name w:val="หัวกระดาษ อักขระ"/>
    <w:basedOn w:val="a0"/>
    <w:link w:val="a4"/>
    <w:uiPriority w:val="99"/>
    <w:rsid w:val="0006472D"/>
  </w:style>
  <w:style w:type="paragraph" w:styleId="a6">
    <w:name w:val="footer"/>
    <w:basedOn w:val="a"/>
    <w:link w:val="a7"/>
    <w:uiPriority w:val="99"/>
    <w:unhideWhenUsed/>
    <w:rsid w:val="0006472D"/>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06472D"/>
  </w:style>
  <w:style w:type="character" w:styleId="a8">
    <w:name w:val="Placeholder Text"/>
    <w:basedOn w:val="a0"/>
    <w:uiPriority w:val="99"/>
    <w:semiHidden/>
    <w:rsid w:val="004D6F2F"/>
    <w:rPr>
      <w:color w:val="808080"/>
    </w:rPr>
  </w:style>
  <w:style w:type="table" w:styleId="a9">
    <w:name w:val="Table Grid"/>
    <w:basedOn w:val="a1"/>
    <w:uiPriority w:val="39"/>
    <w:rsid w:val="006E140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6C24"/>
    <w:rPr>
      <w:color w:val="0563C1" w:themeColor="hyperlink"/>
      <w:u w:val="single"/>
    </w:rPr>
  </w:style>
  <w:style w:type="character" w:customStyle="1" w:styleId="1">
    <w:name w:val="การอ้างถึงที่ไม่ได้แก้ไข1"/>
    <w:basedOn w:val="a0"/>
    <w:uiPriority w:val="99"/>
    <w:semiHidden/>
    <w:unhideWhenUsed/>
    <w:rsid w:val="00096C24"/>
    <w:rPr>
      <w:color w:val="605E5C"/>
      <w:shd w:val="clear" w:color="auto" w:fill="E1DFDD"/>
    </w:rPr>
  </w:style>
  <w:style w:type="table" w:customStyle="1" w:styleId="10">
    <w:name w:val="เส้นตาราง1"/>
    <w:basedOn w:val="a1"/>
    <w:next w:val="a9"/>
    <w:uiPriority w:val="39"/>
    <w:rsid w:val="00AA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เส้นตาราง2"/>
    <w:basedOn w:val="a1"/>
    <w:next w:val="a9"/>
    <w:uiPriority w:val="39"/>
    <w:rsid w:val="0065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เส้นตาราง3"/>
    <w:basedOn w:val="a1"/>
    <w:next w:val="a9"/>
    <w:uiPriority w:val="39"/>
    <w:rsid w:val="0065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เส้นตาราง4"/>
    <w:basedOn w:val="a1"/>
    <w:next w:val="a9"/>
    <w:uiPriority w:val="39"/>
    <w:rsid w:val="0065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เส้นตาราง5"/>
    <w:basedOn w:val="a1"/>
    <w:next w:val="a9"/>
    <w:uiPriority w:val="39"/>
    <w:rsid w:val="00656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เส้นตาราง6"/>
    <w:basedOn w:val="a1"/>
    <w:next w:val="a9"/>
    <w:uiPriority w:val="39"/>
    <w:rsid w:val="00BD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เส้นตาราง7"/>
    <w:basedOn w:val="a1"/>
    <w:next w:val="a9"/>
    <w:uiPriority w:val="39"/>
    <w:rsid w:val="00BD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เส้นตาราง8"/>
    <w:basedOn w:val="a1"/>
    <w:next w:val="a9"/>
    <w:uiPriority w:val="39"/>
    <w:rsid w:val="00B1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841">
      <w:bodyDiv w:val="1"/>
      <w:marLeft w:val="0"/>
      <w:marRight w:val="0"/>
      <w:marTop w:val="0"/>
      <w:marBottom w:val="0"/>
      <w:divBdr>
        <w:top w:val="none" w:sz="0" w:space="0" w:color="auto"/>
        <w:left w:val="none" w:sz="0" w:space="0" w:color="auto"/>
        <w:bottom w:val="none" w:sz="0" w:space="0" w:color="auto"/>
        <w:right w:val="none" w:sz="0" w:space="0" w:color="auto"/>
      </w:divBdr>
    </w:div>
    <w:div w:id="259333589">
      <w:bodyDiv w:val="1"/>
      <w:marLeft w:val="0"/>
      <w:marRight w:val="0"/>
      <w:marTop w:val="0"/>
      <w:marBottom w:val="0"/>
      <w:divBdr>
        <w:top w:val="none" w:sz="0" w:space="0" w:color="auto"/>
        <w:left w:val="none" w:sz="0" w:space="0" w:color="auto"/>
        <w:bottom w:val="none" w:sz="0" w:space="0" w:color="auto"/>
        <w:right w:val="none" w:sz="0" w:space="0" w:color="auto"/>
      </w:divBdr>
    </w:div>
    <w:div w:id="613636814">
      <w:bodyDiv w:val="1"/>
      <w:marLeft w:val="0"/>
      <w:marRight w:val="0"/>
      <w:marTop w:val="0"/>
      <w:marBottom w:val="0"/>
      <w:divBdr>
        <w:top w:val="none" w:sz="0" w:space="0" w:color="auto"/>
        <w:left w:val="none" w:sz="0" w:space="0" w:color="auto"/>
        <w:bottom w:val="none" w:sz="0" w:space="0" w:color="auto"/>
        <w:right w:val="none" w:sz="0" w:space="0" w:color="auto"/>
      </w:divBdr>
    </w:div>
    <w:div w:id="731974449">
      <w:bodyDiv w:val="1"/>
      <w:marLeft w:val="0"/>
      <w:marRight w:val="0"/>
      <w:marTop w:val="0"/>
      <w:marBottom w:val="0"/>
      <w:divBdr>
        <w:top w:val="none" w:sz="0" w:space="0" w:color="auto"/>
        <w:left w:val="none" w:sz="0" w:space="0" w:color="auto"/>
        <w:bottom w:val="none" w:sz="0" w:space="0" w:color="auto"/>
        <w:right w:val="none" w:sz="0" w:space="0" w:color="auto"/>
      </w:divBdr>
      <w:divsChild>
        <w:div w:id="1672022325">
          <w:marLeft w:val="0"/>
          <w:marRight w:val="0"/>
          <w:marTop w:val="0"/>
          <w:marBottom w:val="0"/>
          <w:divBdr>
            <w:top w:val="none" w:sz="0" w:space="0" w:color="auto"/>
            <w:left w:val="none" w:sz="0" w:space="0" w:color="auto"/>
            <w:bottom w:val="none" w:sz="0" w:space="0" w:color="auto"/>
            <w:right w:val="none" w:sz="0" w:space="0" w:color="auto"/>
          </w:divBdr>
        </w:div>
        <w:div w:id="1386491875">
          <w:marLeft w:val="0"/>
          <w:marRight w:val="0"/>
          <w:marTop w:val="0"/>
          <w:marBottom w:val="0"/>
          <w:divBdr>
            <w:top w:val="none" w:sz="0" w:space="0" w:color="auto"/>
            <w:left w:val="none" w:sz="0" w:space="0" w:color="auto"/>
            <w:bottom w:val="none" w:sz="0" w:space="0" w:color="auto"/>
            <w:right w:val="none" w:sz="0" w:space="0" w:color="auto"/>
          </w:divBdr>
        </w:div>
        <w:div w:id="1063915432">
          <w:marLeft w:val="0"/>
          <w:marRight w:val="0"/>
          <w:marTop w:val="0"/>
          <w:marBottom w:val="0"/>
          <w:divBdr>
            <w:top w:val="none" w:sz="0" w:space="0" w:color="auto"/>
            <w:left w:val="none" w:sz="0" w:space="0" w:color="auto"/>
            <w:bottom w:val="none" w:sz="0" w:space="0" w:color="auto"/>
            <w:right w:val="none" w:sz="0" w:space="0" w:color="auto"/>
          </w:divBdr>
        </w:div>
        <w:div w:id="674190583">
          <w:marLeft w:val="0"/>
          <w:marRight w:val="0"/>
          <w:marTop w:val="0"/>
          <w:marBottom w:val="0"/>
          <w:divBdr>
            <w:top w:val="none" w:sz="0" w:space="0" w:color="auto"/>
            <w:left w:val="none" w:sz="0" w:space="0" w:color="auto"/>
            <w:bottom w:val="none" w:sz="0" w:space="0" w:color="auto"/>
            <w:right w:val="none" w:sz="0" w:space="0" w:color="auto"/>
          </w:divBdr>
        </w:div>
      </w:divsChild>
    </w:div>
    <w:div w:id="774905430">
      <w:bodyDiv w:val="1"/>
      <w:marLeft w:val="0"/>
      <w:marRight w:val="0"/>
      <w:marTop w:val="0"/>
      <w:marBottom w:val="0"/>
      <w:divBdr>
        <w:top w:val="none" w:sz="0" w:space="0" w:color="auto"/>
        <w:left w:val="none" w:sz="0" w:space="0" w:color="auto"/>
        <w:bottom w:val="none" w:sz="0" w:space="0" w:color="auto"/>
        <w:right w:val="none" w:sz="0" w:space="0" w:color="auto"/>
      </w:divBdr>
    </w:div>
    <w:div w:id="183429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onmon.p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06.tci-thaijo.org/index.php/hsrnj/article/view/253657/171620" TargetMode="External"/><Relationship Id="rId4" Type="http://schemas.openxmlformats.org/officeDocument/2006/relationships/settings" Target="settings.xml"/><Relationship Id="rId9" Type="http://schemas.openxmlformats.org/officeDocument/2006/relationships/hyperlink" Target="https://www.nestleprofessional.co.th/restaurant/new-normal-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50EE4-E9A5-4970-BAE6-4BFF34DB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4590</Words>
  <Characters>26168</Characters>
  <Application>Microsoft Office Word</Application>
  <DocSecurity>0</DocSecurity>
  <Lines>218</Lines>
  <Paragraphs>61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Banana444</dc:creator>
  <cp:keywords/>
  <dc:description/>
  <cp:lastModifiedBy>Banana444</cp:lastModifiedBy>
  <cp:revision>2</cp:revision>
  <cp:lastPrinted>2024-01-21T12:33:00Z</cp:lastPrinted>
  <dcterms:created xsi:type="dcterms:W3CDTF">2024-01-21T12:38:00Z</dcterms:created>
  <dcterms:modified xsi:type="dcterms:W3CDTF">2024-01-21T12:38:00Z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924187b674446aa4dc0816c817bf5c408d059c33bce8822dc0e886e5e8e24185</vt:lpwstr>
  </property>
</Properties>
</file>