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A6C" w14:textId="77777777" w:rsidR="00F65723" w:rsidRPr="003D74EF" w:rsidRDefault="00F65723" w:rsidP="00F65723">
      <w:pPr>
        <w:spacing w:after="0" w:line="360" w:lineRule="auto"/>
        <w:jc w:val="center"/>
        <w:rPr>
          <w:rFonts w:ascii="Times New Roman" w:eastAsia="Calibri" w:hAnsi="Times New Roman" w:cs="Times New Roman"/>
          <w:b/>
          <w:sz w:val="32"/>
          <w:szCs w:val="32"/>
        </w:rPr>
      </w:pPr>
      <w:r w:rsidRPr="003D74EF">
        <w:rPr>
          <w:rFonts w:ascii="Times New Roman" w:eastAsia="Calibri" w:hAnsi="Times New Roman" w:cs="Times New Roman"/>
          <w:b/>
          <w:sz w:val="32"/>
          <w:szCs w:val="32"/>
        </w:rPr>
        <w:t xml:space="preserve">A Study of the Relationship </w:t>
      </w:r>
      <w:r>
        <w:rPr>
          <w:rFonts w:ascii="Times New Roman" w:eastAsia="Calibri" w:hAnsi="Times New Roman" w:cs="Times New Roman"/>
          <w:b/>
          <w:sz w:val="32"/>
          <w:szCs w:val="32"/>
        </w:rPr>
        <w:t>b</w:t>
      </w:r>
      <w:r w:rsidRPr="003D74EF">
        <w:rPr>
          <w:rFonts w:ascii="Times New Roman" w:eastAsia="Calibri" w:hAnsi="Times New Roman" w:cs="Times New Roman"/>
          <w:b/>
          <w:sz w:val="32"/>
          <w:szCs w:val="32"/>
        </w:rPr>
        <w:t xml:space="preserve">etween Background Knowledge and the English Listening Proficiency Testing Performance of EFL Undergraduate Students in Thailand </w:t>
      </w:r>
    </w:p>
    <w:p w14:paraId="4E6A550B" w14:textId="77777777" w:rsidR="00F65723" w:rsidRPr="007B1F47" w:rsidRDefault="00F65723" w:rsidP="00F65723">
      <w:pPr>
        <w:spacing w:after="0" w:line="360" w:lineRule="auto"/>
        <w:jc w:val="center"/>
        <w:rPr>
          <w:rFonts w:ascii="Times New Roman" w:eastAsia="Calibri" w:hAnsi="Times New Roman" w:cs="Times New Roman"/>
          <w:sz w:val="28"/>
          <w:szCs w:val="28"/>
          <w:lang w:bidi="th-TH"/>
        </w:rPr>
      </w:pPr>
    </w:p>
    <w:p w14:paraId="465845E5" w14:textId="77777777" w:rsidR="00F65723" w:rsidRPr="00AD1A22" w:rsidRDefault="00F65723" w:rsidP="00F65723">
      <w:pPr>
        <w:spacing w:after="0" w:line="360" w:lineRule="auto"/>
        <w:jc w:val="center"/>
        <w:rPr>
          <w:rFonts w:ascii="Times New Roman" w:eastAsia="Calibri" w:hAnsi="Times New Roman" w:cs="Times New Roman"/>
          <w:sz w:val="24"/>
          <w:szCs w:val="24"/>
          <w:lang w:bidi="th-TH"/>
        </w:rPr>
      </w:pPr>
      <w:r w:rsidRPr="00AD1A22">
        <w:rPr>
          <w:rFonts w:ascii="Times New Roman" w:eastAsia="Calibri" w:hAnsi="Times New Roman" w:cs="Times New Roman"/>
          <w:sz w:val="24"/>
          <w:szCs w:val="24"/>
          <w:lang w:bidi="th-TH"/>
        </w:rPr>
        <w:t xml:space="preserve">Mr. Ivan Benedict New, English Program, Faculty of Education, </w:t>
      </w:r>
    </w:p>
    <w:p w14:paraId="604D6F98" w14:textId="5F07B930" w:rsidR="00F65723" w:rsidRPr="00AD1A22" w:rsidRDefault="00F65723" w:rsidP="00F65723">
      <w:pPr>
        <w:spacing w:after="0" w:line="360" w:lineRule="auto"/>
        <w:jc w:val="center"/>
        <w:rPr>
          <w:rFonts w:ascii="Times New Roman" w:eastAsia="Calibri" w:hAnsi="Times New Roman" w:cs="Times New Roman"/>
          <w:sz w:val="24"/>
          <w:szCs w:val="24"/>
          <w:lang w:bidi="th-TH"/>
        </w:rPr>
      </w:pPr>
      <w:r w:rsidRPr="00AD1A22">
        <w:rPr>
          <w:rFonts w:ascii="Times New Roman" w:eastAsia="Calibri" w:hAnsi="Times New Roman" w:cs="Times New Roman"/>
          <w:sz w:val="24"/>
          <w:szCs w:val="24"/>
          <w:lang w:bidi="th-TH"/>
        </w:rPr>
        <w:t>Chiang Rai Rajabhat University, Thailand.</w:t>
      </w:r>
    </w:p>
    <w:p w14:paraId="7FBF805D" w14:textId="0AABA6E8" w:rsidR="00F65723" w:rsidRPr="00AD1A22" w:rsidRDefault="00F65723" w:rsidP="00F65723">
      <w:pPr>
        <w:spacing w:after="0" w:line="360" w:lineRule="auto"/>
        <w:jc w:val="center"/>
        <w:rPr>
          <w:rFonts w:ascii="Times New Roman" w:eastAsia="Calibri" w:hAnsi="Times New Roman" w:cs="Times New Roman"/>
          <w:sz w:val="24"/>
          <w:szCs w:val="24"/>
          <w:lang w:bidi="th-TH"/>
        </w:rPr>
      </w:pPr>
      <w:r w:rsidRPr="00AD1A22">
        <w:rPr>
          <w:rFonts w:ascii="Times New Roman" w:eastAsia="Calibri" w:hAnsi="Times New Roman" w:cs="Times New Roman"/>
          <w:sz w:val="24"/>
          <w:szCs w:val="24"/>
          <w:lang w:bidi="th-TH"/>
        </w:rPr>
        <w:t>ivan.new@gmail.com</w:t>
      </w:r>
    </w:p>
    <w:p w14:paraId="15BF09F1" w14:textId="77777777" w:rsidR="00F65723" w:rsidRPr="00AD1A22" w:rsidRDefault="00F65723" w:rsidP="00F65723">
      <w:pPr>
        <w:spacing w:after="0" w:line="360" w:lineRule="auto"/>
        <w:jc w:val="center"/>
        <w:rPr>
          <w:rFonts w:ascii="Times New Roman" w:eastAsia="Calibri" w:hAnsi="Times New Roman" w:cs="Times New Roman"/>
          <w:sz w:val="24"/>
          <w:szCs w:val="24"/>
          <w:lang w:bidi="th-TH"/>
        </w:rPr>
      </w:pPr>
    </w:p>
    <w:p w14:paraId="5CED0F5B" w14:textId="77777777" w:rsidR="00F65723" w:rsidRPr="00AD1A22" w:rsidRDefault="00F65723" w:rsidP="00F65723">
      <w:pPr>
        <w:spacing w:after="0" w:line="360" w:lineRule="auto"/>
        <w:jc w:val="center"/>
        <w:rPr>
          <w:b/>
          <w:bCs/>
          <w:sz w:val="24"/>
          <w:szCs w:val="24"/>
        </w:rPr>
      </w:pPr>
      <w:r w:rsidRPr="00AD1A22">
        <w:rPr>
          <w:rFonts w:ascii="Times New Roman" w:eastAsia="Calibri" w:hAnsi="Times New Roman" w:cs="Times New Roman"/>
          <w:b/>
          <w:bCs/>
          <w:sz w:val="24"/>
          <w:szCs w:val="24"/>
          <w:lang w:bidi="th-TH"/>
        </w:rPr>
        <w:t>Abstract</w:t>
      </w:r>
    </w:p>
    <w:p w14:paraId="0D7307BA" w14:textId="77777777" w:rsidR="00F65723" w:rsidRPr="00AD1A22" w:rsidRDefault="00F65723" w:rsidP="00F65723">
      <w:pPr>
        <w:spacing w:line="360" w:lineRule="auto"/>
        <w:ind w:firstLine="720"/>
        <w:rPr>
          <w:rFonts w:ascii="Times New Roman" w:hAnsi="Times New Roman" w:cs="Times New Roman"/>
          <w:sz w:val="24"/>
          <w:szCs w:val="24"/>
        </w:rPr>
      </w:pPr>
      <w:r w:rsidRPr="00AD1A22">
        <w:rPr>
          <w:rFonts w:ascii="Times New Roman" w:hAnsi="Times New Roman" w:cs="Times New Roman"/>
          <w:sz w:val="24"/>
          <w:szCs w:val="24"/>
        </w:rPr>
        <w:t xml:space="preserve">The vast majority of proficiency tests taken in Thailand are generated abroad but increasingly Thai universities and language institutes are seeking to generate tests within the country that adhere to CEFR guidelines. With foreign generated tests, the perception of many test takers is that they suffer from a lack of familiarity with some of the subject matter. This study aimed to assess the relationship between background knowledge and listening proficiency performance within the format of a multiple-choice listening test, in the hope of better informing and preparing CEFR English proficiency test-takers and test writers. The researcher focused on extended listening texts in the form of short talks and multiple-choice question items regarding listening for meaning and specific information, both widely used in listening proficiency testing. The research was conducted with undergraduate English major students from a Thai university. The research instruments adopted were a Likert scale questionnaire to establish topic familiarity, a subsequent listening test with multiple choice question items, and interviews with selected exceptional subjects. Analysis focused on correlations between familiarity scores and test results utilizing mean scores and standard deviation as well as Pearson Correlation to measure the strength of the linear association between the two variables, familiarity and listening test performance. </w:t>
      </w:r>
    </w:p>
    <w:p w14:paraId="10FC331B" w14:textId="153D571A" w:rsidR="00F65723" w:rsidRPr="00AD1A22" w:rsidRDefault="00F65723" w:rsidP="00F65723">
      <w:pPr>
        <w:spacing w:line="360" w:lineRule="auto"/>
        <w:ind w:firstLine="720"/>
        <w:rPr>
          <w:rFonts w:ascii="Times New Roman" w:hAnsi="Times New Roman" w:cs="Times New Roman"/>
          <w:sz w:val="24"/>
          <w:szCs w:val="24"/>
        </w:rPr>
      </w:pPr>
      <w:r w:rsidRPr="00AD1A22">
        <w:rPr>
          <w:rFonts w:ascii="Times New Roman" w:hAnsi="Times New Roman" w:cs="Times New Roman"/>
          <w:sz w:val="24"/>
          <w:szCs w:val="24"/>
        </w:rPr>
        <w:t xml:space="preserve"> </w:t>
      </w:r>
      <w:r w:rsidRPr="00AD1A22">
        <w:rPr>
          <w:rFonts w:ascii="Times New Roman" w:eastAsia="Calibri" w:hAnsi="Times New Roman" w:cs="Times New Roman"/>
          <w:sz w:val="24"/>
          <w:szCs w:val="24"/>
        </w:rPr>
        <w:t xml:space="preserve">The research group results revealed that the mean performances for familiar topics were above the total test mean and the mean performances for unfamiliar topics were below the total test mean. However, the individual subjects’ results yielded an </w:t>
      </w:r>
      <w:r w:rsidRPr="00AD1A22">
        <w:rPr>
          <w:rFonts w:ascii="Times New Roman" w:hAnsi="Times New Roman" w:cs="Times New Roman"/>
          <w:sz w:val="24"/>
          <w:szCs w:val="24"/>
        </w:rPr>
        <w:t>unsubstantial correlation between Likert familiarity scores and test performance using Pearson Correlations, due to a number of carefully observed factors that affect listening test performance in proficiency tests.</w:t>
      </w:r>
    </w:p>
    <w:p w14:paraId="36413FB1" w14:textId="5D51FD74" w:rsidR="00F65723" w:rsidRPr="00AD1A22" w:rsidRDefault="00F65723" w:rsidP="00F65723">
      <w:pPr>
        <w:spacing w:line="360" w:lineRule="auto"/>
        <w:rPr>
          <w:rFonts w:ascii="Times New Roman" w:eastAsia="Calibri" w:hAnsi="Times New Roman" w:cs="Times New Roman"/>
          <w:sz w:val="24"/>
          <w:szCs w:val="24"/>
          <w:lang w:bidi="th-TH"/>
        </w:rPr>
      </w:pPr>
      <w:r w:rsidRPr="00AD1A22">
        <w:rPr>
          <w:rFonts w:ascii="Times New Roman" w:hAnsi="Times New Roman" w:cs="Times New Roman"/>
          <w:b/>
          <w:bCs/>
          <w:sz w:val="24"/>
          <w:szCs w:val="24"/>
        </w:rPr>
        <w:lastRenderedPageBreak/>
        <w:t>Key words</w:t>
      </w:r>
      <w:r w:rsidRPr="00AD1A22">
        <w:rPr>
          <w:rFonts w:ascii="Times New Roman" w:hAnsi="Times New Roman" w:cs="Times New Roman"/>
          <w:sz w:val="24"/>
          <w:szCs w:val="24"/>
        </w:rPr>
        <w:t xml:space="preserve">: </w:t>
      </w:r>
      <w:r w:rsidRPr="00AD1A22">
        <w:rPr>
          <w:rFonts w:ascii="Times New Roman" w:eastAsia="Calibri" w:hAnsi="Times New Roman" w:cs="Times New Roman"/>
          <w:sz w:val="24"/>
          <w:szCs w:val="24"/>
          <w:lang w:bidi="th-TH"/>
        </w:rPr>
        <w:t>Background knowledge, CEFR, listening proficiency testing.</w:t>
      </w:r>
    </w:p>
    <w:p w14:paraId="00353B94" w14:textId="4152E96A" w:rsidR="00F65723" w:rsidRDefault="00F65723" w:rsidP="00F65723">
      <w:pPr>
        <w:spacing w:line="360" w:lineRule="auto"/>
        <w:rPr>
          <w:rFonts w:ascii="Times New Roman" w:eastAsia="Calibri" w:hAnsi="Times New Roman" w:cs="Times New Roman"/>
          <w:sz w:val="28"/>
          <w:szCs w:val="28"/>
          <w:lang w:bidi="th-TH"/>
        </w:rPr>
      </w:pPr>
    </w:p>
    <w:p w14:paraId="24D15429" w14:textId="4BFE2204" w:rsidR="00FD55BB" w:rsidRPr="00FD55BB" w:rsidRDefault="00FD55BB" w:rsidP="00F65723">
      <w:pPr>
        <w:spacing w:line="360" w:lineRule="auto"/>
        <w:rPr>
          <w:rFonts w:ascii="Times New Roman" w:eastAsia="Calibri" w:hAnsi="Times New Roman" w:cs="Times New Roman"/>
          <w:b/>
          <w:bCs/>
          <w:sz w:val="28"/>
          <w:szCs w:val="28"/>
          <w:lang w:bidi="th-TH"/>
        </w:rPr>
      </w:pPr>
      <w:r w:rsidRPr="00FD55BB">
        <w:rPr>
          <w:rFonts w:ascii="Times New Roman" w:eastAsia="Calibri" w:hAnsi="Times New Roman" w:cs="Times New Roman"/>
          <w:b/>
          <w:bCs/>
          <w:sz w:val="28"/>
          <w:szCs w:val="28"/>
          <w:lang w:bidi="th-TH"/>
        </w:rPr>
        <w:t>Introduction</w:t>
      </w:r>
    </w:p>
    <w:p w14:paraId="141565C7" w14:textId="200E7173" w:rsidR="00AD1A22" w:rsidRPr="00DD28E6" w:rsidRDefault="00FD55BB" w:rsidP="00D512F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Thai EFL students are required to take English proficiency tests in order</w:t>
      </w:r>
      <w:r w:rsidR="00D512F7">
        <w:rPr>
          <w:rFonts w:ascii="Times New Roman" w:hAnsi="Times New Roman" w:cs="Times New Roman"/>
          <w:sz w:val="24"/>
          <w:szCs w:val="24"/>
        </w:rPr>
        <w:t xml:space="preserve"> to</w:t>
      </w:r>
      <w:r>
        <w:rPr>
          <w:rFonts w:ascii="Times New Roman" w:hAnsi="Times New Roman" w:cs="Times New Roman"/>
          <w:sz w:val="24"/>
          <w:szCs w:val="24"/>
        </w:rPr>
        <w:t xml:space="preserve"> demonstrate their ability to either progress in their studies or perform job roles requiring English proficiency. The vast majority of these English proficiency tests are generated abroad. It can be stated that p</w:t>
      </w:r>
      <w:r w:rsidRPr="00DD28E6">
        <w:rPr>
          <w:rFonts w:ascii="Times New Roman" w:hAnsi="Times New Roman" w:cs="Times New Roman"/>
          <w:sz w:val="24"/>
          <w:szCs w:val="24"/>
        </w:rPr>
        <w:t>roficiency tests in Thailand often contain content that is unfamiliar to the students. While background knowledge is generally accepted as having an influence on English proficiency performance</w:t>
      </w:r>
      <w:r w:rsidR="00B60EC9">
        <w:rPr>
          <w:rFonts w:ascii="Times New Roman" w:hAnsi="Times New Roman" w:cs="Times New Roman"/>
          <w:sz w:val="24"/>
          <w:szCs w:val="24"/>
        </w:rPr>
        <w:t>,</w:t>
      </w:r>
      <w:r w:rsidRPr="00DD28E6">
        <w:rPr>
          <w:rFonts w:ascii="Times New Roman" w:hAnsi="Times New Roman" w:cs="Times New Roman"/>
          <w:sz w:val="24"/>
          <w:szCs w:val="24"/>
        </w:rPr>
        <w:t xml:space="preserve"> </w:t>
      </w:r>
      <w:r w:rsidRPr="00AD1A22">
        <w:rPr>
          <w:rFonts w:ascii="Times New Roman" w:hAnsi="Times New Roman" w:cs="Times New Roman"/>
          <w:sz w:val="24"/>
          <w:szCs w:val="24"/>
        </w:rPr>
        <w:t xml:space="preserve">by using tests generated abroad, </w:t>
      </w:r>
      <w:r w:rsidR="00D512F7">
        <w:rPr>
          <w:rFonts w:ascii="Times New Roman" w:hAnsi="Times New Roman" w:cs="Times New Roman"/>
          <w:sz w:val="24"/>
          <w:szCs w:val="24"/>
        </w:rPr>
        <w:t xml:space="preserve">attention is not paid to </w:t>
      </w:r>
      <w:r w:rsidRPr="00AD1A22">
        <w:rPr>
          <w:rFonts w:ascii="Times New Roman" w:hAnsi="Times New Roman" w:cs="Times New Roman"/>
          <w:sz w:val="24"/>
          <w:szCs w:val="24"/>
        </w:rPr>
        <w:t>the</w:t>
      </w:r>
      <w:r w:rsidR="00D512F7">
        <w:rPr>
          <w:rFonts w:ascii="Times New Roman" w:hAnsi="Times New Roman" w:cs="Times New Roman"/>
          <w:sz w:val="24"/>
          <w:szCs w:val="24"/>
        </w:rPr>
        <w:t xml:space="preserve"> specific</w:t>
      </w:r>
      <w:r w:rsidRPr="00AD1A22">
        <w:rPr>
          <w:rFonts w:ascii="Times New Roman" w:hAnsi="Times New Roman" w:cs="Times New Roman"/>
          <w:sz w:val="24"/>
          <w:szCs w:val="24"/>
        </w:rPr>
        <w:t xml:space="preserve"> background knowledge of Thai students.</w:t>
      </w:r>
      <w:r w:rsidRPr="00DD28E6">
        <w:rPr>
          <w:rFonts w:ascii="Times New Roman" w:hAnsi="Times New Roman" w:cs="Times New Roman"/>
          <w:sz w:val="24"/>
          <w:szCs w:val="24"/>
        </w:rPr>
        <w:t xml:space="preserve">  Thai students </w:t>
      </w:r>
      <w:r>
        <w:rPr>
          <w:rFonts w:ascii="Times New Roman" w:hAnsi="Times New Roman" w:cs="Times New Roman"/>
          <w:sz w:val="24"/>
          <w:szCs w:val="24"/>
        </w:rPr>
        <w:t xml:space="preserve">are expected to show their English proficiency within the context of topics outside their experience and schemata, while domestic or regional topics are often ignored. </w:t>
      </w:r>
      <w:r w:rsidR="00AD1A22" w:rsidRPr="00DD28E6">
        <w:rPr>
          <w:rFonts w:ascii="Times New Roman" w:hAnsi="Times New Roman" w:cs="Times New Roman"/>
          <w:sz w:val="24"/>
          <w:szCs w:val="24"/>
        </w:rPr>
        <w:t xml:space="preserve">Tests designed to meet CEFR requirements present a unique opportunity for test makers and test takers in Thailand. Unlike other English proficiency tests, such as TOEIC, IELTS and TOEFL, </w:t>
      </w:r>
      <w:r w:rsidR="00AD1A22">
        <w:rPr>
          <w:rFonts w:ascii="Times New Roman" w:hAnsi="Times New Roman" w:cs="Times New Roman"/>
          <w:sz w:val="24"/>
          <w:szCs w:val="24"/>
        </w:rPr>
        <w:t>they</w:t>
      </w:r>
      <w:r w:rsidR="00AD1A22" w:rsidRPr="00DD28E6">
        <w:rPr>
          <w:rFonts w:ascii="Times New Roman" w:hAnsi="Times New Roman" w:cs="Times New Roman"/>
          <w:sz w:val="24"/>
          <w:szCs w:val="24"/>
        </w:rPr>
        <w:t xml:space="preserve"> can be produced in Thailand following a framework of competencies and guidelines but with content related to the Thai experience</w:t>
      </w:r>
      <w:r w:rsidR="00AD1A22">
        <w:rPr>
          <w:rFonts w:ascii="Times New Roman" w:hAnsi="Times New Roman" w:cs="Times New Roman"/>
          <w:sz w:val="24"/>
          <w:szCs w:val="24"/>
        </w:rPr>
        <w:t>.</w:t>
      </w:r>
      <w:r w:rsidR="00AD1A22" w:rsidRPr="00DD28E6">
        <w:rPr>
          <w:rFonts w:ascii="Times New Roman" w:hAnsi="Times New Roman" w:cs="Times New Roman"/>
          <w:sz w:val="24"/>
          <w:szCs w:val="24"/>
        </w:rPr>
        <w:t xml:space="preserve"> </w:t>
      </w:r>
    </w:p>
    <w:p w14:paraId="2D158FB1" w14:textId="1B8F4412" w:rsidR="00FD55BB" w:rsidRDefault="00FD55BB" w:rsidP="00FD55BB">
      <w:pPr>
        <w:spacing w:line="360" w:lineRule="auto"/>
        <w:ind w:firstLine="720"/>
        <w:jc w:val="both"/>
        <w:rPr>
          <w:rFonts w:ascii="Times New Roman" w:hAnsi="Times New Roman" w:cs="Times New Roman"/>
          <w:sz w:val="24"/>
          <w:szCs w:val="24"/>
        </w:rPr>
      </w:pPr>
      <w:r w:rsidRPr="00AD1A22">
        <w:rPr>
          <w:rFonts w:ascii="Times New Roman" w:hAnsi="Times New Roman" w:cs="Times New Roman"/>
          <w:sz w:val="24"/>
          <w:szCs w:val="24"/>
        </w:rPr>
        <w:t xml:space="preserve">There has certainly not been sufficient investigation into the </w:t>
      </w:r>
      <w:r w:rsidR="00D512F7">
        <w:rPr>
          <w:rFonts w:ascii="Times New Roman" w:hAnsi="Times New Roman" w:cs="Times New Roman"/>
          <w:sz w:val="24"/>
          <w:szCs w:val="24"/>
        </w:rPr>
        <w:t>b</w:t>
      </w:r>
      <w:r w:rsidRPr="00AD1A22">
        <w:rPr>
          <w:rFonts w:ascii="Times New Roman" w:hAnsi="Times New Roman" w:cs="Times New Roman"/>
          <w:sz w:val="24"/>
          <w:szCs w:val="24"/>
        </w:rPr>
        <w:t xml:space="preserve">ackground </w:t>
      </w:r>
      <w:r w:rsidR="00D512F7">
        <w:rPr>
          <w:rFonts w:ascii="Times New Roman" w:hAnsi="Times New Roman" w:cs="Times New Roman"/>
          <w:sz w:val="24"/>
          <w:szCs w:val="24"/>
        </w:rPr>
        <w:t>k</w:t>
      </w:r>
      <w:r w:rsidRPr="00AD1A22">
        <w:rPr>
          <w:rFonts w:ascii="Times New Roman" w:hAnsi="Times New Roman" w:cs="Times New Roman"/>
          <w:sz w:val="24"/>
          <w:szCs w:val="24"/>
        </w:rPr>
        <w:t>nowledge of Thai students in relation to test topics, for the purpose of generating listening proficiency tests in Thailand that adhere to CEFR proficiency requirements</w:t>
      </w:r>
      <w:r w:rsidR="00B60EC9">
        <w:rPr>
          <w:rFonts w:ascii="Times New Roman" w:hAnsi="Times New Roman" w:cs="Times New Roman"/>
          <w:sz w:val="24"/>
          <w:szCs w:val="24"/>
        </w:rPr>
        <w:t>,</w:t>
      </w:r>
      <w:r w:rsidRPr="00AD1A22">
        <w:rPr>
          <w:rFonts w:ascii="Times New Roman" w:hAnsi="Times New Roman" w:cs="Times New Roman"/>
          <w:sz w:val="24"/>
          <w:szCs w:val="24"/>
        </w:rPr>
        <w:t xml:space="preserve"> while providing a Thai context.</w:t>
      </w:r>
      <w:r>
        <w:rPr>
          <w:rFonts w:ascii="Times New Roman" w:hAnsi="Times New Roman" w:cs="Times New Roman"/>
          <w:sz w:val="24"/>
          <w:szCs w:val="24"/>
        </w:rPr>
        <w:t xml:space="preserve"> </w:t>
      </w:r>
      <w:r w:rsidRPr="00DD28E6">
        <w:rPr>
          <w:rFonts w:ascii="Times New Roman" w:hAnsi="Times New Roman" w:cs="Times New Roman"/>
          <w:sz w:val="24"/>
          <w:szCs w:val="24"/>
        </w:rPr>
        <w:t>Furthermore, previous research into background knowledge has tended to use recall as a means of assessment</w:t>
      </w:r>
      <w:r>
        <w:rPr>
          <w:rFonts w:ascii="Times New Roman" w:hAnsi="Times New Roman" w:cs="Times New Roman"/>
          <w:sz w:val="24"/>
          <w:szCs w:val="24"/>
        </w:rPr>
        <w:t>,</w:t>
      </w:r>
      <w:r w:rsidR="00B60EC9">
        <w:rPr>
          <w:rFonts w:ascii="Times New Roman" w:hAnsi="Times New Roman" w:cs="Times New Roman"/>
          <w:sz w:val="24"/>
          <w:szCs w:val="24"/>
        </w:rPr>
        <w:t xml:space="preserve"> which is</w:t>
      </w:r>
      <w:r>
        <w:rPr>
          <w:rFonts w:ascii="Times New Roman" w:hAnsi="Times New Roman" w:cs="Times New Roman"/>
          <w:sz w:val="24"/>
          <w:szCs w:val="24"/>
        </w:rPr>
        <w:t xml:space="preserve"> not a traditional format for proficiency tests. </w:t>
      </w:r>
      <w:r w:rsidRPr="00AD1A22">
        <w:rPr>
          <w:rFonts w:ascii="Times New Roman" w:hAnsi="Times New Roman" w:cs="Times New Roman"/>
          <w:sz w:val="24"/>
          <w:szCs w:val="24"/>
        </w:rPr>
        <w:t>Prominent research</w:t>
      </w:r>
      <w:r w:rsidR="00B60EC9">
        <w:rPr>
          <w:rFonts w:ascii="Times New Roman" w:hAnsi="Times New Roman" w:cs="Times New Roman"/>
          <w:sz w:val="24"/>
          <w:szCs w:val="24"/>
        </w:rPr>
        <w:t>es</w:t>
      </w:r>
      <w:r w:rsidRPr="00AD1A22">
        <w:rPr>
          <w:rFonts w:ascii="Times New Roman" w:hAnsi="Times New Roman" w:cs="Times New Roman"/>
          <w:sz w:val="24"/>
          <w:szCs w:val="24"/>
        </w:rPr>
        <w:t xml:space="preserve"> connected to background knowledge and topic familiarity such as those conducted by Schmidt-Rinehart (1994) and Long (1990) used recall as a method of assessing listening comprehension. There is a need to produce more research that assesses the effects of topic familiarity on listening performance using multiple choice tests as the means</w:t>
      </w:r>
      <w:r w:rsidR="00D512F7">
        <w:rPr>
          <w:rFonts w:ascii="Times New Roman" w:hAnsi="Times New Roman" w:cs="Times New Roman"/>
          <w:sz w:val="24"/>
          <w:szCs w:val="24"/>
        </w:rPr>
        <w:t xml:space="preserve"> of</w:t>
      </w:r>
      <w:r w:rsidRPr="00AD1A22">
        <w:rPr>
          <w:rFonts w:ascii="Times New Roman" w:hAnsi="Times New Roman" w:cs="Times New Roman"/>
          <w:sz w:val="24"/>
          <w:szCs w:val="24"/>
        </w:rPr>
        <w:t xml:space="preserve"> assessing the listening performance of subjects.</w:t>
      </w:r>
    </w:p>
    <w:p w14:paraId="44D66150" w14:textId="067293CE" w:rsidR="00822F4A" w:rsidRPr="00822F4A" w:rsidRDefault="008B57D3" w:rsidP="00822F4A">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Research </w:t>
      </w:r>
      <w:r w:rsidR="00822F4A" w:rsidRPr="00822F4A">
        <w:rPr>
          <w:rFonts w:ascii="Times New Roman" w:hAnsi="Times New Roman" w:cs="Times New Roman"/>
          <w:b/>
          <w:sz w:val="24"/>
          <w:szCs w:val="24"/>
        </w:rPr>
        <w:t xml:space="preserve">Objectives </w:t>
      </w:r>
    </w:p>
    <w:p w14:paraId="55698542" w14:textId="584F1FBD" w:rsidR="00822F4A" w:rsidRPr="0008605F" w:rsidRDefault="00822F4A" w:rsidP="00822F4A">
      <w:pPr>
        <w:spacing w:line="360" w:lineRule="auto"/>
        <w:rPr>
          <w:rFonts w:ascii="Times New Roman" w:hAnsi="Times New Roman" w:cs="Times New Roman"/>
          <w:sz w:val="24"/>
          <w:szCs w:val="24"/>
        </w:rPr>
      </w:pPr>
      <w:r w:rsidRPr="00822F4A">
        <w:rPr>
          <w:rFonts w:ascii="Times New Roman" w:hAnsi="Times New Roman" w:cs="Times New Roman"/>
          <w:bCs/>
          <w:sz w:val="24"/>
          <w:szCs w:val="24"/>
        </w:rPr>
        <w:t xml:space="preserve">The objective of this study </w:t>
      </w:r>
      <w:r w:rsidR="00300A17">
        <w:rPr>
          <w:rFonts w:ascii="Times New Roman" w:hAnsi="Times New Roman" w:cs="Times New Roman"/>
          <w:bCs/>
          <w:sz w:val="24"/>
          <w:szCs w:val="24"/>
        </w:rPr>
        <w:t>was</w:t>
      </w:r>
      <w:r w:rsidRPr="00822F4A">
        <w:rPr>
          <w:rFonts w:ascii="Times New Roman" w:hAnsi="Times New Roman" w:cs="Times New Roman"/>
          <w:bCs/>
          <w:sz w:val="24"/>
          <w:szCs w:val="24"/>
        </w:rPr>
        <w:t xml:space="preserve"> t</w:t>
      </w:r>
      <w:r w:rsidRPr="00822F4A">
        <w:rPr>
          <w:rFonts w:ascii="Times New Roman" w:eastAsia="Calibri" w:hAnsi="Times New Roman" w:cs="Times New Roman"/>
          <w:bCs/>
          <w:sz w:val="24"/>
          <w:szCs w:val="24"/>
        </w:rPr>
        <w:t>o</w:t>
      </w:r>
      <w:r w:rsidRPr="00822F4A">
        <w:rPr>
          <w:rFonts w:ascii="Times New Roman" w:eastAsia="Calibri" w:hAnsi="Times New Roman" w:cs="Times New Roman"/>
          <w:sz w:val="24"/>
          <w:szCs w:val="24"/>
        </w:rPr>
        <w:t xml:space="preserve"> examine the relationship between background knowledge (</w:t>
      </w:r>
      <w:r w:rsidR="00300A17">
        <w:rPr>
          <w:rFonts w:ascii="Times New Roman" w:eastAsia="Calibri" w:hAnsi="Times New Roman" w:cs="Times New Roman"/>
          <w:sz w:val="24"/>
          <w:szCs w:val="24"/>
        </w:rPr>
        <w:t>s</w:t>
      </w:r>
      <w:r w:rsidRPr="00822F4A">
        <w:rPr>
          <w:rFonts w:ascii="Times New Roman" w:eastAsia="Calibri" w:hAnsi="Times New Roman" w:cs="Times New Roman"/>
          <w:sz w:val="24"/>
          <w:szCs w:val="24"/>
        </w:rPr>
        <w:t xml:space="preserve">chemata) and the listening performance of second language English listening test-takers in Thailand. </w:t>
      </w:r>
      <w:r w:rsidR="0008605F">
        <w:rPr>
          <w:rFonts w:ascii="Times New Roman" w:hAnsi="Times New Roman" w:cs="Times New Roman"/>
          <w:sz w:val="24"/>
          <w:szCs w:val="24"/>
        </w:rPr>
        <w:t>The study involved ascertaining the level of familiarity</w:t>
      </w:r>
      <w:r w:rsidR="00300A17">
        <w:rPr>
          <w:rFonts w:ascii="Times New Roman" w:hAnsi="Times New Roman" w:cs="Times New Roman"/>
          <w:sz w:val="24"/>
          <w:szCs w:val="24"/>
        </w:rPr>
        <w:t xml:space="preserve"> that</w:t>
      </w:r>
      <w:r w:rsidR="0008605F">
        <w:rPr>
          <w:rFonts w:ascii="Times New Roman" w:hAnsi="Times New Roman" w:cs="Times New Roman"/>
          <w:sz w:val="24"/>
          <w:szCs w:val="24"/>
        </w:rPr>
        <w:t xml:space="preserve"> 31</w:t>
      </w:r>
      <w:r w:rsidR="00300A17">
        <w:rPr>
          <w:rFonts w:ascii="Times New Roman" w:hAnsi="Times New Roman" w:cs="Times New Roman"/>
          <w:sz w:val="24"/>
          <w:szCs w:val="24"/>
        </w:rPr>
        <w:t xml:space="preserve"> </w:t>
      </w:r>
      <w:r w:rsidR="0008605F">
        <w:rPr>
          <w:rFonts w:ascii="Times New Roman" w:hAnsi="Times New Roman" w:cs="Times New Roman"/>
          <w:sz w:val="24"/>
          <w:szCs w:val="24"/>
        </w:rPr>
        <w:t xml:space="preserve">lower-intermediate, university level subjects had with selected topics. </w:t>
      </w:r>
      <w:r w:rsidR="0008605F" w:rsidRPr="00DD28E6">
        <w:rPr>
          <w:rFonts w:ascii="Times New Roman" w:hAnsi="Times New Roman" w:cs="Times New Roman"/>
          <w:sz w:val="24"/>
          <w:szCs w:val="24"/>
        </w:rPr>
        <w:t>The subjects listen</w:t>
      </w:r>
      <w:r w:rsidR="0008605F">
        <w:rPr>
          <w:rFonts w:ascii="Times New Roman" w:hAnsi="Times New Roman" w:cs="Times New Roman"/>
          <w:sz w:val="24"/>
          <w:szCs w:val="24"/>
        </w:rPr>
        <w:t>ed</w:t>
      </w:r>
      <w:r w:rsidR="0008605F" w:rsidRPr="00DD28E6">
        <w:rPr>
          <w:rFonts w:ascii="Times New Roman" w:hAnsi="Times New Roman" w:cs="Times New Roman"/>
          <w:sz w:val="24"/>
          <w:szCs w:val="24"/>
        </w:rPr>
        <w:t xml:space="preserve"> to short talks on </w:t>
      </w:r>
      <w:r w:rsidR="0008605F" w:rsidRPr="00DD28E6">
        <w:rPr>
          <w:rFonts w:ascii="Times New Roman" w:hAnsi="Times New Roman" w:cs="Times New Roman"/>
          <w:sz w:val="24"/>
          <w:szCs w:val="24"/>
        </w:rPr>
        <w:lastRenderedPageBreak/>
        <w:t xml:space="preserve">topics </w:t>
      </w:r>
      <w:r w:rsidR="0008605F">
        <w:rPr>
          <w:rFonts w:ascii="Times New Roman" w:hAnsi="Times New Roman" w:cs="Times New Roman"/>
          <w:sz w:val="24"/>
          <w:szCs w:val="24"/>
        </w:rPr>
        <w:t xml:space="preserve">of a nature </w:t>
      </w:r>
      <w:r w:rsidR="0008605F" w:rsidRPr="00DD28E6">
        <w:rPr>
          <w:rFonts w:ascii="Times New Roman" w:hAnsi="Times New Roman" w:cs="Times New Roman"/>
          <w:sz w:val="24"/>
          <w:szCs w:val="24"/>
        </w:rPr>
        <w:t>commonly found in the listening sections of proficiency tests</w:t>
      </w:r>
      <w:r w:rsidR="0008605F">
        <w:rPr>
          <w:rFonts w:ascii="Times New Roman" w:hAnsi="Times New Roman" w:cs="Times New Roman"/>
          <w:sz w:val="24"/>
          <w:szCs w:val="24"/>
        </w:rPr>
        <w:t xml:space="preserve"> </w:t>
      </w:r>
      <w:r w:rsidR="0008605F" w:rsidRPr="00DD28E6">
        <w:rPr>
          <w:rFonts w:ascii="Times New Roman" w:hAnsi="Times New Roman" w:cs="Times New Roman"/>
          <w:sz w:val="24"/>
          <w:szCs w:val="24"/>
        </w:rPr>
        <w:t>and answer</w:t>
      </w:r>
      <w:r w:rsidR="0008605F">
        <w:rPr>
          <w:rFonts w:ascii="Times New Roman" w:hAnsi="Times New Roman" w:cs="Times New Roman"/>
          <w:sz w:val="24"/>
          <w:szCs w:val="24"/>
        </w:rPr>
        <w:t>ed</w:t>
      </w:r>
      <w:r w:rsidR="0008605F" w:rsidRPr="00DD28E6">
        <w:rPr>
          <w:rFonts w:ascii="Times New Roman" w:hAnsi="Times New Roman" w:cs="Times New Roman"/>
          <w:sz w:val="24"/>
          <w:szCs w:val="24"/>
        </w:rPr>
        <w:t xml:space="preserve"> multiple choice questions</w:t>
      </w:r>
      <w:r w:rsidR="0008605F" w:rsidRPr="0008605F">
        <w:rPr>
          <w:rFonts w:ascii="Times New Roman" w:hAnsi="Times New Roman" w:cs="Times New Roman"/>
          <w:sz w:val="24"/>
          <w:szCs w:val="24"/>
        </w:rPr>
        <w:t xml:space="preserve"> </w:t>
      </w:r>
      <w:r w:rsidR="0008605F" w:rsidRPr="00DD28E6">
        <w:rPr>
          <w:rFonts w:ascii="Times New Roman" w:hAnsi="Times New Roman" w:cs="Times New Roman"/>
          <w:sz w:val="24"/>
          <w:szCs w:val="24"/>
        </w:rPr>
        <w:t>regarding</w:t>
      </w:r>
      <w:r w:rsidR="0008605F">
        <w:rPr>
          <w:rFonts w:ascii="Times New Roman" w:hAnsi="Times New Roman" w:cs="Times New Roman"/>
          <w:sz w:val="24"/>
          <w:szCs w:val="24"/>
        </w:rPr>
        <w:t xml:space="preserve"> l</w:t>
      </w:r>
      <w:r w:rsidR="0008605F" w:rsidRPr="00DD28E6">
        <w:rPr>
          <w:rFonts w:ascii="Times New Roman" w:hAnsi="Times New Roman" w:cs="Times New Roman"/>
          <w:sz w:val="24"/>
          <w:szCs w:val="24"/>
        </w:rPr>
        <w:t>istening for</w:t>
      </w:r>
      <w:r w:rsidR="0008605F">
        <w:rPr>
          <w:rFonts w:ascii="Times New Roman" w:hAnsi="Times New Roman" w:cs="Times New Roman"/>
          <w:sz w:val="24"/>
          <w:szCs w:val="24"/>
        </w:rPr>
        <w:t xml:space="preserve"> the</w:t>
      </w:r>
      <w:r w:rsidR="0008605F" w:rsidRPr="00DD28E6">
        <w:rPr>
          <w:rFonts w:ascii="Times New Roman" w:hAnsi="Times New Roman" w:cs="Times New Roman"/>
          <w:sz w:val="24"/>
          <w:szCs w:val="24"/>
        </w:rPr>
        <w:t xml:space="preserve"> m</w:t>
      </w:r>
      <w:r w:rsidR="0008605F">
        <w:rPr>
          <w:rFonts w:ascii="Times New Roman" w:hAnsi="Times New Roman" w:cs="Times New Roman"/>
          <w:sz w:val="24"/>
          <w:szCs w:val="24"/>
        </w:rPr>
        <w:t>ain idea and</w:t>
      </w:r>
      <w:r w:rsidR="0008605F" w:rsidRPr="00DD28E6">
        <w:rPr>
          <w:rFonts w:ascii="Times New Roman" w:hAnsi="Times New Roman" w:cs="Times New Roman"/>
          <w:sz w:val="24"/>
          <w:szCs w:val="24"/>
        </w:rPr>
        <w:t xml:space="preserve"> listening for specific details.</w:t>
      </w:r>
      <w:r w:rsidR="0008605F">
        <w:rPr>
          <w:rFonts w:ascii="Times New Roman" w:hAnsi="Times New Roman" w:cs="Times New Roman"/>
          <w:sz w:val="24"/>
          <w:szCs w:val="24"/>
        </w:rPr>
        <w:t xml:space="preserve"> Some interviewing took place after the testing to further investigate the depth of familiarity.</w:t>
      </w:r>
    </w:p>
    <w:p w14:paraId="0DB8D0C8" w14:textId="3A32E7F4" w:rsidR="00822F4A" w:rsidRDefault="00822F4A" w:rsidP="00822F4A">
      <w:pPr>
        <w:spacing w:line="360" w:lineRule="auto"/>
        <w:ind w:firstLine="720"/>
        <w:rPr>
          <w:rFonts w:ascii="Times New Roman" w:eastAsia="Calibri" w:hAnsi="Times New Roman" w:cs="Times New Roman"/>
          <w:sz w:val="24"/>
          <w:szCs w:val="24"/>
        </w:rPr>
      </w:pPr>
      <w:r w:rsidRPr="00DD28E6">
        <w:rPr>
          <w:rFonts w:ascii="Times New Roman" w:eastAsia="Calibri" w:hAnsi="Times New Roman" w:cs="Times New Roman"/>
          <w:sz w:val="24"/>
          <w:szCs w:val="24"/>
        </w:rPr>
        <w:t>It is hoped that the results of the study will answer the question of whether</w:t>
      </w:r>
      <w:r>
        <w:rPr>
          <w:rFonts w:ascii="Times New Roman" w:eastAsia="Calibri" w:hAnsi="Times New Roman" w:cs="Times New Roman"/>
          <w:sz w:val="24"/>
          <w:szCs w:val="24"/>
        </w:rPr>
        <w:t xml:space="preserve"> there is a relationship between</w:t>
      </w:r>
      <w:r w:rsidRPr="00DD28E6">
        <w:rPr>
          <w:rFonts w:ascii="Times New Roman" w:eastAsia="Calibri" w:hAnsi="Times New Roman" w:cs="Times New Roman"/>
          <w:sz w:val="24"/>
          <w:szCs w:val="24"/>
        </w:rPr>
        <w:t xml:space="preserve"> listening comprehension proficiency test</w:t>
      </w:r>
      <w:r>
        <w:rPr>
          <w:rFonts w:ascii="Times New Roman" w:eastAsia="Calibri" w:hAnsi="Times New Roman" w:cs="Times New Roman"/>
          <w:sz w:val="24"/>
          <w:szCs w:val="24"/>
        </w:rPr>
        <w:t xml:space="preserve"> taking performance</w:t>
      </w:r>
      <w:r w:rsidRPr="00DD28E6">
        <w:rPr>
          <w:rFonts w:ascii="Times New Roman" w:eastAsia="Calibri" w:hAnsi="Times New Roman" w:cs="Times New Roman"/>
          <w:sz w:val="24"/>
          <w:szCs w:val="24"/>
        </w:rPr>
        <w:t xml:space="preserve"> </w:t>
      </w:r>
      <w:r>
        <w:rPr>
          <w:rFonts w:ascii="Times New Roman" w:eastAsia="Calibri" w:hAnsi="Times New Roman" w:cs="Times New Roman"/>
          <w:sz w:val="24"/>
          <w:szCs w:val="24"/>
        </w:rPr>
        <w:t>and</w:t>
      </w:r>
      <w:r w:rsidRPr="00DD28E6">
        <w:rPr>
          <w:rFonts w:ascii="Times New Roman" w:eastAsia="Calibri" w:hAnsi="Times New Roman" w:cs="Times New Roman"/>
          <w:sz w:val="24"/>
          <w:szCs w:val="24"/>
        </w:rPr>
        <w:t xml:space="preserve"> background knowledge</w:t>
      </w:r>
      <w:r>
        <w:rPr>
          <w:rFonts w:ascii="Times New Roman" w:eastAsia="Calibri" w:hAnsi="Times New Roman" w:cs="Times New Roman"/>
          <w:sz w:val="24"/>
          <w:szCs w:val="24"/>
        </w:rPr>
        <w:t>. Po</w:t>
      </w:r>
      <w:r w:rsidRPr="00DD28E6">
        <w:rPr>
          <w:rFonts w:ascii="Times New Roman" w:eastAsia="Calibri" w:hAnsi="Times New Roman" w:cs="Times New Roman"/>
          <w:sz w:val="24"/>
          <w:szCs w:val="24"/>
        </w:rPr>
        <w:t>tentially</w:t>
      </w:r>
      <w:r>
        <w:rPr>
          <w:rFonts w:ascii="Times New Roman" w:eastAsia="Calibri" w:hAnsi="Times New Roman" w:cs="Times New Roman"/>
          <w:sz w:val="24"/>
          <w:szCs w:val="24"/>
        </w:rPr>
        <w:t xml:space="preserve">, this study can </w:t>
      </w:r>
      <w:r w:rsidRPr="00DD28E6">
        <w:rPr>
          <w:rFonts w:ascii="Times New Roman" w:eastAsia="Calibri" w:hAnsi="Times New Roman" w:cs="Times New Roman"/>
          <w:sz w:val="24"/>
          <w:szCs w:val="24"/>
        </w:rPr>
        <w:t xml:space="preserve">provide guidance to students preparing for English listening proficiency tests and teachers preparing them, with regards to activating and increasing background knowledge. Moreover, the study aims to provide a guideline for test writers writing tests adhering to the CEFR standards, when choosing topics appropriate or sensitive to the background knowledge of test takers in a Thai context. </w:t>
      </w:r>
    </w:p>
    <w:p w14:paraId="2D0EEB2A" w14:textId="749CEFA5" w:rsidR="009865E8" w:rsidRPr="0073493F" w:rsidRDefault="00766F31">
      <w:pPr>
        <w:rPr>
          <w:rFonts w:ascii="Times New Roman" w:hAnsi="Times New Roman" w:cs="Times New Roman"/>
          <w:sz w:val="24"/>
          <w:szCs w:val="24"/>
        </w:rPr>
      </w:pPr>
    </w:p>
    <w:p w14:paraId="43A2746B" w14:textId="31724743" w:rsidR="008B57D3" w:rsidRPr="0073493F" w:rsidRDefault="0073493F">
      <w:pPr>
        <w:rPr>
          <w:rFonts w:ascii="Times New Roman" w:hAnsi="Times New Roman" w:cs="Times New Roman"/>
          <w:b/>
          <w:bCs/>
          <w:sz w:val="24"/>
          <w:szCs w:val="24"/>
        </w:rPr>
      </w:pPr>
      <w:r w:rsidRPr="0073493F">
        <w:rPr>
          <w:rFonts w:ascii="Times New Roman" w:hAnsi="Times New Roman" w:cs="Times New Roman"/>
          <w:b/>
          <w:bCs/>
          <w:sz w:val="24"/>
          <w:szCs w:val="24"/>
        </w:rPr>
        <w:t>Literature Review</w:t>
      </w:r>
    </w:p>
    <w:p w14:paraId="51D04D83" w14:textId="176921BA" w:rsidR="0073493F" w:rsidRPr="00DD28E6" w:rsidRDefault="0073493F" w:rsidP="00E075BD">
      <w:pPr>
        <w:spacing w:line="360" w:lineRule="auto"/>
        <w:rPr>
          <w:rFonts w:ascii="Times New Roman" w:hAnsi="Times New Roman" w:cs="Times New Roman"/>
          <w:b/>
          <w:sz w:val="24"/>
          <w:szCs w:val="24"/>
        </w:rPr>
      </w:pPr>
      <w:r w:rsidRPr="00E075BD">
        <w:rPr>
          <w:rFonts w:ascii="Times New Roman" w:hAnsi="Times New Roman" w:cs="Times New Roman"/>
          <w:bCs/>
          <w:i/>
          <w:iCs/>
          <w:sz w:val="24"/>
          <w:szCs w:val="24"/>
        </w:rPr>
        <w:t>Background Knowledge</w:t>
      </w:r>
      <w:r w:rsidR="00E075BD" w:rsidRPr="00E075BD">
        <w:rPr>
          <w:rFonts w:ascii="Times New Roman" w:hAnsi="Times New Roman" w:cs="Times New Roman"/>
          <w:bCs/>
          <w:sz w:val="24"/>
          <w:szCs w:val="24"/>
        </w:rPr>
        <w:t>:</w:t>
      </w:r>
      <w:r w:rsidR="00E075BD">
        <w:rPr>
          <w:rFonts w:ascii="Times New Roman" w:hAnsi="Times New Roman" w:cs="Times New Roman"/>
          <w:b/>
          <w:sz w:val="24"/>
          <w:szCs w:val="24"/>
        </w:rPr>
        <w:t xml:space="preserve"> </w:t>
      </w:r>
      <w:r w:rsidRPr="0073493F">
        <w:rPr>
          <w:rFonts w:ascii="Times New Roman" w:hAnsi="Times New Roman" w:cs="Times New Roman"/>
          <w:sz w:val="24"/>
          <w:szCs w:val="24"/>
        </w:rPr>
        <w:t xml:space="preserve">Background knowledge, often known in its more technical guise as schemata or more simply referred to as prior knowledge or familiarity, has long been deemed as a foundation of understanding and is even referred to as one of the “information sources of comprehension” (Anderson and Lynch, 1988. p13). Past psychological research looked into the interactive nature of comprehension and </w:t>
      </w:r>
      <w:proofErr w:type="spellStart"/>
      <w:r w:rsidRPr="0073493F">
        <w:rPr>
          <w:rFonts w:ascii="Times New Roman" w:hAnsi="Times New Roman" w:cs="Times New Roman"/>
          <w:sz w:val="24"/>
          <w:szCs w:val="24"/>
        </w:rPr>
        <w:t>Rumelhart</w:t>
      </w:r>
      <w:proofErr w:type="spellEnd"/>
      <w:r w:rsidRPr="0073493F">
        <w:rPr>
          <w:rFonts w:ascii="Times New Roman" w:hAnsi="Times New Roman" w:cs="Times New Roman"/>
          <w:sz w:val="24"/>
          <w:szCs w:val="24"/>
        </w:rPr>
        <w:t xml:space="preserve"> and </w:t>
      </w:r>
      <w:proofErr w:type="spellStart"/>
      <w:r w:rsidRPr="0073493F">
        <w:rPr>
          <w:rFonts w:ascii="Times New Roman" w:hAnsi="Times New Roman" w:cs="Times New Roman"/>
          <w:sz w:val="24"/>
          <w:szCs w:val="24"/>
        </w:rPr>
        <w:t>Ortony</w:t>
      </w:r>
      <w:proofErr w:type="spellEnd"/>
      <w:r w:rsidRPr="0073493F">
        <w:rPr>
          <w:rFonts w:ascii="Times New Roman" w:hAnsi="Times New Roman" w:cs="Times New Roman"/>
          <w:sz w:val="24"/>
          <w:szCs w:val="24"/>
        </w:rPr>
        <w:t xml:space="preserve"> (1977) described schemata as “interacting knowledge structures” (p100) that can be found stored in our long-term memory. Comprehension is linked to these existing knowledge structures. In this way, what we already know helps us understand the new experiences that we encounter.</w:t>
      </w:r>
      <w:r w:rsidRPr="00DD28E6">
        <w:rPr>
          <w:rFonts w:ascii="Times New Roman" w:hAnsi="Times New Roman" w:cs="Times New Roman"/>
          <w:sz w:val="24"/>
          <w:szCs w:val="24"/>
        </w:rPr>
        <w:t xml:space="preserve"> </w:t>
      </w:r>
    </w:p>
    <w:p w14:paraId="3F3A7CD2" w14:textId="3A406D1C" w:rsidR="0073493F" w:rsidRDefault="0073493F" w:rsidP="0073493F">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Second language researchers picked up on this insight and related it to language learners. </w:t>
      </w:r>
      <w:r w:rsidRPr="00DD28E6">
        <w:rPr>
          <w:rFonts w:ascii="Times New Roman" w:hAnsi="Times New Roman" w:cs="Times New Roman"/>
          <w:sz w:val="24"/>
          <w:szCs w:val="24"/>
        </w:rPr>
        <w:t xml:space="preserve">Carrel </w:t>
      </w:r>
      <w:r>
        <w:rPr>
          <w:rFonts w:ascii="Times New Roman" w:hAnsi="Times New Roman" w:cs="Times New Roman"/>
          <w:sz w:val="24"/>
          <w:szCs w:val="24"/>
        </w:rPr>
        <w:t xml:space="preserve">(1983) </w:t>
      </w:r>
      <w:r w:rsidRPr="00DD28E6">
        <w:rPr>
          <w:rFonts w:ascii="Times New Roman" w:hAnsi="Times New Roman" w:cs="Times New Roman"/>
          <w:sz w:val="24"/>
          <w:szCs w:val="24"/>
        </w:rPr>
        <w:t>describes new input as being “mapped against exi</w:t>
      </w:r>
      <w:r>
        <w:rPr>
          <w:rFonts w:ascii="Times New Roman" w:hAnsi="Times New Roman" w:cs="Times New Roman"/>
          <w:sz w:val="24"/>
          <w:szCs w:val="24"/>
        </w:rPr>
        <w:t>s</w:t>
      </w:r>
      <w:r w:rsidRPr="00DD28E6">
        <w:rPr>
          <w:rFonts w:ascii="Times New Roman" w:hAnsi="Times New Roman" w:cs="Times New Roman"/>
          <w:sz w:val="24"/>
          <w:szCs w:val="24"/>
        </w:rPr>
        <w:t xml:space="preserve">ting Schemata” (p82). She describes two modes of input processing. The first is “bottom-up” or “data driven” processing dependent on incoming data </w:t>
      </w:r>
      <w:r w:rsidR="009145AE">
        <w:rPr>
          <w:rFonts w:ascii="Times New Roman" w:hAnsi="Times New Roman" w:cs="Times New Roman"/>
          <w:sz w:val="24"/>
          <w:szCs w:val="24"/>
        </w:rPr>
        <w:t>of</w:t>
      </w:r>
      <w:r w:rsidRPr="00DD28E6">
        <w:rPr>
          <w:rFonts w:ascii="Times New Roman" w:hAnsi="Times New Roman" w:cs="Times New Roman"/>
          <w:sz w:val="24"/>
          <w:szCs w:val="24"/>
        </w:rPr>
        <w:t xml:space="preserve"> </w:t>
      </w:r>
      <w:proofErr w:type="gramStart"/>
      <w:r w:rsidRPr="00DD28E6">
        <w:rPr>
          <w:rFonts w:ascii="Times New Roman" w:hAnsi="Times New Roman" w:cs="Times New Roman"/>
          <w:sz w:val="24"/>
          <w:szCs w:val="24"/>
        </w:rPr>
        <w:t>low level</w:t>
      </w:r>
      <w:proofErr w:type="gramEnd"/>
      <w:r w:rsidRPr="00DD28E6">
        <w:rPr>
          <w:rFonts w:ascii="Times New Roman" w:hAnsi="Times New Roman" w:cs="Times New Roman"/>
          <w:sz w:val="24"/>
          <w:szCs w:val="24"/>
        </w:rPr>
        <w:t xml:space="preserve"> schemata that </w:t>
      </w:r>
      <w:r>
        <w:rPr>
          <w:rFonts w:ascii="Times New Roman" w:hAnsi="Times New Roman" w:cs="Times New Roman"/>
          <w:sz w:val="24"/>
          <w:szCs w:val="24"/>
        </w:rPr>
        <w:t xml:space="preserve">goes on to </w:t>
      </w:r>
      <w:r w:rsidRPr="00DD28E6">
        <w:rPr>
          <w:rFonts w:ascii="Times New Roman" w:hAnsi="Times New Roman" w:cs="Times New Roman"/>
          <w:sz w:val="24"/>
          <w:szCs w:val="24"/>
        </w:rPr>
        <w:t xml:space="preserve">activate higher level schemata. The second is “top-down” or “conceptual driven” processing, where predictions are made in the schemata and data is searched to provide confirmation. With both processing elements going on simultaneously, a language learner’s comprehension of a text is interactive. The interaction takes place between a learner’s background knowledge of content and structure, and the actual text, whether reading or listening (Carrel, 1983). </w:t>
      </w:r>
    </w:p>
    <w:p w14:paraId="41D36326" w14:textId="5B2D7C96" w:rsidR="0073493F" w:rsidRDefault="0073493F" w:rsidP="0073493F">
      <w:pPr>
        <w:spacing w:line="360" w:lineRule="auto"/>
        <w:ind w:firstLine="720"/>
        <w:rPr>
          <w:rFonts w:ascii="Times New Roman" w:hAnsi="Times New Roman" w:cs="Times New Roman"/>
          <w:sz w:val="24"/>
          <w:szCs w:val="24"/>
        </w:rPr>
      </w:pPr>
      <w:r w:rsidRPr="0073493F">
        <w:rPr>
          <w:rFonts w:ascii="Times New Roman" w:hAnsi="Times New Roman" w:cs="Times New Roman"/>
          <w:sz w:val="24"/>
          <w:szCs w:val="24"/>
        </w:rPr>
        <w:lastRenderedPageBreak/>
        <w:t>In her work on the effects of topic familiarity on listening comprehension, Schmidt-Rinehart (1994) points out that studies have often placed background knowledge under five operational headings: Cultural knowledge, technical knowledge, religious knowledge, topic familiarity and contextual familiarity. The importance of different conceptions of background knowledge are acknowledged</w:t>
      </w:r>
      <w:r>
        <w:rPr>
          <w:rFonts w:ascii="Times New Roman" w:hAnsi="Times New Roman" w:cs="Times New Roman"/>
          <w:sz w:val="24"/>
          <w:szCs w:val="24"/>
        </w:rPr>
        <w:t xml:space="preserve"> by Bloomfield et </w:t>
      </w:r>
      <w:proofErr w:type="gramStart"/>
      <w:r>
        <w:rPr>
          <w:rFonts w:ascii="Times New Roman" w:hAnsi="Times New Roman" w:cs="Times New Roman"/>
          <w:sz w:val="24"/>
          <w:szCs w:val="24"/>
        </w:rPr>
        <w:t>al,.</w:t>
      </w:r>
      <w:proofErr w:type="gramEnd"/>
      <w:r>
        <w:rPr>
          <w:rFonts w:ascii="Times New Roman" w:hAnsi="Times New Roman" w:cs="Times New Roman"/>
          <w:sz w:val="24"/>
          <w:szCs w:val="24"/>
        </w:rPr>
        <w:t xml:space="preserve"> (2010) who identify background knowledge about a topic as one of the factors influencing second language learner listening skills in addition to familiarity with a second language</w:t>
      </w:r>
      <w:r w:rsidR="00B60EC9">
        <w:rPr>
          <w:rFonts w:ascii="Times New Roman" w:hAnsi="Times New Roman" w:cs="Times New Roman"/>
          <w:sz w:val="24"/>
          <w:szCs w:val="24"/>
        </w:rPr>
        <w:t>’</w:t>
      </w:r>
      <w:r>
        <w:rPr>
          <w:rFonts w:ascii="Times New Roman" w:hAnsi="Times New Roman" w:cs="Times New Roman"/>
          <w:sz w:val="24"/>
          <w:szCs w:val="24"/>
        </w:rPr>
        <w:t>s vocabulary, structure and culture.</w:t>
      </w:r>
    </w:p>
    <w:p w14:paraId="69551D10" w14:textId="0873C151" w:rsidR="0073493F" w:rsidRPr="00E075BD" w:rsidRDefault="0073493F" w:rsidP="00E075BD">
      <w:pPr>
        <w:spacing w:line="360" w:lineRule="auto"/>
        <w:rPr>
          <w:rFonts w:ascii="Times New Roman" w:hAnsi="Times New Roman" w:cs="Times New Roman"/>
          <w:bCs/>
          <w:i/>
          <w:iCs/>
          <w:sz w:val="24"/>
          <w:szCs w:val="24"/>
        </w:rPr>
      </w:pPr>
      <w:r w:rsidRPr="00E075BD">
        <w:rPr>
          <w:rFonts w:ascii="Times New Roman" w:hAnsi="Times New Roman" w:cs="Times New Roman"/>
          <w:bCs/>
          <w:i/>
          <w:iCs/>
          <w:sz w:val="24"/>
          <w:szCs w:val="24"/>
        </w:rPr>
        <w:t>Multiple Choice Testing</w:t>
      </w:r>
      <w:r w:rsidR="00E075BD">
        <w:rPr>
          <w:rFonts w:ascii="Times New Roman" w:hAnsi="Times New Roman" w:cs="Times New Roman"/>
          <w:sz w:val="24"/>
          <w:szCs w:val="24"/>
        </w:rPr>
        <w:t xml:space="preserve">: </w:t>
      </w:r>
      <w:r w:rsidRPr="00DD28E6">
        <w:rPr>
          <w:rFonts w:ascii="Times New Roman" w:hAnsi="Times New Roman" w:cs="Times New Roman"/>
          <w:sz w:val="24"/>
          <w:szCs w:val="24"/>
        </w:rPr>
        <w:t xml:space="preserve">As the tests conducted in this study </w:t>
      </w:r>
      <w:r w:rsidR="00300A17">
        <w:rPr>
          <w:rFonts w:ascii="Times New Roman" w:hAnsi="Times New Roman" w:cs="Times New Roman"/>
          <w:sz w:val="24"/>
          <w:szCs w:val="24"/>
        </w:rPr>
        <w:t>took</w:t>
      </w:r>
      <w:r w:rsidRPr="00DD28E6">
        <w:rPr>
          <w:rFonts w:ascii="Times New Roman" w:hAnsi="Times New Roman" w:cs="Times New Roman"/>
          <w:sz w:val="24"/>
          <w:szCs w:val="24"/>
        </w:rPr>
        <w:t xml:space="preserve"> the form of multiple-choice tests, it is appropriate to highlight the characteristics, advantages and disadvantages of this test type. Multiple choice tests share common features. They have a stem that states the item problem clearly, a correct answer, preferably of the same length as other distractor choices, and distractors that should be not seem too unattractive or implausible. In principle, multiple choice tests are characterized as providing one answer at a time to one tested feature at a time. Test items should have grammatically correct stems (with the possible exception of grammar tests) and in theory multiple test items should be</w:t>
      </w:r>
      <w:r>
        <w:rPr>
          <w:rFonts w:ascii="Times New Roman" w:hAnsi="Times New Roman" w:cs="Times New Roman"/>
          <w:sz w:val="24"/>
          <w:szCs w:val="24"/>
        </w:rPr>
        <w:t xml:space="preserve"> appropriate and consistent to</w:t>
      </w:r>
      <w:r w:rsidR="00367FAB">
        <w:rPr>
          <w:rFonts w:ascii="Times New Roman" w:hAnsi="Times New Roman" w:cs="Times New Roman"/>
          <w:sz w:val="24"/>
          <w:szCs w:val="24"/>
        </w:rPr>
        <w:t xml:space="preserve"> the</w:t>
      </w:r>
      <w:r w:rsidRPr="00DD28E6">
        <w:rPr>
          <w:rFonts w:ascii="Times New Roman" w:hAnsi="Times New Roman" w:cs="Times New Roman"/>
          <w:sz w:val="24"/>
          <w:szCs w:val="24"/>
        </w:rPr>
        <w:t xml:space="preserve"> level</w:t>
      </w:r>
      <w:r>
        <w:rPr>
          <w:rFonts w:ascii="Times New Roman" w:hAnsi="Times New Roman" w:cs="Times New Roman"/>
          <w:sz w:val="24"/>
          <w:szCs w:val="24"/>
        </w:rPr>
        <w:t xml:space="preserve"> </w:t>
      </w:r>
      <w:r w:rsidR="00367FAB">
        <w:rPr>
          <w:rFonts w:ascii="Times New Roman" w:hAnsi="Times New Roman" w:cs="Times New Roman"/>
          <w:sz w:val="24"/>
          <w:szCs w:val="24"/>
        </w:rPr>
        <w:t xml:space="preserve">of </w:t>
      </w:r>
      <w:r>
        <w:rPr>
          <w:rFonts w:ascii="Times New Roman" w:hAnsi="Times New Roman" w:cs="Times New Roman"/>
          <w:sz w:val="24"/>
          <w:szCs w:val="24"/>
        </w:rPr>
        <w:t>the test-takers</w:t>
      </w:r>
      <w:r w:rsidRPr="00DD28E6">
        <w:rPr>
          <w:rFonts w:ascii="Times New Roman" w:hAnsi="Times New Roman" w:cs="Times New Roman"/>
          <w:sz w:val="24"/>
          <w:szCs w:val="24"/>
        </w:rPr>
        <w:t xml:space="preserve"> (Heaton, 1988).</w:t>
      </w:r>
      <w:r w:rsidR="00575F6F">
        <w:rPr>
          <w:rFonts w:ascii="Times New Roman" w:hAnsi="Times New Roman" w:cs="Times New Roman"/>
          <w:sz w:val="24"/>
          <w:szCs w:val="24"/>
        </w:rPr>
        <w:t xml:space="preserve"> Multiple choice tests are reliable and easy to execute. They are, however, limited to testing receptive skills and not productive skills and have the disadvantage of encouraging guessing.</w:t>
      </w:r>
    </w:p>
    <w:p w14:paraId="1E513CE2" w14:textId="5A879ACA" w:rsidR="00A41E9F" w:rsidRPr="00E075BD" w:rsidRDefault="00A41E9F" w:rsidP="00E075BD">
      <w:pPr>
        <w:spacing w:line="360" w:lineRule="auto"/>
        <w:rPr>
          <w:rFonts w:ascii="Times New Roman" w:hAnsi="Times New Roman" w:cs="Times New Roman"/>
          <w:b/>
          <w:sz w:val="24"/>
          <w:szCs w:val="24"/>
        </w:rPr>
      </w:pPr>
      <w:r w:rsidRPr="00E075BD">
        <w:rPr>
          <w:rFonts w:ascii="Times New Roman" w:hAnsi="Times New Roman" w:cs="Times New Roman"/>
          <w:bCs/>
          <w:i/>
          <w:iCs/>
          <w:sz w:val="24"/>
          <w:szCs w:val="24"/>
        </w:rPr>
        <w:t>Interviews</w:t>
      </w:r>
      <w:r w:rsidR="00E075BD">
        <w:rPr>
          <w:rFonts w:ascii="Times New Roman" w:hAnsi="Times New Roman" w:cs="Times New Roman"/>
          <w:b/>
          <w:sz w:val="24"/>
          <w:szCs w:val="24"/>
        </w:rPr>
        <w:t xml:space="preserve">: </w:t>
      </w:r>
      <w:r>
        <w:rPr>
          <w:rFonts w:ascii="Times New Roman" w:hAnsi="Times New Roman" w:cs="Times New Roman"/>
          <w:bCs/>
          <w:sz w:val="24"/>
          <w:szCs w:val="24"/>
        </w:rPr>
        <w:t xml:space="preserve">In their book, Second Language Research, Mackey and </w:t>
      </w:r>
      <w:proofErr w:type="spellStart"/>
      <w:r>
        <w:rPr>
          <w:rFonts w:ascii="Times New Roman" w:hAnsi="Times New Roman" w:cs="Times New Roman"/>
          <w:bCs/>
          <w:sz w:val="24"/>
          <w:szCs w:val="24"/>
        </w:rPr>
        <w:t>Gass</w:t>
      </w:r>
      <w:proofErr w:type="spellEnd"/>
      <w:r>
        <w:rPr>
          <w:rFonts w:ascii="Times New Roman" w:hAnsi="Times New Roman" w:cs="Times New Roman"/>
          <w:bCs/>
          <w:sz w:val="24"/>
          <w:szCs w:val="24"/>
        </w:rPr>
        <w:t xml:space="preserve"> (2005) explain that, “Interviews can allow researchers to investigate phenomena that are not directly observable” (p173). They also provided valuable advice for researchers wishing to conduct interviews including: sensitivity to the interviewee, encouragement of open discussion, anticipation of communication problems, making interviewees comfortable, placing key questions in the middle of an interview, and neutrally repeating back interviewees responses in order to facilitate reflection and any further input the interviewee may wish to offer. Mackey and </w:t>
      </w:r>
      <w:proofErr w:type="spellStart"/>
      <w:r>
        <w:rPr>
          <w:rFonts w:ascii="Times New Roman" w:hAnsi="Times New Roman" w:cs="Times New Roman"/>
          <w:bCs/>
          <w:sz w:val="24"/>
          <w:szCs w:val="24"/>
        </w:rPr>
        <w:t>Gass</w:t>
      </w:r>
      <w:proofErr w:type="spellEnd"/>
      <w:r>
        <w:rPr>
          <w:rFonts w:ascii="Times New Roman" w:hAnsi="Times New Roman" w:cs="Times New Roman"/>
          <w:bCs/>
          <w:sz w:val="24"/>
          <w:szCs w:val="24"/>
        </w:rPr>
        <w:t xml:space="preserve"> (2005). </w:t>
      </w:r>
    </w:p>
    <w:p w14:paraId="7915E448" w14:textId="11672FE7" w:rsidR="00A41E9F" w:rsidRPr="0025193E" w:rsidRDefault="00A41E9F" w:rsidP="0025193E">
      <w:pPr>
        <w:spacing w:line="360" w:lineRule="auto"/>
        <w:rPr>
          <w:rFonts w:ascii="Times New Roman" w:hAnsi="Times New Roman" w:cs="Times New Roman"/>
          <w:b/>
          <w:sz w:val="24"/>
          <w:szCs w:val="24"/>
        </w:rPr>
      </w:pPr>
      <w:r w:rsidRPr="00E075BD">
        <w:rPr>
          <w:rFonts w:ascii="Times New Roman" w:hAnsi="Times New Roman" w:cs="Times New Roman"/>
          <w:bCs/>
          <w:i/>
          <w:iCs/>
          <w:sz w:val="24"/>
          <w:szCs w:val="24"/>
        </w:rPr>
        <w:t>Previous Research Related to the Background Knowledge and Listening</w:t>
      </w:r>
      <w:r w:rsidR="00E075BD">
        <w:rPr>
          <w:rFonts w:ascii="Times New Roman" w:hAnsi="Times New Roman" w:cs="Times New Roman"/>
          <w:b/>
          <w:sz w:val="24"/>
          <w:szCs w:val="24"/>
        </w:rPr>
        <w:t xml:space="preserve">: </w:t>
      </w:r>
      <w:r w:rsidRPr="00DD28E6">
        <w:rPr>
          <w:rFonts w:ascii="Times New Roman" w:eastAsia="Calibri" w:hAnsi="Times New Roman" w:cs="Times New Roman"/>
          <w:sz w:val="24"/>
          <w:szCs w:val="24"/>
          <w:lang w:bidi="th-TH"/>
        </w:rPr>
        <w:t xml:space="preserve">Schmidt-Rinehart (1994) points out that background knowledge is recognized as an essential part of the listening process. </w:t>
      </w:r>
      <w:r w:rsidRPr="00DD28E6">
        <w:rPr>
          <w:rFonts w:ascii="Times New Roman" w:eastAsia="Calibri" w:hAnsi="Times New Roman" w:cs="Times New Roman"/>
          <w:sz w:val="24"/>
          <w:szCs w:val="24"/>
        </w:rPr>
        <w:t>In her study of topic familiarity and listening comprehension (</w:t>
      </w:r>
      <w:r w:rsidRPr="00DD28E6">
        <w:rPr>
          <w:rFonts w:ascii="Times New Roman" w:eastAsia="Calibri" w:hAnsi="Times New Roman" w:cs="Times New Roman"/>
          <w:sz w:val="24"/>
          <w:szCs w:val="24"/>
          <w:lang w:bidi="th-TH"/>
        </w:rPr>
        <w:t xml:space="preserve">Schmidt-Rinehart </w:t>
      </w:r>
      <w:r w:rsidRPr="00DD28E6">
        <w:rPr>
          <w:rFonts w:ascii="Times New Roman" w:eastAsia="Calibri" w:hAnsi="Times New Roman" w:cs="Times New Roman"/>
          <w:sz w:val="24"/>
          <w:szCs w:val="24"/>
        </w:rPr>
        <w:t xml:space="preserve">1994) she used language recall protocol procedures to assess whether topic familiarity affected recall measures of listening comprehension while also assessing the effects of proficiency levels, and </w:t>
      </w:r>
      <w:r w:rsidR="00575F6F">
        <w:rPr>
          <w:rFonts w:ascii="Times New Roman" w:eastAsia="Calibri" w:hAnsi="Times New Roman" w:cs="Times New Roman"/>
          <w:sz w:val="24"/>
          <w:szCs w:val="24"/>
        </w:rPr>
        <w:t xml:space="preserve">how </w:t>
      </w:r>
      <w:r w:rsidRPr="00DD28E6">
        <w:rPr>
          <w:rFonts w:ascii="Times New Roman" w:eastAsia="Calibri" w:hAnsi="Times New Roman" w:cs="Times New Roman"/>
          <w:sz w:val="24"/>
          <w:szCs w:val="24"/>
        </w:rPr>
        <w:t xml:space="preserve">the effect of topic familiarity varied according to </w:t>
      </w:r>
      <w:r w:rsidRPr="00DD28E6">
        <w:rPr>
          <w:rFonts w:ascii="Times New Roman" w:eastAsia="Calibri" w:hAnsi="Times New Roman" w:cs="Times New Roman"/>
          <w:sz w:val="24"/>
          <w:szCs w:val="24"/>
        </w:rPr>
        <w:lastRenderedPageBreak/>
        <w:t xml:space="preserve">proficiency levels. The research discovered that topic familiarity had a clear affect upon listening comprehension across all levels, with increased comprehension for familiar topics. The study also revealed a significant value of variance of listening comprehension according to proficiency levels as comprehension increased consistently with each rising level.  Thirdly, the study revealed no discernable interaction between the variables of topic familiarity and proficiency as all participants in the study scored higher for familiar topics regardless of course (proficiency) level. Therefore, from this study, it would appear that topic familiarity could have a universal effect on listening comprehension.  </w:t>
      </w:r>
    </w:p>
    <w:p w14:paraId="57E38EEC" w14:textId="7AD4547C" w:rsidR="00A41E9F" w:rsidRDefault="00A41E9F" w:rsidP="00A41E9F">
      <w:pPr>
        <w:spacing w:line="360" w:lineRule="auto"/>
        <w:ind w:firstLine="720"/>
        <w:rPr>
          <w:rFonts w:ascii="Times New Roman" w:eastAsia="Calibri" w:hAnsi="Times New Roman" w:cs="Times New Roman"/>
          <w:sz w:val="24"/>
          <w:szCs w:val="24"/>
        </w:rPr>
      </w:pPr>
      <w:r w:rsidRPr="00DD28E6">
        <w:rPr>
          <w:rFonts w:ascii="Times New Roman" w:eastAsia="Calibri" w:hAnsi="Times New Roman" w:cs="Times New Roman"/>
          <w:sz w:val="24"/>
          <w:szCs w:val="24"/>
        </w:rPr>
        <w:t xml:space="preserve">Both Long (1990) and Chiang and Dunkel (1990, 1992) found that listening comprehension was </w:t>
      </w:r>
      <w:r w:rsidR="008E55E3" w:rsidRPr="00DD28E6">
        <w:rPr>
          <w:rFonts w:ascii="Times New Roman" w:eastAsia="Calibri" w:hAnsi="Times New Roman" w:cs="Times New Roman"/>
          <w:sz w:val="24"/>
          <w:szCs w:val="24"/>
        </w:rPr>
        <w:t>affected</w:t>
      </w:r>
      <w:r w:rsidRPr="00DD28E6">
        <w:rPr>
          <w:rFonts w:ascii="Times New Roman" w:eastAsia="Calibri" w:hAnsi="Times New Roman" w:cs="Times New Roman"/>
          <w:sz w:val="24"/>
          <w:szCs w:val="24"/>
        </w:rPr>
        <w:t xml:space="preserve"> by background knowledge. Using a recall protocol and paraphrased statements recognition test, with two listening texts, </w:t>
      </w:r>
      <w:proofErr w:type="gramStart"/>
      <w:r w:rsidRPr="00DD28E6">
        <w:rPr>
          <w:rFonts w:ascii="Times New Roman" w:eastAsia="Calibri" w:hAnsi="Times New Roman" w:cs="Times New Roman"/>
          <w:sz w:val="24"/>
          <w:szCs w:val="24"/>
        </w:rPr>
        <w:t>Long</w:t>
      </w:r>
      <w:proofErr w:type="gramEnd"/>
      <w:r w:rsidRPr="00DD28E6">
        <w:rPr>
          <w:rFonts w:ascii="Times New Roman" w:eastAsia="Calibri" w:hAnsi="Times New Roman" w:cs="Times New Roman"/>
          <w:sz w:val="24"/>
          <w:szCs w:val="24"/>
        </w:rPr>
        <w:t xml:space="preserve"> (1990) discovered that Spanish foreign language students performed better with a text they had more prior knowledge of (</w:t>
      </w:r>
      <w:r>
        <w:rPr>
          <w:rFonts w:ascii="Times New Roman" w:eastAsia="Calibri" w:hAnsi="Times New Roman" w:cs="Times New Roman"/>
          <w:sz w:val="24"/>
          <w:szCs w:val="24"/>
        </w:rPr>
        <w:t>rock groups</w:t>
      </w:r>
      <w:r w:rsidRPr="00DD28E6">
        <w:rPr>
          <w:rFonts w:ascii="Times New Roman" w:eastAsia="Calibri" w:hAnsi="Times New Roman" w:cs="Times New Roman"/>
          <w:sz w:val="24"/>
          <w:szCs w:val="24"/>
        </w:rPr>
        <w:t>) than a text which they had little prior knowledge of (</w:t>
      </w:r>
      <w:r>
        <w:rPr>
          <w:rFonts w:ascii="Times New Roman" w:eastAsia="Calibri" w:hAnsi="Times New Roman" w:cs="Times New Roman"/>
          <w:sz w:val="24"/>
          <w:szCs w:val="24"/>
        </w:rPr>
        <w:t>gold rush</w:t>
      </w:r>
      <w:r w:rsidRPr="00DD28E6">
        <w:rPr>
          <w:rFonts w:ascii="Times New Roman" w:eastAsia="Calibri" w:hAnsi="Times New Roman" w:cs="Times New Roman"/>
          <w:sz w:val="24"/>
          <w:szCs w:val="24"/>
        </w:rPr>
        <w:t xml:space="preserve">). </w:t>
      </w:r>
    </w:p>
    <w:p w14:paraId="4FEEDBCF" w14:textId="3BC0066D" w:rsidR="00A41E9F" w:rsidRPr="00DD28E6" w:rsidRDefault="00A41E9F" w:rsidP="00A41E9F">
      <w:pPr>
        <w:spacing w:line="360" w:lineRule="auto"/>
        <w:ind w:firstLine="720"/>
        <w:rPr>
          <w:rFonts w:ascii="Times New Roman" w:eastAsia="Calibri" w:hAnsi="Times New Roman" w:cs="Times New Roman"/>
          <w:sz w:val="24"/>
          <w:szCs w:val="24"/>
        </w:rPr>
      </w:pPr>
      <w:r w:rsidRPr="00DD28E6">
        <w:rPr>
          <w:rFonts w:ascii="Times New Roman" w:eastAsia="Calibri" w:hAnsi="Times New Roman" w:cs="Times New Roman"/>
          <w:sz w:val="24"/>
          <w:szCs w:val="24"/>
        </w:rPr>
        <w:t xml:space="preserve">Chiang and </w:t>
      </w:r>
      <w:proofErr w:type="spellStart"/>
      <w:r w:rsidRPr="00DD28E6">
        <w:rPr>
          <w:rFonts w:ascii="Times New Roman" w:eastAsia="Calibri" w:hAnsi="Times New Roman" w:cs="Times New Roman"/>
          <w:sz w:val="24"/>
          <w:szCs w:val="24"/>
        </w:rPr>
        <w:t>Dunkell’s</w:t>
      </w:r>
      <w:proofErr w:type="spellEnd"/>
      <w:r w:rsidRPr="00DD28E6">
        <w:rPr>
          <w:rFonts w:ascii="Times New Roman" w:eastAsia="Calibri" w:hAnsi="Times New Roman" w:cs="Times New Roman"/>
          <w:sz w:val="24"/>
          <w:szCs w:val="24"/>
        </w:rPr>
        <w:t xml:space="preserve"> study with Chinese undergraduates at a Naval Academy used</w:t>
      </w:r>
      <w:r w:rsidR="00367FAB">
        <w:rPr>
          <w:rFonts w:ascii="Times New Roman" w:eastAsia="Calibri" w:hAnsi="Times New Roman" w:cs="Times New Roman"/>
          <w:sz w:val="24"/>
          <w:szCs w:val="24"/>
        </w:rPr>
        <w:t xml:space="preserve"> a</w:t>
      </w:r>
      <w:r w:rsidRPr="00DD28E6">
        <w:rPr>
          <w:rFonts w:ascii="Times New Roman" w:eastAsia="Calibri" w:hAnsi="Times New Roman" w:cs="Times New Roman"/>
          <w:sz w:val="24"/>
          <w:szCs w:val="24"/>
        </w:rPr>
        <w:t xml:space="preserve"> 650-word lecture on a less familiar topic, “The Amish People and Pennsylvania Dutch Country” and a 680-word lecture text on a more familiar topic, “Confucius and Confucianism”. Testing for passage dependent and passage independent items, it was found that prior knowledge had a substantial effect</w:t>
      </w:r>
      <w:r>
        <w:rPr>
          <w:rFonts w:ascii="Times New Roman" w:eastAsia="Calibri" w:hAnsi="Times New Roman" w:cs="Times New Roman"/>
          <w:sz w:val="24"/>
          <w:szCs w:val="24"/>
        </w:rPr>
        <w:t xml:space="preserve"> on</w:t>
      </w:r>
      <w:r w:rsidRPr="00DD28E6">
        <w:rPr>
          <w:rFonts w:ascii="Times New Roman" w:eastAsia="Calibri" w:hAnsi="Times New Roman" w:cs="Times New Roman"/>
          <w:sz w:val="24"/>
          <w:szCs w:val="24"/>
        </w:rPr>
        <w:t xml:space="preserve"> performance with passage independent items. </w:t>
      </w:r>
    </w:p>
    <w:p w14:paraId="19737981" w14:textId="7EF9BA6F" w:rsidR="00A41E9F" w:rsidRPr="00DD28E6" w:rsidRDefault="00A41E9F" w:rsidP="00A41E9F">
      <w:pPr>
        <w:spacing w:line="360" w:lineRule="auto"/>
        <w:ind w:firstLine="720"/>
        <w:rPr>
          <w:rFonts w:ascii="Times New Roman" w:hAnsi="Times New Roman" w:cs="Times New Roman"/>
          <w:sz w:val="24"/>
          <w:szCs w:val="24"/>
        </w:rPr>
      </w:pPr>
      <w:r w:rsidRPr="00DD28E6">
        <w:rPr>
          <w:rFonts w:ascii="Times New Roman" w:hAnsi="Times New Roman" w:cs="Times New Roman"/>
          <w:sz w:val="24"/>
          <w:szCs w:val="24"/>
        </w:rPr>
        <w:t>Bacon (1992) used a more familiar text (mobile homes) and a less familiar text (electric convertors) to analyze the listening comprehension of Spanish language students.  She found that (intermediate) students relied more</w:t>
      </w:r>
      <w:r>
        <w:rPr>
          <w:rFonts w:ascii="Times New Roman" w:hAnsi="Times New Roman" w:cs="Times New Roman"/>
          <w:sz w:val="24"/>
          <w:szCs w:val="24"/>
        </w:rPr>
        <w:t xml:space="preserve"> heavily</w:t>
      </w:r>
      <w:r w:rsidRPr="00DD28E6">
        <w:rPr>
          <w:rFonts w:ascii="Times New Roman" w:hAnsi="Times New Roman" w:cs="Times New Roman"/>
          <w:sz w:val="24"/>
          <w:szCs w:val="24"/>
        </w:rPr>
        <w:t xml:space="preserve"> on top-down processing for more familiar content while </w:t>
      </w:r>
      <w:r>
        <w:rPr>
          <w:rFonts w:ascii="Times New Roman" w:hAnsi="Times New Roman" w:cs="Times New Roman"/>
          <w:sz w:val="24"/>
          <w:szCs w:val="24"/>
        </w:rPr>
        <w:t xml:space="preserve">they </w:t>
      </w:r>
      <w:r w:rsidRPr="00DD28E6">
        <w:rPr>
          <w:rFonts w:ascii="Times New Roman" w:hAnsi="Times New Roman" w:cs="Times New Roman"/>
          <w:sz w:val="24"/>
          <w:szCs w:val="24"/>
        </w:rPr>
        <w:t>adopt</w:t>
      </w:r>
      <w:r>
        <w:rPr>
          <w:rFonts w:ascii="Times New Roman" w:hAnsi="Times New Roman" w:cs="Times New Roman"/>
          <w:sz w:val="24"/>
          <w:szCs w:val="24"/>
        </w:rPr>
        <w:t>ed</w:t>
      </w:r>
      <w:r w:rsidRPr="00DD28E6">
        <w:rPr>
          <w:rFonts w:ascii="Times New Roman" w:hAnsi="Times New Roman" w:cs="Times New Roman"/>
          <w:sz w:val="24"/>
          <w:szCs w:val="24"/>
        </w:rPr>
        <w:t xml:space="preserve"> bottom-up processing with more difficult, less familiar content. </w:t>
      </w:r>
    </w:p>
    <w:p w14:paraId="7E091384" w14:textId="77777777" w:rsidR="00A41E9F" w:rsidRPr="00DD28E6" w:rsidRDefault="00A41E9F" w:rsidP="00A41E9F">
      <w:pPr>
        <w:spacing w:line="360" w:lineRule="auto"/>
        <w:ind w:firstLine="720"/>
        <w:rPr>
          <w:rFonts w:ascii="Times New Roman" w:hAnsi="Times New Roman" w:cs="Times New Roman"/>
          <w:sz w:val="24"/>
          <w:szCs w:val="24"/>
        </w:rPr>
      </w:pPr>
      <w:proofErr w:type="spellStart"/>
      <w:r w:rsidRPr="00DD28E6">
        <w:rPr>
          <w:rFonts w:ascii="Times New Roman" w:hAnsi="Times New Roman" w:cs="Times New Roman"/>
          <w:sz w:val="24"/>
          <w:szCs w:val="24"/>
        </w:rPr>
        <w:t>Sadighi</w:t>
      </w:r>
      <w:proofErr w:type="spellEnd"/>
      <w:r w:rsidRPr="00DD28E6">
        <w:rPr>
          <w:rFonts w:ascii="Times New Roman" w:hAnsi="Times New Roman" w:cs="Times New Roman"/>
          <w:sz w:val="24"/>
          <w:szCs w:val="24"/>
        </w:rPr>
        <w:t xml:space="preserve"> and </w:t>
      </w:r>
      <w:proofErr w:type="spellStart"/>
      <w:r w:rsidRPr="00DD28E6">
        <w:rPr>
          <w:rFonts w:ascii="Times New Roman" w:hAnsi="Times New Roman" w:cs="Times New Roman"/>
          <w:sz w:val="24"/>
          <w:szCs w:val="24"/>
        </w:rPr>
        <w:t>Zare</w:t>
      </w:r>
      <w:proofErr w:type="spellEnd"/>
      <w:r w:rsidRPr="00DD28E6">
        <w:rPr>
          <w:rFonts w:ascii="Times New Roman" w:hAnsi="Times New Roman" w:cs="Times New Roman"/>
          <w:sz w:val="24"/>
          <w:szCs w:val="24"/>
        </w:rPr>
        <w:t xml:space="preserve"> (2006) studied the influence of background knowledge on the listening performance of upper-intermediate to advanced Iranian EFL learners in a TOEFL listening test. In their study an experimental group of 12 students underwent a treatment in which the subjects were asked to research a variety of topics from the internet. These topics were </w:t>
      </w:r>
      <w:r>
        <w:rPr>
          <w:rFonts w:ascii="Times New Roman" w:hAnsi="Times New Roman" w:cs="Times New Roman"/>
          <w:sz w:val="24"/>
          <w:szCs w:val="24"/>
        </w:rPr>
        <w:t>to be</w:t>
      </w:r>
      <w:r w:rsidRPr="00DD28E6">
        <w:rPr>
          <w:rFonts w:ascii="Times New Roman" w:hAnsi="Times New Roman" w:cs="Times New Roman"/>
          <w:sz w:val="24"/>
          <w:szCs w:val="24"/>
        </w:rPr>
        <w:t xml:space="preserve"> in the TOEFL test </w:t>
      </w:r>
      <w:r>
        <w:rPr>
          <w:rFonts w:ascii="Times New Roman" w:hAnsi="Times New Roman" w:cs="Times New Roman"/>
          <w:sz w:val="24"/>
          <w:szCs w:val="24"/>
        </w:rPr>
        <w:t>that the subjects would later take</w:t>
      </w:r>
      <w:r w:rsidRPr="00DD28E6">
        <w:rPr>
          <w:rFonts w:ascii="Times New Roman" w:hAnsi="Times New Roman" w:cs="Times New Roman"/>
          <w:sz w:val="24"/>
          <w:szCs w:val="24"/>
        </w:rPr>
        <w:t xml:space="preserve">. The study found that when compared to the 12 subjects in a control group, listening comprehension performance had improved as a result of increased background knowledge and topic familiarity. </w:t>
      </w:r>
    </w:p>
    <w:p w14:paraId="3D3E9DFF" w14:textId="77777777" w:rsidR="00A41E9F" w:rsidRPr="00DD28E6" w:rsidRDefault="00A41E9F" w:rsidP="00A41E9F">
      <w:pPr>
        <w:spacing w:line="360" w:lineRule="auto"/>
        <w:rPr>
          <w:rFonts w:ascii="Times New Roman" w:hAnsi="Times New Roman" w:cs="Times New Roman"/>
          <w:b/>
          <w:sz w:val="24"/>
          <w:szCs w:val="24"/>
        </w:rPr>
      </w:pPr>
    </w:p>
    <w:p w14:paraId="2D6CBE4B" w14:textId="38ACC697" w:rsidR="000E7447" w:rsidRDefault="000E7447" w:rsidP="00917556">
      <w:pPr>
        <w:spacing w:line="360" w:lineRule="auto"/>
        <w:rPr>
          <w:rFonts w:ascii="Times New Roman" w:hAnsi="Times New Roman" w:cs="Times New Roman"/>
          <w:b/>
          <w:sz w:val="24"/>
          <w:szCs w:val="24"/>
        </w:rPr>
      </w:pPr>
      <w:r w:rsidRPr="008E55E3">
        <w:rPr>
          <w:rFonts w:ascii="Times New Roman" w:hAnsi="Times New Roman" w:cs="Times New Roman"/>
          <w:b/>
          <w:sz w:val="24"/>
          <w:szCs w:val="24"/>
        </w:rPr>
        <w:lastRenderedPageBreak/>
        <w:t>R</w:t>
      </w:r>
      <w:r w:rsidR="00917556" w:rsidRPr="008E55E3">
        <w:rPr>
          <w:rFonts w:ascii="Times New Roman" w:hAnsi="Times New Roman" w:cs="Times New Roman"/>
          <w:b/>
          <w:sz w:val="24"/>
          <w:szCs w:val="24"/>
        </w:rPr>
        <w:t>esearch Methodo</w:t>
      </w:r>
      <w:r w:rsidR="008E55E3" w:rsidRPr="008E55E3">
        <w:rPr>
          <w:rFonts w:ascii="Times New Roman" w:hAnsi="Times New Roman" w:cs="Times New Roman"/>
          <w:b/>
          <w:sz w:val="24"/>
          <w:szCs w:val="24"/>
        </w:rPr>
        <w:t>logy</w:t>
      </w:r>
    </w:p>
    <w:p w14:paraId="01CE2175" w14:textId="11E26936" w:rsidR="00E0683A" w:rsidRPr="0045781F" w:rsidRDefault="00E0683A" w:rsidP="00030588">
      <w:pPr>
        <w:spacing w:line="360" w:lineRule="auto"/>
        <w:rPr>
          <w:rFonts w:ascii="Times New Roman" w:eastAsia="Calibri" w:hAnsi="Times New Roman" w:cs="Times New Roman"/>
          <w:i/>
          <w:iCs/>
          <w:sz w:val="24"/>
          <w:szCs w:val="24"/>
        </w:rPr>
      </w:pPr>
      <w:r w:rsidRPr="0045781F">
        <w:rPr>
          <w:rFonts w:ascii="Times New Roman" w:eastAsia="Calibri" w:hAnsi="Times New Roman" w:cs="Times New Roman"/>
          <w:i/>
          <w:iCs/>
          <w:sz w:val="24"/>
          <w:szCs w:val="24"/>
        </w:rPr>
        <w:t>Design</w:t>
      </w:r>
    </w:p>
    <w:p w14:paraId="6CA84492" w14:textId="479D8A44" w:rsidR="00E0683A" w:rsidRDefault="00030588" w:rsidP="00030588">
      <w:pPr>
        <w:spacing w:line="360" w:lineRule="auto"/>
        <w:rPr>
          <w:rFonts w:ascii="Times New Roman" w:eastAsia="Calibri" w:hAnsi="Times New Roman" w:cs="Times New Roman"/>
          <w:sz w:val="24"/>
          <w:szCs w:val="24"/>
        </w:rPr>
      </w:pPr>
      <w:r w:rsidRPr="00DD28E6">
        <w:rPr>
          <w:rFonts w:ascii="Times New Roman" w:eastAsia="Calibri" w:hAnsi="Times New Roman" w:cs="Times New Roman"/>
          <w:sz w:val="24"/>
          <w:szCs w:val="24"/>
        </w:rPr>
        <w:t xml:space="preserve">This research design </w:t>
      </w:r>
      <w:r w:rsidR="00E075BD">
        <w:rPr>
          <w:rFonts w:ascii="Times New Roman" w:eastAsia="Calibri" w:hAnsi="Times New Roman" w:cs="Times New Roman"/>
          <w:sz w:val="24"/>
          <w:szCs w:val="24"/>
        </w:rPr>
        <w:t>was</w:t>
      </w:r>
      <w:r w:rsidRPr="00DD28E6">
        <w:rPr>
          <w:rFonts w:ascii="Times New Roman" w:eastAsia="Calibri" w:hAnsi="Times New Roman" w:cs="Times New Roman"/>
          <w:sz w:val="24"/>
          <w:szCs w:val="24"/>
        </w:rPr>
        <w:t xml:space="preserve"> a mixed design, with the main focus on quantitative research. </w:t>
      </w:r>
    </w:p>
    <w:p w14:paraId="6AB87A6C" w14:textId="3F84A290" w:rsidR="00E0683A" w:rsidRPr="0045781F" w:rsidRDefault="00E0683A" w:rsidP="00030588">
      <w:pPr>
        <w:spacing w:line="360" w:lineRule="auto"/>
        <w:rPr>
          <w:rFonts w:ascii="Times New Roman" w:eastAsia="Calibri" w:hAnsi="Times New Roman" w:cs="Times New Roman"/>
          <w:i/>
          <w:iCs/>
          <w:sz w:val="24"/>
          <w:szCs w:val="24"/>
        </w:rPr>
      </w:pPr>
      <w:r w:rsidRPr="0045781F">
        <w:rPr>
          <w:rFonts w:ascii="Times New Roman" w:eastAsia="Calibri" w:hAnsi="Times New Roman" w:cs="Times New Roman"/>
          <w:i/>
          <w:iCs/>
          <w:sz w:val="24"/>
          <w:szCs w:val="24"/>
        </w:rPr>
        <w:t>Participants</w:t>
      </w:r>
    </w:p>
    <w:p w14:paraId="43B55D51" w14:textId="0E5B96E5" w:rsidR="000E7447" w:rsidRDefault="000E7447" w:rsidP="00030588">
      <w:pPr>
        <w:spacing w:line="360" w:lineRule="auto"/>
        <w:rPr>
          <w:rFonts w:ascii="Times New Roman" w:eastAsia="Calibri" w:hAnsi="Times New Roman" w:cs="Times New Roman"/>
          <w:sz w:val="24"/>
          <w:szCs w:val="24"/>
        </w:rPr>
      </w:pPr>
      <w:r w:rsidRPr="00DD28E6">
        <w:rPr>
          <w:rFonts w:ascii="Times New Roman" w:eastAsia="Calibri" w:hAnsi="Times New Roman" w:cs="Times New Roman"/>
          <w:sz w:val="24"/>
          <w:szCs w:val="24"/>
        </w:rPr>
        <w:t xml:space="preserve">The subjects for this study </w:t>
      </w:r>
      <w:r>
        <w:rPr>
          <w:rFonts w:ascii="Times New Roman" w:eastAsia="Calibri" w:hAnsi="Times New Roman" w:cs="Times New Roman"/>
          <w:sz w:val="24"/>
          <w:szCs w:val="24"/>
        </w:rPr>
        <w:t>were initially</w:t>
      </w:r>
      <w:r w:rsidRPr="00DD28E6">
        <w:rPr>
          <w:rFonts w:ascii="Times New Roman" w:eastAsia="Calibri" w:hAnsi="Times New Roman" w:cs="Times New Roman"/>
          <w:sz w:val="24"/>
          <w:szCs w:val="24"/>
        </w:rPr>
        <w:t xml:space="preserve"> first year</w:t>
      </w:r>
      <w:r>
        <w:rPr>
          <w:rFonts w:ascii="Times New Roman" w:eastAsia="Calibri" w:hAnsi="Times New Roman" w:cs="Times New Roman"/>
          <w:sz w:val="24"/>
          <w:szCs w:val="24"/>
        </w:rPr>
        <w:t xml:space="preserve"> undergraduate students later becoming second year</w:t>
      </w:r>
      <w:r w:rsidRPr="00DD28E6">
        <w:rPr>
          <w:rFonts w:ascii="Times New Roman" w:eastAsia="Calibri" w:hAnsi="Times New Roman" w:cs="Times New Roman"/>
          <w:sz w:val="24"/>
          <w:szCs w:val="24"/>
        </w:rPr>
        <w:t xml:space="preserve"> undergraduate students of a lower intermediate level, majoring in English at a Thai government university in Bangkok. The</w:t>
      </w:r>
      <w:r>
        <w:rPr>
          <w:rFonts w:ascii="Times New Roman" w:eastAsia="Calibri" w:hAnsi="Times New Roman" w:cs="Times New Roman"/>
          <w:sz w:val="24"/>
          <w:szCs w:val="24"/>
        </w:rPr>
        <w:t xml:space="preserve"> initial</w:t>
      </w:r>
      <w:r w:rsidRPr="00DD28E6">
        <w:rPr>
          <w:rFonts w:ascii="Times New Roman" w:eastAsia="Calibri" w:hAnsi="Times New Roman" w:cs="Times New Roman"/>
          <w:sz w:val="24"/>
          <w:szCs w:val="24"/>
        </w:rPr>
        <w:t xml:space="preserve"> population total</w:t>
      </w:r>
      <w:r>
        <w:rPr>
          <w:rFonts w:ascii="Times New Roman" w:eastAsia="Calibri" w:hAnsi="Times New Roman" w:cs="Times New Roman"/>
          <w:sz w:val="24"/>
          <w:szCs w:val="24"/>
        </w:rPr>
        <w:t>ed</w:t>
      </w:r>
      <w:r w:rsidRPr="00DD28E6">
        <w:rPr>
          <w:rFonts w:ascii="Times New Roman" w:eastAsia="Calibri" w:hAnsi="Times New Roman" w:cs="Times New Roman"/>
          <w:sz w:val="24"/>
          <w:szCs w:val="24"/>
        </w:rPr>
        <w:t xml:space="preserve"> 115 of which it </w:t>
      </w:r>
      <w:r>
        <w:rPr>
          <w:rFonts w:ascii="Times New Roman" w:eastAsia="Calibri" w:hAnsi="Times New Roman" w:cs="Times New Roman"/>
          <w:sz w:val="24"/>
          <w:szCs w:val="24"/>
        </w:rPr>
        <w:t>was</w:t>
      </w:r>
      <w:r w:rsidRPr="00DD28E6">
        <w:rPr>
          <w:rFonts w:ascii="Times New Roman" w:eastAsia="Calibri" w:hAnsi="Times New Roman" w:cs="Times New Roman"/>
          <w:sz w:val="24"/>
          <w:szCs w:val="24"/>
        </w:rPr>
        <w:t xml:space="preserve"> hoped that around 80</w:t>
      </w:r>
      <w:r>
        <w:rPr>
          <w:rFonts w:ascii="Times New Roman" w:eastAsia="Calibri" w:hAnsi="Times New Roman" w:cs="Times New Roman"/>
          <w:sz w:val="24"/>
          <w:szCs w:val="24"/>
        </w:rPr>
        <w:t xml:space="preserve"> would be</w:t>
      </w:r>
      <w:r w:rsidRPr="00DD28E6">
        <w:rPr>
          <w:rFonts w:ascii="Times New Roman" w:eastAsia="Calibri" w:hAnsi="Times New Roman" w:cs="Times New Roman"/>
          <w:sz w:val="24"/>
          <w:szCs w:val="24"/>
        </w:rPr>
        <w:t xml:space="preserve"> found</w:t>
      </w:r>
      <w:r>
        <w:rPr>
          <w:rFonts w:ascii="Times New Roman" w:eastAsia="Calibri" w:hAnsi="Times New Roman" w:cs="Times New Roman"/>
          <w:sz w:val="24"/>
          <w:szCs w:val="24"/>
        </w:rPr>
        <w:t xml:space="preserve"> to be</w:t>
      </w:r>
      <w:r w:rsidRPr="00DD28E6">
        <w:rPr>
          <w:rFonts w:ascii="Times New Roman" w:eastAsia="Calibri" w:hAnsi="Times New Roman" w:cs="Times New Roman"/>
          <w:sz w:val="24"/>
          <w:szCs w:val="24"/>
        </w:rPr>
        <w:t xml:space="preserve"> within the same proficiency band.</w:t>
      </w:r>
      <w:r>
        <w:rPr>
          <w:rFonts w:ascii="Times New Roman" w:eastAsia="Calibri" w:hAnsi="Times New Roman" w:cs="Times New Roman"/>
          <w:sz w:val="24"/>
          <w:szCs w:val="24"/>
        </w:rPr>
        <w:t xml:space="preserve"> 70 subjects participated in the first stage of the research, namely the questionnaire and of these 31 participated in the research listening test, as the </w:t>
      </w:r>
      <w:r w:rsidR="00E075BD">
        <w:rPr>
          <w:rFonts w:ascii="Times New Roman" w:eastAsia="Calibri" w:hAnsi="Times New Roman" w:cs="Times New Roman"/>
          <w:sz w:val="24"/>
          <w:szCs w:val="24"/>
        </w:rPr>
        <w:t>r</w:t>
      </w:r>
      <w:r>
        <w:rPr>
          <w:rFonts w:ascii="Times New Roman" w:eastAsia="Calibri" w:hAnsi="Times New Roman" w:cs="Times New Roman"/>
          <w:sz w:val="24"/>
          <w:szCs w:val="24"/>
        </w:rPr>
        <w:t xml:space="preserve">esearch </w:t>
      </w:r>
      <w:r w:rsidR="00E075BD">
        <w:rPr>
          <w:rFonts w:ascii="Times New Roman" w:eastAsia="Calibri" w:hAnsi="Times New Roman" w:cs="Times New Roman"/>
          <w:sz w:val="24"/>
          <w:szCs w:val="24"/>
        </w:rPr>
        <w:t>g</w:t>
      </w:r>
      <w:r>
        <w:rPr>
          <w:rFonts w:ascii="Times New Roman" w:eastAsia="Calibri" w:hAnsi="Times New Roman" w:cs="Times New Roman"/>
          <w:sz w:val="24"/>
          <w:szCs w:val="24"/>
        </w:rPr>
        <w:t>roup. Between the time of responding to a questionnaire and taking a listening test, a year had lapsed and these research subjects had become second year students. Six subjects participated in interviews following the research test.</w:t>
      </w:r>
      <w:r w:rsidR="009B3AC8">
        <w:rPr>
          <w:rFonts w:ascii="Times New Roman" w:eastAsia="Calibri" w:hAnsi="Times New Roman" w:cs="Times New Roman"/>
          <w:sz w:val="24"/>
          <w:szCs w:val="24"/>
        </w:rPr>
        <w:t xml:space="preserve"> </w:t>
      </w:r>
      <w:r w:rsidRPr="00DD28E6">
        <w:rPr>
          <w:rFonts w:ascii="Times New Roman" w:eastAsia="Calibri" w:hAnsi="Times New Roman" w:cs="Times New Roman"/>
          <w:sz w:val="24"/>
          <w:szCs w:val="24"/>
        </w:rPr>
        <w:t xml:space="preserve">Permission </w:t>
      </w:r>
      <w:r>
        <w:rPr>
          <w:rFonts w:ascii="Times New Roman" w:eastAsia="Calibri" w:hAnsi="Times New Roman" w:cs="Times New Roman"/>
          <w:sz w:val="24"/>
          <w:szCs w:val="24"/>
        </w:rPr>
        <w:t>was</w:t>
      </w:r>
      <w:r w:rsidRPr="00DD28E6">
        <w:rPr>
          <w:rFonts w:ascii="Times New Roman" w:eastAsia="Calibri" w:hAnsi="Times New Roman" w:cs="Times New Roman"/>
          <w:sz w:val="24"/>
          <w:szCs w:val="24"/>
        </w:rPr>
        <w:t xml:space="preserve"> obtained from </w:t>
      </w:r>
      <w:r>
        <w:rPr>
          <w:rFonts w:ascii="Times New Roman" w:eastAsia="Calibri" w:hAnsi="Times New Roman" w:cs="Times New Roman"/>
          <w:sz w:val="24"/>
          <w:szCs w:val="24"/>
        </w:rPr>
        <w:t>all subjects</w:t>
      </w:r>
      <w:r w:rsidRPr="00DD28E6">
        <w:rPr>
          <w:rFonts w:ascii="Times New Roman" w:eastAsia="Calibri" w:hAnsi="Times New Roman" w:cs="Times New Roman"/>
          <w:sz w:val="24"/>
          <w:szCs w:val="24"/>
        </w:rPr>
        <w:t xml:space="preserve"> to participate in the study and they w</w:t>
      </w:r>
      <w:r>
        <w:rPr>
          <w:rFonts w:ascii="Times New Roman" w:eastAsia="Calibri" w:hAnsi="Times New Roman" w:cs="Times New Roman"/>
          <w:sz w:val="24"/>
          <w:szCs w:val="24"/>
        </w:rPr>
        <w:t>ere</w:t>
      </w:r>
      <w:r w:rsidRPr="00DD28E6">
        <w:rPr>
          <w:rFonts w:ascii="Times New Roman" w:eastAsia="Calibri" w:hAnsi="Times New Roman" w:cs="Times New Roman"/>
          <w:sz w:val="24"/>
          <w:szCs w:val="24"/>
        </w:rPr>
        <w:t xml:space="preserve"> assured of anonymity. </w:t>
      </w:r>
    </w:p>
    <w:p w14:paraId="1FC9C1C5" w14:textId="5C3BF0DA" w:rsidR="000E7447" w:rsidRDefault="000E7447" w:rsidP="000E7447">
      <w:pPr>
        <w:spacing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The trial group participants numbered 26 and were undergraduate Business English major students at the same university and of the same age group as the primary research subjects. They trialed the efficiency of the test and </w:t>
      </w:r>
      <w:r w:rsidR="00E0683A">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test taking room and its facilities. </w:t>
      </w:r>
    </w:p>
    <w:p w14:paraId="0293BDE1" w14:textId="5BE21519" w:rsidR="00E0683A" w:rsidRPr="0045781F" w:rsidRDefault="00E0683A" w:rsidP="00E0683A">
      <w:pPr>
        <w:spacing w:line="360" w:lineRule="auto"/>
        <w:rPr>
          <w:rFonts w:ascii="Times New Roman" w:eastAsia="Calibri" w:hAnsi="Times New Roman" w:cs="Times New Roman"/>
          <w:i/>
          <w:iCs/>
          <w:sz w:val="24"/>
          <w:szCs w:val="24"/>
        </w:rPr>
      </w:pPr>
      <w:r w:rsidRPr="0045781F">
        <w:rPr>
          <w:rFonts w:ascii="Times New Roman" w:eastAsia="Calibri" w:hAnsi="Times New Roman" w:cs="Times New Roman"/>
          <w:i/>
          <w:iCs/>
          <w:sz w:val="24"/>
          <w:szCs w:val="24"/>
        </w:rPr>
        <w:t>Instruments</w:t>
      </w:r>
    </w:p>
    <w:p w14:paraId="0F9B5C63" w14:textId="5194C61D" w:rsidR="00030588" w:rsidRPr="00FC6003" w:rsidRDefault="00030588" w:rsidP="00030588">
      <w:pPr>
        <w:spacing w:line="360" w:lineRule="auto"/>
        <w:ind w:firstLine="720"/>
        <w:rPr>
          <w:rFonts w:ascii="Times New Roman" w:eastAsia="Calibri" w:hAnsi="Times New Roman" w:cs="Times New Roman"/>
          <w:sz w:val="24"/>
          <w:szCs w:val="24"/>
        </w:rPr>
      </w:pPr>
      <w:r>
        <w:rPr>
          <w:rFonts w:ascii="Times New Roman" w:hAnsi="Times New Roman" w:cs="Times New Roman"/>
          <w:sz w:val="24"/>
          <w:szCs w:val="24"/>
        </w:rPr>
        <w:t>Various i</w:t>
      </w:r>
      <w:r w:rsidR="000E7447" w:rsidRPr="00DD28E6">
        <w:rPr>
          <w:rFonts w:ascii="Times New Roman" w:hAnsi="Times New Roman" w:cs="Times New Roman"/>
          <w:sz w:val="24"/>
          <w:szCs w:val="24"/>
        </w:rPr>
        <w:t xml:space="preserve">nstruments </w:t>
      </w:r>
      <w:r>
        <w:rPr>
          <w:rFonts w:ascii="Times New Roman" w:hAnsi="Times New Roman" w:cs="Times New Roman"/>
          <w:sz w:val="24"/>
          <w:szCs w:val="24"/>
        </w:rPr>
        <w:t xml:space="preserve">were </w:t>
      </w:r>
      <w:r w:rsidR="000E7447" w:rsidRPr="00DD28E6">
        <w:rPr>
          <w:rFonts w:ascii="Times New Roman" w:hAnsi="Times New Roman" w:cs="Times New Roman"/>
          <w:sz w:val="24"/>
          <w:szCs w:val="24"/>
        </w:rPr>
        <w:t>used in this study</w:t>
      </w:r>
      <w:r>
        <w:rPr>
          <w:rFonts w:ascii="Times New Roman" w:hAnsi="Times New Roman" w:cs="Times New Roman"/>
          <w:sz w:val="24"/>
          <w:szCs w:val="24"/>
        </w:rPr>
        <w:t>.</w:t>
      </w:r>
      <w:r w:rsidR="000E7447">
        <w:rPr>
          <w:rFonts w:ascii="Times New Roman" w:hAnsi="Times New Roman" w:cs="Times New Roman"/>
          <w:sz w:val="24"/>
          <w:szCs w:val="24"/>
        </w:rPr>
        <w:t xml:space="preserve"> </w:t>
      </w:r>
      <w:r>
        <w:rPr>
          <w:rFonts w:ascii="Times New Roman" w:hAnsi="Times New Roman" w:cs="Times New Roman"/>
          <w:sz w:val="24"/>
          <w:szCs w:val="24"/>
        </w:rPr>
        <w:t>Firstly,</w:t>
      </w:r>
      <w:r w:rsidR="000E7447" w:rsidRPr="00DD28E6">
        <w:rPr>
          <w:rFonts w:ascii="Times New Roman" w:hAnsi="Times New Roman" w:cs="Times New Roman"/>
          <w:sz w:val="24"/>
          <w:szCs w:val="24"/>
        </w:rPr>
        <w:t xml:space="preserve"> </w:t>
      </w:r>
      <w:r w:rsidR="009B3AC8">
        <w:rPr>
          <w:rFonts w:ascii="Times New Roman" w:hAnsi="Times New Roman" w:cs="Times New Roman"/>
          <w:sz w:val="24"/>
          <w:szCs w:val="24"/>
        </w:rPr>
        <w:t>a</w:t>
      </w:r>
      <w:r w:rsidR="000E7447" w:rsidRPr="00D332F8">
        <w:rPr>
          <w:rFonts w:ascii="Times New Roman" w:hAnsi="Times New Roman" w:cs="Times New Roman"/>
          <w:sz w:val="24"/>
          <w:szCs w:val="24"/>
        </w:rPr>
        <w:t xml:space="preserve"> proficiency test</w:t>
      </w:r>
      <w:r>
        <w:rPr>
          <w:rFonts w:ascii="Times New Roman" w:hAnsi="Times New Roman" w:cs="Times New Roman"/>
          <w:sz w:val="24"/>
          <w:szCs w:val="24"/>
        </w:rPr>
        <w:t xml:space="preserve"> was given</w:t>
      </w:r>
      <w:r w:rsidR="000E7447" w:rsidRPr="00D332F8">
        <w:rPr>
          <w:rFonts w:ascii="Times New Roman" w:hAnsi="Times New Roman" w:cs="Times New Roman"/>
          <w:sz w:val="24"/>
          <w:szCs w:val="24"/>
        </w:rPr>
        <w:t xml:space="preserve"> to establish</w:t>
      </w:r>
      <w:r w:rsidR="000E7447">
        <w:rPr>
          <w:rFonts w:ascii="Times New Roman" w:hAnsi="Times New Roman" w:cs="Times New Roman"/>
          <w:sz w:val="24"/>
          <w:szCs w:val="24"/>
        </w:rPr>
        <w:t xml:space="preserve"> the English listening</w:t>
      </w:r>
      <w:r w:rsidR="000E7447" w:rsidRPr="00D332F8">
        <w:rPr>
          <w:rFonts w:ascii="Times New Roman" w:hAnsi="Times New Roman" w:cs="Times New Roman"/>
          <w:sz w:val="24"/>
          <w:szCs w:val="24"/>
        </w:rPr>
        <w:t xml:space="preserve"> proficiency of participants</w:t>
      </w:r>
      <w:r>
        <w:rPr>
          <w:rFonts w:ascii="Times New Roman" w:hAnsi="Times New Roman" w:cs="Times New Roman"/>
          <w:sz w:val="24"/>
          <w:szCs w:val="24"/>
        </w:rPr>
        <w:t>. Secondly,</w:t>
      </w:r>
      <w:r w:rsidR="009B3AC8">
        <w:rPr>
          <w:rFonts w:ascii="Times New Roman" w:hAnsi="Times New Roman" w:cs="Times New Roman"/>
          <w:sz w:val="24"/>
          <w:szCs w:val="24"/>
        </w:rPr>
        <w:t xml:space="preserve"> a</w:t>
      </w:r>
      <w:r w:rsidR="000E7447" w:rsidRPr="009B3AC8">
        <w:rPr>
          <w:rFonts w:ascii="Times New Roman" w:hAnsi="Times New Roman" w:cs="Times New Roman"/>
          <w:sz w:val="24"/>
          <w:szCs w:val="24"/>
        </w:rPr>
        <w:t xml:space="preserve"> questionnaire</w:t>
      </w:r>
      <w:r>
        <w:rPr>
          <w:rFonts w:ascii="Times New Roman" w:hAnsi="Times New Roman" w:cs="Times New Roman"/>
          <w:sz w:val="24"/>
          <w:szCs w:val="24"/>
        </w:rPr>
        <w:t xml:space="preserve"> was designed</w:t>
      </w:r>
      <w:r w:rsidR="000E7447" w:rsidRPr="009B3AC8">
        <w:rPr>
          <w:rFonts w:ascii="Times New Roman" w:hAnsi="Times New Roman" w:cs="Times New Roman"/>
          <w:sz w:val="24"/>
          <w:szCs w:val="24"/>
        </w:rPr>
        <w:t xml:space="preserve"> utilizing a 6-point Likert scale to establish familiar and unfamiliar topics</w:t>
      </w:r>
      <w:r>
        <w:rPr>
          <w:rFonts w:ascii="Times New Roman" w:hAnsi="Times New Roman" w:cs="Times New Roman"/>
          <w:sz w:val="24"/>
          <w:szCs w:val="24"/>
        </w:rPr>
        <w:t xml:space="preserve">. </w:t>
      </w:r>
      <w:r w:rsidRPr="00FC6003">
        <w:rPr>
          <w:rFonts w:ascii="Times New Roman" w:eastAsia="Calibri" w:hAnsi="Times New Roman" w:cs="Times New Roman"/>
          <w:sz w:val="24"/>
          <w:szCs w:val="24"/>
        </w:rPr>
        <w:t>The survey asked subjects to rank their familiarity with content topics on a scale of 0 to 5 in order to establish the background knowledge of the participants. 0-No familiarity, 1 - very low familiarity, 2 - low familiarity, 3 - moderate familiarity, 4 - good familiarity, 5 - high familiarity</w:t>
      </w:r>
      <w:r w:rsidR="003D686F">
        <w:rPr>
          <w:rFonts w:ascii="Times New Roman" w:eastAsia="Calibri" w:hAnsi="Times New Roman" w:cs="Times New Roman"/>
          <w:sz w:val="24"/>
          <w:szCs w:val="24"/>
        </w:rPr>
        <w:t xml:space="preserve"> (Appendix A)</w:t>
      </w:r>
      <w:r w:rsidRPr="00FC6003">
        <w:rPr>
          <w:rFonts w:ascii="Times New Roman" w:eastAsia="Calibri" w:hAnsi="Times New Roman" w:cs="Times New Roman"/>
          <w:sz w:val="24"/>
          <w:szCs w:val="24"/>
        </w:rPr>
        <w:t>.</w:t>
      </w:r>
    </w:p>
    <w:p w14:paraId="7C244254" w14:textId="43D18EF0" w:rsidR="0097524F" w:rsidRDefault="00030588" w:rsidP="0097524F">
      <w:pPr>
        <w:spacing w:line="360" w:lineRule="auto"/>
        <w:ind w:firstLine="720"/>
        <w:rPr>
          <w:rFonts w:ascii="Times New Roman" w:eastAsia="Calibri" w:hAnsi="Times New Roman" w:cs="Times New Roman"/>
          <w:sz w:val="24"/>
          <w:szCs w:val="24"/>
        </w:rPr>
      </w:pPr>
      <w:r w:rsidRPr="00FC6003">
        <w:rPr>
          <w:rFonts w:ascii="Times New Roman" w:eastAsia="Calibri" w:hAnsi="Times New Roman" w:cs="Times New Roman"/>
          <w:sz w:val="24"/>
          <w:szCs w:val="24"/>
        </w:rPr>
        <w:t xml:space="preserve">The topics of the questionnaire were selected from a range of local and foreign topics. The topics were designed to have pairings, so as one topic might be local, such as Loy Krathong Festival, a paired topic was the Harvest Festival, perceived as an unfamiliar topic. The topics were, however, randomly distributed throughout the </w:t>
      </w:r>
      <w:r w:rsidR="00E075BD">
        <w:rPr>
          <w:rFonts w:ascii="Times New Roman" w:eastAsia="Calibri" w:hAnsi="Times New Roman" w:cs="Times New Roman"/>
          <w:sz w:val="24"/>
          <w:szCs w:val="24"/>
        </w:rPr>
        <w:t>questionnaire</w:t>
      </w:r>
      <w:r w:rsidRPr="00FC6003">
        <w:rPr>
          <w:rFonts w:ascii="Times New Roman" w:eastAsia="Calibri" w:hAnsi="Times New Roman" w:cs="Times New Roman"/>
          <w:sz w:val="24"/>
          <w:szCs w:val="24"/>
        </w:rPr>
        <w:t xml:space="preserve"> to avoid a pattern being formed of familiar and then unfamiliar.  By providing a lower range (0-1), a </w:t>
      </w:r>
      <w:r w:rsidRPr="00FC6003">
        <w:rPr>
          <w:rFonts w:ascii="Times New Roman" w:eastAsia="Calibri" w:hAnsi="Times New Roman" w:cs="Times New Roman"/>
          <w:sz w:val="24"/>
          <w:szCs w:val="24"/>
        </w:rPr>
        <w:lastRenderedPageBreak/>
        <w:t xml:space="preserve">middle range (2-3) and a higher range (4-5), subjects familiarity could be clearly differentiated, as topics scoring 2- 3 would be disregarded. </w:t>
      </w:r>
      <w:r w:rsidR="0097524F">
        <w:rPr>
          <w:rFonts w:ascii="Times New Roman" w:eastAsia="Calibri" w:hAnsi="Times New Roman" w:cs="Times New Roman"/>
          <w:sz w:val="24"/>
          <w:szCs w:val="24"/>
        </w:rPr>
        <w:t xml:space="preserve">This research was conducted as part of a Master degree thesis. </w:t>
      </w:r>
      <w:r w:rsidR="00485A04">
        <w:rPr>
          <w:rFonts w:ascii="Times New Roman" w:eastAsia="Calibri" w:hAnsi="Times New Roman" w:cs="Times New Roman"/>
          <w:sz w:val="24"/>
          <w:szCs w:val="24"/>
        </w:rPr>
        <w:t>T</w:t>
      </w:r>
      <w:r w:rsidR="0097524F">
        <w:rPr>
          <w:rFonts w:ascii="Times New Roman" w:eastAsia="Calibri" w:hAnsi="Times New Roman" w:cs="Times New Roman"/>
          <w:sz w:val="24"/>
          <w:szCs w:val="24"/>
        </w:rPr>
        <w:t>he questionnaire was approved for use by the thesis advisor.</w:t>
      </w:r>
    </w:p>
    <w:p w14:paraId="0F2FC6BF" w14:textId="51F2A270" w:rsidR="000E7447" w:rsidRPr="00FC6003" w:rsidRDefault="000E7447" w:rsidP="000E7447">
      <w:pPr>
        <w:spacing w:line="360" w:lineRule="auto"/>
        <w:ind w:firstLine="720"/>
        <w:rPr>
          <w:rFonts w:ascii="Times New Roman" w:eastAsia="Calibri" w:hAnsi="Times New Roman" w:cs="Times New Roman"/>
          <w:sz w:val="24"/>
          <w:szCs w:val="24"/>
        </w:rPr>
      </w:pPr>
      <w:r w:rsidRPr="00FC6003">
        <w:rPr>
          <w:rFonts w:ascii="Times New Roman" w:eastAsia="Calibri" w:hAnsi="Times New Roman" w:cs="Times New Roman"/>
          <w:sz w:val="24"/>
          <w:szCs w:val="24"/>
        </w:rPr>
        <w:t>The questionnaire was then given to the 7</w:t>
      </w:r>
      <w:r>
        <w:rPr>
          <w:rFonts w:ascii="Times New Roman" w:eastAsia="Calibri" w:hAnsi="Times New Roman" w:cs="Times New Roman"/>
          <w:sz w:val="24"/>
          <w:szCs w:val="24"/>
        </w:rPr>
        <w:t>0</w:t>
      </w:r>
      <w:r w:rsidRPr="00FC6003">
        <w:rPr>
          <w:rFonts w:ascii="Times New Roman" w:eastAsia="Calibri" w:hAnsi="Times New Roman" w:cs="Times New Roman"/>
          <w:sz w:val="24"/>
          <w:szCs w:val="24"/>
        </w:rPr>
        <w:t xml:space="preserve"> students that had consented to participate in the research. Following this, the results were recorded on a spread sheet and then divided between low familiarity (0 – 1) and high familiarity (4-5). The results were then analyzed in order to ascertain a group of subjects that had all scored high on at least the same three topics and also scored low for another same three topics. The remaining group of subjects would be chosen to participate in a listening test, based solely on their collective common responses. From the remaining subjects it was intended that random selection would be conducted</w:t>
      </w:r>
      <w:r>
        <w:rPr>
          <w:rFonts w:ascii="Times New Roman" w:eastAsia="Calibri" w:hAnsi="Times New Roman" w:cs="Times New Roman"/>
          <w:sz w:val="24"/>
          <w:szCs w:val="24"/>
        </w:rPr>
        <w:t xml:space="preserve">. </w:t>
      </w:r>
      <w:r w:rsidRPr="00FC6003">
        <w:rPr>
          <w:rFonts w:ascii="Times New Roman" w:eastAsia="Calibri" w:hAnsi="Times New Roman" w:cs="Times New Roman"/>
          <w:sz w:val="24"/>
          <w:szCs w:val="24"/>
        </w:rPr>
        <w:t xml:space="preserve">However, the remaining number only amounted to 31, so all were used. </w:t>
      </w:r>
    </w:p>
    <w:p w14:paraId="4E37E246" w14:textId="74807102" w:rsidR="004A7912" w:rsidRPr="00FC6003" w:rsidRDefault="000E7447" w:rsidP="004A7912">
      <w:pPr>
        <w:spacing w:line="360" w:lineRule="auto"/>
        <w:rPr>
          <w:rFonts w:ascii="Times New Roman" w:eastAsia="Calibri" w:hAnsi="Times New Roman" w:cs="Times New Roman"/>
          <w:sz w:val="24"/>
          <w:szCs w:val="24"/>
        </w:rPr>
      </w:pPr>
      <w:r w:rsidRPr="00FC6003">
        <w:rPr>
          <w:rFonts w:ascii="Times New Roman" w:eastAsia="Calibri" w:hAnsi="Times New Roman" w:cs="Times New Roman"/>
          <w:sz w:val="24"/>
          <w:szCs w:val="24"/>
        </w:rPr>
        <w:t>With the topics established, a test with listening texts and</w:t>
      </w:r>
      <w:r w:rsidR="00884050">
        <w:rPr>
          <w:rFonts w:ascii="Times New Roman" w:eastAsia="Calibri" w:hAnsi="Times New Roman" w:cs="Times New Roman"/>
          <w:sz w:val="24"/>
          <w:szCs w:val="24"/>
        </w:rPr>
        <w:t xml:space="preserve"> 6</w:t>
      </w:r>
      <w:r w:rsidRPr="00FC6003">
        <w:rPr>
          <w:rFonts w:ascii="Times New Roman" w:eastAsia="Calibri" w:hAnsi="Times New Roman" w:cs="Times New Roman"/>
          <w:sz w:val="24"/>
          <w:szCs w:val="24"/>
        </w:rPr>
        <w:t xml:space="preserve"> multiple-choice test items</w:t>
      </w:r>
      <w:r>
        <w:rPr>
          <w:rFonts w:ascii="Times New Roman" w:eastAsia="Calibri" w:hAnsi="Times New Roman" w:cs="Times New Roman"/>
          <w:sz w:val="24"/>
          <w:szCs w:val="24"/>
        </w:rPr>
        <w:t xml:space="preserve"> with 5 choices</w:t>
      </w:r>
      <w:r w:rsidRPr="00FC6003">
        <w:rPr>
          <w:rFonts w:ascii="Times New Roman" w:eastAsia="Calibri" w:hAnsi="Times New Roman" w:cs="Times New Roman"/>
          <w:sz w:val="24"/>
          <w:szCs w:val="24"/>
        </w:rPr>
        <w:t xml:space="preserve"> was written and subsequently recordings were made using professional recording equipment. In such a research test the content was paramount and importance had to be given to consistency and</w:t>
      </w:r>
      <w:r w:rsidR="00485A04">
        <w:rPr>
          <w:rFonts w:ascii="Times New Roman" w:eastAsia="Calibri" w:hAnsi="Times New Roman" w:cs="Times New Roman"/>
          <w:sz w:val="24"/>
          <w:szCs w:val="24"/>
        </w:rPr>
        <w:t xml:space="preserve"> also</w:t>
      </w:r>
      <w:r w:rsidRPr="00FC6003">
        <w:rPr>
          <w:rFonts w:ascii="Times New Roman" w:eastAsia="Calibri" w:hAnsi="Times New Roman" w:cs="Times New Roman"/>
          <w:sz w:val="24"/>
          <w:szCs w:val="24"/>
        </w:rPr>
        <w:t xml:space="preserve"> parallels in difficulty between paired familiar and unfamiliar content and questions.</w:t>
      </w:r>
      <w:r w:rsidR="004A7912">
        <w:rPr>
          <w:rFonts w:ascii="Times New Roman" w:eastAsia="Calibri" w:hAnsi="Times New Roman" w:cs="Times New Roman"/>
          <w:sz w:val="24"/>
          <w:szCs w:val="24"/>
        </w:rPr>
        <w:t xml:space="preserve"> </w:t>
      </w:r>
      <w:r w:rsidR="004A7912" w:rsidRPr="00FC6003">
        <w:rPr>
          <w:rFonts w:ascii="Times New Roman" w:hAnsi="Times New Roman" w:cs="Times New Roman"/>
          <w:sz w:val="24"/>
          <w:szCs w:val="24"/>
        </w:rPr>
        <w:t>The researchers voice was</w:t>
      </w:r>
      <w:r w:rsidR="004A7912">
        <w:rPr>
          <w:rFonts w:ascii="Times New Roman" w:hAnsi="Times New Roman" w:cs="Times New Roman"/>
          <w:sz w:val="24"/>
          <w:szCs w:val="24"/>
        </w:rPr>
        <w:t xml:space="preserve"> used as it was</w:t>
      </w:r>
      <w:r w:rsidR="004A7912" w:rsidRPr="00FC6003">
        <w:rPr>
          <w:rFonts w:ascii="Times New Roman" w:hAnsi="Times New Roman" w:cs="Times New Roman"/>
          <w:sz w:val="24"/>
          <w:szCs w:val="24"/>
        </w:rPr>
        <w:t xml:space="preserve"> equally familiar to all the participants. </w:t>
      </w:r>
    </w:p>
    <w:p w14:paraId="73EF3953" w14:textId="43D2B39E" w:rsidR="0077184B" w:rsidRDefault="000E7447" w:rsidP="0097524F">
      <w:pPr>
        <w:spacing w:line="360" w:lineRule="auto"/>
        <w:rPr>
          <w:rFonts w:ascii="Times New Roman" w:eastAsia="Calibri" w:hAnsi="Times New Roman" w:cs="Times New Roman"/>
          <w:sz w:val="24"/>
          <w:szCs w:val="24"/>
        </w:rPr>
      </w:pPr>
      <w:r w:rsidRPr="00FC6003">
        <w:rPr>
          <w:rFonts w:ascii="Times New Roman" w:eastAsia="Calibri" w:hAnsi="Times New Roman" w:cs="Times New Roman"/>
          <w:sz w:val="24"/>
          <w:szCs w:val="24"/>
        </w:rPr>
        <w:t>The test included a total of six short talks with three</w:t>
      </w:r>
      <w:r>
        <w:rPr>
          <w:rFonts w:ascii="Times New Roman" w:eastAsia="Calibri" w:hAnsi="Times New Roman" w:cs="Times New Roman"/>
          <w:sz w:val="24"/>
          <w:szCs w:val="24"/>
        </w:rPr>
        <w:t xml:space="preserve"> </w:t>
      </w:r>
      <w:r w:rsidRPr="00FC6003">
        <w:rPr>
          <w:rFonts w:ascii="Times New Roman" w:eastAsia="Calibri" w:hAnsi="Times New Roman" w:cs="Times New Roman"/>
          <w:sz w:val="24"/>
          <w:szCs w:val="24"/>
        </w:rPr>
        <w:t>familiar topics and three unfamiliar topics. The talk scripts were written by the researcher in order to keep the topics and content parallel in terms of CEFR language levels, order of information in relation to t</w:t>
      </w:r>
      <w:r w:rsidR="004A7912">
        <w:rPr>
          <w:rFonts w:ascii="Times New Roman" w:eastAsia="Calibri" w:hAnsi="Times New Roman" w:cs="Times New Roman"/>
          <w:sz w:val="24"/>
          <w:szCs w:val="24"/>
        </w:rPr>
        <w:t>a</w:t>
      </w:r>
      <w:r w:rsidRPr="00FC6003">
        <w:rPr>
          <w:rFonts w:ascii="Times New Roman" w:eastAsia="Calibri" w:hAnsi="Times New Roman" w:cs="Times New Roman"/>
          <w:sz w:val="24"/>
          <w:szCs w:val="24"/>
        </w:rPr>
        <w:t xml:space="preserve">sk items, manner of task items and length of script. In the eventual test the topics were mixed up to avoid any pattern forming. The paired topics were; </w:t>
      </w:r>
      <w:r w:rsidR="00F83A51">
        <w:rPr>
          <w:rFonts w:ascii="Times New Roman" w:eastAsia="Calibri" w:hAnsi="Times New Roman" w:cs="Times New Roman"/>
          <w:sz w:val="24"/>
          <w:szCs w:val="24"/>
        </w:rPr>
        <w:t>“</w:t>
      </w:r>
      <w:proofErr w:type="spellStart"/>
      <w:r w:rsidRPr="00FC6003">
        <w:rPr>
          <w:rFonts w:ascii="Times New Roman" w:eastAsia="Calibri" w:hAnsi="Times New Roman" w:cs="Times New Roman"/>
          <w:sz w:val="24"/>
          <w:szCs w:val="24"/>
        </w:rPr>
        <w:t>Som</w:t>
      </w:r>
      <w:proofErr w:type="spellEnd"/>
      <w:r w:rsidRPr="00FC6003">
        <w:rPr>
          <w:rFonts w:ascii="Times New Roman" w:eastAsia="Calibri" w:hAnsi="Times New Roman" w:cs="Times New Roman"/>
          <w:sz w:val="24"/>
          <w:szCs w:val="24"/>
        </w:rPr>
        <w:t xml:space="preserve"> </w:t>
      </w:r>
      <w:proofErr w:type="spellStart"/>
      <w:r w:rsidRPr="00FC6003">
        <w:rPr>
          <w:rFonts w:ascii="Times New Roman" w:eastAsia="Calibri" w:hAnsi="Times New Roman" w:cs="Times New Roman"/>
          <w:sz w:val="24"/>
          <w:szCs w:val="24"/>
        </w:rPr>
        <w:t>Tham</w:t>
      </w:r>
      <w:proofErr w:type="spellEnd"/>
      <w:r w:rsidR="00F83A51">
        <w:rPr>
          <w:rFonts w:ascii="Times New Roman" w:eastAsia="Calibri" w:hAnsi="Times New Roman" w:cs="Times New Roman"/>
          <w:sz w:val="24"/>
          <w:szCs w:val="24"/>
        </w:rPr>
        <w:t>”</w:t>
      </w:r>
      <w:r w:rsidRPr="00FC6003">
        <w:rPr>
          <w:rFonts w:ascii="Times New Roman" w:eastAsia="Calibri" w:hAnsi="Times New Roman" w:cs="Times New Roman"/>
          <w:sz w:val="24"/>
          <w:szCs w:val="24"/>
        </w:rPr>
        <w:t xml:space="preserve"> and </w:t>
      </w:r>
      <w:r w:rsidR="00F83A51">
        <w:rPr>
          <w:rFonts w:ascii="Times New Roman" w:eastAsia="Calibri" w:hAnsi="Times New Roman" w:cs="Times New Roman"/>
          <w:sz w:val="24"/>
          <w:szCs w:val="24"/>
        </w:rPr>
        <w:t>“</w:t>
      </w:r>
      <w:r w:rsidRPr="00FC6003">
        <w:rPr>
          <w:rFonts w:ascii="Times New Roman" w:eastAsia="Calibri" w:hAnsi="Times New Roman" w:cs="Times New Roman"/>
          <w:sz w:val="24"/>
          <w:szCs w:val="24"/>
        </w:rPr>
        <w:t>Turkish Kebabs</w:t>
      </w:r>
      <w:r w:rsidR="00F83A51">
        <w:rPr>
          <w:rFonts w:ascii="Times New Roman" w:eastAsia="Calibri" w:hAnsi="Times New Roman" w:cs="Times New Roman"/>
          <w:sz w:val="24"/>
          <w:szCs w:val="24"/>
        </w:rPr>
        <w:t>”</w:t>
      </w:r>
      <w:r w:rsidRPr="00FC6003">
        <w:rPr>
          <w:rFonts w:ascii="Times New Roman" w:eastAsia="Calibri" w:hAnsi="Times New Roman" w:cs="Times New Roman"/>
          <w:sz w:val="24"/>
          <w:szCs w:val="24"/>
        </w:rPr>
        <w:t xml:space="preserve">, </w:t>
      </w:r>
      <w:r w:rsidR="00F83A51">
        <w:rPr>
          <w:rFonts w:ascii="Times New Roman" w:eastAsia="Calibri" w:hAnsi="Times New Roman" w:cs="Times New Roman"/>
          <w:sz w:val="24"/>
          <w:szCs w:val="24"/>
        </w:rPr>
        <w:t>“</w:t>
      </w:r>
      <w:r w:rsidRPr="00FC6003">
        <w:rPr>
          <w:rFonts w:ascii="Times New Roman" w:eastAsia="Calibri" w:hAnsi="Times New Roman" w:cs="Times New Roman"/>
          <w:sz w:val="24"/>
          <w:szCs w:val="24"/>
        </w:rPr>
        <w:t>Loy Krathong Festival</w:t>
      </w:r>
      <w:r w:rsidR="00F83A51">
        <w:rPr>
          <w:rFonts w:ascii="Times New Roman" w:eastAsia="Calibri" w:hAnsi="Times New Roman" w:cs="Times New Roman"/>
          <w:sz w:val="24"/>
          <w:szCs w:val="24"/>
        </w:rPr>
        <w:t>”</w:t>
      </w:r>
      <w:r w:rsidRPr="00FC6003">
        <w:rPr>
          <w:rFonts w:ascii="Times New Roman" w:eastAsia="Calibri" w:hAnsi="Times New Roman" w:cs="Times New Roman"/>
          <w:sz w:val="24"/>
          <w:szCs w:val="24"/>
        </w:rPr>
        <w:t xml:space="preserve"> and the </w:t>
      </w:r>
      <w:r w:rsidR="00F83A51">
        <w:rPr>
          <w:rFonts w:ascii="Times New Roman" w:eastAsia="Calibri" w:hAnsi="Times New Roman" w:cs="Times New Roman"/>
          <w:sz w:val="24"/>
          <w:szCs w:val="24"/>
        </w:rPr>
        <w:t>“</w:t>
      </w:r>
      <w:r w:rsidRPr="00FC6003">
        <w:rPr>
          <w:rFonts w:ascii="Times New Roman" w:eastAsia="Calibri" w:hAnsi="Times New Roman" w:cs="Times New Roman"/>
          <w:sz w:val="24"/>
          <w:szCs w:val="24"/>
        </w:rPr>
        <w:t>Harvest Festival</w:t>
      </w:r>
      <w:r w:rsidR="00F83A51">
        <w:rPr>
          <w:rFonts w:ascii="Times New Roman" w:eastAsia="Calibri" w:hAnsi="Times New Roman" w:cs="Times New Roman"/>
          <w:sz w:val="24"/>
          <w:szCs w:val="24"/>
        </w:rPr>
        <w:t>”</w:t>
      </w:r>
      <w:r w:rsidRPr="00FC6003">
        <w:rPr>
          <w:rFonts w:ascii="Times New Roman" w:eastAsia="Calibri" w:hAnsi="Times New Roman" w:cs="Times New Roman"/>
          <w:sz w:val="24"/>
          <w:szCs w:val="24"/>
        </w:rPr>
        <w:t xml:space="preserve">, </w:t>
      </w:r>
      <w:r w:rsidR="00F83A51">
        <w:rPr>
          <w:rFonts w:ascii="Times New Roman" w:eastAsia="Calibri" w:hAnsi="Times New Roman" w:cs="Times New Roman"/>
          <w:sz w:val="24"/>
          <w:szCs w:val="24"/>
        </w:rPr>
        <w:t>“</w:t>
      </w:r>
      <w:r w:rsidRPr="00FC6003">
        <w:rPr>
          <w:rFonts w:ascii="Times New Roman" w:eastAsia="Calibri" w:hAnsi="Times New Roman" w:cs="Times New Roman"/>
          <w:sz w:val="24"/>
          <w:szCs w:val="24"/>
        </w:rPr>
        <w:t>Making a Krathong</w:t>
      </w:r>
      <w:r w:rsidR="00F83A51">
        <w:rPr>
          <w:rFonts w:ascii="Times New Roman" w:eastAsia="Calibri" w:hAnsi="Times New Roman" w:cs="Times New Roman"/>
          <w:sz w:val="24"/>
          <w:szCs w:val="24"/>
        </w:rPr>
        <w:t>”</w:t>
      </w:r>
      <w:r w:rsidRPr="00FC6003">
        <w:rPr>
          <w:rFonts w:ascii="Times New Roman" w:eastAsia="Calibri" w:hAnsi="Times New Roman" w:cs="Times New Roman"/>
          <w:sz w:val="24"/>
          <w:szCs w:val="24"/>
        </w:rPr>
        <w:t xml:space="preserve"> and </w:t>
      </w:r>
      <w:r w:rsidR="00F83A51">
        <w:rPr>
          <w:rFonts w:ascii="Times New Roman" w:eastAsia="Calibri" w:hAnsi="Times New Roman" w:cs="Times New Roman"/>
          <w:sz w:val="24"/>
          <w:szCs w:val="24"/>
        </w:rPr>
        <w:t>“</w:t>
      </w:r>
      <w:r w:rsidRPr="00FC6003">
        <w:rPr>
          <w:rFonts w:ascii="Times New Roman" w:eastAsia="Calibri" w:hAnsi="Times New Roman" w:cs="Times New Roman"/>
          <w:sz w:val="24"/>
          <w:szCs w:val="24"/>
        </w:rPr>
        <w:t>Making a Corn Dolly</w:t>
      </w:r>
      <w:r w:rsidR="00F83A51">
        <w:rPr>
          <w:rFonts w:ascii="Times New Roman" w:eastAsia="Calibri" w:hAnsi="Times New Roman" w:cs="Times New Roman"/>
          <w:sz w:val="24"/>
          <w:szCs w:val="24"/>
        </w:rPr>
        <w:t>”</w:t>
      </w:r>
      <w:r w:rsidRPr="00FC6003">
        <w:rPr>
          <w:rFonts w:ascii="Times New Roman" w:eastAsia="Calibri" w:hAnsi="Times New Roman" w:cs="Times New Roman"/>
          <w:sz w:val="24"/>
          <w:szCs w:val="24"/>
        </w:rPr>
        <w:t>. For each talk, 6 questions were written to ascertain main idea and then parallel information for specific details. The question order was main idea/topic, place/location, time/duration, number, item vocabulary/procedure</w:t>
      </w:r>
      <w:r w:rsidR="003D686F">
        <w:rPr>
          <w:rFonts w:ascii="Times New Roman" w:eastAsia="Calibri" w:hAnsi="Times New Roman" w:cs="Times New Roman"/>
          <w:sz w:val="24"/>
          <w:szCs w:val="24"/>
        </w:rPr>
        <w:t xml:space="preserve"> (Appendix B)</w:t>
      </w:r>
      <w:r w:rsidRPr="00FC6003">
        <w:rPr>
          <w:rFonts w:ascii="Times New Roman" w:eastAsia="Calibri" w:hAnsi="Times New Roman" w:cs="Times New Roman"/>
          <w:sz w:val="24"/>
          <w:szCs w:val="24"/>
        </w:rPr>
        <w:t xml:space="preserve">. </w:t>
      </w:r>
      <w:r w:rsidR="0097524F">
        <w:rPr>
          <w:rFonts w:ascii="Times New Roman" w:eastAsia="Calibri" w:hAnsi="Times New Roman" w:cs="Times New Roman"/>
          <w:sz w:val="24"/>
          <w:szCs w:val="24"/>
        </w:rPr>
        <w:t xml:space="preserve">Again, the test was approved for use by the researcher’s thesis advisor. </w:t>
      </w:r>
      <w:r w:rsidR="0077184B">
        <w:rPr>
          <w:rFonts w:ascii="Times New Roman" w:eastAsia="Calibri" w:hAnsi="Times New Roman" w:cs="Times New Roman"/>
          <w:sz w:val="24"/>
          <w:szCs w:val="24"/>
        </w:rPr>
        <w:t>Interviews would be provided to outstanding test takers.</w:t>
      </w:r>
    </w:p>
    <w:p w14:paraId="430043A5" w14:textId="4A55DF21" w:rsidR="00E0683A" w:rsidRPr="0045781F" w:rsidRDefault="00E0683A" w:rsidP="004A7912">
      <w:pPr>
        <w:spacing w:line="360" w:lineRule="auto"/>
        <w:rPr>
          <w:rFonts w:ascii="Times New Roman" w:eastAsia="Calibri" w:hAnsi="Times New Roman" w:cs="Times New Roman"/>
          <w:i/>
          <w:iCs/>
          <w:sz w:val="24"/>
          <w:szCs w:val="24"/>
        </w:rPr>
      </w:pPr>
      <w:r w:rsidRPr="0045781F">
        <w:rPr>
          <w:rFonts w:ascii="Times New Roman" w:eastAsia="Calibri" w:hAnsi="Times New Roman" w:cs="Times New Roman"/>
          <w:i/>
          <w:iCs/>
          <w:sz w:val="24"/>
          <w:szCs w:val="24"/>
        </w:rPr>
        <w:t>Data Collection</w:t>
      </w:r>
    </w:p>
    <w:p w14:paraId="79DBEB08" w14:textId="025F3EFA" w:rsidR="0037375E" w:rsidRPr="00B24894" w:rsidRDefault="0037375E" w:rsidP="0037375E">
      <w:pPr>
        <w:spacing w:line="360" w:lineRule="auto"/>
        <w:ind w:firstLine="720"/>
        <w:rPr>
          <w:rFonts w:ascii="Times New Roman" w:eastAsia="Calibri" w:hAnsi="Times New Roman" w:cs="Times New Roman"/>
          <w:sz w:val="24"/>
          <w:szCs w:val="24"/>
        </w:rPr>
      </w:pPr>
      <w:r w:rsidRPr="00B24894">
        <w:rPr>
          <w:rFonts w:ascii="Times New Roman" w:eastAsia="Calibri" w:hAnsi="Times New Roman" w:cs="Times New Roman"/>
          <w:sz w:val="24"/>
          <w:szCs w:val="24"/>
        </w:rPr>
        <w:t xml:space="preserve">Once the test and recordings had been finalized a trial group was sought. The trial group was taken from students of the same year group as </w:t>
      </w:r>
      <w:r>
        <w:rPr>
          <w:rFonts w:ascii="Times New Roman" w:eastAsia="Calibri" w:hAnsi="Times New Roman" w:cs="Times New Roman"/>
          <w:sz w:val="24"/>
          <w:szCs w:val="24"/>
        </w:rPr>
        <w:t xml:space="preserve">the </w:t>
      </w:r>
      <w:r w:rsidR="004A7912">
        <w:rPr>
          <w:rFonts w:ascii="Times New Roman" w:eastAsia="Calibri" w:hAnsi="Times New Roman" w:cs="Times New Roman"/>
          <w:sz w:val="24"/>
          <w:szCs w:val="24"/>
        </w:rPr>
        <w:t>r</w:t>
      </w:r>
      <w:r w:rsidRPr="00B24894">
        <w:rPr>
          <w:rFonts w:ascii="Times New Roman" w:eastAsia="Calibri" w:hAnsi="Times New Roman" w:cs="Times New Roman"/>
          <w:sz w:val="24"/>
          <w:szCs w:val="24"/>
        </w:rPr>
        <w:t xml:space="preserve">esearch group but were from </w:t>
      </w:r>
      <w:r w:rsidRPr="00B24894">
        <w:rPr>
          <w:rFonts w:ascii="Times New Roman" w:eastAsia="Calibri" w:hAnsi="Times New Roman" w:cs="Times New Roman"/>
          <w:sz w:val="24"/>
          <w:szCs w:val="24"/>
        </w:rPr>
        <w:lastRenderedPageBreak/>
        <w:t xml:space="preserve">the </w:t>
      </w:r>
      <w:r w:rsidR="00485A04">
        <w:rPr>
          <w:rFonts w:ascii="Times New Roman" w:eastAsia="Calibri" w:hAnsi="Times New Roman" w:cs="Times New Roman"/>
          <w:sz w:val="24"/>
          <w:szCs w:val="24"/>
        </w:rPr>
        <w:t>B</w:t>
      </w:r>
      <w:r w:rsidRPr="00B24894">
        <w:rPr>
          <w:rFonts w:ascii="Times New Roman" w:eastAsia="Calibri" w:hAnsi="Times New Roman" w:cs="Times New Roman"/>
          <w:sz w:val="24"/>
          <w:szCs w:val="24"/>
        </w:rPr>
        <w:t>usiness English majors. They had a similar level of proficiency level, established by a TOEIC practice test</w:t>
      </w:r>
      <w:r>
        <w:rPr>
          <w:rFonts w:ascii="Times New Roman" w:eastAsia="Calibri" w:hAnsi="Times New Roman" w:cs="Times New Roman"/>
          <w:sz w:val="24"/>
          <w:szCs w:val="24"/>
        </w:rPr>
        <w:t xml:space="preserve"> taken as part of a pre-test for an existing TOEIC course at their university</w:t>
      </w:r>
      <w:r w:rsidRPr="00B24894">
        <w:rPr>
          <w:rFonts w:ascii="Times New Roman" w:eastAsia="Calibri" w:hAnsi="Times New Roman" w:cs="Times New Roman"/>
          <w:sz w:val="24"/>
          <w:szCs w:val="24"/>
        </w:rPr>
        <w:t xml:space="preserve">, and were asked to volunteer their participation. 26 were willing to participate. Prior to testing, both </w:t>
      </w:r>
      <w:r w:rsidR="004A7912">
        <w:rPr>
          <w:rFonts w:ascii="Times New Roman" w:eastAsia="Calibri" w:hAnsi="Times New Roman" w:cs="Times New Roman"/>
          <w:sz w:val="24"/>
          <w:szCs w:val="24"/>
        </w:rPr>
        <w:t>trial</w:t>
      </w:r>
      <w:r w:rsidRPr="00B24894">
        <w:rPr>
          <w:rFonts w:ascii="Times New Roman" w:eastAsia="Calibri" w:hAnsi="Times New Roman" w:cs="Times New Roman"/>
          <w:sz w:val="24"/>
          <w:szCs w:val="24"/>
        </w:rPr>
        <w:t xml:space="preserve"> group and the research group were coached on how to take the test, so that all were equally aware of the techniques required and the ability to use the e) option of “I don’t Know” in preference to guessing. Test participant proficiency levels and scores were recorded on a spread sheet</w:t>
      </w:r>
      <w:r w:rsidR="00917556">
        <w:rPr>
          <w:rFonts w:ascii="Times New Roman" w:eastAsia="Calibri" w:hAnsi="Times New Roman" w:cs="Times New Roman"/>
          <w:sz w:val="24"/>
          <w:szCs w:val="24"/>
        </w:rPr>
        <w:t>.</w:t>
      </w:r>
    </w:p>
    <w:p w14:paraId="529ABC9F" w14:textId="5B5DE1DC" w:rsidR="0037375E" w:rsidRDefault="0037375E" w:rsidP="00917556">
      <w:pPr>
        <w:spacing w:line="360" w:lineRule="auto"/>
        <w:ind w:firstLine="720"/>
        <w:rPr>
          <w:rFonts w:ascii="Times New Roman" w:eastAsia="Calibri" w:hAnsi="Times New Roman" w:cs="Times New Roman"/>
          <w:sz w:val="24"/>
          <w:szCs w:val="24"/>
        </w:rPr>
      </w:pPr>
      <w:r w:rsidRPr="00B24894">
        <w:rPr>
          <w:rFonts w:ascii="Times New Roman" w:eastAsia="Calibri" w:hAnsi="Times New Roman" w:cs="Times New Roman"/>
          <w:sz w:val="24"/>
          <w:szCs w:val="24"/>
        </w:rPr>
        <w:t>A week after the trial group was tested, the research group was tested in the same room as the trial group with the same audio equipment</w:t>
      </w:r>
      <w:r w:rsidR="00917556">
        <w:rPr>
          <w:rFonts w:ascii="Times New Roman" w:eastAsia="Calibri" w:hAnsi="Times New Roman" w:cs="Times New Roman"/>
          <w:sz w:val="24"/>
          <w:szCs w:val="24"/>
        </w:rPr>
        <w:t xml:space="preserve">. </w:t>
      </w:r>
      <w:r w:rsidRPr="00DF7456">
        <w:rPr>
          <w:rFonts w:ascii="Times New Roman" w:eastAsia="Calibri" w:hAnsi="Times New Roman" w:cs="Times New Roman"/>
          <w:sz w:val="24"/>
          <w:szCs w:val="24"/>
        </w:rPr>
        <w:t>Having seen the results of test responses from</w:t>
      </w:r>
      <w:r w:rsidR="00917556">
        <w:rPr>
          <w:rFonts w:ascii="Times New Roman" w:eastAsia="Calibri" w:hAnsi="Times New Roman" w:cs="Times New Roman"/>
          <w:sz w:val="24"/>
          <w:szCs w:val="24"/>
        </w:rPr>
        <w:t xml:space="preserve"> the</w:t>
      </w:r>
      <w:r w:rsidRPr="00DF7456">
        <w:rPr>
          <w:rFonts w:ascii="Times New Roman" w:eastAsia="Calibri" w:hAnsi="Times New Roman" w:cs="Times New Roman"/>
          <w:sz w:val="24"/>
          <w:szCs w:val="24"/>
        </w:rPr>
        <w:t xml:space="preserve"> research</w:t>
      </w:r>
      <w:r w:rsidR="00B42F71">
        <w:rPr>
          <w:rFonts w:ascii="Times New Roman" w:eastAsia="Calibri" w:hAnsi="Times New Roman" w:cs="Times New Roman"/>
          <w:sz w:val="24"/>
          <w:szCs w:val="24"/>
        </w:rPr>
        <w:t xml:space="preserve"> group,</w:t>
      </w:r>
      <w:r w:rsidRPr="00DF7456">
        <w:rPr>
          <w:rFonts w:ascii="Times New Roman" w:eastAsia="Calibri" w:hAnsi="Times New Roman" w:cs="Times New Roman"/>
          <w:sz w:val="24"/>
          <w:szCs w:val="24"/>
        </w:rPr>
        <w:t xml:space="preserve"> </w:t>
      </w:r>
      <w:r w:rsidR="00B42F71">
        <w:rPr>
          <w:rFonts w:ascii="Times New Roman" w:eastAsia="Calibri" w:hAnsi="Times New Roman" w:cs="Times New Roman"/>
          <w:sz w:val="24"/>
          <w:szCs w:val="24"/>
        </w:rPr>
        <w:t>f</w:t>
      </w:r>
      <w:r w:rsidRPr="00DF7456">
        <w:rPr>
          <w:rFonts w:ascii="Times New Roman" w:eastAsia="Calibri" w:hAnsi="Times New Roman" w:cs="Times New Roman"/>
          <w:sz w:val="24"/>
          <w:szCs w:val="24"/>
        </w:rPr>
        <w:t xml:space="preserve">ollow up interviews were conducted with participants selected on the basis of their level of deviation from the mean score and on the basis of scoring highly on a topic previously stated as being unfamiliar. The subjects were interviewed concerning their knowledge of the topics, their test taking strategy, their perceptions of the test, and their perception concerning the effect of background knowledge on their performance. Interview questions </w:t>
      </w:r>
      <w:r>
        <w:rPr>
          <w:rFonts w:ascii="Times New Roman" w:eastAsia="Calibri" w:hAnsi="Times New Roman" w:cs="Times New Roman"/>
          <w:sz w:val="24"/>
          <w:szCs w:val="24"/>
        </w:rPr>
        <w:t>remained the same</w:t>
      </w:r>
      <w:r w:rsidRPr="00DF7456">
        <w:rPr>
          <w:rFonts w:ascii="Times New Roman" w:eastAsia="Calibri" w:hAnsi="Times New Roman" w:cs="Times New Roman"/>
          <w:sz w:val="24"/>
          <w:szCs w:val="24"/>
        </w:rPr>
        <w:t xml:space="preserve"> for all the participants and </w:t>
      </w:r>
      <w:proofErr w:type="spellStart"/>
      <w:r w:rsidRPr="00DF7456">
        <w:rPr>
          <w:rFonts w:ascii="Times New Roman" w:eastAsia="Calibri" w:hAnsi="Times New Roman" w:cs="Times New Roman"/>
          <w:sz w:val="24"/>
          <w:szCs w:val="24"/>
        </w:rPr>
        <w:t>Wh</w:t>
      </w:r>
      <w:proofErr w:type="spellEnd"/>
      <w:r w:rsidRPr="00DF7456">
        <w:rPr>
          <w:rFonts w:ascii="Times New Roman" w:eastAsia="Calibri" w:hAnsi="Times New Roman" w:cs="Times New Roman"/>
          <w:sz w:val="24"/>
          <w:szCs w:val="24"/>
        </w:rPr>
        <w:t xml:space="preserve">-questions were utilized in preference to Yes/No questions. </w:t>
      </w:r>
      <w:r w:rsidR="00917556">
        <w:rPr>
          <w:rFonts w:ascii="Times New Roman" w:eastAsia="Calibri" w:hAnsi="Times New Roman" w:cs="Times New Roman"/>
          <w:sz w:val="24"/>
          <w:szCs w:val="24"/>
        </w:rPr>
        <w:t>Q</w:t>
      </w:r>
      <w:r w:rsidRPr="00DF7456">
        <w:rPr>
          <w:rFonts w:ascii="Times New Roman" w:eastAsia="Calibri" w:hAnsi="Times New Roman" w:cs="Times New Roman"/>
          <w:sz w:val="24"/>
          <w:szCs w:val="24"/>
        </w:rPr>
        <w:t>uestions included</w:t>
      </w:r>
      <w:r w:rsidR="00917556">
        <w:rPr>
          <w:rFonts w:ascii="Times New Roman" w:eastAsia="Calibri" w:hAnsi="Times New Roman" w:cs="Times New Roman"/>
          <w:sz w:val="24"/>
          <w:szCs w:val="24"/>
        </w:rPr>
        <w:t>;</w:t>
      </w:r>
      <w:r w:rsidRPr="00DF7456">
        <w:rPr>
          <w:rFonts w:ascii="Times New Roman" w:eastAsia="Calibri" w:hAnsi="Times New Roman" w:cs="Times New Roman"/>
          <w:sz w:val="24"/>
          <w:szCs w:val="24"/>
        </w:rPr>
        <w:t xml:space="preserve"> Before you took the listening test, how familiar were you with the topic ______</w:t>
      </w:r>
      <w:proofErr w:type="gramStart"/>
      <w:r w:rsidRPr="00DF7456">
        <w:rPr>
          <w:rFonts w:ascii="Times New Roman" w:eastAsia="Calibri" w:hAnsi="Times New Roman" w:cs="Times New Roman"/>
          <w:sz w:val="24"/>
          <w:szCs w:val="24"/>
        </w:rPr>
        <w:t>_?</w:t>
      </w:r>
      <w:r w:rsidR="00917556">
        <w:rPr>
          <w:rFonts w:ascii="Times New Roman" w:eastAsia="Calibri" w:hAnsi="Times New Roman" w:cs="Times New Roman"/>
          <w:sz w:val="24"/>
          <w:szCs w:val="24"/>
        </w:rPr>
        <w:t>,</w:t>
      </w:r>
      <w:proofErr w:type="gramEnd"/>
      <w:r w:rsidR="00917556">
        <w:rPr>
          <w:rFonts w:ascii="Times New Roman" w:eastAsia="Calibri" w:hAnsi="Times New Roman" w:cs="Times New Roman"/>
          <w:sz w:val="24"/>
          <w:szCs w:val="24"/>
        </w:rPr>
        <w:t xml:space="preserve"> </w:t>
      </w:r>
      <w:r w:rsidRPr="00DF7456">
        <w:rPr>
          <w:rFonts w:ascii="Times New Roman" w:eastAsia="Calibri" w:hAnsi="Times New Roman" w:cs="Times New Roman"/>
          <w:sz w:val="24"/>
          <w:szCs w:val="24"/>
        </w:rPr>
        <w:t>What did you think of the audio/sound quality of the test?</w:t>
      </w:r>
      <w:r w:rsidR="00917556">
        <w:rPr>
          <w:rFonts w:ascii="Times New Roman" w:eastAsia="Calibri" w:hAnsi="Times New Roman" w:cs="Times New Roman"/>
          <w:sz w:val="24"/>
          <w:szCs w:val="24"/>
        </w:rPr>
        <w:t xml:space="preserve">, </w:t>
      </w:r>
      <w:r w:rsidRPr="00DF7456">
        <w:rPr>
          <w:rFonts w:ascii="Times New Roman" w:eastAsia="Calibri" w:hAnsi="Times New Roman" w:cs="Times New Roman"/>
          <w:sz w:val="24"/>
          <w:szCs w:val="24"/>
        </w:rPr>
        <w:t>Please, tell me any comments you have about the test?</w:t>
      </w:r>
    </w:p>
    <w:p w14:paraId="3BAE8BD7" w14:textId="77064BF9" w:rsidR="00E0683A" w:rsidRPr="0045781F" w:rsidRDefault="00E0683A" w:rsidP="00E0683A">
      <w:pPr>
        <w:spacing w:line="360" w:lineRule="auto"/>
        <w:rPr>
          <w:rFonts w:ascii="Times New Roman" w:eastAsia="Calibri" w:hAnsi="Times New Roman" w:cs="Times New Roman"/>
          <w:i/>
          <w:iCs/>
          <w:sz w:val="24"/>
          <w:szCs w:val="24"/>
        </w:rPr>
      </w:pPr>
      <w:r w:rsidRPr="0045781F">
        <w:rPr>
          <w:rFonts w:ascii="Times New Roman" w:eastAsia="Calibri" w:hAnsi="Times New Roman" w:cs="Times New Roman"/>
          <w:i/>
          <w:iCs/>
          <w:sz w:val="24"/>
          <w:szCs w:val="24"/>
        </w:rPr>
        <w:t>Data Analysis</w:t>
      </w:r>
    </w:p>
    <w:p w14:paraId="4804A9B4" w14:textId="1AFF9C84" w:rsidR="0037375E" w:rsidRPr="00DD28E6" w:rsidRDefault="00917556" w:rsidP="00B42F71">
      <w:pPr>
        <w:spacing w:line="360" w:lineRule="auto"/>
        <w:ind w:firstLine="720"/>
        <w:rPr>
          <w:rFonts w:ascii="Times New Roman" w:eastAsia="Calibri" w:hAnsi="Times New Roman" w:cs="Times New Roman"/>
          <w:sz w:val="24"/>
          <w:szCs w:val="24"/>
        </w:rPr>
      </w:pPr>
      <w:r w:rsidRPr="00917556">
        <w:rPr>
          <w:rFonts w:ascii="Times New Roman" w:hAnsi="Times New Roman" w:cs="Times New Roman"/>
          <w:sz w:val="24"/>
          <w:szCs w:val="24"/>
        </w:rPr>
        <w:t>Regarding analysis of the data</w:t>
      </w:r>
      <w:r>
        <w:rPr>
          <w:rFonts w:ascii="Times New Roman" w:hAnsi="Times New Roman" w:cs="Times New Roman"/>
          <w:b/>
          <w:bCs/>
          <w:sz w:val="24"/>
          <w:szCs w:val="24"/>
        </w:rPr>
        <w:t xml:space="preserve">, </w:t>
      </w:r>
      <w:r w:rsidRPr="00917556">
        <w:rPr>
          <w:rFonts w:ascii="Times New Roman" w:eastAsia="Calibri" w:hAnsi="Times New Roman" w:cs="Times New Roman"/>
          <w:sz w:val="24"/>
          <w:szCs w:val="24"/>
        </w:rPr>
        <w:t>q</w:t>
      </w:r>
      <w:r w:rsidR="0037375E" w:rsidRPr="00917556">
        <w:rPr>
          <w:rFonts w:ascii="Times New Roman" w:eastAsia="Calibri" w:hAnsi="Times New Roman" w:cs="Times New Roman"/>
          <w:sz w:val="24"/>
          <w:szCs w:val="24"/>
        </w:rPr>
        <w:t>uestionnaire</w:t>
      </w:r>
      <w:r w:rsidR="0037375E" w:rsidRPr="00DD28E6">
        <w:rPr>
          <w:rFonts w:ascii="Times New Roman" w:eastAsia="Calibri" w:hAnsi="Times New Roman" w:cs="Times New Roman"/>
          <w:sz w:val="24"/>
          <w:szCs w:val="24"/>
        </w:rPr>
        <w:t xml:space="preserve"> answers were recorded and subjects with the same high and low familiarity scores were highlighted</w:t>
      </w:r>
      <w:r w:rsidR="0037375E">
        <w:rPr>
          <w:rFonts w:ascii="Times New Roman" w:eastAsia="Calibri" w:hAnsi="Times New Roman" w:cs="Times New Roman"/>
          <w:sz w:val="24"/>
          <w:szCs w:val="24"/>
        </w:rPr>
        <w:t xml:space="preserve"> and tallied.</w:t>
      </w:r>
      <w:r>
        <w:rPr>
          <w:rFonts w:ascii="Times New Roman" w:eastAsia="Calibri" w:hAnsi="Times New Roman" w:cs="Times New Roman"/>
          <w:sz w:val="24"/>
          <w:szCs w:val="24"/>
        </w:rPr>
        <w:t xml:space="preserve"> </w:t>
      </w:r>
      <w:r w:rsidR="0037375E" w:rsidRPr="00917556">
        <w:rPr>
          <w:rFonts w:ascii="Times New Roman" w:eastAsia="Calibri" w:hAnsi="Times New Roman" w:cs="Times New Roman"/>
          <w:sz w:val="24"/>
          <w:szCs w:val="24"/>
        </w:rPr>
        <w:t xml:space="preserve">Test </w:t>
      </w:r>
      <w:r w:rsidR="00B42F71">
        <w:rPr>
          <w:rFonts w:ascii="Times New Roman" w:eastAsia="Calibri" w:hAnsi="Times New Roman" w:cs="Times New Roman"/>
          <w:sz w:val="24"/>
          <w:szCs w:val="24"/>
        </w:rPr>
        <w:t>r</w:t>
      </w:r>
      <w:r w:rsidR="0037375E" w:rsidRPr="00917556">
        <w:rPr>
          <w:rFonts w:ascii="Times New Roman" w:eastAsia="Calibri" w:hAnsi="Times New Roman" w:cs="Times New Roman"/>
          <w:sz w:val="24"/>
          <w:szCs w:val="24"/>
        </w:rPr>
        <w:t>esponses</w:t>
      </w:r>
      <w:r w:rsidR="0037375E">
        <w:rPr>
          <w:rFonts w:ascii="Times New Roman" w:eastAsia="Calibri" w:hAnsi="Times New Roman" w:cs="Times New Roman"/>
          <w:sz w:val="24"/>
          <w:szCs w:val="24"/>
        </w:rPr>
        <w:t xml:space="preserve"> of all the subjects were recorded on a spread sheet and correct responses were highlighted and tallied for each question of each topic.</w:t>
      </w:r>
      <w:r>
        <w:rPr>
          <w:rFonts w:ascii="Times New Roman" w:eastAsia="Calibri" w:hAnsi="Times New Roman" w:cs="Times New Roman"/>
          <w:sz w:val="24"/>
          <w:szCs w:val="24"/>
        </w:rPr>
        <w:t xml:space="preserve"> </w:t>
      </w:r>
      <w:r w:rsidR="0037375E" w:rsidRPr="00917556">
        <w:rPr>
          <w:rFonts w:ascii="Times New Roman" w:eastAsia="Calibri" w:hAnsi="Times New Roman" w:cs="Times New Roman"/>
          <w:sz w:val="24"/>
          <w:szCs w:val="24"/>
        </w:rPr>
        <w:t>Pearson’s correlation</w:t>
      </w:r>
      <w:r w:rsidR="0037375E" w:rsidRPr="00DD28E6">
        <w:rPr>
          <w:rFonts w:ascii="Times New Roman" w:eastAsia="Calibri" w:hAnsi="Times New Roman" w:cs="Times New Roman"/>
          <w:sz w:val="24"/>
          <w:szCs w:val="24"/>
        </w:rPr>
        <w:t xml:space="preserve"> test was used to analyze</w:t>
      </w:r>
      <w:r w:rsidR="00B42F71">
        <w:rPr>
          <w:rFonts w:ascii="Times New Roman" w:eastAsia="Calibri" w:hAnsi="Times New Roman" w:cs="Times New Roman"/>
          <w:sz w:val="24"/>
          <w:szCs w:val="24"/>
        </w:rPr>
        <w:t xml:space="preserve"> the correlation between established proficiency levels of the subject</w:t>
      </w:r>
      <w:r w:rsidR="00485A04">
        <w:rPr>
          <w:rFonts w:ascii="Times New Roman" w:eastAsia="Calibri" w:hAnsi="Times New Roman" w:cs="Times New Roman"/>
          <w:sz w:val="24"/>
          <w:szCs w:val="24"/>
        </w:rPr>
        <w:t>s</w:t>
      </w:r>
      <w:r w:rsidR="00B42F71">
        <w:rPr>
          <w:rFonts w:ascii="Times New Roman" w:eastAsia="Calibri" w:hAnsi="Times New Roman" w:cs="Times New Roman"/>
          <w:sz w:val="24"/>
          <w:szCs w:val="24"/>
        </w:rPr>
        <w:t xml:space="preserve"> and their performance in the research test. It was also used to analyze</w:t>
      </w:r>
      <w:r w:rsidR="0037375E" w:rsidRPr="00DD28E6">
        <w:rPr>
          <w:rFonts w:ascii="Times New Roman" w:eastAsia="Calibri" w:hAnsi="Times New Roman" w:cs="Times New Roman"/>
          <w:sz w:val="24"/>
          <w:szCs w:val="24"/>
        </w:rPr>
        <w:t xml:space="preserve"> the responses to familiar and unfamiliar topics in order to establish any correlation between familiarity and test scores.</w:t>
      </w:r>
      <w:r w:rsidR="0037375E">
        <w:rPr>
          <w:rFonts w:ascii="Times New Roman" w:eastAsia="Calibri" w:hAnsi="Times New Roman" w:cs="Times New Roman"/>
          <w:sz w:val="24"/>
          <w:szCs w:val="24"/>
        </w:rPr>
        <w:t xml:space="preserve"> </w:t>
      </w:r>
      <w:r w:rsidR="0037375E" w:rsidRPr="00DD28E6">
        <w:rPr>
          <w:rFonts w:ascii="Times New Roman" w:eastAsia="Calibri" w:hAnsi="Times New Roman" w:cs="Times New Roman"/>
          <w:sz w:val="24"/>
          <w:szCs w:val="24"/>
        </w:rPr>
        <w:t>This was done for both group familiarity levels and group scores as a whole and for subject familiarity and resulting individual scores.</w:t>
      </w:r>
      <w:r>
        <w:rPr>
          <w:rFonts w:ascii="Times New Roman" w:eastAsia="Calibri" w:hAnsi="Times New Roman" w:cs="Times New Roman"/>
          <w:sz w:val="24"/>
          <w:szCs w:val="24"/>
        </w:rPr>
        <w:t xml:space="preserve"> Finally, i</w:t>
      </w:r>
      <w:r w:rsidR="0037375E" w:rsidRPr="00917556">
        <w:rPr>
          <w:rFonts w:ascii="Times New Roman" w:eastAsia="Calibri" w:hAnsi="Times New Roman" w:cs="Times New Roman"/>
          <w:sz w:val="24"/>
          <w:szCs w:val="24"/>
        </w:rPr>
        <w:t>nterview</w:t>
      </w:r>
      <w:r w:rsidR="0037375E" w:rsidRPr="00DD28E6">
        <w:rPr>
          <w:rFonts w:ascii="Times New Roman" w:eastAsia="Calibri" w:hAnsi="Times New Roman" w:cs="Times New Roman"/>
          <w:sz w:val="24"/>
          <w:szCs w:val="24"/>
        </w:rPr>
        <w:t xml:space="preserve"> questions and responses were recorded and hand written in note form during the </w:t>
      </w:r>
      <w:r w:rsidR="0037375E">
        <w:rPr>
          <w:rFonts w:ascii="Times New Roman" w:eastAsia="Calibri" w:hAnsi="Times New Roman" w:cs="Times New Roman"/>
          <w:sz w:val="24"/>
          <w:szCs w:val="24"/>
        </w:rPr>
        <w:t>i</w:t>
      </w:r>
      <w:r w:rsidR="0037375E" w:rsidRPr="00DD28E6">
        <w:rPr>
          <w:rFonts w:ascii="Times New Roman" w:eastAsia="Calibri" w:hAnsi="Times New Roman" w:cs="Times New Roman"/>
          <w:sz w:val="24"/>
          <w:szCs w:val="24"/>
        </w:rPr>
        <w:t xml:space="preserve">nterview. These findings were summarized. </w:t>
      </w:r>
    </w:p>
    <w:p w14:paraId="2AFE3F22" w14:textId="77777777" w:rsidR="007D03DB" w:rsidRDefault="007D03DB" w:rsidP="0073493F">
      <w:pPr>
        <w:rPr>
          <w:rFonts w:ascii="Times New Roman" w:hAnsi="Times New Roman" w:cs="Times New Roman"/>
          <w:b/>
          <w:bCs/>
          <w:sz w:val="24"/>
          <w:szCs w:val="24"/>
        </w:rPr>
      </w:pPr>
    </w:p>
    <w:p w14:paraId="10B61557" w14:textId="77777777" w:rsidR="007D03DB" w:rsidRDefault="007D03DB" w:rsidP="0073493F">
      <w:pPr>
        <w:rPr>
          <w:rFonts w:ascii="Times New Roman" w:hAnsi="Times New Roman" w:cs="Times New Roman"/>
          <w:b/>
          <w:bCs/>
          <w:sz w:val="24"/>
          <w:szCs w:val="24"/>
        </w:rPr>
      </w:pPr>
    </w:p>
    <w:p w14:paraId="74390D85" w14:textId="76C8CEE5" w:rsidR="0037375E" w:rsidRPr="0045781F" w:rsidRDefault="0037375E" w:rsidP="0073493F">
      <w:pPr>
        <w:rPr>
          <w:rFonts w:ascii="Times New Roman" w:hAnsi="Times New Roman" w:cs="Times New Roman"/>
          <w:b/>
          <w:bCs/>
          <w:sz w:val="24"/>
          <w:szCs w:val="24"/>
        </w:rPr>
      </w:pPr>
      <w:r w:rsidRPr="0045781F">
        <w:rPr>
          <w:rFonts w:ascii="Times New Roman" w:hAnsi="Times New Roman" w:cs="Times New Roman"/>
          <w:b/>
          <w:bCs/>
          <w:sz w:val="24"/>
          <w:szCs w:val="24"/>
        </w:rPr>
        <w:lastRenderedPageBreak/>
        <w:t>Results</w:t>
      </w:r>
      <w:r w:rsidR="008E55E3" w:rsidRPr="0045781F">
        <w:rPr>
          <w:rFonts w:ascii="Times New Roman" w:hAnsi="Times New Roman" w:cs="Times New Roman"/>
          <w:b/>
          <w:bCs/>
          <w:sz w:val="24"/>
          <w:szCs w:val="24"/>
        </w:rPr>
        <w:t xml:space="preserve"> and Discussion</w:t>
      </w:r>
    </w:p>
    <w:p w14:paraId="7D688C66" w14:textId="19D4F86B" w:rsidR="0037375E" w:rsidRDefault="009378B9" w:rsidP="0037375E">
      <w:pPr>
        <w:spacing w:line="360" w:lineRule="auto"/>
        <w:ind w:firstLine="360"/>
        <w:rPr>
          <w:rFonts w:ascii="Times New Roman" w:eastAsia="Calibri" w:hAnsi="Times New Roman" w:cs="Times New Roman"/>
          <w:sz w:val="24"/>
          <w:szCs w:val="24"/>
        </w:rPr>
      </w:pPr>
      <w:r w:rsidRPr="009378B9">
        <w:rPr>
          <w:rFonts w:ascii="Times New Roman" w:eastAsia="Calibri" w:hAnsi="Times New Roman" w:cs="Times New Roman"/>
          <w:i/>
          <w:iCs/>
          <w:sz w:val="24"/>
          <w:szCs w:val="24"/>
        </w:rPr>
        <w:t>Questionnaire</w:t>
      </w:r>
      <w:r>
        <w:rPr>
          <w:rFonts w:ascii="Times New Roman" w:eastAsia="Calibri" w:hAnsi="Times New Roman" w:cs="Times New Roman"/>
          <w:sz w:val="24"/>
          <w:szCs w:val="24"/>
        </w:rPr>
        <w:t xml:space="preserve"> - </w:t>
      </w:r>
      <w:r w:rsidR="0037375E">
        <w:rPr>
          <w:rFonts w:ascii="Times New Roman" w:eastAsia="Calibri" w:hAnsi="Times New Roman" w:cs="Times New Roman"/>
          <w:sz w:val="24"/>
          <w:szCs w:val="24"/>
        </w:rPr>
        <w:t xml:space="preserve">The Likert scale responses for the 40 questionnaire items were recorded on a spread sheet. Responses that scored 0-1 were marked as LOW, which corresponded to an unfamiliar topic. Responses that scored 4-5 were marked as HIGH, corresponding to an unfamiliar topic. Responses that scored 3-4 could be marked as X, not usable for the research purposes. </w:t>
      </w:r>
      <w:r w:rsidR="0037375E" w:rsidRPr="00DD28E6">
        <w:rPr>
          <w:rFonts w:ascii="Times New Roman" w:eastAsia="Calibri" w:hAnsi="Times New Roman" w:cs="Times New Roman"/>
          <w:sz w:val="24"/>
          <w:szCs w:val="24"/>
        </w:rPr>
        <w:t xml:space="preserve">The results for the </w:t>
      </w:r>
      <w:r w:rsidR="0037375E">
        <w:rPr>
          <w:rFonts w:ascii="Times New Roman" w:eastAsia="Calibri" w:hAnsi="Times New Roman" w:cs="Times New Roman"/>
          <w:sz w:val="24"/>
          <w:szCs w:val="24"/>
        </w:rPr>
        <w:t>7</w:t>
      </w:r>
      <w:r w:rsidR="00485A04">
        <w:rPr>
          <w:rFonts w:ascii="Times New Roman" w:eastAsia="Calibri" w:hAnsi="Times New Roman" w:cs="Times New Roman"/>
          <w:sz w:val="24"/>
          <w:szCs w:val="24"/>
        </w:rPr>
        <w:t>0</w:t>
      </w:r>
      <w:r w:rsidR="0037375E">
        <w:rPr>
          <w:rFonts w:ascii="Times New Roman" w:eastAsia="Calibri" w:hAnsi="Times New Roman" w:cs="Times New Roman"/>
          <w:sz w:val="24"/>
          <w:szCs w:val="24"/>
        </w:rPr>
        <w:t xml:space="preserve"> </w:t>
      </w:r>
      <w:r w:rsidR="0037375E" w:rsidRPr="00DD28E6">
        <w:rPr>
          <w:rFonts w:ascii="Times New Roman" w:eastAsia="Calibri" w:hAnsi="Times New Roman" w:cs="Times New Roman"/>
          <w:sz w:val="24"/>
          <w:szCs w:val="24"/>
        </w:rPr>
        <w:t>questionnaire</w:t>
      </w:r>
      <w:r w:rsidR="0037375E">
        <w:rPr>
          <w:rFonts w:ascii="Times New Roman" w:eastAsia="Calibri" w:hAnsi="Times New Roman" w:cs="Times New Roman"/>
          <w:sz w:val="24"/>
          <w:szCs w:val="24"/>
        </w:rPr>
        <w:t xml:space="preserve"> responses</w:t>
      </w:r>
      <w:r w:rsidR="0037375E" w:rsidRPr="00DD28E6">
        <w:rPr>
          <w:rFonts w:ascii="Times New Roman" w:eastAsia="Calibri" w:hAnsi="Times New Roman" w:cs="Times New Roman"/>
          <w:sz w:val="24"/>
          <w:szCs w:val="24"/>
        </w:rPr>
        <w:t xml:space="preserve"> regarding </w:t>
      </w:r>
      <w:r w:rsidR="0037375E">
        <w:rPr>
          <w:rFonts w:ascii="Times New Roman" w:eastAsia="Calibri" w:hAnsi="Times New Roman" w:cs="Times New Roman"/>
          <w:sz w:val="24"/>
          <w:szCs w:val="24"/>
        </w:rPr>
        <w:t>familiarity</w:t>
      </w:r>
      <w:r w:rsidR="0037375E" w:rsidRPr="00DD28E6">
        <w:rPr>
          <w:rFonts w:ascii="Times New Roman" w:eastAsia="Calibri" w:hAnsi="Times New Roman" w:cs="Times New Roman"/>
          <w:sz w:val="24"/>
          <w:szCs w:val="24"/>
        </w:rPr>
        <w:t xml:space="preserve"> were as follows.</w:t>
      </w:r>
    </w:p>
    <w:p w14:paraId="2EDF161F" w14:textId="127C8FDE" w:rsidR="0037375E" w:rsidRPr="00DD28E6" w:rsidRDefault="0037375E" w:rsidP="0037375E">
      <w:pPr>
        <w:spacing w:line="360" w:lineRule="auto"/>
        <w:ind w:firstLine="360"/>
        <w:rPr>
          <w:rFonts w:ascii="Times New Roman" w:eastAsia="Calibri" w:hAnsi="Times New Roman" w:cs="Times New Roman"/>
          <w:sz w:val="24"/>
          <w:szCs w:val="24"/>
        </w:rPr>
      </w:pPr>
      <w:r>
        <w:rPr>
          <w:rFonts w:ascii="Times New Roman" w:eastAsia="Calibri" w:hAnsi="Times New Roman" w:cs="Times New Roman"/>
          <w:sz w:val="24"/>
          <w:szCs w:val="24"/>
        </w:rPr>
        <w:t xml:space="preserve">Table </w:t>
      </w:r>
      <w:r w:rsidR="008E55E3">
        <w:rPr>
          <w:rFonts w:ascii="Times New Roman" w:eastAsia="Calibri" w:hAnsi="Times New Roman" w:cs="Times New Roman"/>
          <w:sz w:val="24"/>
          <w:szCs w:val="24"/>
        </w:rPr>
        <w:t>1.1</w:t>
      </w:r>
      <w:r>
        <w:rPr>
          <w:rFonts w:ascii="Times New Roman" w:eastAsia="Calibri" w:hAnsi="Times New Roman" w:cs="Times New Roman"/>
          <w:sz w:val="24"/>
          <w:szCs w:val="24"/>
        </w:rPr>
        <w:t xml:space="preserve"> – Table of Questionnaire Responses</w:t>
      </w:r>
    </w:p>
    <w:tbl>
      <w:tblPr>
        <w:tblW w:w="5424" w:type="dxa"/>
        <w:tblInd w:w="108" w:type="dxa"/>
        <w:tblLook w:val="04A0" w:firstRow="1" w:lastRow="0" w:firstColumn="1" w:lastColumn="0" w:noHBand="0" w:noVBand="1"/>
      </w:tblPr>
      <w:tblGrid>
        <w:gridCol w:w="885"/>
        <w:gridCol w:w="569"/>
        <w:gridCol w:w="29"/>
        <w:gridCol w:w="598"/>
        <w:gridCol w:w="26"/>
        <w:gridCol w:w="572"/>
        <w:gridCol w:w="598"/>
        <w:gridCol w:w="222"/>
        <w:gridCol w:w="222"/>
        <w:gridCol w:w="598"/>
        <w:gridCol w:w="598"/>
        <w:gridCol w:w="598"/>
        <w:gridCol w:w="598"/>
        <w:gridCol w:w="598"/>
        <w:gridCol w:w="598"/>
      </w:tblGrid>
      <w:tr w:rsidR="0037375E" w:rsidRPr="009E63CB" w14:paraId="71653908" w14:textId="77777777" w:rsidTr="00C06A40">
        <w:trPr>
          <w:trHeight w:val="171"/>
        </w:trPr>
        <w:tc>
          <w:tcPr>
            <w:tcW w:w="765" w:type="dxa"/>
            <w:tcBorders>
              <w:top w:val="nil"/>
              <w:left w:val="nil"/>
              <w:bottom w:val="nil"/>
              <w:right w:val="nil"/>
            </w:tcBorders>
            <w:shd w:val="clear" w:color="auto" w:fill="auto"/>
            <w:noWrap/>
            <w:vAlign w:val="bottom"/>
            <w:hideMark/>
          </w:tcPr>
          <w:p w14:paraId="3F6080D9" w14:textId="77777777" w:rsidR="0037375E" w:rsidRPr="009E63CB" w:rsidRDefault="0037375E" w:rsidP="00C73204">
            <w:pPr>
              <w:spacing w:after="0" w:line="360" w:lineRule="auto"/>
              <w:rPr>
                <w:rFonts w:ascii="Times New Roman" w:eastAsia="Times New Roman" w:hAnsi="Times New Roman" w:cs="Times New Roman"/>
                <w:sz w:val="24"/>
                <w:szCs w:val="24"/>
                <w:lang w:val="en-GB" w:eastAsia="en-GB" w:bidi="th-TH"/>
              </w:rPr>
            </w:pPr>
          </w:p>
        </w:tc>
        <w:tc>
          <w:tcPr>
            <w:tcW w:w="1163" w:type="dxa"/>
            <w:gridSpan w:val="5"/>
            <w:tcBorders>
              <w:top w:val="nil"/>
              <w:left w:val="nil"/>
              <w:bottom w:val="nil"/>
              <w:right w:val="nil"/>
            </w:tcBorders>
            <w:shd w:val="clear" w:color="auto" w:fill="auto"/>
            <w:noWrap/>
            <w:vAlign w:val="bottom"/>
            <w:hideMark/>
          </w:tcPr>
          <w:p w14:paraId="743BD9A6" w14:textId="77777777" w:rsidR="0037375E" w:rsidRPr="009E63CB" w:rsidRDefault="0037375E" w:rsidP="00C73204">
            <w:pPr>
              <w:spacing w:after="0" w:line="360" w:lineRule="auto"/>
              <w:rPr>
                <w:rFonts w:ascii="Calibri" w:eastAsia="Times New Roman" w:hAnsi="Calibri" w:cs="Calibri"/>
                <w:b/>
                <w:bCs/>
                <w:color w:val="000000"/>
                <w:sz w:val="20"/>
                <w:szCs w:val="20"/>
                <w:lang w:val="en-GB" w:eastAsia="en-GB" w:bidi="th-TH"/>
              </w:rPr>
            </w:pPr>
            <w:r w:rsidRPr="009E63CB">
              <w:rPr>
                <w:rFonts w:ascii="Calibri" w:eastAsia="Times New Roman" w:hAnsi="Calibri" w:cs="Calibri"/>
                <w:b/>
                <w:bCs/>
                <w:color w:val="000000"/>
                <w:sz w:val="20"/>
                <w:szCs w:val="20"/>
                <w:lang w:val="en-GB" w:eastAsia="en-GB" w:bidi="th-TH"/>
              </w:rPr>
              <w:t>High group</w:t>
            </w:r>
          </w:p>
        </w:tc>
        <w:tc>
          <w:tcPr>
            <w:tcW w:w="593" w:type="dxa"/>
            <w:tcBorders>
              <w:top w:val="nil"/>
              <w:left w:val="nil"/>
              <w:bottom w:val="nil"/>
              <w:right w:val="nil"/>
            </w:tcBorders>
            <w:shd w:val="clear" w:color="auto" w:fill="auto"/>
            <w:noWrap/>
            <w:vAlign w:val="bottom"/>
            <w:hideMark/>
          </w:tcPr>
          <w:p w14:paraId="3719A6D2" w14:textId="77777777" w:rsidR="0037375E" w:rsidRPr="009E63CB" w:rsidRDefault="0037375E" w:rsidP="00C73204">
            <w:pPr>
              <w:spacing w:after="0" w:line="360" w:lineRule="auto"/>
              <w:rPr>
                <w:rFonts w:ascii="Calibri" w:eastAsia="Times New Roman" w:hAnsi="Calibri" w:cs="Calibri"/>
                <w:b/>
                <w:bCs/>
                <w:color w:val="000000"/>
                <w:sz w:val="20"/>
                <w:szCs w:val="20"/>
                <w:lang w:val="en-GB" w:eastAsia="en-GB" w:bidi="th-TH"/>
              </w:rPr>
            </w:pPr>
          </w:p>
        </w:tc>
        <w:tc>
          <w:tcPr>
            <w:tcW w:w="153" w:type="dxa"/>
            <w:tcBorders>
              <w:top w:val="nil"/>
              <w:left w:val="nil"/>
              <w:bottom w:val="nil"/>
              <w:right w:val="nil"/>
            </w:tcBorders>
            <w:shd w:val="clear" w:color="auto" w:fill="auto"/>
            <w:noWrap/>
            <w:vAlign w:val="bottom"/>
            <w:hideMark/>
          </w:tcPr>
          <w:p w14:paraId="6E21A752" w14:textId="77777777" w:rsidR="0037375E" w:rsidRPr="009E63CB" w:rsidRDefault="0037375E" w:rsidP="00C73204">
            <w:pPr>
              <w:spacing w:after="0" w:line="360" w:lineRule="auto"/>
              <w:rPr>
                <w:rFonts w:ascii="Times New Roman" w:eastAsia="Times New Roman" w:hAnsi="Times New Roman" w:cs="Times New Roman"/>
                <w:sz w:val="20"/>
                <w:szCs w:val="20"/>
                <w:lang w:val="en-GB" w:eastAsia="en-GB" w:bidi="th-TH"/>
              </w:rPr>
            </w:pPr>
          </w:p>
        </w:tc>
        <w:tc>
          <w:tcPr>
            <w:tcW w:w="155" w:type="dxa"/>
            <w:tcBorders>
              <w:top w:val="nil"/>
              <w:left w:val="nil"/>
              <w:bottom w:val="nil"/>
              <w:right w:val="nil"/>
            </w:tcBorders>
            <w:shd w:val="clear" w:color="auto" w:fill="auto"/>
            <w:noWrap/>
            <w:vAlign w:val="bottom"/>
            <w:hideMark/>
          </w:tcPr>
          <w:p w14:paraId="1C1CD73F" w14:textId="77777777" w:rsidR="0037375E" w:rsidRPr="009E63CB" w:rsidRDefault="0037375E" w:rsidP="00C73204">
            <w:pPr>
              <w:spacing w:after="0" w:line="360" w:lineRule="auto"/>
              <w:rPr>
                <w:rFonts w:ascii="Times New Roman" w:eastAsia="Times New Roman" w:hAnsi="Times New Roman" w:cs="Times New Roman"/>
                <w:sz w:val="20"/>
                <w:szCs w:val="20"/>
                <w:lang w:val="en-GB" w:eastAsia="en-GB" w:bidi="th-TH"/>
              </w:rPr>
            </w:pPr>
          </w:p>
        </w:tc>
        <w:tc>
          <w:tcPr>
            <w:tcW w:w="1362" w:type="dxa"/>
            <w:gridSpan w:val="3"/>
            <w:tcBorders>
              <w:top w:val="nil"/>
              <w:left w:val="nil"/>
              <w:bottom w:val="nil"/>
              <w:right w:val="nil"/>
            </w:tcBorders>
            <w:shd w:val="clear" w:color="auto" w:fill="auto"/>
            <w:noWrap/>
            <w:vAlign w:val="bottom"/>
            <w:hideMark/>
          </w:tcPr>
          <w:p w14:paraId="197A5971" w14:textId="77777777" w:rsidR="0037375E" w:rsidRPr="009E63CB" w:rsidRDefault="0037375E" w:rsidP="00C73204">
            <w:pPr>
              <w:spacing w:after="0" w:line="360" w:lineRule="auto"/>
              <w:rPr>
                <w:rFonts w:ascii="Calibri" w:eastAsia="Times New Roman" w:hAnsi="Calibri" w:cs="Calibri"/>
                <w:b/>
                <w:bCs/>
                <w:color w:val="000000"/>
                <w:sz w:val="20"/>
                <w:szCs w:val="20"/>
                <w:lang w:val="en-GB" w:eastAsia="en-GB" w:bidi="th-TH"/>
              </w:rPr>
            </w:pPr>
            <w:r w:rsidRPr="009E63CB">
              <w:rPr>
                <w:rFonts w:ascii="Calibri" w:eastAsia="Times New Roman" w:hAnsi="Calibri" w:cs="Calibri"/>
                <w:b/>
                <w:bCs/>
                <w:color w:val="000000"/>
                <w:sz w:val="20"/>
                <w:szCs w:val="20"/>
                <w:lang w:val="en-GB" w:eastAsia="en-GB" w:bidi="th-TH"/>
              </w:rPr>
              <w:t xml:space="preserve">Low group </w:t>
            </w:r>
          </w:p>
        </w:tc>
        <w:tc>
          <w:tcPr>
            <w:tcW w:w="387" w:type="dxa"/>
            <w:tcBorders>
              <w:top w:val="nil"/>
              <w:left w:val="nil"/>
              <w:bottom w:val="nil"/>
              <w:right w:val="nil"/>
            </w:tcBorders>
            <w:shd w:val="clear" w:color="auto" w:fill="auto"/>
            <w:noWrap/>
            <w:vAlign w:val="bottom"/>
            <w:hideMark/>
          </w:tcPr>
          <w:p w14:paraId="05C5F775" w14:textId="77777777" w:rsidR="0037375E" w:rsidRPr="009E63CB" w:rsidRDefault="0037375E" w:rsidP="00C73204">
            <w:pPr>
              <w:spacing w:after="0" w:line="360" w:lineRule="auto"/>
              <w:rPr>
                <w:rFonts w:ascii="Calibri" w:eastAsia="Times New Roman" w:hAnsi="Calibri" w:cs="Calibri"/>
                <w:b/>
                <w:bCs/>
                <w:color w:val="000000"/>
                <w:sz w:val="20"/>
                <w:szCs w:val="20"/>
                <w:lang w:val="en-GB" w:eastAsia="en-GB" w:bidi="th-TH"/>
              </w:rPr>
            </w:pPr>
          </w:p>
        </w:tc>
        <w:tc>
          <w:tcPr>
            <w:tcW w:w="387" w:type="dxa"/>
            <w:tcBorders>
              <w:top w:val="nil"/>
              <w:left w:val="nil"/>
              <w:bottom w:val="nil"/>
              <w:right w:val="nil"/>
            </w:tcBorders>
            <w:shd w:val="clear" w:color="auto" w:fill="auto"/>
            <w:noWrap/>
            <w:vAlign w:val="bottom"/>
            <w:hideMark/>
          </w:tcPr>
          <w:p w14:paraId="16B2E7D9" w14:textId="77777777" w:rsidR="0037375E" w:rsidRPr="009E63CB" w:rsidRDefault="0037375E" w:rsidP="00C73204">
            <w:pPr>
              <w:spacing w:after="0" w:line="360" w:lineRule="auto"/>
              <w:rPr>
                <w:rFonts w:ascii="Times New Roman" w:eastAsia="Times New Roman" w:hAnsi="Times New Roman" w:cs="Times New Roman"/>
                <w:sz w:val="20"/>
                <w:szCs w:val="20"/>
                <w:lang w:val="en-GB" w:eastAsia="en-GB" w:bidi="th-TH"/>
              </w:rPr>
            </w:pPr>
          </w:p>
        </w:tc>
        <w:tc>
          <w:tcPr>
            <w:tcW w:w="459" w:type="dxa"/>
            <w:tcBorders>
              <w:top w:val="nil"/>
              <w:left w:val="nil"/>
              <w:bottom w:val="nil"/>
              <w:right w:val="nil"/>
            </w:tcBorders>
            <w:shd w:val="clear" w:color="auto" w:fill="auto"/>
            <w:noWrap/>
            <w:vAlign w:val="bottom"/>
            <w:hideMark/>
          </w:tcPr>
          <w:p w14:paraId="687526FA" w14:textId="77777777" w:rsidR="0037375E" w:rsidRPr="009E63CB" w:rsidRDefault="0037375E" w:rsidP="00C73204">
            <w:pPr>
              <w:spacing w:after="0" w:line="360" w:lineRule="auto"/>
              <w:rPr>
                <w:rFonts w:ascii="Times New Roman" w:eastAsia="Times New Roman" w:hAnsi="Times New Roman" w:cs="Times New Roman"/>
                <w:sz w:val="20"/>
                <w:szCs w:val="20"/>
                <w:lang w:val="en-GB" w:eastAsia="en-GB" w:bidi="th-TH"/>
              </w:rPr>
            </w:pPr>
          </w:p>
        </w:tc>
      </w:tr>
      <w:tr w:rsidR="0037375E" w:rsidRPr="009E63CB" w14:paraId="2EF496BF" w14:textId="77777777" w:rsidTr="00C06A40">
        <w:trPr>
          <w:trHeight w:val="2167"/>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9DD8B"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p>
        </w:tc>
        <w:tc>
          <w:tcPr>
            <w:tcW w:w="387" w:type="dxa"/>
            <w:gridSpan w:val="2"/>
            <w:tcBorders>
              <w:top w:val="single" w:sz="4" w:space="0" w:color="auto"/>
              <w:left w:val="nil"/>
              <w:bottom w:val="single" w:sz="4" w:space="0" w:color="auto"/>
              <w:right w:val="single" w:sz="4" w:space="0" w:color="auto"/>
            </w:tcBorders>
            <w:shd w:val="clear" w:color="auto" w:fill="auto"/>
            <w:noWrap/>
            <w:textDirection w:val="btLr"/>
            <w:vAlign w:val="bottom"/>
            <w:hideMark/>
          </w:tcPr>
          <w:p w14:paraId="53C4FE3A" w14:textId="77777777" w:rsidR="0037375E" w:rsidRPr="009E63CB" w:rsidRDefault="0037375E" w:rsidP="00C73204">
            <w:pPr>
              <w:spacing w:after="0" w:line="360" w:lineRule="auto"/>
              <w:jc w:val="center"/>
              <w:rPr>
                <w:rFonts w:ascii="Calibri" w:eastAsia="Times New Roman" w:hAnsi="Calibri" w:cs="Calibri"/>
                <w:color w:val="000099"/>
                <w:sz w:val="20"/>
                <w:szCs w:val="20"/>
                <w:lang w:val="en-GB" w:eastAsia="en-GB" w:bidi="th-TH"/>
              </w:rPr>
            </w:pPr>
            <w:r w:rsidRPr="009E63CB">
              <w:rPr>
                <w:rFonts w:ascii="Calibri" w:eastAsia="Times New Roman" w:hAnsi="Calibri" w:cs="Calibri"/>
                <w:color w:val="000099"/>
                <w:sz w:val="20"/>
                <w:szCs w:val="20"/>
                <w:lang w:val="en-GB" w:eastAsia="en-GB" w:bidi="th-TH"/>
              </w:rPr>
              <w:t xml:space="preserve">10.Som </w:t>
            </w:r>
            <w:proofErr w:type="spellStart"/>
            <w:r w:rsidRPr="009E63CB">
              <w:rPr>
                <w:rFonts w:ascii="Calibri" w:eastAsia="Times New Roman" w:hAnsi="Calibri" w:cs="Calibri"/>
                <w:color w:val="000099"/>
                <w:sz w:val="20"/>
                <w:szCs w:val="20"/>
                <w:lang w:val="en-GB" w:eastAsia="en-GB" w:bidi="th-TH"/>
              </w:rPr>
              <w:t>Tham</w:t>
            </w:r>
            <w:proofErr w:type="spellEnd"/>
          </w:p>
        </w:tc>
        <w:tc>
          <w:tcPr>
            <w:tcW w:w="38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759E404" w14:textId="77777777" w:rsidR="0037375E" w:rsidRPr="009E63CB" w:rsidRDefault="0037375E" w:rsidP="00C73204">
            <w:pPr>
              <w:spacing w:after="0" w:line="360" w:lineRule="auto"/>
              <w:jc w:val="center"/>
              <w:rPr>
                <w:rFonts w:ascii="Calibri" w:eastAsia="Times New Roman" w:hAnsi="Calibri" w:cs="Calibri"/>
                <w:color w:val="000099"/>
                <w:sz w:val="20"/>
                <w:szCs w:val="20"/>
                <w:lang w:val="en-GB" w:eastAsia="en-GB" w:bidi="th-TH"/>
              </w:rPr>
            </w:pPr>
            <w:r w:rsidRPr="009E63CB">
              <w:rPr>
                <w:rFonts w:ascii="Calibri" w:eastAsia="Times New Roman" w:hAnsi="Calibri" w:cs="Calibri"/>
                <w:color w:val="000099"/>
                <w:sz w:val="20"/>
                <w:szCs w:val="20"/>
                <w:lang w:val="en-GB" w:eastAsia="en-GB" w:bidi="th-TH"/>
              </w:rPr>
              <w:t>17.Thailand</w:t>
            </w:r>
          </w:p>
        </w:tc>
        <w:tc>
          <w:tcPr>
            <w:tcW w:w="387" w:type="dxa"/>
            <w:gridSpan w:val="2"/>
            <w:tcBorders>
              <w:top w:val="single" w:sz="4" w:space="0" w:color="auto"/>
              <w:left w:val="nil"/>
              <w:bottom w:val="single" w:sz="4" w:space="0" w:color="auto"/>
              <w:right w:val="single" w:sz="4" w:space="0" w:color="auto"/>
            </w:tcBorders>
            <w:shd w:val="clear" w:color="auto" w:fill="auto"/>
            <w:noWrap/>
            <w:textDirection w:val="btLr"/>
            <w:vAlign w:val="bottom"/>
            <w:hideMark/>
          </w:tcPr>
          <w:p w14:paraId="5E8D4B56" w14:textId="77777777" w:rsidR="0037375E" w:rsidRPr="009E63CB" w:rsidRDefault="0037375E" w:rsidP="00C73204">
            <w:pPr>
              <w:spacing w:after="0" w:line="360" w:lineRule="auto"/>
              <w:jc w:val="center"/>
              <w:rPr>
                <w:rFonts w:ascii="Calibri" w:eastAsia="Times New Roman" w:hAnsi="Calibri" w:cs="Calibri"/>
                <w:color w:val="000099"/>
                <w:sz w:val="20"/>
                <w:szCs w:val="20"/>
                <w:lang w:val="en-GB" w:eastAsia="en-GB" w:bidi="th-TH"/>
              </w:rPr>
            </w:pPr>
            <w:r w:rsidRPr="009E63CB">
              <w:rPr>
                <w:rFonts w:ascii="Calibri" w:eastAsia="Times New Roman" w:hAnsi="Calibri" w:cs="Calibri"/>
                <w:color w:val="000099"/>
                <w:sz w:val="20"/>
                <w:szCs w:val="20"/>
                <w:lang w:val="en-GB" w:eastAsia="en-GB" w:bidi="th-TH"/>
              </w:rPr>
              <w:t>37.Thai food</w:t>
            </w:r>
          </w:p>
        </w:tc>
        <w:tc>
          <w:tcPr>
            <w:tcW w:w="59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D9012EF" w14:textId="77777777" w:rsidR="0037375E" w:rsidRPr="009E63CB" w:rsidRDefault="0037375E" w:rsidP="00C73204">
            <w:pPr>
              <w:spacing w:after="0" w:line="360" w:lineRule="auto"/>
              <w:jc w:val="center"/>
              <w:rPr>
                <w:rFonts w:ascii="Calibri" w:eastAsia="Times New Roman" w:hAnsi="Calibri" w:cs="Calibri"/>
                <w:color w:val="000099"/>
                <w:sz w:val="20"/>
                <w:szCs w:val="20"/>
                <w:lang w:val="en-GB" w:eastAsia="en-GB" w:bidi="th-TH"/>
              </w:rPr>
            </w:pPr>
            <w:r w:rsidRPr="009E63CB">
              <w:rPr>
                <w:rFonts w:ascii="Calibri" w:eastAsia="Times New Roman" w:hAnsi="Calibri" w:cs="Calibri"/>
                <w:color w:val="000099"/>
                <w:sz w:val="20"/>
                <w:szCs w:val="20"/>
                <w:lang w:val="en-GB" w:eastAsia="en-GB" w:bidi="th-TH"/>
              </w:rPr>
              <w:t xml:space="preserve">34.Loy </w:t>
            </w:r>
            <w:proofErr w:type="spellStart"/>
            <w:r w:rsidRPr="009E63CB">
              <w:rPr>
                <w:rFonts w:ascii="Calibri" w:eastAsia="Times New Roman" w:hAnsi="Calibri" w:cs="Calibri"/>
                <w:color w:val="000099"/>
                <w:sz w:val="20"/>
                <w:szCs w:val="20"/>
                <w:lang w:val="en-GB" w:eastAsia="en-GB" w:bidi="th-TH"/>
              </w:rPr>
              <w:t>Kratong</w:t>
            </w:r>
            <w:proofErr w:type="spellEnd"/>
            <w:r w:rsidRPr="009E63CB">
              <w:rPr>
                <w:rFonts w:ascii="Calibri" w:eastAsia="Times New Roman" w:hAnsi="Calibri" w:cs="Calibri"/>
                <w:color w:val="000099"/>
                <w:sz w:val="20"/>
                <w:szCs w:val="20"/>
                <w:lang w:val="en-GB" w:eastAsia="en-GB" w:bidi="th-TH"/>
              </w:rPr>
              <w:t xml:space="preserve"> Festival</w:t>
            </w:r>
          </w:p>
        </w:tc>
        <w:tc>
          <w:tcPr>
            <w:tcW w:w="153" w:type="dxa"/>
            <w:tcBorders>
              <w:top w:val="nil"/>
              <w:left w:val="nil"/>
              <w:bottom w:val="nil"/>
              <w:right w:val="nil"/>
            </w:tcBorders>
            <w:shd w:val="clear" w:color="auto" w:fill="auto"/>
            <w:noWrap/>
            <w:vAlign w:val="bottom"/>
            <w:hideMark/>
          </w:tcPr>
          <w:p w14:paraId="4B333BDB" w14:textId="77777777" w:rsidR="0037375E" w:rsidRPr="009E63CB" w:rsidRDefault="0037375E" w:rsidP="00C73204">
            <w:pPr>
              <w:spacing w:after="0" w:line="360" w:lineRule="auto"/>
              <w:jc w:val="center"/>
              <w:rPr>
                <w:rFonts w:ascii="Calibri" w:eastAsia="Times New Roman" w:hAnsi="Calibri" w:cs="Calibri"/>
                <w:color w:val="000099"/>
                <w:sz w:val="20"/>
                <w:szCs w:val="20"/>
                <w:lang w:val="en-GB" w:eastAsia="en-GB" w:bidi="th-TH"/>
              </w:rPr>
            </w:pPr>
          </w:p>
        </w:tc>
        <w:tc>
          <w:tcPr>
            <w:tcW w:w="155" w:type="dxa"/>
            <w:tcBorders>
              <w:top w:val="nil"/>
              <w:left w:val="nil"/>
              <w:bottom w:val="nil"/>
              <w:right w:val="nil"/>
            </w:tcBorders>
            <w:shd w:val="clear" w:color="auto" w:fill="auto"/>
            <w:noWrap/>
            <w:vAlign w:val="bottom"/>
            <w:hideMark/>
          </w:tcPr>
          <w:p w14:paraId="078C2318" w14:textId="77777777" w:rsidR="0037375E" w:rsidRPr="009E63CB" w:rsidRDefault="0037375E" w:rsidP="00C73204">
            <w:pPr>
              <w:spacing w:after="0" w:line="360" w:lineRule="auto"/>
              <w:rPr>
                <w:rFonts w:ascii="Times New Roman" w:eastAsia="Times New Roman" w:hAnsi="Times New Roman" w:cs="Times New Roman"/>
                <w:sz w:val="20"/>
                <w:szCs w:val="20"/>
                <w:lang w:val="en-GB" w:eastAsia="en-GB" w:bidi="th-TH"/>
              </w:rPr>
            </w:pPr>
          </w:p>
        </w:tc>
        <w:tc>
          <w:tcPr>
            <w:tcW w:w="496"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62AFDBA" w14:textId="77777777" w:rsidR="0037375E" w:rsidRPr="009E63CB" w:rsidRDefault="0037375E" w:rsidP="00C73204">
            <w:pPr>
              <w:spacing w:after="0" w:line="360" w:lineRule="auto"/>
              <w:jc w:val="center"/>
              <w:rPr>
                <w:rFonts w:ascii="Calibri" w:eastAsia="Times New Roman" w:hAnsi="Calibri" w:cs="Calibri"/>
                <w:color w:val="FF0000"/>
                <w:sz w:val="20"/>
                <w:szCs w:val="20"/>
                <w:lang w:val="en-GB" w:eastAsia="en-GB" w:bidi="th-TH"/>
              </w:rPr>
            </w:pPr>
            <w:r w:rsidRPr="009E63CB">
              <w:rPr>
                <w:rFonts w:ascii="Calibri" w:eastAsia="Times New Roman" w:hAnsi="Calibri" w:cs="Calibri"/>
                <w:color w:val="FF0000"/>
                <w:sz w:val="20"/>
                <w:szCs w:val="20"/>
                <w:lang w:val="en-GB" w:eastAsia="en-GB" w:bidi="th-TH"/>
              </w:rPr>
              <w:t>36.Copacabana</w:t>
            </w:r>
          </w:p>
        </w:tc>
        <w:tc>
          <w:tcPr>
            <w:tcW w:w="478"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A549047" w14:textId="77777777" w:rsidR="0037375E" w:rsidRPr="009E63CB" w:rsidRDefault="0037375E" w:rsidP="00C73204">
            <w:pPr>
              <w:spacing w:after="0" w:line="360" w:lineRule="auto"/>
              <w:jc w:val="center"/>
              <w:rPr>
                <w:rFonts w:ascii="Calibri" w:eastAsia="Times New Roman" w:hAnsi="Calibri" w:cs="Calibri"/>
                <w:color w:val="FF0000"/>
                <w:sz w:val="20"/>
                <w:szCs w:val="20"/>
                <w:lang w:val="en-GB" w:eastAsia="en-GB" w:bidi="th-TH"/>
              </w:rPr>
            </w:pPr>
            <w:r w:rsidRPr="009E63CB">
              <w:rPr>
                <w:rFonts w:ascii="Calibri" w:eastAsia="Times New Roman" w:hAnsi="Calibri" w:cs="Calibri"/>
                <w:color w:val="FF0000"/>
                <w:sz w:val="20"/>
                <w:szCs w:val="20"/>
                <w:lang w:val="en-GB" w:eastAsia="en-GB" w:bidi="th-TH"/>
              </w:rPr>
              <w:t>38.Turkish Food</w:t>
            </w:r>
          </w:p>
        </w:tc>
        <w:tc>
          <w:tcPr>
            <w:tcW w:w="38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92FC71C" w14:textId="77777777" w:rsidR="0037375E" w:rsidRPr="009E63CB" w:rsidRDefault="0037375E" w:rsidP="00C73204">
            <w:pPr>
              <w:spacing w:after="0" w:line="360" w:lineRule="auto"/>
              <w:jc w:val="center"/>
              <w:rPr>
                <w:rFonts w:ascii="Calibri" w:eastAsia="Times New Roman" w:hAnsi="Calibri" w:cs="Calibri"/>
                <w:color w:val="FF0000"/>
                <w:sz w:val="20"/>
                <w:szCs w:val="20"/>
                <w:lang w:val="en-GB" w:eastAsia="en-GB" w:bidi="th-TH"/>
              </w:rPr>
            </w:pPr>
            <w:r w:rsidRPr="009E63CB">
              <w:rPr>
                <w:rFonts w:ascii="Calibri" w:eastAsia="Times New Roman" w:hAnsi="Calibri" w:cs="Calibri"/>
                <w:color w:val="FF0000"/>
                <w:sz w:val="20"/>
                <w:szCs w:val="20"/>
                <w:lang w:val="en-GB" w:eastAsia="en-GB" w:bidi="th-TH"/>
              </w:rPr>
              <w:t>20.Tourism in Wales</w:t>
            </w:r>
          </w:p>
        </w:tc>
        <w:tc>
          <w:tcPr>
            <w:tcW w:w="38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8F67CC7" w14:textId="77777777" w:rsidR="0037375E" w:rsidRPr="009E63CB" w:rsidRDefault="0037375E" w:rsidP="00C73204">
            <w:pPr>
              <w:spacing w:after="0" w:line="360" w:lineRule="auto"/>
              <w:jc w:val="center"/>
              <w:rPr>
                <w:rFonts w:ascii="Calibri" w:eastAsia="Times New Roman" w:hAnsi="Calibri" w:cs="Calibri"/>
                <w:color w:val="FF0000"/>
                <w:sz w:val="20"/>
                <w:szCs w:val="20"/>
                <w:lang w:val="en-GB" w:eastAsia="en-GB" w:bidi="th-TH"/>
              </w:rPr>
            </w:pPr>
            <w:r w:rsidRPr="009E63CB">
              <w:rPr>
                <w:rFonts w:ascii="Calibri" w:eastAsia="Times New Roman" w:hAnsi="Calibri" w:cs="Calibri"/>
                <w:color w:val="FF0000"/>
                <w:sz w:val="20"/>
                <w:szCs w:val="20"/>
                <w:lang w:val="en-GB" w:eastAsia="en-GB" w:bidi="th-TH"/>
              </w:rPr>
              <w:t>23.Windsor Castle</w:t>
            </w:r>
          </w:p>
        </w:tc>
        <w:tc>
          <w:tcPr>
            <w:tcW w:w="38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31D9EA8" w14:textId="77777777" w:rsidR="0037375E" w:rsidRPr="009E63CB" w:rsidRDefault="0037375E" w:rsidP="00C73204">
            <w:pPr>
              <w:spacing w:after="0" w:line="360" w:lineRule="auto"/>
              <w:jc w:val="center"/>
              <w:rPr>
                <w:rFonts w:ascii="Calibri" w:eastAsia="Times New Roman" w:hAnsi="Calibri" w:cs="Calibri"/>
                <w:color w:val="FF0000"/>
                <w:sz w:val="20"/>
                <w:szCs w:val="20"/>
                <w:lang w:val="en-GB" w:eastAsia="en-GB" w:bidi="th-TH"/>
              </w:rPr>
            </w:pPr>
            <w:r w:rsidRPr="009E63CB">
              <w:rPr>
                <w:rFonts w:ascii="Calibri" w:eastAsia="Times New Roman" w:hAnsi="Calibri" w:cs="Calibri"/>
                <w:color w:val="FF0000"/>
                <w:sz w:val="20"/>
                <w:szCs w:val="20"/>
                <w:lang w:val="en-GB" w:eastAsia="en-GB" w:bidi="th-TH"/>
              </w:rPr>
              <w:t>24.Helsinki</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25C6E00" w14:textId="77777777" w:rsidR="0037375E" w:rsidRPr="009E63CB" w:rsidRDefault="0037375E" w:rsidP="00C73204">
            <w:pPr>
              <w:spacing w:after="0" w:line="360" w:lineRule="auto"/>
              <w:jc w:val="center"/>
              <w:rPr>
                <w:rFonts w:ascii="Calibri" w:eastAsia="Times New Roman" w:hAnsi="Calibri" w:cs="Calibri"/>
                <w:color w:val="FF0000"/>
                <w:sz w:val="20"/>
                <w:szCs w:val="20"/>
                <w:lang w:val="en-GB" w:eastAsia="en-GB" w:bidi="th-TH"/>
              </w:rPr>
            </w:pPr>
            <w:r w:rsidRPr="009E63CB">
              <w:rPr>
                <w:rFonts w:ascii="Calibri" w:eastAsia="Times New Roman" w:hAnsi="Calibri" w:cs="Calibri"/>
                <w:color w:val="FF0000"/>
                <w:sz w:val="20"/>
                <w:szCs w:val="20"/>
                <w:lang w:val="en-GB" w:eastAsia="en-GB" w:bidi="th-TH"/>
              </w:rPr>
              <w:t>35.The Harvest Festival in the UK</w:t>
            </w:r>
          </w:p>
        </w:tc>
      </w:tr>
      <w:tr w:rsidR="0037375E" w:rsidRPr="009E63CB" w14:paraId="0FBE29FB" w14:textId="77777777" w:rsidTr="00C06A40">
        <w:trPr>
          <w:trHeight w:val="171"/>
        </w:trPr>
        <w:tc>
          <w:tcPr>
            <w:tcW w:w="765" w:type="dxa"/>
            <w:tcBorders>
              <w:top w:val="single" w:sz="4" w:space="0" w:color="auto"/>
              <w:left w:val="single" w:sz="4" w:space="0" w:color="auto"/>
              <w:bottom w:val="single" w:sz="4" w:space="0" w:color="auto"/>
              <w:right w:val="single" w:sz="4" w:space="0" w:color="auto"/>
            </w:tcBorders>
            <w:shd w:val="clear" w:color="000000" w:fill="FFCCCC"/>
            <w:noWrap/>
            <w:vAlign w:val="bottom"/>
            <w:hideMark/>
          </w:tcPr>
          <w:p w14:paraId="7847DF53" w14:textId="77777777" w:rsidR="0037375E" w:rsidRPr="009E63CB" w:rsidRDefault="0037375E" w:rsidP="00C73204">
            <w:pPr>
              <w:spacing w:after="0" w:line="360" w:lineRule="auto"/>
              <w:rPr>
                <w:rFonts w:ascii="Calibri" w:eastAsia="Times New Roman" w:hAnsi="Calibri" w:cs="Calibri"/>
                <w:color w:val="000000"/>
                <w:sz w:val="20"/>
                <w:szCs w:val="20"/>
                <w:lang w:val="en-GB" w:eastAsia="en-GB" w:bidi="th-TH"/>
              </w:rPr>
            </w:pPr>
            <w:r>
              <w:rPr>
                <w:rFonts w:ascii="Calibri" w:eastAsia="Times New Roman" w:hAnsi="Calibri" w:cs="Calibri"/>
                <w:color w:val="000000"/>
                <w:sz w:val="20"/>
                <w:szCs w:val="20"/>
                <w:lang w:val="en-GB" w:eastAsia="en-GB" w:bidi="th-TH"/>
              </w:rPr>
              <w:t>Number</w:t>
            </w:r>
            <w:r w:rsidRPr="009E63CB">
              <w:rPr>
                <w:rFonts w:ascii="Calibri" w:eastAsia="Times New Roman" w:hAnsi="Calibri" w:cs="Calibri"/>
                <w:color w:val="000000"/>
                <w:sz w:val="20"/>
                <w:szCs w:val="20"/>
                <w:lang w:val="en-GB" w:eastAsia="en-GB" w:bidi="th-TH"/>
              </w:rPr>
              <w:t xml:space="preserve"> of High</w:t>
            </w:r>
          </w:p>
        </w:tc>
        <w:tc>
          <w:tcPr>
            <w:tcW w:w="350" w:type="dxa"/>
            <w:tcBorders>
              <w:top w:val="single" w:sz="4" w:space="0" w:color="auto"/>
              <w:left w:val="nil"/>
              <w:bottom w:val="single" w:sz="4" w:space="0" w:color="auto"/>
              <w:right w:val="single" w:sz="4" w:space="0" w:color="auto"/>
            </w:tcBorders>
            <w:shd w:val="clear" w:color="000000" w:fill="00CCFF"/>
            <w:noWrap/>
            <w:vAlign w:val="center"/>
            <w:hideMark/>
          </w:tcPr>
          <w:p w14:paraId="784F5DFF"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67</w:t>
            </w:r>
          </w:p>
        </w:tc>
        <w:tc>
          <w:tcPr>
            <w:tcW w:w="457" w:type="dxa"/>
            <w:gridSpan w:val="3"/>
            <w:tcBorders>
              <w:top w:val="single" w:sz="4" w:space="0" w:color="auto"/>
              <w:left w:val="nil"/>
              <w:bottom w:val="single" w:sz="4" w:space="0" w:color="auto"/>
              <w:right w:val="single" w:sz="4" w:space="0" w:color="auto"/>
            </w:tcBorders>
            <w:shd w:val="clear" w:color="000000" w:fill="00CCFF"/>
            <w:noWrap/>
            <w:vAlign w:val="center"/>
            <w:hideMark/>
          </w:tcPr>
          <w:p w14:paraId="17D600BE"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63</w:t>
            </w:r>
          </w:p>
        </w:tc>
        <w:tc>
          <w:tcPr>
            <w:tcW w:w="356" w:type="dxa"/>
            <w:tcBorders>
              <w:top w:val="single" w:sz="4" w:space="0" w:color="auto"/>
              <w:left w:val="nil"/>
              <w:bottom w:val="single" w:sz="4" w:space="0" w:color="auto"/>
              <w:right w:val="single" w:sz="4" w:space="0" w:color="auto"/>
            </w:tcBorders>
            <w:shd w:val="clear" w:color="000000" w:fill="00CCFF"/>
            <w:noWrap/>
            <w:vAlign w:val="center"/>
            <w:hideMark/>
          </w:tcPr>
          <w:p w14:paraId="07E72B4E"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62</w:t>
            </w:r>
          </w:p>
        </w:tc>
        <w:tc>
          <w:tcPr>
            <w:tcW w:w="593" w:type="dxa"/>
            <w:tcBorders>
              <w:top w:val="single" w:sz="4" w:space="0" w:color="auto"/>
              <w:left w:val="nil"/>
              <w:bottom w:val="single" w:sz="4" w:space="0" w:color="auto"/>
              <w:right w:val="single" w:sz="4" w:space="0" w:color="auto"/>
            </w:tcBorders>
            <w:shd w:val="clear" w:color="000000" w:fill="00CCFF"/>
            <w:noWrap/>
            <w:vAlign w:val="center"/>
            <w:hideMark/>
          </w:tcPr>
          <w:p w14:paraId="4A74FE3E"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57</w:t>
            </w:r>
          </w:p>
        </w:tc>
        <w:tc>
          <w:tcPr>
            <w:tcW w:w="153" w:type="dxa"/>
            <w:tcBorders>
              <w:top w:val="nil"/>
              <w:left w:val="nil"/>
              <w:bottom w:val="nil"/>
              <w:right w:val="nil"/>
            </w:tcBorders>
            <w:shd w:val="clear" w:color="auto" w:fill="auto"/>
            <w:noWrap/>
            <w:vAlign w:val="bottom"/>
            <w:hideMark/>
          </w:tcPr>
          <w:p w14:paraId="054A5F21"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p>
        </w:tc>
        <w:tc>
          <w:tcPr>
            <w:tcW w:w="155" w:type="dxa"/>
            <w:tcBorders>
              <w:top w:val="nil"/>
              <w:left w:val="nil"/>
              <w:bottom w:val="nil"/>
              <w:right w:val="nil"/>
            </w:tcBorders>
            <w:shd w:val="clear" w:color="auto" w:fill="auto"/>
            <w:noWrap/>
            <w:vAlign w:val="bottom"/>
            <w:hideMark/>
          </w:tcPr>
          <w:p w14:paraId="113016DC" w14:textId="77777777" w:rsidR="0037375E" w:rsidRPr="009E63CB" w:rsidRDefault="0037375E" w:rsidP="00C73204">
            <w:pPr>
              <w:spacing w:after="0" w:line="360" w:lineRule="auto"/>
              <w:rPr>
                <w:rFonts w:ascii="Times New Roman" w:eastAsia="Times New Roman" w:hAnsi="Times New Roman" w:cs="Times New Roman"/>
                <w:sz w:val="20"/>
                <w:szCs w:val="20"/>
                <w:lang w:val="en-GB" w:eastAsia="en-GB" w:bidi="th-TH"/>
              </w:rPr>
            </w:pP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9AD4A"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2</w:t>
            </w:r>
          </w:p>
        </w:tc>
        <w:tc>
          <w:tcPr>
            <w:tcW w:w="478" w:type="dxa"/>
            <w:tcBorders>
              <w:top w:val="single" w:sz="4" w:space="0" w:color="auto"/>
              <w:left w:val="nil"/>
              <w:bottom w:val="single" w:sz="4" w:space="0" w:color="auto"/>
              <w:right w:val="single" w:sz="4" w:space="0" w:color="auto"/>
            </w:tcBorders>
            <w:shd w:val="clear" w:color="auto" w:fill="auto"/>
            <w:noWrap/>
            <w:vAlign w:val="center"/>
            <w:hideMark/>
          </w:tcPr>
          <w:p w14:paraId="2BA9F901"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2</w:t>
            </w:r>
          </w:p>
        </w:tc>
        <w:tc>
          <w:tcPr>
            <w:tcW w:w="387" w:type="dxa"/>
            <w:tcBorders>
              <w:top w:val="single" w:sz="4" w:space="0" w:color="auto"/>
              <w:left w:val="nil"/>
              <w:bottom w:val="single" w:sz="4" w:space="0" w:color="auto"/>
              <w:right w:val="single" w:sz="4" w:space="0" w:color="auto"/>
            </w:tcBorders>
            <w:shd w:val="clear" w:color="auto" w:fill="auto"/>
            <w:noWrap/>
            <w:vAlign w:val="center"/>
            <w:hideMark/>
          </w:tcPr>
          <w:p w14:paraId="32C25E6D"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3</w:t>
            </w:r>
          </w:p>
        </w:tc>
        <w:tc>
          <w:tcPr>
            <w:tcW w:w="387" w:type="dxa"/>
            <w:tcBorders>
              <w:top w:val="single" w:sz="4" w:space="0" w:color="auto"/>
              <w:left w:val="nil"/>
              <w:bottom w:val="single" w:sz="4" w:space="0" w:color="auto"/>
              <w:right w:val="single" w:sz="4" w:space="0" w:color="auto"/>
            </w:tcBorders>
            <w:shd w:val="clear" w:color="auto" w:fill="auto"/>
            <w:noWrap/>
            <w:vAlign w:val="center"/>
            <w:hideMark/>
          </w:tcPr>
          <w:p w14:paraId="65AD44E0"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1</w:t>
            </w:r>
          </w:p>
        </w:tc>
        <w:tc>
          <w:tcPr>
            <w:tcW w:w="387" w:type="dxa"/>
            <w:tcBorders>
              <w:top w:val="single" w:sz="4" w:space="0" w:color="auto"/>
              <w:left w:val="nil"/>
              <w:bottom w:val="single" w:sz="4" w:space="0" w:color="auto"/>
              <w:right w:val="single" w:sz="4" w:space="0" w:color="auto"/>
            </w:tcBorders>
            <w:shd w:val="clear" w:color="auto" w:fill="auto"/>
            <w:noWrap/>
            <w:vAlign w:val="center"/>
            <w:hideMark/>
          </w:tcPr>
          <w:p w14:paraId="433837F1"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3</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14:paraId="5EC6E7F9"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2</w:t>
            </w:r>
          </w:p>
        </w:tc>
      </w:tr>
      <w:tr w:rsidR="00C06A40" w:rsidRPr="009E63CB" w14:paraId="7D0DEDAF" w14:textId="77777777" w:rsidTr="00C06A40">
        <w:trPr>
          <w:trHeight w:val="171"/>
        </w:trPr>
        <w:tc>
          <w:tcPr>
            <w:tcW w:w="765" w:type="dxa"/>
            <w:tcBorders>
              <w:top w:val="nil"/>
              <w:left w:val="single" w:sz="4" w:space="0" w:color="auto"/>
              <w:bottom w:val="single" w:sz="4" w:space="0" w:color="auto"/>
              <w:right w:val="single" w:sz="4" w:space="0" w:color="auto"/>
            </w:tcBorders>
            <w:shd w:val="clear" w:color="000000" w:fill="FFCCCC"/>
            <w:noWrap/>
            <w:vAlign w:val="bottom"/>
            <w:hideMark/>
          </w:tcPr>
          <w:p w14:paraId="0D5D3297" w14:textId="77777777" w:rsidR="0037375E" w:rsidRPr="009E63CB" w:rsidRDefault="0037375E" w:rsidP="00C73204">
            <w:pPr>
              <w:spacing w:after="0" w:line="360" w:lineRule="auto"/>
              <w:rPr>
                <w:rFonts w:ascii="Calibri" w:eastAsia="Times New Roman" w:hAnsi="Calibri" w:cs="Calibri"/>
                <w:color w:val="000000"/>
                <w:sz w:val="20"/>
                <w:szCs w:val="20"/>
                <w:lang w:val="en-GB" w:eastAsia="en-GB" w:bidi="th-TH"/>
              </w:rPr>
            </w:pPr>
            <w:r>
              <w:rPr>
                <w:rFonts w:ascii="Calibri" w:eastAsia="Times New Roman" w:hAnsi="Calibri" w:cs="Calibri"/>
                <w:color w:val="000000"/>
                <w:sz w:val="20"/>
                <w:szCs w:val="20"/>
                <w:lang w:val="en-GB" w:eastAsia="en-GB" w:bidi="th-TH"/>
              </w:rPr>
              <w:t>Number</w:t>
            </w:r>
            <w:r w:rsidRPr="009E63CB">
              <w:rPr>
                <w:rFonts w:ascii="Calibri" w:eastAsia="Times New Roman" w:hAnsi="Calibri" w:cs="Calibri"/>
                <w:color w:val="000000"/>
                <w:sz w:val="20"/>
                <w:szCs w:val="20"/>
                <w:lang w:val="en-GB" w:eastAsia="en-GB" w:bidi="th-TH"/>
              </w:rPr>
              <w:t xml:space="preserve"> of Low</w:t>
            </w:r>
          </w:p>
        </w:tc>
        <w:tc>
          <w:tcPr>
            <w:tcW w:w="350" w:type="dxa"/>
            <w:tcBorders>
              <w:top w:val="nil"/>
              <w:left w:val="nil"/>
              <w:bottom w:val="single" w:sz="4" w:space="0" w:color="auto"/>
              <w:right w:val="single" w:sz="4" w:space="0" w:color="auto"/>
            </w:tcBorders>
            <w:shd w:val="clear" w:color="auto" w:fill="auto"/>
            <w:noWrap/>
            <w:vAlign w:val="center"/>
            <w:hideMark/>
          </w:tcPr>
          <w:p w14:paraId="4B6A8B5E"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2</w:t>
            </w:r>
          </w:p>
        </w:tc>
        <w:tc>
          <w:tcPr>
            <w:tcW w:w="457" w:type="dxa"/>
            <w:gridSpan w:val="3"/>
            <w:tcBorders>
              <w:top w:val="nil"/>
              <w:left w:val="nil"/>
              <w:bottom w:val="single" w:sz="4" w:space="0" w:color="auto"/>
              <w:right w:val="single" w:sz="4" w:space="0" w:color="auto"/>
            </w:tcBorders>
            <w:shd w:val="clear" w:color="auto" w:fill="auto"/>
            <w:noWrap/>
            <w:vAlign w:val="center"/>
            <w:hideMark/>
          </w:tcPr>
          <w:p w14:paraId="51717E0C"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1</w:t>
            </w:r>
          </w:p>
        </w:tc>
        <w:tc>
          <w:tcPr>
            <w:tcW w:w="356" w:type="dxa"/>
            <w:tcBorders>
              <w:top w:val="nil"/>
              <w:left w:val="nil"/>
              <w:bottom w:val="single" w:sz="4" w:space="0" w:color="auto"/>
              <w:right w:val="single" w:sz="4" w:space="0" w:color="auto"/>
            </w:tcBorders>
            <w:shd w:val="clear" w:color="auto" w:fill="auto"/>
            <w:noWrap/>
            <w:vAlign w:val="center"/>
            <w:hideMark/>
          </w:tcPr>
          <w:p w14:paraId="09FD7797"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2</w:t>
            </w:r>
          </w:p>
        </w:tc>
        <w:tc>
          <w:tcPr>
            <w:tcW w:w="593" w:type="dxa"/>
            <w:tcBorders>
              <w:top w:val="nil"/>
              <w:left w:val="nil"/>
              <w:bottom w:val="single" w:sz="4" w:space="0" w:color="auto"/>
              <w:right w:val="single" w:sz="4" w:space="0" w:color="auto"/>
            </w:tcBorders>
            <w:shd w:val="clear" w:color="auto" w:fill="auto"/>
            <w:noWrap/>
            <w:vAlign w:val="center"/>
            <w:hideMark/>
          </w:tcPr>
          <w:p w14:paraId="5BE19E8A"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4</w:t>
            </w:r>
          </w:p>
        </w:tc>
        <w:tc>
          <w:tcPr>
            <w:tcW w:w="153" w:type="dxa"/>
            <w:tcBorders>
              <w:top w:val="nil"/>
              <w:left w:val="nil"/>
              <w:bottom w:val="nil"/>
              <w:right w:val="nil"/>
            </w:tcBorders>
            <w:shd w:val="clear" w:color="auto" w:fill="auto"/>
            <w:noWrap/>
            <w:vAlign w:val="bottom"/>
            <w:hideMark/>
          </w:tcPr>
          <w:p w14:paraId="798C074B"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p>
        </w:tc>
        <w:tc>
          <w:tcPr>
            <w:tcW w:w="155" w:type="dxa"/>
            <w:tcBorders>
              <w:top w:val="nil"/>
              <w:left w:val="nil"/>
              <w:bottom w:val="nil"/>
              <w:right w:val="nil"/>
            </w:tcBorders>
            <w:shd w:val="clear" w:color="auto" w:fill="auto"/>
            <w:noWrap/>
            <w:vAlign w:val="bottom"/>
            <w:hideMark/>
          </w:tcPr>
          <w:p w14:paraId="0C00CF6C" w14:textId="77777777" w:rsidR="0037375E" w:rsidRPr="009E63CB" w:rsidRDefault="0037375E" w:rsidP="00C73204">
            <w:pPr>
              <w:spacing w:after="0" w:line="360" w:lineRule="auto"/>
              <w:rPr>
                <w:rFonts w:ascii="Times New Roman" w:eastAsia="Times New Roman" w:hAnsi="Times New Roman" w:cs="Times New Roman"/>
                <w:sz w:val="20"/>
                <w:szCs w:val="20"/>
                <w:lang w:val="en-GB" w:eastAsia="en-GB" w:bidi="th-TH"/>
              </w:rPr>
            </w:pPr>
          </w:p>
        </w:tc>
        <w:tc>
          <w:tcPr>
            <w:tcW w:w="496" w:type="dxa"/>
            <w:tcBorders>
              <w:top w:val="nil"/>
              <w:left w:val="single" w:sz="4" w:space="0" w:color="auto"/>
              <w:bottom w:val="single" w:sz="4" w:space="0" w:color="auto"/>
              <w:right w:val="single" w:sz="4" w:space="0" w:color="auto"/>
            </w:tcBorders>
            <w:shd w:val="clear" w:color="000000" w:fill="FF7C80"/>
            <w:noWrap/>
            <w:vAlign w:val="center"/>
            <w:hideMark/>
          </w:tcPr>
          <w:p w14:paraId="1622096D"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65</w:t>
            </w:r>
          </w:p>
        </w:tc>
        <w:tc>
          <w:tcPr>
            <w:tcW w:w="478" w:type="dxa"/>
            <w:tcBorders>
              <w:top w:val="nil"/>
              <w:left w:val="nil"/>
              <w:bottom w:val="single" w:sz="4" w:space="0" w:color="auto"/>
              <w:right w:val="single" w:sz="4" w:space="0" w:color="auto"/>
            </w:tcBorders>
            <w:shd w:val="clear" w:color="000000" w:fill="FF7C80"/>
            <w:noWrap/>
            <w:vAlign w:val="center"/>
            <w:hideMark/>
          </w:tcPr>
          <w:p w14:paraId="32D04E00"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65</w:t>
            </w:r>
          </w:p>
        </w:tc>
        <w:tc>
          <w:tcPr>
            <w:tcW w:w="387" w:type="dxa"/>
            <w:tcBorders>
              <w:top w:val="nil"/>
              <w:left w:val="nil"/>
              <w:bottom w:val="single" w:sz="4" w:space="0" w:color="auto"/>
              <w:right w:val="single" w:sz="4" w:space="0" w:color="auto"/>
            </w:tcBorders>
            <w:shd w:val="clear" w:color="000000" w:fill="FFCCCC"/>
            <w:noWrap/>
            <w:vAlign w:val="center"/>
            <w:hideMark/>
          </w:tcPr>
          <w:p w14:paraId="7C4D20B3"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64</w:t>
            </w:r>
          </w:p>
        </w:tc>
        <w:tc>
          <w:tcPr>
            <w:tcW w:w="387" w:type="dxa"/>
            <w:tcBorders>
              <w:top w:val="nil"/>
              <w:left w:val="nil"/>
              <w:bottom w:val="single" w:sz="4" w:space="0" w:color="auto"/>
              <w:right w:val="single" w:sz="4" w:space="0" w:color="auto"/>
            </w:tcBorders>
            <w:shd w:val="clear" w:color="000000" w:fill="FFCCCC"/>
            <w:noWrap/>
            <w:vAlign w:val="center"/>
            <w:hideMark/>
          </w:tcPr>
          <w:p w14:paraId="35EC76E7"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64</w:t>
            </w:r>
          </w:p>
        </w:tc>
        <w:tc>
          <w:tcPr>
            <w:tcW w:w="387" w:type="dxa"/>
            <w:tcBorders>
              <w:top w:val="nil"/>
              <w:left w:val="nil"/>
              <w:bottom w:val="single" w:sz="4" w:space="0" w:color="auto"/>
              <w:right w:val="single" w:sz="4" w:space="0" w:color="auto"/>
            </w:tcBorders>
            <w:shd w:val="clear" w:color="000000" w:fill="FFCCCC"/>
            <w:noWrap/>
            <w:vAlign w:val="center"/>
            <w:hideMark/>
          </w:tcPr>
          <w:p w14:paraId="4B9A49C5"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64</w:t>
            </w:r>
          </w:p>
        </w:tc>
        <w:tc>
          <w:tcPr>
            <w:tcW w:w="459" w:type="dxa"/>
            <w:tcBorders>
              <w:top w:val="nil"/>
              <w:left w:val="nil"/>
              <w:bottom w:val="single" w:sz="4" w:space="0" w:color="auto"/>
              <w:right w:val="single" w:sz="4" w:space="0" w:color="auto"/>
            </w:tcBorders>
            <w:shd w:val="clear" w:color="000000" w:fill="FFCCCC"/>
            <w:noWrap/>
            <w:vAlign w:val="center"/>
            <w:hideMark/>
          </w:tcPr>
          <w:p w14:paraId="790CD9D6"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64</w:t>
            </w:r>
          </w:p>
        </w:tc>
      </w:tr>
      <w:tr w:rsidR="0037375E" w:rsidRPr="009E63CB" w14:paraId="3E9CF2C9" w14:textId="77777777" w:rsidTr="00C06A40">
        <w:trPr>
          <w:trHeight w:val="171"/>
        </w:trPr>
        <w:tc>
          <w:tcPr>
            <w:tcW w:w="765" w:type="dxa"/>
            <w:tcBorders>
              <w:top w:val="nil"/>
              <w:left w:val="single" w:sz="4" w:space="0" w:color="auto"/>
              <w:bottom w:val="single" w:sz="4" w:space="0" w:color="auto"/>
              <w:right w:val="single" w:sz="4" w:space="0" w:color="auto"/>
            </w:tcBorders>
            <w:shd w:val="clear" w:color="000000" w:fill="FFCCCC"/>
            <w:noWrap/>
            <w:vAlign w:val="bottom"/>
            <w:hideMark/>
          </w:tcPr>
          <w:p w14:paraId="1A645806" w14:textId="77777777" w:rsidR="0037375E" w:rsidRPr="009E63CB" w:rsidRDefault="0037375E" w:rsidP="00C73204">
            <w:pPr>
              <w:spacing w:after="0" w:line="360" w:lineRule="auto"/>
              <w:rPr>
                <w:rFonts w:ascii="Calibri" w:eastAsia="Times New Roman" w:hAnsi="Calibri" w:cs="Calibri"/>
                <w:color w:val="000000"/>
                <w:sz w:val="20"/>
                <w:szCs w:val="20"/>
                <w:lang w:val="en-GB" w:eastAsia="en-GB" w:bidi="th-TH"/>
              </w:rPr>
            </w:pPr>
            <w:r>
              <w:rPr>
                <w:rFonts w:ascii="Calibri" w:eastAsia="Times New Roman" w:hAnsi="Calibri" w:cs="Calibri"/>
                <w:color w:val="000000"/>
                <w:sz w:val="20"/>
                <w:szCs w:val="20"/>
                <w:lang w:val="en-GB" w:eastAsia="en-GB" w:bidi="th-TH"/>
              </w:rPr>
              <w:t>Number</w:t>
            </w:r>
            <w:r w:rsidRPr="009E63CB">
              <w:rPr>
                <w:rFonts w:ascii="Calibri" w:eastAsia="Times New Roman" w:hAnsi="Calibri" w:cs="Calibri"/>
                <w:color w:val="000000"/>
                <w:sz w:val="20"/>
                <w:szCs w:val="20"/>
                <w:lang w:val="en-GB" w:eastAsia="en-GB" w:bidi="th-TH"/>
              </w:rPr>
              <w:t xml:space="preserve"> of X</w:t>
            </w:r>
          </w:p>
        </w:tc>
        <w:tc>
          <w:tcPr>
            <w:tcW w:w="350" w:type="dxa"/>
            <w:tcBorders>
              <w:top w:val="nil"/>
              <w:left w:val="nil"/>
              <w:bottom w:val="single" w:sz="4" w:space="0" w:color="auto"/>
              <w:right w:val="single" w:sz="4" w:space="0" w:color="auto"/>
            </w:tcBorders>
            <w:shd w:val="clear" w:color="auto" w:fill="auto"/>
            <w:noWrap/>
            <w:vAlign w:val="center"/>
            <w:hideMark/>
          </w:tcPr>
          <w:p w14:paraId="1691A4FD"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5</w:t>
            </w:r>
          </w:p>
        </w:tc>
        <w:tc>
          <w:tcPr>
            <w:tcW w:w="457" w:type="dxa"/>
            <w:gridSpan w:val="3"/>
            <w:tcBorders>
              <w:top w:val="nil"/>
              <w:left w:val="nil"/>
              <w:bottom w:val="single" w:sz="4" w:space="0" w:color="auto"/>
              <w:right w:val="single" w:sz="4" w:space="0" w:color="auto"/>
            </w:tcBorders>
            <w:shd w:val="clear" w:color="auto" w:fill="auto"/>
            <w:noWrap/>
            <w:vAlign w:val="center"/>
            <w:hideMark/>
          </w:tcPr>
          <w:p w14:paraId="6C734A56"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10</w:t>
            </w:r>
          </w:p>
        </w:tc>
        <w:tc>
          <w:tcPr>
            <w:tcW w:w="356" w:type="dxa"/>
            <w:tcBorders>
              <w:top w:val="nil"/>
              <w:left w:val="nil"/>
              <w:bottom w:val="single" w:sz="4" w:space="0" w:color="auto"/>
              <w:right w:val="single" w:sz="4" w:space="0" w:color="auto"/>
            </w:tcBorders>
            <w:shd w:val="clear" w:color="auto" w:fill="auto"/>
            <w:noWrap/>
            <w:vAlign w:val="center"/>
            <w:hideMark/>
          </w:tcPr>
          <w:p w14:paraId="1DF7A993"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10</w:t>
            </w:r>
          </w:p>
        </w:tc>
        <w:tc>
          <w:tcPr>
            <w:tcW w:w="593" w:type="dxa"/>
            <w:tcBorders>
              <w:top w:val="nil"/>
              <w:left w:val="nil"/>
              <w:bottom w:val="single" w:sz="4" w:space="0" w:color="auto"/>
              <w:right w:val="single" w:sz="4" w:space="0" w:color="auto"/>
            </w:tcBorders>
            <w:shd w:val="clear" w:color="auto" w:fill="auto"/>
            <w:noWrap/>
            <w:vAlign w:val="center"/>
            <w:hideMark/>
          </w:tcPr>
          <w:p w14:paraId="41312845"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13</w:t>
            </w:r>
          </w:p>
        </w:tc>
        <w:tc>
          <w:tcPr>
            <w:tcW w:w="153" w:type="dxa"/>
            <w:tcBorders>
              <w:top w:val="nil"/>
              <w:left w:val="nil"/>
              <w:bottom w:val="nil"/>
              <w:right w:val="nil"/>
            </w:tcBorders>
            <w:shd w:val="clear" w:color="auto" w:fill="auto"/>
            <w:noWrap/>
            <w:vAlign w:val="bottom"/>
            <w:hideMark/>
          </w:tcPr>
          <w:p w14:paraId="15E2BDEE"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p>
        </w:tc>
        <w:tc>
          <w:tcPr>
            <w:tcW w:w="155" w:type="dxa"/>
            <w:tcBorders>
              <w:top w:val="nil"/>
              <w:left w:val="nil"/>
              <w:bottom w:val="nil"/>
              <w:right w:val="nil"/>
            </w:tcBorders>
            <w:shd w:val="clear" w:color="auto" w:fill="auto"/>
            <w:noWrap/>
            <w:vAlign w:val="bottom"/>
            <w:hideMark/>
          </w:tcPr>
          <w:p w14:paraId="369D054A" w14:textId="77777777" w:rsidR="0037375E" w:rsidRPr="009E63CB" w:rsidRDefault="0037375E" w:rsidP="00C73204">
            <w:pPr>
              <w:spacing w:after="0" w:line="360" w:lineRule="auto"/>
              <w:rPr>
                <w:rFonts w:ascii="Times New Roman" w:eastAsia="Times New Roman" w:hAnsi="Times New Roman" w:cs="Times New Roman"/>
                <w:sz w:val="20"/>
                <w:szCs w:val="20"/>
                <w:lang w:val="en-GB" w:eastAsia="en-GB" w:bidi="th-TH"/>
              </w:rPr>
            </w:pP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40E0B9B4"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7</w:t>
            </w:r>
          </w:p>
        </w:tc>
        <w:tc>
          <w:tcPr>
            <w:tcW w:w="478" w:type="dxa"/>
            <w:tcBorders>
              <w:top w:val="nil"/>
              <w:left w:val="nil"/>
              <w:bottom w:val="single" w:sz="4" w:space="0" w:color="auto"/>
              <w:right w:val="single" w:sz="4" w:space="0" w:color="auto"/>
            </w:tcBorders>
            <w:shd w:val="clear" w:color="auto" w:fill="auto"/>
            <w:noWrap/>
            <w:vAlign w:val="center"/>
            <w:hideMark/>
          </w:tcPr>
          <w:p w14:paraId="084115B8"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7</w:t>
            </w:r>
          </w:p>
        </w:tc>
        <w:tc>
          <w:tcPr>
            <w:tcW w:w="387" w:type="dxa"/>
            <w:tcBorders>
              <w:top w:val="nil"/>
              <w:left w:val="nil"/>
              <w:bottom w:val="single" w:sz="4" w:space="0" w:color="auto"/>
              <w:right w:val="single" w:sz="4" w:space="0" w:color="auto"/>
            </w:tcBorders>
            <w:shd w:val="clear" w:color="auto" w:fill="auto"/>
            <w:noWrap/>
            <w:vAlign w:val="center"/>
            <w:hideMark/>
          </w:tcPr>
          <w:p w14:paraId="43EAF9D4"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7</w:t>
            </w:r>
          </w:p>
        </w:tc>
        <w:tc>
          <w:tcPr>
            <w:tcW w:w="387" w:type="dxa"/>
            <w:tcBorders>
              <w:top w:val="nil"/>
              <w:left w:val="nil"/>
              <w:bottom w:val="single" w:sz="4" w:space="0" w:color="auto"/>
              <w:right w:val="single" w:sz="4" w:space="0" w:color="auto"/>
            </w:tcBorders>
            <w:shd w:val="clear" w:color="auto" w:fill="auto"/>
            <w:noWrap/>
            <w:vAlign w:val="center"/>
            <w:hideMark/>
          </w:tcPr>
          <w:p w14:paraId="287F0685"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9</w:t>
            </w:r>
          </w:p>
        </w:tc>
        <w:tc>
          <w:tcPr>
            <w:tcW w:w="387" w:type="dxa"/>
            <w:tcBorders>
              <w:top w:val="nil"/>
              <w:left w:val="nil"/>
              <w:bottom w:val="single" w:sz="4" w:space="0" w:color="auto"/>
              <w:right w:val="single" w:sz="4" w:space="0" w:color="auto"/>
            </w:tcBorders>
            <w:shd w:val="clear" w:color="auto" w:fill="auto"/>
            <w:noWrap/>
            <w:vAlign w:val="center"/>
            <w:hideMark/>
          </w:tcPr>
          <w:p w14:paraId="2C29E141"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7</w:t>
            </w:r>
          </w:p>
        </w:tc>
        <w:tc>
          <w:tcPr>
            <w:tcW w:w="459" w:type="dxa"/>
            <w:tcBorders>
              <w:top w:val="nil"/>
              <w:left w:val="nil"/>
              <w:bottom w:val="single" w:sz="4" w:space="0" w:color="auto"/>
              <w:right w:val="single" w:sz="4" w:space="0" w:color="auto"/>
            </w:tcBorders>
            <w:shd w:val="clear" w:color="auto" w:fill="auto"/>
            <w:noWrap/>
            <w:vAlign w:val="center"/>
            <w:hideMark/>
          </w:tcPr>
          <w:p w14:paraId="5DB33249"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8</w:t>
            </w:r>
          </w:p>
        </w:tc>
      </w:tr>
    </w:tbl>
    <w:p w14:paraId="261AE1D0" w14:textId="77777777" w:rsidR="0037375E" w:rsidRPr="009E63CB" w:rsidRDefault="0037375E" w:rsidP="0037375E">
      <w:pPr>
        <w:spacing w:line="360" w:lineRule="auto"/>
        <w:ind w:firstLine="360"/>
        <w:rPr>
          <w:rFonts w:ascii="Times New Roman" w:eastAsia="Calibri" w:hAnsi="Times New Roman" w:cs="Times New Roman"/>
          <w:sz w:val="24"/>
          <w:szCs w:val="24"/>
          <w:lang w:val="en-GB"/>
        </w:rPr>
      </w:pPr>
    </w:p>
    <w:p w14:paraId="20B74D24" w14:textId="77777777" w:rsidR="0037375E" w:rsidRPr="009704F4" w:rsidRDefault="0037375E" w:rsidP="0037375E">
      <w:pPr>
        <w:spacing w:line="360" w:lineRule="auto"/>
        <w:ind w:firstLine="720"/>
        <w:rPr>
          <w:rFonts w:ascii="Times New Roman" w:hAnsi="Times New Roman" w:cs="Times New Roman"/>
          <w:sz w:val="24"/>
          <w:szCs w:val="24"/>
        </w:rPr>
      </w:pPr>
      <w:r w:rsidRPr="009704F4">
        <w:rPr>
          <w:rFonts w:ascii="Times New Roman" w:hAnsi="Times New Roman" w:cs="Times New Roman"/>
          <w:sz w:val="24"/>
          <w:szCs w:val="24"/>
        </w:rPr>
        <w:t xml:space="preserve">From these </w:t>
      </w:r>
      <w:proofErr w:type="spellStart"/>
      <w:r w:rsidRPr="009704F4">
        <w:rPr>
          <w:rFonts w:ascii="Times New Roman" w:hAnsi="Times New Roman" w:cs="Times New Roman"/>
          <w:sz w:val="24"/>
          <w:szCs w:val="24"/>
        </w:rPr>
        <w:t>Som</w:t>
      </w:r>
      <w:proofErr w:type="spellEnd"/>
      <w:r w:rsidRPr="009704F4">
        <w:rPr>
          <w:rFonts w:ascii="Times New Roman" w:hAnsi="Times New Roman" w:cs="Times New Roman"/>
          <w:sz w:val="24"/>
          <w:szCs w:val="24"/>
        </w:rPr>
        <w:t xml:space="preserve"> </w:t>
      </w:r>
      <w:proofErr w:type="spellStart"/>
      <w:r w:rsidRPr="009704F4">
        <w:rPr>
          <w:rFonts w:ascii="Times New Roman" w:hAnsi="Times New Roman" w:cs="Times New Roman"/>
          <w:sz w:val="24"/>
          <w:szCs w:val="24"/>
        </w:rPr>
        <w:t>Tham</w:t>
      </w:r>
      <w:proofErr w:type="spellEnd"/>
      <w:r w:rsidRPr="009704F4">
        <w:rPr>
          <w:rFonts w:ascii="Times New Roman" w:hAnsi="Times New Roman" w:cs="Times New Roman"/>
          <w:sz w:val="24"/>
          <w:szCs w:val="24"/>
        </w:rPr>
        <w:t xml:space="preserve"> and Loy Krathong Festival were selected as familiar topics for the subsequent listening test. Under the topic Loy </w:t>
      </w:r>
      <w:proofErr w:type="spellStart"/>
      <w:r w:rsidRPr="009704F4">
        <w:rPr>
          <w:rFonts w:ascii="Times New Roman" w:hAnsi="Times New Roman" w:cs="Times New Roman"/>
          <w:sz w:val="24"/>
          <w:szCs w:val="24"/>
        </w:rPr>
        <w:t>Kratong</w:t>
      </w:r>
      <w:proofErr w:type="spellEnd"/>
      <w:r w:rsidRPr="009704F4">
        <w:rPr>
          <w:rFonts w:ascii="Times New Roman" w:hAnsi="Times New Roman" w:cs="Times New Roman"/>
          <w:sz w:val="24"/>
          <w:szCs w:val="24"/>
        </w:rPr>
        <w:t xml:space="preserve">, ‘Making a </w:t>
      </w:r>
      <w:proofErr w:type="spellStart"/>
      <w:r w:rsidRPr="009704F4">
        <w:rPr>
          <w:rFonts w:ascii="Times New Roman" w:hAnsi="Times New Roman" w:cs="Times New Roman"/>
          <w:sz w:val="24"/>
          <w:szCs w:val="24"/>
        </w:rPr>
        <w:t>Krathong</w:t>
      </w:r>
      <w:proofErr w:type="spellEnd"/>
      <w:r w:rsidRPr="009704F4">
        <w:rPr>
          <w:rFonts w:ascii="Times New Roman" w:hAnsi="Times New Roman" w:cs="Times New Roman"/>
          <w:sz w:val="24"/>
          <w:szCs w:val="24"/>
        </w:rPr>
        <w:t xml:space="preserve">’ was added as a familiar test topic. The justification for this decision was that </w:t>
      </w:r>
      <w:proofErr w:type="spellStart"/>
      <w:r w:rsidRPr="009704F4">
        <w:rPr>
          <w:rFonts w:ascii="Times New Roman" w:hAnsi="Times New Roman" w:cs="Times New Roman"/>
          <w:sz w:val="24"/>
          <w:szCs w:val="24"/>
        </w:rPr>
        <w:t>krathongs</w:t>
      </w:r>
      <w:proofErr w:type="spellEnd"/>
      <w:r w:rsidRPr="009704F4">
        <w:rPr>
          <w:rFonts w:ascii="Times New Roman" w:hAnsi="Times New Roman" w:cs="Times New Roman"/>
          <w:sz w:val="24"/>
          <w:szCs w:val="24"/>
        </w:rPr>
        <w:t xml:space="preserve"> are a fundamental part of the Loy Krathong experience and, as such, would also be familiar to the subjects.</w:t>
      </w:r>
    </w:p>
    <w:p w14:paraId="33172722" w14:textId="77777777" w:rsidR="0037375E" w:rsidRPr="009704F4" w:rsidRDefault="0037375E" w:rsidP="0037375E">
      <w:pPr>
        <w:spacing w:line="360" w:lineRule="auto"/>
        <w:ind w:firstLine="720"/>
        <w:rPr>
          <w:rFonts w:ascii="Times New Roman" w:hAnsi="Times New Roman" w:cs="Times New Roman"/>
          <w:sz w:val="24"/>
          <w:szCs w:val="24"/>
        </w:rPr>
      </w:pPr>
      <w:r w:rsidRPr="009704F4">
        <w:rPr>
          <w:rFonts w:ascii="Times New Roman" w:hAnsi="Times New Roman" w:cs="Times New Roman"/>
          <w:sz w:val="24"/>
          <w:szCs w:val="24"/>
        </w:rPr>
        <w:t>Six topics were found to be most commonly unfamiliar: Turkish Food, Tourism in Wales, Windsor Castle, Helsinki and The Harvest Festival in the UK.</w:t>
      </w:r>
    </w:p>
    <w:p w14:paraId="1A452104" w14:textId="77777777" w:rsidR="0037375E" w:rsidRDefault="0037375E" w:rsidP="0037375E">
      <w:pPr>
        <w:spacing w:line="360" w:lineRule="auto"/>
        <w:ind w:firstLine="360"/>
        <w:rPr>
          <w:rFonts w:ascii="Times New Roman" w:hAnsi="Times New Roman" w:cs="Times New Roman"/>
          <w:sz w:val="24"/>
          <w:szCs w:val="24"/>
        </w:rPr>
      </w:pPr>
      <w:r w:rsidRPr="009704F4">
        <w:rPr>
          <w:rFonts w:ascii="Times New Roman" w:hAnsi="Times New Roman" w:cs="Times New Roman"/>
          <w:sz w:val="24"/>
          <w:szCs w:val="24"/>
        </w:rPr>
        <w:t xml:space="preserve">From these, Turkish Food and The Harvest Festival in the UK were selected as unfamiliar test topics. ‘Making a Corn Dolly’ was added as a third unfamiliar topic as it was considered </w:t>
      </w:r>
      <w:r w:rsidRPr="009704F4">
        <w:rPr>
          <w:rFonts w:ascii="Times New Roman" w:hAnsi="Times New Roman" w:cs="Times New Roman"/>
          <w:sz w:val="24"/>
          <w:szCs w:val="24"/>
        </w:rPr>
        <w:lastRenderedPageBreak/>
        <w:t>by the researcher to be a fundamental part of the Harvest Festival celebrations and would be equally unfamiliar to the subjects.</w:t>
      </w:r>
    </w:p>
    <w:p w14:paraId="313BBDC6" w14:textId="184AF8BD" w:rsidR="0037375E" w:rsidRPr="00C06A40" w:rsidRDefault="0037375E" w:rsidP="00C06A40">
      <w:pPr>
        <w:spacing w:line="360" w:lineRule="auto"/>
        <w:ind w:firstLine="360"/>
        <w:rPr>
          <w:rFonts w:ascii="Times New Roman" w:hAnsi="Times New Roman" w:cs="Times New Roman"/>
          <w:sz w:val="24"/>
          <w:szCs w:val="24"/>
          <w:highlight w:val="yellow"/>
        </w:rPr>
      </w:pPr>
      <w:r w:rsidRPr="00207926">
        <w:rPr>
          <w:rFonts w:ascii="Times New Roman" w:hAnsi="Times New Roman" w:cs="Times New Roman"/>
          <w:sz w:val="24"/>
          <w:szCs w:val="24"/>
        </w:rPr>
        <w:t>The researcher noted that even topics that were perceived as alien to the experience of the subjects, such as the Isle of Skye, received some moderate familiarity responses while seemingly familiar topics such as Tourism in Thailand received some low familiarity responses. This demonstrated that the experience of learners within an ethnically homogenous group does not equate to a homogenous background knowledge</w:t>
      </w:r>
      <w:r w:rsidRPr="00C06A40">
        <w:rPr>
          <w:rFonts w:ascii="Times New Roman" w:hAnsi="Times New Roman" w:cs="Times New Roman"/>
          <w:sz w:val="24"/>
          <w:szCs w:val="24"/>
        </w:rPr>
        <w:t xml:space="preserve">. </w:t>
      </w:r>
      <w:r w:rsidRPr="00C72B8C">
        <w:rPr>
          <w:rFonts w:ascii="Times New Roman" w:hAnsi="Times New Roman" w:cs="Times New Roman"/>
          <w:sz w:val="24"/>
          <w:szCs w:val="24"/>
        </w:rPr>
        <w:t xml:space="preserve">The questionnaire results also highlighted the need to thoroughly </w:t>
      </w:r>
      <w:r w:rsidR="006039F7">
        <w:rPr>
          <w:rFonts w:ascii="Times New Roman" w:hAnsi="Times New Roman" w:cs="Times New Roman"/>
          <w:sz w:val="24"/>
          <w:szCs w:val="24"/>
        </w:rPr>
        <w:t>investigate</w:t>
      </w:r>
      <w:r w:rsidRPr="00C72B8C">
        <w:rPr>
          <w:rFonts w:ascii="Times New Roman" w:hAnsi="Times New Roman" w:cs="Times New Roman"/>
          <w:sz w:val="24"/>
          <w:szCs w:val="24"/>
        </w:rPr>
        <w:t xml:space="preserve"> the background knowledge of learners</w:t>
      </w:r>
      <w:r w:rsidRPr="00C06A40">
        <w:rPr>
          <w:rFonts w:ascii="Times New Roman" w:hAnsi="Times New Roman" w:cs="Times New Roman"/>
          <w:sz w:val="24"/>
          <w:szCs w:val="24"/>
        </w:rPr>
        <w:t xml:space="preserve">. </w:t>
      </w:r>
    </w:p>
    <w:p w14:paraId="639EC542" w14:textId="06192992" w:rsidR="00CE1429" w:rsidRDefault="009378B9" w:rsidP="009378B9">
      <w:pPr>
        <w:spacing w:line="360" w:lineRule="auto"/>
        <w:rPr>
          <w:rFonts w:ascii="Times New Roman" w:eastAsia="Calibri" w:hAnsi="Times New Roman" w:cs="Times New Roman"/>
          <w:sz w:val="24"/>
          <w:szCs w:val="24"/>
        </w:rPr>
      </w:pPr>
      <w:r w:rsidRPr="009378B9">
        <w:rPr>
          <w:rFonts w:ascii="Times New Roman" w:eastAsia="Calibri" w:hAnsi="Times New Roman" w:cs="Times New Roman"/>
          <w:i/>
          <w:iCs/>
          <w:sz w:val="24"/>
          <w:szCs w:val="24"/>
        </w:rPr>
        <w:t>Test Performance</w:t>
      </w:r>
      <w:r>
        <w:rPr>
          <w:rFonts w:ascii="Times New Roman" w:eastAsia="Calibri" w:hAnsi="Times New Roman" w:cs="Times New Roman"/>
          <w:sz w:val="24"/>
          <w:szCs w:val="24"/>
        </w:rPr>
        <w:t xml:space="preserve"> </w:t>
      </w:r>
      <w:r w:rsidR="00CE1429">
        <w:rPr>
          <w:rFonts w:ascii="Times New Roman" w:eastAsia="Calibri" w:hAnsi="Times New Roman" w:cs="Times New Roman"/>
          <w:sz w:val="24"/>
          <w:szCs w:val="24"/>
        </w:rPr>
        <w:t>– For the research group, using Pearson’s correlations test the trial participants’ prior proficiency scores and their test scores had a significant correlation, so validating the test for use as a proficiency test.</w:t>
      </w:r>
    </w:p>
    <w:p w14:paraId="0DA85E07" w14:textId="77777777" w:rsidR="00CE1429" w:rsidRPr="00CE1429" w:rsidRDefault="00CE1429" w:rsidP="00CE1429">
      <w:pPr>
        <w:spacing w:after="160" w:line="259" w:lineRule="auto"/>
        <w:rPr>
          <w:szCs w:val="28"/>
          <w:lang w:val="en-GB" w:bidi="th-TH"/>
        </w:rPr>
      </w:pPr>
      <w:r w:rsidRPr="00CE1429">
        <w:rPr>
          <w:szCs w:val="28"/>
          <w:lang w:val="en-GB" w:bidi="th-TH"/>
        </w:rPr>
        <w:t>Trial Group = Significant correlation</w:t>
      </w:r>
    </w:p>
    <w:p w14:paraId="0F2BF05D" w14:textId="77777777" w:rsidR="00CE1429" w:rsidRPr="00CE1429" w:rsidRDefault="00CE1429" w:rsidP="00CE1429">
      <w:pPr>
        <w:spacing w:after="160" w:line="259" w:lineRule="auto"/>
        <w:rPr>
          <w:szCs w:val="28"/>
          <w:lang w:val="en-GB" w:bidi="th-TH"/>
        </w:rPr>
      </w:pPr>
    </w:p>
    <w:tbl>
      <w:tblPr>
        <w:tblW w:w="55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77"/>
        <w:gridCol w:w="1989"/>
        <w:gridCol w:w="1178"/>
        <w:gridCol w:w="1178"/>
      </w:tblGrid>
      <w:tr w:rsidR="00CE1429" w:rsidRPr="00CE1429" w14:paraId="50CDECB6" w14:textId="77777777" w:rsidTr="003540A2">
        <w:trPr>
          <w:cantSplit/>
        </w:trPr>
        <w:tc>
          <w:tcPr>
            <w:tcW w:w="5522" w:type="dxa"/>
            <w:gridSpan w:val="4"/>
            <w:tcBorders>
              <w:top w:val="nil"/>
              <w:left w:val="nil"/>
              <w:bottom w:val="nil"/>
              <w:right w:val="nil"/>
            </w:tcBorders>
            <w:shd w:val="clear" w:color="auto" w:fill="FFFFFF"/>
            <w:vAlign w:val="center"/>
          </w:tcPr>
          <w:p w14:paraId="23B0CDA5" w14:textId="77777777" w:rsidR="00CE1429" w:rsidRPr="00CE1429" w:rsidRDefault="00CE1429" w:rsidP="00CE1429">
            <w:pPr>
              <w:autoSpaceDE w:val="0"/>
              <w:autoSpaceDN w:val="0"/>
              <w:adjustRightInd w:val="0"/>
              <w:spacing w:after="0" w:line="320" w:lineRule="atLeast"/>
              <w:ind w:left="60" w:right="60"/>
              <w:jc w:val="center"/>
              <w:rPr>
                <w:rFonts w:ascii="Arial" w:hAnsi="Arial" w:cs="Arial"/>
                <w:color w:val="010205"/>
                <w:lang w:val="en-GB" w:bidi="th-TH"/>
              </w:rPr>
            </w:pPr>
            <w:r w:rsidRPr="00CE1429">
              <w:rPr>
                <w:rFonts w:ascii="Arial" w:hAnsi="Arial" w:cs="Arial"/>
                <w:b/>
                <w:bCs/>
                <w:color w:val="010205"/>
                <w:lang w:val="en-GB" w:bidi="th-TH"/>
              </w:rPr>
              <w:t>Correlations</w:t>
            </w:r>
          </w:p>
        </w:tc>
      </w:tr>
      <w:tr w:rsidR="00CE1429" w:rsidRPr="00CE1429" w14:paraId="27C9240D" w14:textId="77777777" w:rsidTr="003540A2">
        <w:trPr>
          <w:cantSplit/>
        </w:trPr>
        <w:tc>
          <w:tcPr>
            <w:tcW w:w="3166" w:type="dxa"/>
            <w:gridSpan w:val="2"/>
            <w:tcBorders>
              <w:top w:val="nil"/>
              <w:left w:val="nil"/>
              <w:bottom w:val="single" w:sz="8" w:space="0" w:color="152935"/>
              <w:right w:val="nil"/>
            </w:tcBorders>
            <w:shd w:val="clear" w:color="auto" w:fill="FFFFFF"/>
            <w:vAlign w:val="bottom"/>
          </w:tcPr>
          <w:p w14:paraId="06FEDDAF" w14:textId="77777777" w:rsidR="00CE1429" w:rsidRPr="00CE1429" w:rsidRDefault="00CE1429" w:rsidP="00CE1429">
            <w:pPr>
              <w:autoSpaceDE w:val="0"/>
              <w:autoSpaceDN w:val="0"/>
              <w:adjustRightInd w:val="0"/>
              <w:spacing w:after="0" w:line="240" w:lineRule="auto"/>
              <w:rPr>
                <w:rFonts w:ascii="Times New Roman" w:hAnsi="Times New Roman" w:cs="Angsana New"/>
                <w:sz w:val="24"/>
                <w:szCs w:val="24"/>
                <w:lang w:val="en-GB" w:bidi="th-TH"/>
              </w:rPr>
            </w:pPr>
          </w:p>
        </w:tc>
        <w:tc>
          <w:tcPr>
            <w:tcW w:w="1178" w:type="dxa"/>
            <w:tcBorders>
              <w:top w:val="nil"/>
              <w:left w:val="nil"/>
              <w:bottom w:val="single" w:sz="8" w:space="0" w:color="152935"/>
              <w:right w:val="single" w:sz="8" w:space="0" w:color="E0E0E0"/>
            </w:tcBorders>
            <w:shd w:val="clear" w:color="auto" w:fill="FFFFFF"/>
            <w:vAlign w:val="bottom"/>
          </w:tcPr>
          <w:p w14:paraId="7A8B34B3" w14:textId="77777777" w:rsidR="00CE1429" w:rsidRPr="00CE1429" w:rsidRDefault="00CE1429" w:rsidP="00CE1429">
            <w:pPr>
              <w:autoSpaceDE w:val="0"/>
              <w:autoSpaceDN w:val="0"/>
              <w:adjustRightInd w:val="0"/>
              <w:spacing w:after="0" w:line="320" w:lineRule="atLeast"/>
              <w:ind w:left="60" w:right="60"/>
              <w:jc w:val="center"/>
              <w:rPr>
                <w:rFonts w:ascii="Arial" w:hAnsi="Arial" w:cs="Arial"/>
                <w:color w:val="264A60"/>
                <w:sz w:val="18"/>
                <w:szCs w:val="18"/>
                <w:lang w:val="en-GB" w:bidi="th-TH"/>
              </w:rPr>
            </w:pPr>
            <w:r w:rsidRPr="00CE1429">
              <w:rPr>
                <w:rFonts w:ascii="Arial" w:hAnsi="Arial" w:cs="Arial"/>
                <w:color w:val="264A60"/>
                <w:sz w:val="18"/>
                <w:szCs w:val="18"/>
                <w:lang w:val="en-GB" w:bidi="th-TH"/>
              </w:rPr>
              <w:t>Trial Prof</w:t>
            </w:r>
          </w:p>
        </w:tc>
        <w:tc>
          <w:tcPr>
            <w:tcW w:w="1178" w:type="dxa"/>
            <w:tcBorders>
              <w:top w:val="nil"/>
              <w:left w:val="single" w:sz="8" w:space="0" w:color="E0E0E0"/>
              <w:bottom w:val="single" w:sz="8" w:space="0" w:color="152935"/>
              <w:right w:val="nil"/>
            </w:tcBorders>
            <w:shd w:val="clear" w:color="auto" w:fill="FFFFFF"/>
            <w:vAlign w:val="bottom"/>
          </w:tcPr>
          <w:p w14:paraId="4971A4B9" w14:textId="77777777" w:rsidR="00CE1429" w:rsidRPr="00CE1429" w:rsidRDefault="00CE1429" w:rsidP="00CE1429">
            <w:pPr>
              <w:autoSpaceDE w:val="0"/>
              <w:autoSpaceDN w:val="0"/>
              <w:adjustRightInd w:val="0"/>
              <w:spacing w:after="0" w:line="320" w:lineRule="atLeast"/>
              <w:ind w:left="60" w:right="60"/>
              <w:jc w:val="center"/>
              <w:rPr>
                <w:rFonts w:ascii="Arial" w:hAnsi="Arial" w:cs="Arial"/>
                <w:color w:val="264A60"/>
                <w:sz w:val="18"/>
                <w:szCs w:val="18"/>
                <w:lang w:val="en-GB" w:bidi="th-TH"/>
              </w:rPr>
            </w:pPr>
            <w:r w:rsidRPr="00CE1429">
              <w:rPr>
                <w:rFonts w:ascii="Arial" w:hAnsi="Arial" w:cs="Arial"/>
                <w:color w:val="264A60"/>
                <w:sz w:val="18"/>
                <w:szCs w:val="18"/>
                <w:lang w:val="en-GB" w:bidi="th-TH"/>
              </w:rPr>
              <w:t>Trial Score</w:t>
            </w:r>
          </w:p>
        </w:tc>
      </w:tr>
      <w:tr w:rsidR="00CE1429" w:rsidRPr="00CE1429" w14:paraId="316F76EF" w14:textId="77777777" w:rsidTr="003540A2">
        <w:trPr>
          <w:cantSplit/>
        </w:trPr>
        <w:tc>
          <w:tcPr>
            <w:tcW w:w="1177" w:type="dxa"/>
            <w:vMerge w:val="restart"/>
            <w:tcBorders>
              <w:top w:val="single" w:sz="8" w:space="0" w:color="152935"/>
              <w:left w:val="nil"/>
              <w:bottom w:val="nil"/>
              <w:right w:val="nil"/>
            </w:tcBorders>
            <w:shd w:val="clear" w:color="auto" w:fill="E0E0E0"/>
          </w:tcPr>
          <w:p w14:paraId="6A78CE34" w14:textId="77777777" w:rsidR="00CE1429" w:rsidRPr="00CE1429" w:rsidRDefault="00CE1429" w:rsidP="00CE1429">
            <w:pPr>
              <w:autoSpaceDE w:val="0"/>
              <w:autoSpaceDN w:val="0"/>
              <w:adjustRightInd w:val="0"/>
              <w:spacing w:after="0" w:line="320" w:lineRule="atLeast"/>
              <w:ind w:left="60" w:right="60"/>
              <w:rPr>
                <w:rFonts w:ascii="Arial" w:hAnsi="Arial" w:cs="Arial"/>
                <w:color w:val="264A60"/>
                <w:sz w:val="18"/>
                <w:szCs w:val="18"/>
                <w:lang w:val="en-GB" w:bidi="th-TH"/>
              </w:rPr>
            </w:pPr>
            <w:r w:rsidRPr="00CE1429">
              <w:rPr>
                <w:rFonts w:ascii="Arial" w:hAnsi="Arial" w:cs="Arial"/>
                <w:color w:val="264A60"/>
                <w:sz w:val="18"/>
                <w:szCs w:val="18"/>
                <w:lang w:val="en-GB" w:bidi="th-TH"/>
              </w:rPr>
              <w:t>Trial Prof</w:t>
            </w:r>
          </w:p>
        </w:tc>
        <w:tc>
          <w:tcPr>
            <w:tcW w:w="1989" w:type="dxa"/>
            <w:tcBorders>
              <w:top w:val="single" w:sz="8" w:space="0" w:color="152935"/>
              <w:left w:val="nil"/>
              <w:bottom w:val="single" w:sz="8" w:space="0" w:color="AEAEAE"/>
              <w:right w:val="nil"/>
            </w:tcBorders>
            <w:shd w:val="clear" w:color="auto" w:fill="E0E0E0"/>
          </w:tcPr>
          <w:p w14:paraId="378B85AC" w14:textId="77777777" w:rsidR="00CE1429" w:rsidRPr="00CE1429" w:rsidRDefault="00CE1429" w:rsidP="00CE1429">
            <w:pPr>
              <w:autoSpaceDE w:val="0"/>
              <w:autoSpaceDN w:val="0"/>
              <w:adjustRightInd w:val="0"/>
              <w:spacing w:after="0" w:line="320" w:lineRule="atLeast"/>
              <w:ind w:left="60" w:right="60"/>
              <w:rPr>
                <w:rFonts w:ascii="Arial" w:hAnsi="Arial" w:cs="Arial"/>
                <w:color w:val="264A60"/>
                <w:sz w:val="18"/>
                <w:szCs w:val="18"/>
                <w:lang w:val="en-GB" w:bidi="th-TH"/>
              </w:rPr>
            </w:pPr>
            <w:r w:rsidRPr="00CE1429">
              <w:rPr>
                <w:rFonts w:ascii="Arial" w:hAnsi="Arial" w:cs="Arial"/>
                <w:color w:val="264A60"/>
                <w:sz w:val="18"/>
                <w:szCs w:val="18"/>
                <w:lang w:val="en-GB" w:bidi="th-TH"/>
              </w:rPr>
              <w:t>Pearson Correlation</w:t>
            </w:r>
          </w:p>
        </w:tc>
        <w:tc>
          <w:tcPr>
            <w:tcW w:w="1178" w:type="dxa"/>
            <w:tcBorders>
              <w:top w:val="single" w:sz="8" w:space="0" w:color="152935"/>
              <w:left w:val="nil"/>
              <w:bottom w:val="single" w:sz="8" w:space="0" w:color="AEAEAE"/>
              <w:right w:val="single" w:sz="8" w:space="0" w:color="E0E0E0"/>
            </w:tcBorders>
            <w:shd w:val="clear" w:color="auto" w:fill="FFFFFF"/>
          </w:tcPr>
          <w:p w14:paraId="7E93D6B8" w14:textId="77777777" w:rsidR="00CE1429" w:rsidRPr="00CE1429" w:rsidRDefault="00CE1429" w:rsidP="00CE1429">
            <w:pPr>
              <w:autoSpaceDE w:val="0"/>
              <w:autoSpaceDN w:val="0"/>
              <w:adjustRightInd w:val="0"/>
              <w:spacing w:after="0" w:line="320" w:lineRule="atLeast"/>
              <w:ind w:left="60" w:right="60"/>
              <w:jc w:val="right"/>
              <w:rPr>
                <w:rFonts w:ascii="Arial" w:hAnsi="Arial" w:cs="Arial"/>
                <w:color w:val="010205"/>
                <w:sz w:val="18"/>
                <w:szCs w:val="18"/>
                <w:lang w:val="en-GB" w:bidi="th-TH"/>
              </w:rPr>
            </w:pPr>
            <w:r w:rsidRPr="00CE1429">
              <w:rPr>
                <w:rFonts w:ascii="Arial" w:hAnsi="Arial" w:cs="Arial"/>
                <w:color w:val="010205"/>
                <w:sz w:val="18"/>
                <w:szCs w:val="18"/>
                <w:lang w:val="en-GB" w:bidi="th-TH"/>
              </w:rPr>
              <w:t>1</w:t>
            </w:r>
          </w:p>
        </w:tc>
        <w:tc>
          <w:tcPr>
            <w:tcW w:w="1178" w:type="dxa"/>
            <w:tcBorders>
              <w:top w:val="single" w:sz="8" w:space="0" w:color="152935"/>
              <w:left w:val="single" w:sz="8" w:space="0" w:color="E0E0E0"/>
              <w:bottom w:val="single" w:sz="8" w:space="0" w:color="AEAEAE"/>
              <w:right w:val="nil"/>
            </w:tcBorders>
            <w:shd w:val="clear" w:color="auto" w:fill="FFFFFF"/>
          </w:tcPr>
          <w:p w14:paraId="08A15CBD" w14:textId="77777777" w:rsidR="00CE1429" w:rsidRPr="00CE1429" w:rsidRDefault="00CE1429" w:rsidP="00CE1429">
            <w:pPr>
              <w:autoSpaceDE w:val="0"/>
              <w:autoSpaceDN w:val="0"/>
              <w:adjustRightInd w:val="0"/>
              <w:spacing w:after="0" w:line="320" w:lineRule="atLeast"/>
              <w:ind w:left="60" w:right="60"/>
              <w:jc w:val="right"/>
              <w:rPr>
                <w:rFonts w:ascii="Arial" w:hAnsi="Arial" w:cs="Arial"/>
                <w:color w:val="010205"/>
                <w:sz w:val="18"/>
                <w:szCs w:val="18"/>
                <w:lang w:val="en-GB" w:bidi="th-TH"/>
              </w:rPr>
            </w:pPr>
            <w:r w:rsidRPr="00CE1429">
              <w:rPr>
                <w:rFonts w:ascii="Arial" w:hAnsi="Arial" w:cs="Arial"/>
                <w:color w:val="010205"/>
                <w:sz w:val="18"/>
                <w:szCs w:val="18"/>
                <w:lang w:val="en-GB" w:bidi="th-TH"/>
              </w:rPr>
              <w:t>.424</w:t>
            </w:r>
            <w:r w:rsidRPr="00CE1429">
              <w:rPr>
                <w:rFonts w:ascii="Arial" w:hAnsi="Arial" w:cs="Arial"/>
                <w:color w:val="010205"/>
                <w:sz w:val="18"/>
                <w:szCs w:val="18"/>
                <w:vertAlign w:val="superscript"/>
                <w:lang w:val="en-GB" w:bidi="th-TH"/>
              </w:rPr>
              <w:t>*</w:t>
            </w:r>
          </w:p>
        </w:tc>
      </w:tr>
      <w:tr w:rsidR="00CE1429" w:rsidRPr="00CE1429" w14:paraId="09B50D6C" w14:textId="77777777" w:rsidTr="003540A2">
        <w:trPr>
          <w:cantSplit/>
        </w:trPr>
        <w:tc>
          <w:tcPr>
            <w:tcW w:w="1177" w:type="dxa"/>
            <w:vMerge/>
            <w:tcBorders>
              <w:top w:val="single" w:sz="8" w:space="0" w:color="152935"/>
              <w:left w:val="nil"/>
              <w:bottom w:val="nil"/>
              <w:right w:val="nil"/>
            </w:tcBorders>
            <w:shd w:val="clear" w:color="auto" w:fill="E0E0E0"/>
          </w:tcPr>
          <w:p w14:paraId="1C32721D" w14:textId="77777777" w:rsidR="00CE1429" w:rsidRPr="00CE1429" w:rsidRDefault="00CE1429" w:rsidP="00CE1429">
            <w:pPr>
              <w:autoSpaceDE w:val="0"/>
              <w:autoSpaceDN w:val="0"/>
              <w:adjustRightInd w:val="0"/>
              <w:spacing w:after="0" w:line="240" w:lineRule="auto"/>
              <w:rPr>
                <w:rFonts w:ascii="Arial" w:hAnsi="Arial" w:cs="Arial"/>
                <w:color w:val="010205"/>
                <w:sz w:val="18"/>
                <w:szCs w:val="18"/>
                <w:lang w:val="en-GB" w:bidi="th-TH"/>
              </w:rPr>
            </w:pPr>
          </w:p>
        </w:tc>
        <w:tc>
          <w:tcPr>
            <w:tcW w:w="1989" w:type="dxa"/>
            <w:tcBorders>
              <w:top w:val="single" w:sz="8" w:space="0" w:color="AEAEAE"/>
              <w:left w:val="nil"/>
              <w:bottom w:val="single" w:sz="8" w:space="0" w:color="AEAEAE"/>
              <w:right w:val="nil"/>
            </w:tcBorders>
            <w:shd w:val="clear" w:color="auto" w:fill="E0E0E0"/>
          </w:tcPr>
          <w:p w14:paraId="56507A5B" w14:textId="77777777" w:rsidR="00CE1429" w:rsidRPr="00CE1429" w:rsidRDefault="00CE1429" w:rsidP="00CE1429">
            <w:pPr>
              <w:autoSpaceDE w:val="0"/>
              <w:autoSpaceDN w:val="0"/>
              <w:adjustRightInd w:val="0"/>
              <w:spacing w:after="0" w:line="320" w:lineRule="atLeast"/>
              <w:ind w:left="60" w:right="60"/>
              <w:rPr>
                <w:rFonts w:ascii="Arial" w:hAnsi="Arial" w:cs="Arial"/>
                <w:color w:val="264A60"/>
                <w:sz w:val="18"/>
                <w:szCs w:val="18"/>
                <w:lang w:val="en-GB" w:bidi="th-TH"/>
              </w:rPr>
            </w:pPr>
            <w:r w:rsidRPr="00CE1429">
              <w:rPr>
                <w:rFonts w:ascii="Arial" w:hAnsi="Arial" w:cs="Arial"/>
                <w:color w:val="264A60"/>
                <w:sz w:val="18"/>
                <w:szCs w:val="18"/>
                <w:lang w:val="en-GB" w:bidi="th-TH"/>
              </w:rPr>
              <w:t>Sig. (2-tailed)</w:t>
            </w:r>
          </w:p>
        </w:tc>
        <w:tc>
          <w:tcPr>
            <w:tcW w:w="1178" w:type="dxa"/>
            <w:tcBorders>
              <w:top w:val="single" w:sz="8" w:space="0" w:color="AEAEAE"/>
              <w:left w:val="nil"/>
              <w:bottom w:val="single" w:sz="8" w:space="0" w:color="AEAEAE"/>
              <w:right w:val="single" w:sz="8" w:space="0" w:color="E0E0E0"/>
            </w:tcBorders>
            <w:shd w:val="clear" w:color="auto" w:fill="FFFFFF"/>
            <w:vAlign w:val="center"/>
          </w:tcPr>
          <w:p w14:paraId="6872DB42" w14:textId="77777777" w:rsidR="00CE1429" w:rsidRPr="00CE1429" w:rsidRDefault="00CE1429" w:rsidP="00CE1429">
            <w:pPr>
              <w:autoSpaceDE w:val="0"/>
              <w:autoSpaceDN w:val="0"/>
              <w:adjustRightInd w:val="0"/>
              <w:spacing w:after="0" w:line="240" w:lineRule="auto"/>
              <w:rPr>
                <w:rFonts w:ascii="Times New Roman" w:hAnsi="Times New Roman" w:cs="Angsana New"/>
                <w:sz w:val="24"/>
                <w:szCs w:val="24"/>
                <w:lang w:val="en-GB" w:bidi="th-TH"/>
              </w:rPr>
            </w:pPr>
          </w:p>
        </w:tc>
        <w:tc>
          <w:tcPr>
            <w:tcW w:w="1178" w:type="dxa"/>
            <w:tcBorders>
              <w:top w:val="single" w:sz="8" w:space="0" w:color="AEAEAE"/>
              <w:left w:val="single" w:sz="8" w:space="0" w:color="E0E0E0"/>
              <w:bottom w:val="single" w:sz="8" w:space="0" w:color="AEAEAE"/>
              <w:right w:val="nil"/>
            </w:tcBorders>
            <w:shd w:val="clear" w:color="auto" w:fill="FFFFFF"/>
          </w:tcPr>
          <w:p w14:paraId="195269E4" w14:textId="77777777" w:rsidR="00CE1429" w:rsidRPr="00CE1429" w:rsidRDefault="00CE1429" w:rsidP="00CE1429">
            <w:pPr>
              <w:autoSpaceDE w:val="0"/>
              <w:autoSpaceDN w:val="0"/>
              <w:adjustRightInd w:val="0"/>
              <w:spacing w:after="0" w:line="320" w:lineRule="atLeast"/>
              <w:ind w:left="60" w:right="60"/>
              <w:jc w:val="right"/>
              <w:rPr>
                <w:rFonts w:ascii="Arial" w:hAnsi="Arial" w:cs="Arial"/>
                <w:color w:val="010205"/>
                <w:sz w:val="18"/>
                <w:szCs w:val="18"/>
                <w:lang w:val="en-GB" w:bidi="th-TH"/>
              </w:rPr>
            </w:pPr>
            <w:r w:rsidRPr="00CE1429">
              <w:rPr>
                <w:rFonts w:ascii="Arial" w:hAnsi="Arial" w:cs="Arial"/>
                <w:color w:val="010205"/>
                <w:sz w:val="18"/>
                <w:szCs w:val="18"/>
                <w:lang w:val="en-GB" w:bidi="th-TH"/>
              </w:rPr>
              <w:t>.031</w:t>
            </w:r>
          </w:p>
        </w:tc>
      </w:tr>
      <w:tr w:rsidR="00CE1429" w:rsidRPr="00CE1429" w14:paraId="06C10CE3" w14:textId="77777777" w:rsidTr="003540A2">
        <w:trPr>
          <w:cantSplit/>
        </w:trPr>
        <w:tc>
          <w:tcPr>
            <w:tcW w:w="1177" w:type="dxa"/>
            <w:vMerge/>
            <w:tcBorders>
              <w:top w:val="single" w:sz="8" w:space="0" w:color="152935"/>
              <w:left w:val="nil"/>
              <w:bottom w:val="nil"/>
              <w:right w:val="nil"/>
            </w:tcBorders>
            <w:shd w:val="clear" w:color="auto" w:fill="E0E0E0"/>
          </w:tcPr>
          <w:p w14:paraId="01D0A78E" w14:textId="77777777" w:rsidR="00CE1429" w:rsidRPr="00CE1429" w:rsidRDefault="00CE1429" w:rsidP="00CE1429">
            <w:pPr>
              <w:autoSpaceDE w:val="0"/>
              <w:autoSpaceDN w:val="0"/>
              <w:adjustRightInd w:val="0"/>
              <w:spacing w:after="0" w:line="240" w:lineRule="auto"/>
              <w:rPr>
                <w:rFonts w:ascii="Arial" w:hAnsi="Arial" w:cs="Arial"/>
                <w:color w:val="010205"/>
                <w:sz w:val="18"/>
                <w:szCs w:val="18"/>
                <w:lang w:val="en-GB" w:bidi="th-TH"/>
              </w:rPr>
            </w:pPr>
          </w:p>
        </w:tc>
        <w:tc>
          <w:tcPr>
            <w:tcW w:w="1989" w:type="dxa"/>
            <w:tcBorders>
              <w:top w:val="single" w:sz="8" w:space="0" w:color="AEAEAE"/>
              <w:left w:val="nil"/>
              <w:bottom w:val="nil"/>
              <w:right w:val="nil"/>
            </w:tcBorders>
            <w:shd w:val="clear" w:color="auto" w:fill="E0E0E0"/>
          </w:tcPr>
          <w:p w14:paraId="3CB8925B" w14:textId="77777777" w:rsidR="00CE1429" w:rsidRPr="00CE1429" w:rsidRDefault="00CE1429" w:rsidP="00CE1429">
            <w:pPr>
              <w:autoSpaceDE w:val="0"/>
              <w:autoSpaceDN w:val="0"/>
              <w:adjustRightInd w:val="0"/>
              <w:spacing w:after="0" w:line="320" w:lineRule="atLeast"/>
              <w:ind w:left="60" w:right="60"/>
              <w:rPr>
                <w:rFonts w:ascii="Arial" w:hAnsi="Arial" w:cs="Arial"/>
                <w:color w:val="264A60"/>
                <w:sz w:val="18"/>
                <w:szCs w:val="18"/>
                <w:lang w:val="en-GB" w:bidi="th-TH"/>
              </w:rPr>
            </w:pPr>
            <w:r w:rsidRPr="00CE1429">
              <w:rPr>
                <w:rFonts w:ascii="Arial" w:hAnsi="Arial" w:cs="Arial"/>
                <w:color w:val="264A60"/>
                <w:sz w:val="18"/>
                <w:szCs w:val="18"/>
                <w:lang w:val="en-GB" w:bidi="th-TH"/>
              </w:rPr>
              <w:t>N</w:t>
            </w:r>
          </w:p>
        </w:tc>
        <w:tc>
          <w:tcPr>
            <w:tcW w:w="1178" w:type="dxa"/>
            <w:tcBorders>
              <w:top w:val="single" w:sz="8" w:space="0" w:color="AEAEAE"/>
              <w:left w:val="nil"/>
              <w:bottom w:val="nil"/>
              <w:right w:val="single" w:sz="8" w:space="0" w:color="E0E0E0"/>
            </w:tcBorders>
            <w:shd w:val="clear" w:color="auto" w:fill="FFFFFF"/>
          </w:tcPr>
          <w:p w14:paraId="0FD38781" w14:textId="77777777" w:rsidR="00CE1429" w:rsidRPr="00CE1429" w:rsidRDefault="00CE1429" w:rsidP="00CE1429">
            <w:pPr>
              <w:autoSpaceDE w:val="0"/>
              <w:autoSpaceDN w:val="0"/>
              <w:adjustRightInd w:val="0"/>
              <w:spacing w:after="0" w:line="320" w:lineRule="atLeast"/>
              <w:ind w:left="60" w:right="60"/>
              <w:jc w:val="right"/>
              <w:rPr>
                <w:rFonts w:ascii="Arial" w:hAnsi="Arial" w:cs="Arial"/>
                <w:color w:val="010205"/>
                <w:sz w:val="18"/>
                <w:szCs w:val="18"/>
                <w:lang w:val="en-GB" w:bidi="th-TH"/>
              </w:rPr>
            </w:pPr>
            <w:r w:rsidRPr="00CE1429">
              <w:rPr>
                <w:rFonts w:ascii="Arial" w:hAnsi="Arial" w:cs="Arial"/>
                <w:color w:val="010205"/>
                <w:sz w:val="18"/>
                <w:szCs w:val="18"/>
                <w:lang w:val="en-GB" w:bidi="th-TH"/>
              </w:rPr>
              <w:t>26</w:t>
            </w:r>
          </w:p>
        </w:tc>
        <w:tc>
          <w:tcPr>
            <w:tcW w:w="1178" w:type="dxa"/>
            <w:tcBorders>
              <w:top w:val="single" w:sz="8" w:space="0" w:color="AEAEAE"/>
              <w:left w:val="single" w:sz="8" w:space="0" w:color="E0E0E0"/>
              <w:bottom w:val="nil"/>
              <w:right w:val="nil"/>
            </w:tcBorders>
            <w:shd w:val="clear" w:color="auto" w:fill="FFFFFF"/>
          </w:tcPr>
          <w:p w14:paraId="41020D32" w14:textId="77777777" w:rsidR="00CE1429" w:rsidRPr="00CE1429" w:rsidRDefault="00CE1429" w:rsidP="00CE1429">
            <w:pPr>
              <w:autoSpaceDE w:val="0"/>
              <w:autoSpaceDN w:val="0"/>
              <w:adjustRightInd w:val="0"/>
              <w:spacing w:after="0" w:line="320" w:lineRule="atLeast"/>
              <w:ind w:left="60" w:right="60"/>
              <w:jc w:val="right"/>
              <w:rPr>
                <w:rFonts w:ascii="Arial" w:hAnsi="Arial" w:cs="Arial"/>
                <w:color w:val="010205"/>
                <w:sz w:val="18"/>
                <w:szCs w:val="18"/>
                <w:lang w:val="en-GB" w:bidi="th-TH"/>
              </w:rPr>
            </w:pPr>
            <w:r w:rsidRPr="00CE1429">
              <w:rPr>
                <w:rFonts w:ascii="Arial" w:hAnsi="Arial" w:cs="Arial"/>
                <w:color w:val="010205"/>
                <w:sz w:val="18"/>
                <w:szCs w:val="18"/>
                <w:lang w:val="en-GB" w:bidi="th-TH"/>
              </w:rPr>
              <w:t>26</w:t>
            </w:r>
          </w:p>
        </w:tc>
      </w:tr>
      <w:tr w:rsidR="00CE1429" w:rsidRPr="00CE1429" w14:paraId="284B0F14" w14:textId="77777777" w:rsidTr="003540A2">
        <w:trPr>
          <w:cantSplit/>
        </w:trPr>
        <w:tc>
          <w:tcPr>
            <w:tcW w:w="1177" w:type="dxa"/>
            <w:vMerge w:val="restart"/>
            <w:tcBorders>
              <w:top w:val="single" w:sz="8" w:space="0" w:color="AEAEAE"/>
              <w:left w:val="nil"/>
              <w:bottom w:val="single" w:sz="8" w:space="0" w:color="152935"/>
              <w:right w:val="nil"/>
            </w:tcBorders>
            <w:shd w:val="clear" w:color="auto" w:fill="E0E0E0"/>
          </w:tcPr>
          <w:p w14:paraId="37180C26" w14:textId="77777777" w:rsidR="00CE1429" w:rsidRPr="00CE1429" w:rsidRDefault="00CE1429" w:rsidP="00CE1429">
            <w:pPr>
              <w:autoSpaceDE w:val="0"/>
              <w:autoSpaceDN w:val="0"/>
              <w:adjustRightInd w:val="0"/>
              <w:spacing w:after="0" w:line="320" w:lineRule="atLeast"/>
              <w:ind w:left="60" w:right="60"/>
              <w:rPr>
                <w:rFonts w:ascii="Arial" w:hAnsi="Arial" w:cs="Arial"/>
                <w:color w:val="264A60"/>
                <w:sz w:val="18"/>
                <w:szCs w:val="18"/>
                <w:lang w:val="en-GB" w:bidi="th-TH"/>
              </w:rPr>
            </w:pPr>
            <w:r w:rsidRPr="00CE1429">
              <w:rPr>
                <w:rFonts w:ascii="Arial" w:hAnsi="Arial" w:cs="Arial"/>
                <w:color w:val="264A60"/>
                <w:sz w:val="18"/>
                <w:szCs w:val="18"/>
                <w:lang w:val="en-GB" w:bidi="th-TH"/>
              </w:rPr>
              <w:t>Trial Score</w:t>
            </w:r>
          </w:p>
        </w:tc>
        <w:tc>
          <w:tcPr>
            <w:tcW w:w="1989" w:type="dxa"/>
            <w:tcBorders>
              <w:top w:val="single" w:sz="8" w:space="0" w:color="AEAEAE"/>
              <w:left w:val="nil"/>
              <w:bottom w:val="single" w:sz="8" w:space="0" w:color="AEAEAE"/>
              <w:right w:val="nil"/>
            </w:tcBorders>
            <w:shd w:val="clear" w:color="auto" w:fill="E0E0E0"/>
          </w:tcPr>
          <w:p w14:paraId="3096E3AC" w14:textId="77777777" w:rsidR="00CE1429" w:rsidRPr="00CE1429" w:rsidRDefault="00CE1429" w:rsidP="00CE1429">
            <w:pPr>
              <w:autoSpaceDE w:val="0"/>
              <w:autoSpaceDN w:val="0"/>
              <w:adjustRightInd w:val="0"/>
              <w:spacing w:after="0" w:line="320" w:lineRule="atLeast"/>
              <w:ind w:left="60" w:right="60"/>
              <w:rPr>
                <w:rFonts w:ascii="Arial" w:hAnsi="Arial" w:cs="Arial"/>
                <w:color w:val="264A60"/>
                <w:sz w:val="18"/>
                <w:szCs w:val="18"/>
                <w:lang w:val="en-GB" w:bidi="th-TH"/>
              </w:rPr>
            </w:pPr>
            <w:r w:rsidRPr="00CE1429">
              <w:rPr>
                <w:rFonts w:ascii="Arial" w:hAnsi="Arial" w:cs="Arial"/>
                <w:color w:val="264A60"/>
                <w:sz w:val="18"/>
                <w:szCs w:val="18"/>
                <w:lang w:val="en-GB" w:bidi="th-TH"/>
              </w:rPr>
              <w:t>Pearson Correlation</w:t>
            </w:r>
          </w:p>
        </w:tc>
        <w:tc>
          <w:tcPr>
            <w:tcW w:w="1178" w:type="dxa"/>
            <w:tcBorders>
              <w:top w:val="single" w:sz="8" w:space="0" w:color="AEAEAE"/>
              <w:left w:val="nil"/>
              <w:bottom w:val="single" w:sz="8" w:space="0" w:color="AEAEAE"/>
              <w:right w:val="single" w:sz="8" w:space="0" w:color="E0E0E0"/>
            </w:tcBorders>
            <w:shd w:val="clear" w:color="auto" w:fill="FFFFFF"/>
          </w:tcPr>
          <w:p w14:paraId="27A91D78" w14:textId="77777777" w:rsidR="00CE1429" w:rsidRPr="00CE1429" w:rsidRDefault="00CE1429" w:rsidP="00CE1429">
            <w:pPr>
              <w:autoSpaceDE w:val="0"/>
              <w:autoSpaceDN w:val="0"/>
              <w:adjustRightInd w:val="0"/>
              <w:spacing w:after="0" w:line="320" w:lineRule="atLeast"/>
              <w:ind w:left="60" w:right="60"/>
              <w:jc w:val="right"/>
              <w:rPr>
                <w:rFonts w:ascii="Arial" w:hAnsi="Arial" w:cs="Arial"/>
                <w:color w:val="010205"/>
                <w:sz w:val="18"/>
                <w:szCs w:val="18"/>
                <w:lang w:val="en-GB" w:bidi="th-TH"/>
              </w:rPr>
            </w:pPr>
            <w:r w:rsidRPr="00CE1429">
              <w:rPr>
                <w:rFonts w:ascii="Arial" w:hAnsi="Arial" w:cs="Arial"/>
                <w:color w:val="010205"/>
                <w:sz w:val="18"/>
                <w:szCs w:val="18"/>
                <w:lang w:val="en-GB" w:bidi="th-TH"/>
              </w:rPr>
              <w:t>.424</w:t>
            </w:r>
            <w:r w:rsidRPr="00CE1429">
              <w:rPr>
                <w:rFonts w:ascii="Arial" w:hAnsi="Arial" w:cs="Arial"/>
                <w:color w:val="010205"/>
                <w:sz w:val="18"/>
                <w:szCs w:val="18"/>
                <w:vertAlign w:val="superscript"/>
                <w:lang w:val="en-GB" w:bidi="th-TH"/>
              </w:rPr>
              <w:t>*</w:t>
            </w:r>
          </w:p>
        </w:tc>
        <w:tc>
          <w:tcPr>
            <w:tcW w:w="1178" w:type="dxa"/>
            <w:tcBorders>
              <w:top w:val="single" w:sz="8" w:space="0" w:color="AEAEAE"/>
              <w:left w:val="single" w:sz="8" w:space="0" w:color="E0E0E0"/>
              <w:bottom w:val="single" w:sz="8" w:space="0" w:color="AEAEAE"/>
              <w:right w:val="nil"/>
            </w:tcBorders>
            <w:shd w:val="clear" w:color="auto" w:fill="FFFFFF"/>
          </w:tcPr>
          <w:p w14:paraId="1DDC5239" w14:textId="77777777" w:rsidR="00CE1429" w:rsidRPr="00CE1429" w:rsidRDefault="00CE1429" w:rsidP="00CE1429">
            <w:pPr>
              <w:autoSpaceDE w:val="0"/>
              <w:autoSpaceDN w:val="0"/>
              <w:adjustRightInd w:val="0"/>
              <w:spacing w:after="0" w:line="320" w:lineRule="atLeast"/>
              <w:ind w:left="60" w:right="60"/>
              <w:jc w:val="right"/>
              <w:rPr>
                <w:rFonts w:ascii="Arial" w:hAnsi="Arial" w:cs="Arial"/>
                <w:color w:val="010205"/>
                <w:sz w:val="18"/>
                <w:szCs w:val="18"/>
                <w:lang w:val="en-GB" w:bidi="th-TH"/>
              </w:rPr>
            </w:pPr>
            <w:r w:rsidRPr="00CE1429">
              <w:rPr>
                <w:rFonts w:ascii="Arial" w:hAnsi="Arial" w:cs="Arial"/>
                <w:color w:val="010205"/>
                <w:sz w:val="18"/>
                <w:szCs w:val="18"/>
                <w:lang w:val="en-GB" w:bidi="th-TH"/>
              </w:rPr>
              <w:t>1</w:t>
            </w:r>
          </w:p>
        </w:tc>
      </w:tr>
      <w:tr w:rsidR="00CE1429" w:rsidRPr="00CE1429" w14:paraId="488717E9" w14:textId="77777777" w:rsidTr="003540A2">
        <w:trPr>
          <w:cantSplit/>
        </w:trPr>
        <w:tc>
          <w:tcPr>
            <w:tcW w:w="1177" w:type="dxa"/>
            <w:vMerge/>
            <w:tcBorders>
              <w:top w:val="single" w:sz="8" w:space="0" w:color="AEAEAE"/>
              <w:left w:val="nil"/>
              <w:bottom w:val="single" w:sz="8" w:space="0" w:color="152935"/>
              <w:right w:val="nil"/>
            </w:tcBorders>
            <w:shd w:val="clear" w:color="auto" w:fill="E0E0E0"/>
          </w:tcPr>
          <w:p w14:paraId="628E38D9" w14:textId="77777777" w:rsidR="00CE1429" w:rsidRPr="00CE1429" w:rsidRDefault="00CE1429" w:rsidP="00CE1429">
            <w:pPr>
              <w:autoSpaceDE w:val="0"/>
              <w:autoSpaceDN w:val="0"/>
              <w:adjustRightInd w:val="0"/>
              <w:spacing w:after="0" w:line="240" w:lineRule="auto"/>
              <w:rPr>
                <w:rFonts w:ascii="Arial" w:hAnsi="Arial" w:cs="Arial"/>
                <w:color w:val="010205"/>
                <w:sz w:val="18"/>
                <w:szCs w:val="18"/>
                <w:lang w:val="en-GB" w:bidi="th-TH"/>
              </w:rPr>
            </w:pPr>
          </w:p>
        </w:tc>
        <w:tc>
          <w:tcPr>
            <w:tcW w:w="1989" w:type="dxa"/>
            <w:tcBorders>
              <w:top w:val="single" w:sz="8" w:space="0" w:color="AEAEAE"/>
              <w:left w:val="nil"/>
              <w:bottom w:val="single" w:sz="8" w:space="0" w:color="AEAEAE"/>
              <w:right w:val="nil"/>
            </w:tcBorders>
            <w:shd w:val="clear" w:color="auto" w:fill="E0E0E0"/>
          </w:tcPr>
          <w:p w14:paraId="0527BAB9" w14:textId="77777777" w:rsidR="00CE1429" w:rsidRPr="00CE1429" w:rsidRDefault="00CE1429" w:rsidP="00CE1429">
            <w:pPr>
              <w:autoSpaceDE w:val="0"/>
              <w:autoSpaceDN w:val="0"/>
              <w:adjustRightInd w:val="0"/>
              <w:spacing w:after="0" w:line="320" w:lineRule="atLeast"/>
              <w:ind w:left="60" w:right="60"/>
              <w:rPr>
                <w:rFonts w:ascii="Arial" w:hAnsi="Arial" w:cs="Arial"/>
                <w:color w:val="264A60"/>
                <w:sz w:val="18"/>
                <w:szCs w:val="18"/>
                <w:lang w:val="en-GB" w:bidi="th-TH"/>
              </w:rPr>
            </w:pPr>
            <w:r w:rsidRPr="00CE1429">
              <w:rPr>
                <w:rFonts w:ascii="Arial" w:hAnsi="Arial" w:cs="Arial"/>
                <w:color w:val="264A60"/>
                <w:sz w:val="18"/>
                <w:szCs w:val="18"/>
                <w:lang w:val="en-GB" w:bidi="th-TH"/>
              </w:rPr>
              <w:t>Sig. (2-tailed)</w:t>
            </w:r>
          </w:p>
        </w:tc>
        <w:tc>
          <w:tcPr>
            <w:tcW w:w="1178" w:type="dxa"/>
            <w:tcBorders>
              <w:top w:val="single" w:sz="8" w:space="0" w:color="AEAEAE"/>
              <w:left w:val="nil"/>
              <w:bottom w:val="single" w:sz="8" w:space="0" w:color="AEAEAE"/>
              <w:right w:val="single" w:sz="8" w:space="0" w:color="E0E0E0"/>
            </w:tcBorders>
            <w:shd w:val="clear" w:color="auto" w:fill="FFFFFF"/>
          </w:tcPr>
          <w:p w14:paraId="6032EF2C" w14:textId="77777777" w:rsidR="00CE1429" w:rsidRPr="00CE1429" w:rsidRDefault="00CE1429" w:rsidP="00CE1429">
            <w:pPr>
              <w:autoSpaceDE w:val="0"/>
              <w:autoSpaceDN w:val="0"/>
              <w:adjustRightInd w:val="0"/>
              <w:spacing w:after="0" w:line="320" w:lineRule="atLeast"/>
              <w:ind w:left="60" w:right="60"/>
              <w:jc w:val="right"/>
              <w:rPr>
                <w:rFonts w:ascii="Arial" w:hAnsi="Arial" w:cs="Arial"/>
                <w:color w:val="010205"/>
                <w:sz w:val="18"/>
                <w:szCs w:val="18"/>
                <w:lang w:val="en-GB" w:bidi="th-TH"/>
              </w:rPr>
            </w:pPr>
            <w:r w:rsidRPr="00CE1429">
              <w:rPr>
                <w:rFonts w:ascii="Arial" w:hAnsi="Arial" w:cs="Arial"/>
                <w:color w:val="010205"/>
                <w:sz w:val="18"/>
                <w:szCs w:val="18"/>
                <w:lang w:val="en-GB" w:bidi="th-TH"/>
              </w:rPr>
              <w:t>.031</w:t>
            </w:r>
          </w:p>
        </w:tc>
        <w:tc>
          <w:tcPr>
            <w:tcW w:w="1178" w:type="dxa"/>
            <w:tcBorders>
              <w:top w:val="single" w:sz="8" w:space="0" w:color="AEAEAE"/>
              <w:left w:val="single" w:sz="8" w:space="0" w:color="E0E0E0"/>
              <w:bottom w:val="single" w:sz="8" w:space="0" w:color="AEAEAE"/>
              <w:right w:val="nil"/>
            </w:tcBorders>
            <w:shd w:val="clear" w:color="auto" w:fill="FFFFFF"/>
            <w:vAlign w:val="center"/>
          </w:tcPr>
          <w:p w14:paraId="1D0E4C05" w14:textId="77777777" w:rsidR="00CE1429" w:rsidRPr="00CE1429" w:rsidRDefault="00CE1429" w:rsidP="00CE1429">
            <w:pPr>
              <w:autoSpaceDE w:val="0"/>
              <w:autoSpaceDN w:val="0"/>
              <w:adjustRightInd w:val="0"/>
              <w:spacing w:after="0" w:line="240" w:lineRule="auto"/>
              <w:rPr>
                <w:rFonts w:ascii="Times New Roman" w:hAnsi="Times New Roman" w:cs="Angsana New"/>
                <w:sz w:val="24"/>
                <w:szCs w:val="24"/>
                <w:lang w:val="en-GB" w:bidi="th-TH"/>
              </w:rPr>
            </w:pPr>
          </w:p>
        </w:tc>
      </w:tr>
      <w:tr w:rsidR="00CE1429" w:rsidRPr="00CE1429" w14:paraId="2AFCB7FA" w14:textId="77777777" w:rsidTr="003540A2">
        <w:trPr>
          <w:cantSplit/>
        </w:trPr>
        <w:tc>
          <w:tcPr>
            <w:tcW w:w="1177" w:type="dxa"/>
            <w:vMerge/>
            <w:tcBorders>
              <w:top w:val="single" w:sz="8" w:space="0" w:color="AEAEAE"/>
              <w:left w:val="nil"/>
              <w:bottom w:val="single" w:sz="8" w:space="0" w:color="152935"/>
              <w:right w:val="nil"/>
            </w:tcBorders>
            <w:shd w:val="clear" w:color="auto" w:fill="E0E0E0"/>
          </w:tcPr>
          <w:p w14:paraId="01AD130D" w14:textId="77777777" w:rsidR="00CE1429" w:rsidRPr="00CE1429" w:rsidRDefault="00CE1429" w:rsidP="00CE1429">
            <w:pPr>
              <w:autoSpaceDE w:val="0"/>
              <w:autoSpaceDN w:val="0"/>
              <w:adjustRightInd w:val="0"/>
              <w:spacing w:after="0" w:line="240" w:lineRule="auto"/>
              <w:rPr>
                <w:rFonts w:ascii="Times New Roman" w:hAnsi="Times New Roman" w:cs="Angsana New"/>
                <w:sz w:val="24"/>
                <w:szCs w:val="24"/>
                <w:lang w:val="en-GB" w:bidi="th-TH"/>
              </w:rPr>
            </w:pPr>
          </w:p>
        </w:tc>
        <w:tc>
          <w:tcPr>
            <w:tcW w:w="1989" w:type="dxa"/>
            <w:tcBorders>
              <w:top w:val="single" w:sz="8" w:space="0" w:color="AEAEAE"/>
              <w:left w:val="nil"/>
              <w:bottom w:val="single" w:sz="8" w:space="0" w:color="152935"/>
              <w:right w:val="nil"/>
            </w:tcBorders>
            <w:shd w:val="clear" w:color="auto" w:fill="E0E0E0"/>
          </w:tcPr>
          <w:p w14:paraId="67C07F2F" w14:textId="77777777" w:rsidR="00CE1429" w:rsidRPr="00CE1429" w:rsidRDefault="00CE1429" w:rsidP="00CE1429">
            <w:pPr>
              <w:autoSpaceDE w:val="0"/>
              <w:autoSpaceDN w:val="0"/>
              <w:adjustRightInd w:val="0"/>
              <w:spacing w:after="0" w:line="320" w:lineRule="atLeast"/>
              <w:ind w:left="60" w:right="60"/>
              <w:rPr>
                <w:rFonts w:ascii="Arial" w:hAnsi="Arial" w:cs="Arial"/>
                <w:color w:val="264A60"/>
                <w:sz w:val="18"/>
                <w:szCs w:val="18"/>
                <w:lang w:val="en-GB" w:bidi="th-TH"/>
              </w:rPr>
            </w:pPr>
            <w:r w:rsidRPr="00CE1429">
              <w:rPr>
                <w:rFonts w:ascii="Arial" w:hAnsi="Arial" w:cs="Arial"/>
                <w:color w:val="264A60"/>
                <w:sz w:val="18"/>
                <w:szCs w:val="18"/>
                <w:lang w:val="en-GB" w:bidi="th-TH"/>
              </w:rPr>
              <w:t>N</w:t>
            </w:r>
          </w:p>
        </w:tc>
        <w:tc>
          <w:tcPr>
            <w:tcW w:w="1178" w:type="dxa"/>
            <w:tcBorders>
              <w:top w:val="single" w:sz="8" w:space="0" w:color="AEAEAE"/>
              <w:left w:val="nil"/>
              <w:bottom w:val="single" w:sz="8" w:space="0" w:color="152935"/>
              <w:right w:val="single" w:sz="8" w:space="0" w:color="E0E0E0"/>
            </w:tcBorders>
            <w:shd w:val="clear" w:color="auto" w:fill="FFFFFF"/>
          </w:tcPr>
          <w:p w14:paraId="5EDC2762" w14:textId="77777777" w:rsidR="00CE1429" w:rsidRPr="00CE1429" w:rsidRDefault="00CE1429" w:rsidP="00CE1429">
            <w:pPr>
              <w:autoSpaceDE w:val="0"/>
              <w:autoSpaceDN w:val="0"/>
              <w:adjustRightInd w:val="0"/>
              <w:spacing w:after="0" w:line="320" w:lineRule="atLeast"/>
              <w:ind w:left="60" w:right="60"/>
              <w:jc w:val="right"/>
              <w:rPr>
                <w:rFonts w:ascii="Arial" w:hAnsi="Arial" w:cs="Arial"/>
                <w:color w:val="010205"/>
                <w:sz w:val="18"/>
                <w:szCs w:val="18"/>
                <w:lang w:val="en-GB" w:bidi="th-TH"/>
              </w:rPr>
            </w:pPr>
            <w:r w:rsidRPr="00CE1429">
              <w:rPr>
                <w:rFonts w:ascii="Arial" w:hAnsi="Arial" w:cs="Arial"/>
                <w:color w:val="010205"/>
                <w:sz w:val="18"/>
                <w:szCs w:val="18"/>
                <w:lang w:val="en-GB" w:bidi="th-TH"/>
              </w:rPr>
              <w:t>26</w:t>
            </w:r>
          </w:p>
        </w:tc>
        <w:tc>
          <w:tcPr>
            <w:tcW w:w="1178" w:type="dxa"/>
            <w:tcBorders>
              <w:top w:val="single" w:sz="8" w:space="0" w:color="AEAEAE"/>
              <w:left w:val="single" w:sz="8" w:space="0" w:color="E0E0E0"/>
              <w:bottom w:val="single" w:sz="8" w:space="0" w:color="152935"/>
              <w:right w:val="nil"/>
            </w:tcBorders>
            <w:shd w:val="clear" w:color="auto" w:fill="FFFFFF"/>
          </w:tcPr>
          <w:p w14:paraId="3EDFCE5E" w14:textId="77777777" w:rsidR="00CE1429" w:rsidRPr="00CE1429" w:rsidRDefault="00CE1429" w:rsidP="00CE1429">
            <w:pPr>
              <w:autoSpaceDE w:val="0"/>
              <w:autoSpaceDN w:val="0"/>
              <w:adjustRightInd w:val="0"/>
              <w:spacing w:after="0" w:line="320" w:lineRule="atLeast"/>
              <w:ind w:left="60" w:right="60"/>
              <w:jc w:val="right"/>
              <w:rPr>
                <w:rFonts w:ascii="Arial" w:hAnsi="Arial" w:cs="Arial"/>
                <w:color w:val="010205"/>
                <w:sz w:val="18"/>
                <w:szCs w:val="18"/>
                <w:lang w:val="en-GB" w:bidi="th-TH"/>
              </w:rPr>
            </w:pPr>
            <w:r w:rsidRPr="00CE1429">
              <w:rPr>
                <w:rFonts w:ascii="Arial" w:hAnsi="Arial" w:cs="Arial"/>
                <w:color w:val="010205"/>
                <w:sz w:val="18"/>
                <w:szCs w:val="18"/>
                <w:lang w:val="en-GB" w:bidi="th-TH"/>
              </w:rPr>
              <w:t>26</w:t>
            </w:r>
          </w:p>
        </w:tc>
      </w:tr>
      <w:tr w:rsidR="00CE1429" w:rsidRPr="00CE1429" w14:paraId="4FCB6FF7" w14:textId="77777777" w:rsidTr="003540A2">
        <w:trPr>
          <w:cantSplit/>
        </w:trPr>
        <w:tc>
          <w:tcPr>
            <w:tcW w:w="5522" w:type="dxa"/>
            <w:gridSpan w:val="4"/>
            <w:tcBorders>
              <w:top w:val="nil"/>
              <w:left w:val="nil"/>
              <w:bottom w:val="nil"/>
              <w:right w:val="nil"/>
            </w:tcBorders>
            <w:shd w:val="clear" w:color="auto" w:fill="FFFFFF"/>
          </w:tcPr>
          <w:p w14:paraId="3C2AC4C4" w14:textId="77777777" w:rsidR="00CE1429" w:rsidRPr="00CE1429" w:rsidRDefault="00CE1429" w:rsidP="00CE1429">
            <w:pPr>
              <w:autoSpaceDE w:val="0"/>
              <w:autoSpaceDN w:val="0"/>
              <w:adjustRightInd w:val="0"/>
              <w:spacing w:after="0" w:line="320" w:lineRule="atLeast"/>
              <w:ind w:left="60" w:right="60"/>
              <w:rPr>
                <w:rFonts w:ascii="Arial" w:hAnsi="Arial" w:cs="Arial"/>
                <w:color w:val="010205"/>
                <w:sz w:val="18"/>
                <w:szCs w:val="18"/>
                <w:lang w:val="en-GB" w:bidi="th-TH"/>
              </w:rPr>
            </w:pPr>
            <w:r w:rsidRPr="00CE1429">
              <w:rPr>
                <w:rFonts w:ascii="Arial" w:hAnsi="Arial" w:cs="Arial"/>
                <w:color w:val="010205"/>
                <w:sz w:val="18"/>
                <w:szCs w:val="18"/>
                <w:lang w:val="en-GB" w:bidi="th-TH"/>
              </w:rPr>
              <w:t>*. Correlation is significant at the 0.05 level (2-tailed).</w:t>
            </w:r>
          </w:p>
        </w:tc>
      </w:tr>
    </w:tbl>
    <w:p w14:paraId="7942AB09" w14:textId="77777777" w:rsidR="00CE1429" w:rsidRPr="00CE1429" w:rsidRDefault="00CE1429" w:rsidP="009378B9">
      <w:pPr>
        <w:spacing w:line="360" w:lineRule="auto"/>
        <w:rPr>
          <w:rFonts w:ascii="Times New Roman" w:eastAsia="Calibri" w:hAnsi="Times New Roman" w:cs="Times New Roman"/>
          <w:sz w:val="24"/>
          <w:szCs w:val="24"/>
          <w:lang w:val="en-GB"/>
        </w:rPr>
      </w:pPr>
    </w:p>
    <w:p w14:paraId="6792CC02" w14:textId="0F962FB7" w:rsidR="0037375E" w:rsidRDefault="0037375E" w:rsidP="009378B9">
      <w:pPr>
        <w:spacing w:line="360" w:lineRule="auto"/>
        <w:rPr>
          <w:rFonts w:ascii="Times New Roman" w:eastAsia="Calibri" w:hAnsi="Times New Roman" w:cs="Times New Roman"/>
          <w:sz w:val="24"/>
          <w:szCs w:val="24"/>
        </w:rPr>
      </w:pPr>
      <w:r w:rsidRPr="00F40464">
        <w:rPr>
          <w:rFonts w:ascii="Times New Roman" w:eastAsia="Calibri" w:hAnsi="Times New Roman" w:cs="Times New Roman"/>
          <w:sz w:val="24"/>
          <w:szCs w:val="24"/>
        </w:rPr>
        <w:t>Test Performance</w:t>
      </w:r>
      <w:r w:rsidR="00CE1429">
        <w:rPr>
          <w:rFonts w:ascii="Times New Roman" w:eastAsia="Calibri" w:hAnsi="Times New Roman" w:cs="Times New Roman"/>
          <w:sz w:val="24"/>
          <w:szCs w:val="24"/>
        </w:rPr>
        <w:t xml:space="preserve"> for the research group</w:t>
      </w:r>
      <w:r>
        <w:rPr>
          <w:rFonts w:ascii="Times New Roman" w:eastAsia="Calibri" w:hAnsi="Times New Roman" w:cs="Times New Roman"/>
          <w:sz w:val="24"/>
          <w:szCs w:val="24"/>
        </w:rPr>
        <w:t xml:space="preserve"> </w:t>
      </w:r>
      <w:r w:rsidR="00884050">
        <w:rPr>
          <w:rFonts w:ascii="Times New Roman" w:eastAsia="Calibri" w:hAnsi="Times New Roman" w:cs="Times New Roman"/>
          <w:sz w:val="24"/>
          <w:szCs w:val="24"/>
        </w:rPr>
        <w:t xml:space="preserve">revealed scores out of 36 ranging from 9 to 24 with a mean score of 15.9 and a standard deviation of 3.568. </w:t>
      </w:r>
      <w:r>
        <w:rPr>
          <w:rFonts w:ascii="Times New Roman" w:eastAsia="Calibri" w:hAnsi="Times New Roman" w:cs="Times New Roman"/>
          <w:sz w:val="24"/>
          <w:szCs w:val="24"/>
        </w:rPr>
        <w:t xml:space="preserve">The total number of correct scores for the research group in relation to the six individual questions of the six talk topics, three familiar and three unfamiliar, can be seen in the table below. </w:t>
      </w:r>
    </w:p>
    <w:p w14:paraId="6E06D94C" w14:textId="77777777" w:rsidR="00977FC5" w:rsidRDefault="00977FC5" w:rsidP="0037375E">
      <w:pPr>
        <w:spacing w:line="360" w:lineRule="auto"/>
      </w:pPr>
    </w:p>
    <w:p w14:paraId="6904C41B" w14:textId="77777777" w:rsidR="00977FC5" w:rsidRDefault="00977FC5" w:rsidP="0037375E">
      <w:pPr>
        <w:spacing w:line="360" w:lineRule="auto"/>
      </w:pPr>
    </w:p>
    <w:p w14:paraId="29AFD059" w14:textId="77777777" w:rsidR="00977FC5" w:rsidRDefault="00977FC5" w:rsidP="0037375E">
      <w:pPr>
        <w:spacing w:line="360" w:lineRule="auto"/>
      </w:pPr>
    </w:p>
    <w:p w14:paraId="05A96530" w14:textId="76E426C2" w:rsidR="0037375E" w:rsidRPr="008B18BB" w:rsidRDefault="0037375E" w:rsidP="0037375E">
      <w:pPr>
        <w:spacing w:line="360" w:lineRule="auto"/>
      </w:pPr>
      <w:r w:rsidRPr="008B18BB">
        <w:lastRenderedPageBreak/>
        <w:t xml:space="preserve">Table </w:t>
      </w:r>
      <w:r w:rsidR="00884050">
        <w:t>1.2</w:t>
      </w:r>
      <w:r w:rsidRPr="008B18BB">
        <w:t xml:space="preserve"> – Table of Research Group </w:t>
      </w:r>
      <w:r>
        <w:t>R</w:t>
      </w:r>
      <w:r w:rsidRPr="008B18BB">
        <w:t xml:space="preserve">esults </w:t>
      </w:r>
      <w:r>
        <w:t>by Familiar and Unfamiliar Topics</w:t>
      </w:r>
      <w:r w:rsidRPr="008B18BB">
        <w:t xml:space="preserve"> </w:t>
      </w:r>
    </w:p>
    <w:p w14:paraId="4E9B8A99" w14:textId="77777777" w:rsidR="0037375E" w:rsidRDefault="0037375E" w:rsidP="0037375E">
      <w:pPr>
        <w:spacing w:line="360" w:lineRule="auto"/>
      </w:pPr>
      <w:r>
        <w:t>31 Subjects (6 questions per topic) Scores - /31; Totals - / 186</w:t>
      </w:r>
    </w:p>
    <w:tbl>
      <w:tblPr>
        <w:tblStyle w:val="TableGrid"/>
        <w:tblW w:w="0" w:type="auto"/>
        <w:tblLook w:val="04A0" w:firstRow="1" w:lastRow="0" w:firstColumn="1" w:lastColumn="0" w:noHBand="0" w:noVBand="1"/>
      </w:tblPr>
      <w:tblGrid>
        <w:gridCol w:w="445"/>
        <w:gridCol w:w="1440"/>
        <w:gridCol w:w="1530"/>
        <w:gridCol w:w="1530"/>
        <w:gridCol w:w="1350"/>
        <w:gridCol w:w="1350"/>
        <w:gridCol w:w="1371"/>
      </w:tblGrid>
      <w:tr w:rsidR="0037375E" w14:paraId="2C41298B" w14:textId="77777777" w:rsidTr="00C73204">
        <w:tc>
          <w:tcPr>
            <w:tcW w:w="445" w:type="dxa"/>
          </w:tcPr>
          <w:p w14:paraId="4020F735" w14:textId="77777777" w:rsidR="0037375E" w:rsidRDefault="0037375E" w:rsidP="00C73204">
            <w:pPr>
              <w:spacing w:line="360" w:lineRule="auto"/>
            </w:pPr>
          </w:p>
        </w:tc>
        <w:tc>
          <w:tcPr>
            <w:tcW w:w="1440" w:type="dxa"/>
          </w:tcPr>
          <w:p w14:paraId="4BB88E1C" w14:textId="77777777" w:rsidR="0037375E" w:rsidRDefault="0037375E" w:rsidP="00C73204">
            <w:pPr>
              <w:spacing w:line="360" w:lineRule="auto"/>
            </w:pPr>
            <w:r>
              <w:t>Familiar</w:t>
            </w:r>
          </w:p>
          <w:p w14:paraId="0230AA8F" w14:textId="77777777" w:rsidR="0037375E" w:rsidRDefault="0037375E" w:rsidP="00C73204">
            <w:pPr>
              <w:spacing w:line="360" w:lineRule="auto"/>
            </w:pPr>
            <w:proofErr w:type="spellStart"/>
            <w:r>
              <w:t>Som</w:t>
            </w:r>
            <w:proofErr w:type="spellEnd"/>
            <w:r>
              <w:t xml:space="preserve"> </w:t>
            </w:r>
            <w:proofErr w:type="spellStart"/>
            <w:r>
              <w:t>Tham</w:t>
            </w:r>
            <w:proofErr w:type="spellEnd"/>
          </w:p>
        </w:tc>
        <w:tc>
          <w:tcPr>
            <w:tcW w:w="1530" w:type="dxa"/>
          </w:tcPr>
          <w:p w14:paraId="200BD005" w14:textId="77777777" w:rsidR="0037375E" w:rsidRDefault="0037375E" w:rsidP="00C73204">
            <w:pPr>
              <w:spacing w:line="360" w:lineRule="auto"/>
            </w:pPr>
            <w:r>
              <w:t>Familiar</w:t>
            </w:r>
          </w:p>
          <w:p w14:paraId="00381FC5" w14:textId="77777777" w:rsidR="0037375E" w:rsidRDefault="0037375E" w:rsidP="00C73204">
            <w:pPr>
              <w:spacing w:line="360" w:lineRule="auto"/>
            </w:pPr>
            <w:r>
              <w:t>Loy Krathong</w:t>
            </w:r>
          </w:p>
        </w:tc>
        <w:tc>
          <w:tcPr>
            <w:tcW w:w="1530" w:type="dxa"/>
          </w:tcPr>
          <w:p w14:paraId="04278BC8" w14:textId="77777777" w:rsidR="0037375E" w:rsidRDefault="0037375E" w:rsidP="00C73204">
            <w:pPr>
              <w:spacing w:line="360" w:lineRule="auto"/>
            </w:pPr>
            <w:r>
              <w:t>Familiar</w:t>
            </w:r>
          </w:p>
          <w:p w14:paraId="7C2A2882" w14:textId="77777777" w:rsidR="0037375E" w:rsidRDefault="0037375E" w:rsidP="00C73204">
            <w:pPr>
              <w:spacing w:line="360" w:lineRule="auto"/>
            </w:pPr>
            <w:r>
              <w:t>Making a Krathong</w:t>
            </w:r>
          </w:p>
        </w:tc>
        <w:tc>
          <w:tcPr>
            <w:tcW w:w="1350" w:type="dxa"/>
          </w:tcPr>
          <w:p w14:paraId="7860FBEB" w14:textId="77777777" w:rsidR="0037375E" w:rsidRDefault="0037375E" w:rsidP="00C73204">
            <w:pPr>
              <w:spacing w:line="360" w:lineRule="auto"/>
            </w:pPr>
            <w:r>
              <w:t>Unfamiliar</w:t>
            </w:r>
          </w:p>
          <w:p w14:paraId="3BAD679F" w14:textId="77777777" w:rsidR="0037375E" w:rsidRDefault="0037375E" w:rsidP="00C73204">
            <w:pPr>
              <w:spacing w:line="360" w:lineRule="auto"/>
            </w:pPr>
            <w:r>
              <w:t>Turkish Kebab</w:t>
            </w:r>
          </w:p>
        </w:tc>
        <w:tc>
          <w:tcPr>
            <w:tcW w:w="1350" w:type="dxa"/>
          </w:tcPr>
          <w:p w14:paraId="066D2558" w14:textId="77777777" w:rsidR="0037375E" w:rsidRDefault="0037375E" w:rsidP="00C73204">
            <w:pPr>
              <w:spacing w:line="360" w:lineRule="auto"/>
            </w:pPr>
            <w:r>
              <w:t>Unfamiliar</w:t>
            </w:r>
          </w:p>
          <w:p w14:paraId="243E47A2" w14:textId="77777777" w:rsidR="0037375E" w:rsidRDefault="0037375E" w:rsidP="00C73204">
            <w:pPr>
              <w:spacing w:line="360" w:lineRule="auto"/>
            </w:pPr>
            <w:r>
              <w:t>Corn</w:t>
            </w:r>
          </w:p>
          <w:p w14:paraId="044EE134" w14:textId="77777777" w:rsidR="0037375E" w:rsidRDefault="0037375E" w:rsidP="00C73204">
            <w:pPr>
              <w:spacing w:line="360" w:lineRule="auto"/>
            </w:pPr>
            <w:r>
              <w:t>Dolly</w:t>
            </w:r>
          </w:p>
        </w:tc>
        <w:tc>
          <w:tcPr>
            <w:tcW w:w="1371" w:type="dxa"/>
          </w:tcPr>
          <w:p w14:paraId="61224914" w14:textId="77777777" w:rsidR="0037375E" w:rsidRDefault="0037375E" w:rsidP="00C73204">
            <w:pPr>
              <w:spacing w:line="360" w:lineRule="auto"/>
            </w:pPr>
            <w:r>
              <w:t>Unfamiliar</w:t>
            </w:r>
          </w:p>
          <w:p w14:paraId="7B5A5F26" w14:textId="77777777" w:rsidR="0037375E" w:rsidRDefault="0037375E" w:rsidP="00C73204">
            <w:pPr>
              <w:spacing w:line="360" w:lineRule="auto"/>
            </w:pPr>
            <w:r>
              <w:t>Harvest</w:t>
            </w:r>
          </w:p>
          <w:p w14:paraId="550141AB" w14:textId="77777777" w:rsidR="0037375E" w:rsidRDefault="0037375E" w:rsidP="00C73204">
            <w:pPr>
              <w:spacing w:line="360" w:lineRule="auto"/>
            </w:pPr>
            <w:r>
              <w:t>Festival</w:t>
            </w:r>
          </w:p>
        </w:tc>
      </w:tr>
      <w:tr w:rsidR="0037375E" w14:paraId="0DDE6300" w14:textId="77777777" w:rsidTr="00C73204">
        <w:tc>
          <w:tcPr>
            <w:tcW w:w="445" w:type="dxa"/>
          </w:tcPr>
          <w:p w14:paraId="5AE38CF7" w14:textId="77777777" w:rsidR="0037375E" w:rsidRDefault="0037375E" w:rsidP="00C73204">
            <w:pPr>
              <w:spacing w:line="360" w:lineRule="auto"/>
            </w:pPr>
            <w:r>
              <w:t>1</w:t>
            </w:r>
          </w:p>
        </w:tc>
        <w:tc>
          <w:tcPr>
            <w:tcW w:w="1440" w:type="dxa"/>
          </w:tcPr>
          <w:p w14:paraId="66A3C6E8" w14:textId="77777777" w:rsidR="0037375E" w:rsidRDefault="0037375E" w:rsidP="00C73204">
            <w:pPr>
              <w:spacing w:line="360" w:lineRule="auto"/>
            </w:pPr>
            <w:r>
              <w:t>25</w:t>
            </w:r>
          </w:p>
        </w:tc>
        <w:tc>
          <w:tcPr>
            <w:tcW w:w="1530" w:type="dxa"/>
          </w:tcPr>
          <w:p w14:paraId="341290B1" w14:textId="77777777" w:rsidR="0037375E" w:rsidRDefault="0037375E" w:rsidP="00C73204">
            <w:pPr>
              <w:spacing w:line="360" w:lineRule="auto"/>
            </w:pPr>
            <w:r>
              <w:t>29</w:t>
            </w:r>
          </w:p>
        </w:tc>
        <w:tc>
          <w:tcPr>
            <w:tcW w:w="1530" w:type="dxa"/>
          </w:tcPr>
          <w:p w14:paraId="4745AB0B" w14:textId="77777777" w:rsidR="0037375E" w:rsidRDefault="0037375E" w:rsidP="00C73204">
            <w:pPr>
              <w:spacing w:line="360" w:lineRule="auto"/>
            </w:pPr>
            <w:r>
              <w:t>19</w:t>
            </w:r>
          </w:p>
        </w:tc>
        <w:tc>
          <w:tcPr>
            <w:tcW w:w="1350" w:type="dxa"/>
          </w:tcPr>
          <w:p w14:paraId="56BFAF8B" w14:textId="77777777" w:rsidR="0037375E" w:rsidRDefault="0037375E" w:rsidP="00C73204">
            <w:pPr>
              <w:spacing w:line="360" w:lineRule="auto"/>
            </w:pPr>
            <w:r>
              <w:t>25</w:t>
            </w:r>
          </w:p>
        </w:tc>
        <w:tc>
          <w:tcPr>
            <w:tcW w:w="1350" w:type="dxa"/>
          </w:tcPr>
          <w:p w14:paraId="12BE4C94" w14:textId="77777777" w:rsidR="0037375E" w:rsidRDefault="0037375E" w:rsidP="00C73204">
            <w:pPr>
              <w:spacing w:line="360" w:lineRule="auto"/>
            </w:pPr>
            <w:r>
              <w:t>8</w:t>
            </w:r>
          </w:p>
        </w:tc>
        <w:tc>
          <w:tcPr>
            <w:tcW w:w="1371" w:type="dxa"/>
          </w:tcPr>
          <w:p w14:paraId="298C7E84" w14:textId="77777777" w:rsidR="0037375E" w:rsidRDefault="0037375E" w:rsidP="00C73204">
            <w:pPr>
              <w:spacing w:line="360" w:lineRule="auto"/>
            </w:pPr>
            <w:r>
              <w:t>23</w:t>
            </w:r>
          </w:p>
        </w:tc>
      </w:tr>
      <w:tr w:rsidR="0037375E" w14:paraId="61D6E008" w14:textId="77777777" w:rsidTr="00C73204">
        <w:tc>
          <w:tcPr>
            <w:tcW w:w="445" w:type="dxa"/>
          </w:tcPr>
          <w:p w14:paraId="2788B0B2" w14:textId="77777777" w:rsidR="0037375E" w:rsidRDefault="0037375E" w:rsidP="00C73204">
            <w:pPr>
              <w:spacing w:line="360" w:lineRule="auto"/>
            </w:pPr>
            <w:r>
              <w:t>2</w:t>
            </w:r>
          </w:p>
        </w:tc>
        <w:tc>
          <w:tcPr>
            <w:tcW w:w="1440" w:type="dxa"/>
          </w:tcPr>
          <w:p w14:paraId="41EF7142" w14:textId="77777777" w:rsidR="0037375E" w:rsidRDefault="0037375E" w:rsidP="00C73204">
            <w:pPr>
              <w:spacing w:line="360" w:lineRule="auto"/>
            </w:pPr>
            <w:r>
              <w:t>21</w:t>
            </w:r>
          </w:p>
        </w:tc>
        <w:tc>
          <w:tcPr>
            <w:tcW w:w="1530" w:type="dxa"/>
          </w:tcPr>
          <w:p w14:paraId="19D8CD97" w14:textId="77777777" w:rsidR="0037375E" w:rsidRDefault="0037375E" w:rsidP="00C73204">
            <w:pPr>
              <w:spacing w:line="360" w:lineRule="auto"/>
            </w:pPr>
            <w:r>
              <w:t>24</w:t>
            </w:r>
          </w:p>
        </w:tc>
        <w:tc>
          <w:tcPr>
            <w:tcW w:w="1530" w:type="dxa"/>
          </w:tcPr>
          <w:p w14:paraId="2D53E0D0" w14:textId="77777777" w:rsidR="0037375E" w:rsidRDefault="0037375E" w:rsidP="00C73204">
            <w:pPr>
              <w:spacing w:line="360" w:lineRule="auto"/>
            </w:pPr>
            <w:r>
              <w:t>10</w:t>
            </w:r>
          </w:p>
        </w:tc>
        <w:tc>
          <w:tcPr>
            <w:tcW w:w="1350" w:type="dxa"/>
          </w:tcPr>
          <w:p w14:paraId="05E465EE" w14:textId="77777777" w:rsidR="0037375E" w:rsidRDefault="0037375E" w:rsidP="00C73204">
            <w:pPr>
              <w:spacing w:line="360" w:lineRule="auto"/>
            </w:pPr>
            <w:r>
              <w:t>5</w:t>
            </w:r>
          </w:p>
        </w:tc>
        <w:tc>
          <w:tcPr>
            <w:tcW w:w="1350" w:type="dxa"/>
          </w:tcPr>
          <w:p w14:paraId="26271130" w14:textId="77777777" w:rsidR="0037375E" w:rsidRDefault="0037375E" w:rsidP="00C73204">
            <w:pPr>
              <w:spacing w:line="360" w:lineRule="auto"/>
            </w:pPr>
            <w:r>
              <w:t>12</w:t>
            </w:r>
          </w:p>
        </w:tc>
        <w:tc>
          <w:tcPr>
            <w:tcW w:w="1371" w:type="dxa"/>
          </w:tcPr>
          <w:p w14:paraId="43CB1AFB" w14:textId="77777777" w:rsidR="0037375E" w:rsidRDefault="0037375E" w:rsidP="00C73204">
            <w:pPr>
              <w:spacing w:line="360" w:lineRule="auto"/>
            </w:pPr>
            <w:r>
              <w:t>20</w:t>
            </w:r>
          </w:p>
        </w:tc>
      </w:tr>
      <w:tr w:rsidR="0037375E" w14:paraId="1FA6F9BD" w14:textId="77777777" w:rsidTr="00C73204">
        <w:tc>
          <w:tcPr>
            <w:tcW w:w="445" w:type="dxa"/>
          </w:tcPr>
          <w:p w14:paraId="0B5D6C60" w14:textId="77777777" w:rsidR="0037375E" w:rsidRDefault="0037375E" w:rsidP="00C73204">
            <w:pPr>
              <w:spacing w:line="360" w:lineRule="auto"/>
            </w:pPr>
            <w:r>
              <w:t>3</w:t>
            </w:r>
          </w:p>
        </w:tc>
        <w:tc>
          <w:tcPr>
            <w:tcW w:w="1440" w:type="dxa"/>
          </w:tcPr>
          <w:p w14:paraId="1A134DB5" w14:textId="77777777" w:rsidR="0037375E" w:rsidRDefault="0037375E" w:rsidP="00C73204">
            <w:pPr>
              <w:spacing w:line="360" w:lineRule="auto"/>
            </w:pPr>
            <w:r>
              <w:t>12</w:t>
            </w:r>
          </w:p>
        </w:tc>
        <w:tc>
          <w:tcPr>
            <w:tcW w:w="1530" w:type="dxa"/>
          </w:tcPr>
          <w:p w14:paraId="7198E062" w14:textId="77777777" w:rsidR="0037375E" w:rsidRDefault="0037375E" w:rsidP="00C73204">
            <w:pPr>
              <w:spacing w:line="360" w:lineRule="auto"/>
            </w:pPr>
            <w:r>
              <w:t>10</w:t>
            </w:r>
          </w:p>
        </w:tc>
        <w:tc>
          <w:tcPr>
            <w:tcW w:w="1530" w:type="dxa"/>
          </w:tcPr>
          <w:p w14:paraId="10E50252" w14:textId="77777777" w:rsidR="0037375E" w:rsidRDefault="0037375E" w:rsidP="00C73204">
            <w:pPr>
              <w:spacing w:line="360" w:lineRule="auto"/>
            </w:pPr>
            <w:r>
              <w:t>5</w:t>
            </w:r>
          </w:p>
        </w:tc>
        <w:tc>
          <w:tcPr>
            <w:tcW w:w="1350" w:type="dxa"/>
          </w:tcPr>
          <w:p w14:paraId="3C96BADD" w14:textId="77777777" w:rsidR="0037375E" w:rsidRDefault="0037375E" w:rsidP="00C73204">
            <w:pPr>
              <w:spacing w:line="360" w:lineRule="auto"/>
            </w:pPr>
            <w:r>
              <w:t>7</w:t>
            </w:r>
          </w:p>
        </w:tc>
        <w:tc>
          <w:tcPr>
            <w:tcW w:w="1350" w:type="dxa"/>
          </w:tcPr>
          <w:p w14:paraId="7D8B772A" w14:textId="77777777" w:rsidR="0037375E" w:rsidRDefault="0037375E" w:rsidP="00C73204">
            <w:pPr>
              <w:spacing w:line="360" w:lineRule="auto"/>
            </w:pPr>
            <w:r>
              <w:t>6</w:t>
            </w:r>
          </w:p>
        </w:tc>
        <w:tc>
          <w:tcPr>
            <w:tcW w:w="1371" w:type="dxa"/>
          </w:tcPr>
          <w:p w14:paraId="6A678004" w14:textId="77777777" w:rsidR="0037375E" w:rsidRDefault="0037375E" w:rsidP="00C73204">
            <w:pPr>
              <w:spacing w:line="360" w:lineRule="auto"/>
            </w:pPr>
            <w:r>
              <w:t>13</w:t>
            </w:r>
          </w:p>
        </w:tc>
      </w:tr>
      <w:tr w:rsidR="0037375E" w14:paraId="766AA398" w14:textId="77777777" w:rsidTr="00C73204">
        <w:tc>
          <w:tcPr>
            <w:tcW w:w="445" w:type="dxa"/>
          </w:tcPr>
          <w:p w14:paraId="63C78ACB" w14:textId="77777777" w:rsidR="0037375E" w:rsidRDefault="0037375E" w:rsidP="00C73204">
            <w:pPr>
              <w:spacing w:line="360" w:lineRule="auto"/>
            </w:pPr>
            <w:r>
              <w:t>4</w:t>
            </w:r>
          </w:p>
        </w:tc>
        <w:tc>
          <w:tcPr>
            <w:tcW w:w="1440" w:type="dxa"/>
          </w:tcPr>
          <w:p w14:paraId="7924845B" w14:textId="77777777" w:rsidR="0037375E" w:rsidRDefault="0037375E" w:rsidP="00C73204">
            <w:pPr>
              <w:spacing w:line="360" w:lineRule="auto"/>
            </w:pPr>
            <w:r>
              <w:t>14</w:t>
            </w:r>
          </w:p>
        </w:tc>
        <w:tc>
          <w:tcPr>
            <w:tcW w:w="1530" w:type="dxa"/>
          </w:tcPr>
          <w:p w14:paraId="08F68582" w14:textId="77777777" w:rsidR="0037375E" w:rsidRDefault="0037375E" w:rsidP="00C73204">
            <w:pPr>
              <w:spacing w:line="360" w:lineRule="auto"/>
            </w:pPr>
            <w:r>
              <w:t>2</w:t>
            </w:r>
          </w:p>
        </w:tc>
        <w:tc>
          <w:tcPr>
            <w:tcW w:w="1530" w:type="dxa"/>
          </w:tcPr>
          <w:p w14:paraId="746C75CF" w14:textId="77777777" w:rsidR="0037375E" w:rsidRDefault="0037375E" w:rsidP="00C73204">
            <w:pPr>
              <w:spacing w:line="360" w:lineRule="auto"/>
            </w:pPr>
            <w:r>
              <w:t>0</w:t>
            </w:r>
          </w:p>
        </w:tc>
        <w:tc>
          <w:tcPr>
            <w:tcW w:w="1350" w:type="dxa"/>
          </w:tcPr>
          <w:p w14:paraId="7FF07F21" w14:textId="77777777" w:rsidR="0037375E" w:rsidRDefault="0037375E" w:rsidP="00C73204">
            <w:pPr>
              <w:spacing w:line="360" w:lineRule="auto"/>
            </w:pPr>
            <w:r>
              <w:t>2</w:t>
            </w:r>
          </w:p>
        </w:tc>
        <w:tc>
          <w:tcPr>
            <w:tcW w:w="1350" w:type="dxa"/>
          </w:tcPr>
          <w:p w14:paraId="484A1BC9" w14:textId="77777777" w:rsidR="0037375E" w:rsidRDefault="0037375E" w:rsidP="00C73204">
            <w:pPr>
              <w:spacing w:line="360" w:lineRule="auto"/>
            </w:pPr>
            <w:r>
              <w:t>5</w:t>
            </w:r>
          </w:p>
        </w:tc>
        <w:tc>
          <w:tcPr>
            <w:tcW w:w="1371" w:type="dxa"/>
          </w:tcPr>
          <w:p w14:paraId="5E18BF2A" w14:textId="77777777" w:rsidR="0037375E" w:rsidRDefault="0037375E" w:rsidP="00C73204">
            <w:pPr>
              <w:spacing w:line="360" w:lineRule="auto"/>
            </w:pPr>
            <w:r>
              <w:t>12</w:t>
            </w:r>
          </w:p>
        </w:tc>
      </w:tr>
      <w:tr w:rsidR="0037375E" w14:paraId="53F0B339" w14:textId="77777777" w:rsidTr="00C73204">
        <w:tc>
          <w:tcPr>
            <w:tcW w:w="445" w:type="dxa"/>
          </w:tcPr>
          <w:p w14:paraId="7412E94A" w14:textId="77777777" w:rsidR="0037375E" w:rsidRDefault="0037375E" w:rsidP="00C73204">
            <w:pPr>
              <w:spacing w:line="360" w:lineRule="auto"/>
            </w:pPr>
            <w:r>
              <w:t>5</w:t>
            </w:r>
          </w:p>
        </w:tc>
        <w:tc>
          <w:tcPr>
            <w:tcW w:w="1440" w:type="dxa"/>
          </w:tcPr>
          <w:p w14:paraId="148CAB74" w14:textId="77777777" w:rsidR="0037375E" w:rsidRDefault="0037375E" w:rsidP="00C73204">
            <w:pPr>
              <w:spacing w:line="360" w:lineRule="auto"/>
            </w:pPr>
            <w:r>
              <w:t>17</w:t>
            </w:r>
          </w:p>
        </w:tc>
        <w:tc>
          <w:tcPr>
            <w:tcW w:w="1530" w:type="dxa"/>
          </w:tcPr>
          <w:p w14:paraId="739A4672" w14:textId="77777777" w:rsidR="0037375E" w:rsidRDefault="0037375E" w:rsidP="00C73204">
            <w:pPr>
              <w:spacing w:line="360" w:lineRule="auto"/>
            </w:pPr>
            <w:r>
              <w:t>6</w:t>
            </w:r>
          </w:p>
        </w:tc>
        <w:tc>
          <w:tcPr>
            <w:tcW w:w="1530" w:type="dxa"/>
          </w:tcPr>
          <w:p w14:paraId="008D844B" w14:textId="77777777" w:rsidR="0037375E" w:rsidRDefault="0037375E" w:rsidP="00C73204">
            <w:pPr>
              <w:spacing w:line="360" w:lineRule="auto"/>
            </w:pPr>
            <w:r>
              <w:t>23</w:t>
            </w:r>
          </w:p>
        </w:tc>
        <w:tc>
          <w:tcPr>
            <w:tcW w:w="1350" w:type="dxa"/>
          </w:tcPr>
          <w:p w14:paraId="5018F4E8" w14:textId="77777777" w:rsidR="0037375E" w:rsidRDefault="0037375E" w:rsidP="00C73204">
            <w:pPr>
              <w:spacing w:line="360" w:lineRule="auto"/>
            </w:pPr>
            <w:r>
              <w:t>1</w:t>
            </w:r>
          </w:p>
        </w:tc>
        <w:tc>
          <w:tcPr>
            <w:tcW w:w="1350" w:type="dxa"/>
          </w:tcPr>
          <w:p w14:paraId="687842F2" w14:textId="77777777" w:rsidR="0037375E" w:rsidRDefault="0037375E" w:rsidP="00C73204">
            <w:pPr>
              <w:spacing w:line="360" w:lineRule="auto"/>
            </w:pPr>
            <w:r>
              <w:t>16</w:t>
            </w:r>
          </w:p>
        </w:tc>
        <w:tc>
          <w:tcPr>
            <w:tcW w:w="1371" w:type="dxa"/>
          </w:tcPr>
          <w:p w14:paraId="68AD1AF9" w14:textId="77777777" w:rsidR="0037375E" w:rsidRDefault="0037375E" w:rsidP="00C73204">
            <w:pPr>
              <w:spacing w:line="360" w:lineRule="auto"/>
            </w:pPr>
            <w:r>
              <w:t>13</w:t>
            </w:r>
          </w:p>
        </w:tc>
      </w:tr>
      <w:tr w:rsidR="0037375E" w14:paraId="65B3DE5B" w14:textId="77777777" w:rsidTr="00C73204">
        <w:tc>
          <w:tcPr>
            <w:tcW w:w="445" w:type="dxa"/>
          </w:tcPr>
          <w:p w14:paraId="541879B5" w14:textId="77777777" w:rsidR="0037375E" w:rsidRDefault="0037375E" w:rsidP="00C73204">
            <w:pPr>
              <w:spacing w:line="360" w:lineRule="auto"/>
            </w:pPr>
            <w:r>
              <w:t>6</w:t>
            </w:r>
          </w:p>
        </w:tc>
        <w:tc>
          <w:tcPr>
            <w:tcW w:w="1440" w:type="dxa"/>
          </w:tcPr>
          <w:p w14:paraId="4A01F317" w14:textId="77777777" w:rsidR="0037375E" w:rsidRDefault="0037375E" w:rsidP="00C73204">
            <w:pPr>
              <w:spacing w:line="360" w:lineRule="auto"/>
            </w:pPr>
            <w:r>
              <w:t>22</w:t>
            </w:r>
          </w:p>
        </w:tc>
        <w:tc>
          <w:tcPr>
            <w:tcW w:w="1530" w:type="dxa"/>
          </w:tcPr>
          <w:p w14:paraId="47D78722" w14:textId="77777777" w:rsidR="0037375E" w:rsidRDefault="0037375E" w:rsidP="00C73204">
            <w:pPr>
              <w:spacing w:line="360" w:lineRule="auto"/>
            </w:pPr>
            <w:r>
              <w:t>26</w:t>
            </w:r>
          </w:p>
        </w:tc>
        <w:tc>
          <w:tcPr>
            <w:tcW w:w="1530" w:type="dxa"/>
          </w:tcPr>
          <w:p w14:paraId="3267EBA9" w14:textId="77777777" w:rsidR="0037375E" w:rsidRDefault="0037375E" w:rsidP="00C73204">
            <w:pPr>
              <w:spacing w:line="360" w:lineRule="auto"/>
            </w:pPr>
            <w:r>
              <w:t>3</w:t>
            </w:r>
          </w:p>
        </w:tc>
        <w:tc>
          <w:tcPr>
            <w:tcW w:w="1350" w:type="dxa"/>
          </w:tcPr>
          <w:p w14:paraId="57C870BC" w14:textId="77777777" w:rsidR="0037375E" w:rsidRDefault="0037375E" w:rsidP="00C73204">
            <w:pPr>
              <w:spacing w:line="360" w:lineRule="auto"/>
            </w:pPr>
            <w:r>
              <w:t>13</w:t>
            </w:r>
          </w:p>
        </w:tc>
        <w:tc>
          <w:tcPr>
            <w:tcW w:w="1350" w:type="dxa"/>
          </w:tcPr>
          <w:p w14:paraId="3F99BAEF" w14:textId="77777777" w:rsidR="0037375E" w:rsidRDefault="0037375E" w:rsidP="00C73204">
            <w:pPr>
              <w:spacing w:line="360" w:lineRule="auto"/>
            </w:pPr>
            <w:r>
              <w:t>15</w:t>
            </w:r>
          </w:p>
        </w:tc>
        <w:tc>
          <w:tcPr>
            <w:tcW w:w="1371" w:type="dxa"/>
          </w:tcPr>
          <w:p w14:paraId="07A5261D" w14:textId="77777777" w:rsidR="0037375E" w:rsidRDefault="0037375E" w:rsidP="00C73204">
            <w:pPr>
              <w:spacing w:line="360" w:lineRule="auto"/>
            </w:pPr>
            <w:r>
              <w:t>17</w:t>
            </w:r>
          </w:p>
        </w:tc>
      </w:tr>
      <w:tr w:rsidR="0037375E" w14:paraId="51335874" w14:textId="77777777" w:rsidTr="00C73204">
        <w:tc>
          <w:tcPr>
            <w:tcW w:w="445" w:type="dxa"/>
          </w:tcPr>
          <w:p w14:paraId="40662F43" w14:textId="77777777" w:rsidR="0037375E" w:rsidRDefault="0037375E" w:rsidP="00C73204">
            <w:pPr>
              <w:spacing w:line="360" w:lineRule="auto"/>
            </w:pPr>
          </w:p>
        </w:tc>
        <w:tc>
          <w:tcPr>
            <w:tcW w:w="1440" w:type="dxa"/>
          </w:tcPr>
          <w:p w14:paraId="2B2FEDE4" w14:textId="77777777" w:rsidR="0037375E" w:rsidRDefault="0037375E" w:rsidP="00C73204">
            <w:pPr>
              <w:spacing w:line="360" w:lineRule="auto"/>
            </w:pPr>
            <w:r>
              <w:t>Total 111</w:t>
            </w:r>
          </w:p>
        </w:tc>
        <w:tc>
          <w:tcPr>
            <w:tcW w:w="1530" w:type="dxa"/>
          </w:tcPr>
          <w:p w14:paraId="68C6016B" w14:textId="77777777" w:rsidR="0037375E" w:rsidRDefault="0037375E" w:rsidP="00C73204">
            <w:pPr>
              <w:spacing w:line="360" w:lineRule="auto"/>
            </w:pPr>
            <w:r>
              <w:t>Total 97</w:t>
            </w:r>
          </w:p>
        </w:tc>
        <w:tc>
          <w:tcPr>
            <w:tcW w:w="1530" w:type="dxa"/>
          </w:tcPr>
          <w:p w14:paraId="0F314B8D" w14:textId="77777777" w:rsidR="0037375E" w:rsidRDefault="0037375E" w:rsidP="00C73204">
            <w:pPr>
              <w:spacing w:line="360" w:lineRule="auto"/>
            </w:pPr>
            <w:r>
              <w:t>Total 60</w:t>
            </w:r>
          </w:p>
        </w:tc>
        <w:tc>
          <w:tcPr>
            <w:tcW w:w="1350" w:type="dxa"/>
          </w:tcPr>
          <w:p w14:paraId="712C265A" w14:textId="77777777" w:rsidR="0037375E" w:rsidRDefault="0037375E" w:rsidP="00C73204">
            <w:pPr>
              <w:spacing w:line="360" w:lineRule="auto"/>
            </w:pPr>
            <w:r>
              <w:t>Total 53</w:t>
            </w:r>
          </w:p>
        </w:tc>
        <w:tc>
          <w:tcPr>
            <w:tcW w:w="1350" w:type="dxa"/>
          </w:tcPr>
          <w:p w14:paraId="45C84B7F" w14:textId="77777777" w:rsidR="0037375E" w:rsidRDefault="0037375E" w:rsidP="00C73204">
            <w:pPr>
              <w:spacing w:line="360" w:lineRule="auto"/>
            </w:pPr>
            <w:r>
              <w:t>Total 62</w:t>
            </w:r>
          </w:p>
        </w:tc>
        <w:tc>
          <w:tcPr>
            <w:tcW w:w="1371" w:type="dxa"/>
          </w:tcPr>
          <w:p w14:paraId="30052A45" w14:textId="77777777" w:rsidR="0037375E" w:rsidRDefault="0037375E" w:rsidP="00C73204">
            <w:pPr>
              <w:spacing w:line="360" w:lineRule="auto"/>
            </w:pPr>
            <w:r>
              <w:t>Total 98</w:t>
            </w:r>
          </w:p>
        </w:tc>
      </w:tr>
    </w:tbl>
    <w:p w14:paraId="39D54D9B" w14:textId="77777777" w:rsidR="0037375E" w:rsidRDefault="0037375E" w:rsidP="0037375E">
      <w:pPr>
        <w:spacing w:line="360" w:lineRule="auto"/>
        <w:rPr>
          <w:b/>
          <w:bCs/>
        </w:rPr>
      </w:pPr>
      <w:r w:rsidRPr="00A62537">
        <w:rPr>
          <w:b/>
          <w:bCs/>
        </w:rPr>
        <w:t>Familiar topic totals = 268 Unfamiliar topic totals = 213</w:t>
      </w:r>
    </w:p>
    <w:p w14:paraId="0BC77CDA" w14:textId="34C90038" w:rsidR="0037375E" w:rsidRPr="006039F7" w:rsidRDefault="0037375E" w:rsidP="006039F7">
      <w:pPr>
        <w:spacing w:line="360" w:lineRule="auto"/>
        <w:ind w:firstLine="720"/>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The performances on the research listening test revealed a host of features to be addressed. Firstly, no subjects achieved a score higher than 69% and many scored </w:t>
      </w:r>
      <w:r w:rsidR="00413B00">
        <w:rPr>
          <w:rFonts w:ascii="Times New Roman" w:eastAsia="Calibri" w:hAnsi="Times New Roman" w:cs="Times New Roman"/>
          <w:sz w:val="24"/>
          <w:szCs w:val="24"/>
        </w:rPr>
        <w:t>a</w:t>
      </w:r>
      <w:r>
        <w:rPr>
          <w:rFonts w:ascii="Times New Roman" w:eastAsia="Calibri" w:hAnsi="Times New Roman" w:cs="Times New Roman"/>
          <w:sz w:val="24"/>
          <w:szCs w:val="24"/>
        </w:rPr>
        <w:t>round 40%. However, proficiency levels were not sufficiently high for all subjects and the proficiency range was not as narrow as was desired.</w:t>
      </w:r>
    </w:p>
    <w:p w14:paraId="7F0D73CF" w14:textId="77777777" w:rsidR="0037375E" w:rsidRDefault="0037375E" w:rsidP="0037375E">
      <w:pPr>
        <w:spacing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Secondly, performance totals were higher for familiar topics than they were for unfamiliar topics. This would suggest a relationship between background knowledge and listening test performance. Subjects on the whole performed better with familiar topics</w:t>
      </w:r>
      <w:r w:rsidRPr="00884050">
        <w:rPr>
          <w:rFonts w:ascii="Times New Roman" w:eastAsia="Calibri" w:hAnsi="Times New Roman" w:cs="Times New Roman"/>
          <w:sz w:val="24"/>
          <w:szCs w:val="24"/>
        </w:rPr>
        <w:t>, as attested to by Long (1990), Chiang and Dunkel (1990, 1992) and Schmidt-Rinehart (1994).</w:t>
      </w:r>
      <w:r>
        <w:rPr>
          <w:rFonts w:ascii="Times New Roman" w:eastAsia="Calibri" w:hAnsi="Times New Roman" w:cs="Times New Roman"/>
          <w:sz w:val="24"/>
          <w:szCs w:val="24"/>
        </w:rPr>
        <w:t xml:space="preserve"> </w:t>
      </w:r>
    </w:p>
    <w:p w14:paraId="4220CA61" w14:textId="3ECBEFAF" w:rsidR="0037375E" w:rsidRDefault="0037375E" w:rsidP="0037375E">
      <w:pPr>
        <w:spacing w:line="360" w:lineRule="auto"/>
        <w:ind w:firstLine="720"/>
        <w:rPr>
          <w:rFonts w:ascii="Times New Roman" w:eastAsia="Calibri" w:hAnsi="Times New Roman" w:cs="Times New Roman"/>
          <w:sz w:val="24"/>
          <w:szCs w:val="24"/>
        </w:rPr>
      </w:pPr>
      <w:r w:rsidRPr="00884050">
        <w:rPr>
          <w:rFonts w:ascii="Times New Roman" w:eastAsia="Calibri" w:hAnsi="Times New Roman" w:cs="Times New Roman"/>
          <w:sz w:val="24"/>
          <w:szCs w:val="24"/>
        </w:rPr>
        <w:t>Thirdly, subjects’ performance for main idea items w</w:t>
      </w:r>
      <w:r w:rsidR="00413B00">
        <w:rPr>
          <w:rFonts w:ascii="Times New Roman" w:eastAsia="Calibri" w:hAnsi="Times New Roman" w:cs="Times New Roman"/>
          <w:sz w:val="24"/>
          <w:szCs w:val="24"/>
        </w:rPr>
        <w:t>ere</w:t>
      </w:r>
      <w:r w:rsidRPr="00884050">
        <w:rPr>
          <w:rFonts w:ascii="Times New Roman" w:eastAsia="Calibri" w:hAnsi="Times New Roman" w:cs="Times New Roman"/>
          <w:sz w:val="24"/>
          <w:szCs w:val="24"/>
        </w:rPr>
        <w:t xml:space="preserve"> high for all subjects regardless of familiarity. This suggests that listener performance with main idea questions is not affected by levels of familiarity. Performance with question items related to specific details were not uniform and were more often affected by levels of familiarity. This varied according to the type of specific details demanded by each question item</w:t>
      </w:r>
      <w:r w:rsidR="00F40464">
        <w:rPr>
          <w:rFonts w:ascii="Times New Roman" w:eastAsia="Calibri" w:hAnsi="Times New Roman" w:cs="Times New Roman"/>
          <w:sz w:val="24"/>
          <w:szCs w:val="24"/>
        </w:rPr>
        <w:t>.</w:t>
      </w:r>
    </w:p>
    <w:p w14:paraId="7C417B8F" w14:textId="41A0EC60" w:rsidR="0037375E" w:rsidRDefault="0037375E" w:rsidP="0037375E">
      <w:pPr>
        <w:spacing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Fourthly, the </w:t>
      </w:r>
      <w:r w:rsidR="00F40464">
        <w:rPr>
          <w:rFonts w:ascii="Times New Roman" w:eastAsia="Calibri" w:hAnsi="Times New Roman" w:cs="Times New Roman"/>
          <w:sz w:val="24"/>
          <w:szCs w:val="24"/>
        </w:rPr>
        <w:t>r</w:t>
      </w:r>
      <w:r>
        <w:rPr>
          <w:rFonts w:ascii="Times New Roman" w:eastAsia="Calibri" w:hAnsi="Times New Roman" w:cs="Times New Roman"/>
          <w:sz w:val="24"/>
          <w:szCs w:val="24"/>
        </w:rPr>
        <w:t xml:space="preserve">esearch </w:t>
      </w:r>
      <w:r w:rsidR="00F40464">
        <w:rPr>
          <w:rFonts w:ascii="Times New Roman" w:eastAsia="Calibri" w:hAnsi="Times New Roman" w:cs="Times New Roman"/>
          <w:sz w:val="24"/>
          <w:szCs w:val="24"/>
        </w:rPr>
        <w:t>g</w:t>
      </w:r>
      <w:r>
        <w:rPr>
          <w:rFonts w:ascii="Times New Roman" w:eastAsia="Calibri" w:hAnsi="Times New Roman" w:cs="Times New Roman"/>
          <w:sz w:val="24"/>
          <w:szCs w:val="24"/>
        </w:rPr>
        <w:t xml:space="preserve">roup performed </w:t>
      </w:r>
      <w:r w:rsidR="00D109D7">
        <w:rPr>
          <w:rFonts w:ascii="Times New Roman" w:eastAsia="Calibri" w:hAnsi="Times New Roman" w:cs="Times New Roman"/>
          <w:sz w:val="24"/>
          <w:szCs w:val="24"/>
        </w:rPr>
        <w:t>well</w:t>
      </w:r>
      <w:r>
        <w:rPr>
          <w:rFonts w:ascii="Times New Roman" w:eastAsia="Calibri" w:hAnsi="Times New Roman" w:cs="Times New Roman"/>
          <w:sz w:val="24"/>
          <w:szCs w:val="24"/>
        </w:rPr>
        <w:t xml:space="preserve"> for Topic 6, The Harvest Festival in the UK. This anomaly would require further investigation at the interview stage, </w:t>
      </w:r>
      <w:r w:rsidRPr="00884050">
        <w:rPr>
          <w:rFonts w:ascii="Times New Roman" w:eastAsia="Calibri" w:hAnsi="Times New Roman" w:cs="Times New Roman"/>
          <w:sz w:val="24"/>
          <w:szCs w:val="24"/>
        </w:rPr>
        <w:t>but</w:t>
      </w:r>
      <w:r w:rsidR="006039F7">
        <w:rPr>
          <w:rFonts w:ascii="Times New Roman" w:eastAsia="Calibri" w:hAnsi="Times New Roman" w:cs="Times New Roman"/>
          <w:sz w:val="24"/>
          <w:szCs w:val="24"/>
        </w:rPr>
        <w:t xml:space="preserve"> a</w:t>
      </w:r>
      <w:r w:rsidRPr="00884050">
        <w:rPr>
          <w:rFonts w:ascii="Times New Roman" w:eastAsia="Calibri" w:hAnsi="Times New Roman" w:cs="Times New Roman"/>
          <w:sz w:val="24"/>
          <w:szCs w:val="24"/>
        </w:rPr>
        <w:t xml:space="preserve"> general investigation following the research test revealed that Thailand also has festivals associated with the harvest period. Shared vocabulary for festivals may have had some influence, however, the interviews would reveal more explicit reasons for this anomaly.</w:t>
      </w:r>
    </w:p>
    <w:p w14:paraId="772E1BCD" w14:textId="30B6E1EB" w:rsidR="0037375E" w:rsidRDefault="0037375E" w:rsidP="0037375E">
      <w:pPr>
        <w:spacing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Finally, </w:t>
      </w:r>
      <w:r w:rsidR="00566E78">
        <w:rPr>
          <w:rFonts w:ascii="Times New Roman" w:eastAsia="Calibri" w:hAnsi="Times New Roman" w:cs="Times New Roman"/>
          <w:sz w:val="24"/>
          <w:szCs w:val="24"/>
        </w:rPr>
        <w:t>test takers</w:t>
      </w:r>
      <w:r>
        <w:rPr>
          <w:rFonts w:ascii="Times New Roman" w:eastAsia="Calibri" w:hAnsi="Times New Roman" w:cs="Times New Roman"/>
          <w:sz w:val="24"/>
          <w:szCs w:val="24"/>
        </w:rPr>
        <w:t xml:space="preserve"> performed relatively poorly for the third familiar topic, ‘Making a Krathong’ in contrast to the other familiar topics This would require further investigation at the interview stage of the research. The consistently low scores would also suggest that either the talk or the topic were too demanding in comparison to other topics. Analysis of the language used in Talk 4, relating to the topic, ‘Making a Krathong’, reveal</w:t>
      </w:r>
      <w:r w:rsidR="006039F7">
        <w:rPr>
          <w:rFonts w:ascii="Times New Roman" w:eastAsia="Calibri" w:hAnsi="Times New Roman" w:cs="Times New Roman"/>
          <w:sz w:val="24"/>
          <w:szCs w:val="24"/>
        </w:rPr>
        <w:t>ed</w:t>
      </w:r>
      <w:r>
        <w:rPr>
          <w:rFonts w:ascii="Times New Roman" w:eastAsia="Calibri" w:hAnsi="Times New Roman" w:cs="Times New Roman"/>
          <w:sz w:val="24"/>
          <w:szCs w:val="24"/>
        </w:rPr>
        <w:t xml:space="preserve"> that this talk and the language for the questions related to it was indeed of the highest level, relative to all the other test topics, </w:t>
      </w:r>
      <w:r w:rsidRPr="00884050">
        <w:rPr>
          <w:rFonts w:ascii="Times New Roman" w:eastAsia="Calibri" w:hAnsi="Times New Roman" w:cs="Times New Roman"/>
          <w:sz w:val="24"/>
          <w:szCs w:val="24"/>
        </w:rPr>
        <w:t>resulting in greater text complexity</w:t>
      </w:r>
      <w:r>
        <w:rPr>
          <w:rFonts w:ascii="Times New Roman" w:eastAsia="Calibri" w:hAnsi="Times New Roman" w:cs="Times New Roman"/>
          <w:sz w:val="24"/>
          <w:szCs w:val="24"/>
        </w:rPr>
        <w:t>. In particular, this topic contained a question using the only C1 level vocabulary item within a question. The word in question was ‘significance’, which, at C1 level, was above the level of the all the subjects’ proficiency. The word “betel” as with ‘betel nut’ was also overly demanding as a key word as it required very specialist knowledge, not even recognized by CEFR.</w:t>
      </w:r>
    </w:p>
    <w:p w14:paraId="52386301" w14:textId="37E97D01" w:rsidR="00616554" w:rsidRPr="007D5EC8" w:rsidRDefault="00616554" w:rsidP="007D5EC8">
      <w:pPr>
        <w:spacing w:line="360" w:lineRule="auto"/>
        <w:rPr>
          <w:rFonts w:ascii="Times New Roman" w:eastAsia="Calibri" w:hAnsi="Times New Roman" w:cs="Times New Roman"/>
          <w:b/>
          <w:bCs/>
          <w:sz w:val="24"/>
          <w:szCs w:val="24"/>
        </w:rPr>
      </w:pPr>
      <w:r w:rsidRPr="006039F7">
        <w:rPr>
          <w:rFonts w:ascii="Times New Roman" w:eastAsia="Calibri" w:hAnsi="Times New Roman" w:cs="Times New Roman"/>
          <w:i/>
          <w:iCs/>
          <w:sz w:val="24"/>
          <w:szCs w:val="24"/>
        </w:rPr>
        <w:t>Interviews</w:t>
      </w:r>
      <w:r w:rsidR="007D5EC8">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Six</w:t>
      </w:r>
      <w:r w:rsidRPr="0014474E">
        <w:rPr>
          <w:rFonts w:ascii="Times New Roman" w:eastAsia="Calibri" w:hAnsi="Times New Roman" w:cs="Times New Roman"/>
          <w:sz w:val="24"/>
          <w:szCs w:val="24"/>
        </w:rPr>
        <w:t xml:space="preserve"> subjects from </w:t>
      </w:r>
      <w:r w:rsidR="00942C7D">
        <w:rPr>
          <w:rFonts w:ascii="Times New Roman" w:eastAsia="Calibri" w:hAnsi="Times New Roman" w:cs="Times New Roman"/>
          <w:sz w:val="24"/>
          <w:szCs w:val="24"/>
        </w:rPr>
        <w:t>the research group</w:t>
      </w:r>
      <w:r w:rsidRPr="0014474E">
        <w:rPr>
          <w:rFonts w:ascii="Times New Roman" w:eastAsia="Calibri" w:hAnsi="Times New Roman" w:cs="Times New Roman"/>
          <w:sz w:val="24"/>
          <w:szCs w:val="24"/>
        </w:rPr>
        <w:t xml:space="preserve"> were </w:t>
      </w:r>
      <w:r>
        <w:rPr>
          <w:rFonts w:ascii="Times New Roman" w:eastAsia="Calibri" w:hAnsi="Times New Roman" w:cs="Times New Roman"/>
          <w:sz w:val="24"/>
          <w:szCs w:val="24"/>
        </w:rPr>
        <w:t>selected for follow-up interviews. These interviews were conducted 10 days after their test. Candidates for interview were selected on the basis of high or low test performance in the listening test with at least one mid-level score subject. Two of the candidates were also selected because they had previously recorded that they had low levels of familiarity with topic 6 on the test (The Harvest Festival in the UK) but performed well in the test, on this particular topic.</w:t>
      </w:r>
    </w:p>
    <w:p w14:paraId="79EB86A2" w14:textId="45B5ED90" w:rsidR="00616554" w:rsidRDefault="00616554" w:rsidP="00616554">
      <w:pPr>
        <w:spacing w:line="360" w:lineRule="auto"/>
        <w:ind w:firstLine="720"/>
        <w:rPr>
          <w:rFonts w:ascii="Times New Roman" w:eastAsia="Calibri" w:hAnsi="Times New Roman" w:cs="Times New Roman"/>
          <w:sz w:val="24"/>
          <w:szCs w:val="24"/>
        </w:rPr>
      </w:pPr>
      <w:r w:rsidRPr="006039F7">
        <w:rPr>
          <w:rFonts w:ascii="Times New Roman" w:eastAsia="Calibri" w:hAnsi="Times New Roman" w:cs="Times New Roman"/>
          <w:i/>
          <w:iCs/>
          <w:sz w:val="24"/>
          <w:szCs w:val="24"/>
        </w:rPr>
        <w:t>Topic Familiarity</w:t>
      </w:r>
      <w:r w:rsidR="006039F7">
        <w:rPr>
          <w:rFonts w:ascii="Times New Roman" w:eastAsia="Calibri" w:hAnsi="Times New Roman" w:cs="Times New Roman"/>
          <w:sz w:val="24"/>
          <w:szCs w:val="24"/>
        </w:rPr>
        <w:t>:</w:t>
      </w:r>
      <w:r>
        <w:rPr>
          <w:rFonts w:ascii="Times New Roman" w:eastAsia="Calibri" w:hAnsi="Times New Roman" w:cs="Times New Roman"/>
          <w:sz w:val="24"/>
          <w:szCs w:val="24"/>
        </w:rPr>
        <w:t xml:space="preserve"> The interviews of subjects from the </w:t>
      </w:r>
      <w:r w:rsidR="006039F7">
        <w:rPr>
          <w:rFonts w:ascii="Times New Roman" w:eastAsia="Calibri" w:hAnsi="Times New Roman" w:cs="Times New Roman"/>
          <w:sz w:val="24"/>
          <w:szCs w:val="24"/>
        </w:rPr>
        <w:t>r</w:t>
      </w:r>
      <w:r>
        <w:rPr>
          <w:rFonts w:ascii="Times New Roman" w:eastAsia="Calibri" w:hAnsi="Times New Roman" w:cs="Times New Roman"/>
          <w:sz w:val="24"/>
          <w:szCs w:val="24"/>
        </w:rPr>
        <w:t xml:space="preserve">esearch </w:t>
      </w:r>
      <w:r w:rsidR="006039F7">
        <w:rPr>
          <w:rFonts w:ascii="Times New Roman" w:eastAsia="Calibri" w:hAnsi="Times New Roman" w:cs="Times New Roman"/>
          <w:sz w:val="24"/>
          <w:szCs w:val="24"/>
        </w:rPr>
        <w:t>g</w:t>
      </w:r>
      <w:r>
        <w:rPr>
          <w:rFonts w:ascii="Times New Roman" w:eastAsia="Calibri" w:hAnsi="Times New Roman" w:cs="Times New Roman"/>
          <w:sz w:val="24"/>
          <w:szCs w:val="24"/>
        </w:rPr>
        <w:t xml:space="preserve">roup had reinforced the familiarity levels of the subjects to the topics but also illuminated some discrepancies </w:t>
      </w:r>
      <w:r w:rsidR="00413B00">
        <w:rPr>
          <w:rFonts w:ascii="Times New Roman" w:eastAsia="Calibri" w:hAnsi="Times New Roman" w:cs="Times New Roman"/>
          <w:sz w:val="24"/>
          <w:szCs w:val="24"/>
        </w:rPr>
        <w:t>regarding</w:t>
      </w:r>
      <w:r>
        <w:rPr>
          <w:rFonts w:ascii="Times New Roman" w:eastAsia="Calibri" w:hAnsi="Times New Roman" w:cs="Times New Roman"/>
          <w:sz w:val="24"/>
          <w:szCs w:val="24"/>
        </w:rPr>
        <w:t xml:space="preserve"> familiarity with two topics in particular, The Harvest Festival in the UK and </w:t>
      </w:r>
      <w:r w:rsidR="00942C7D">
        <w:rPr>
          <w:rFonts w:ascii="Times New Roman" w:eastAsia="Calibri" w:hAnsi="Times New Roman" w:cs="Times New Roman"/>
          <w:sz w:val="24"/>
          <w:szCs w:val="24"/>
        </w:rPr>
        <w:t>Making a</w:t>
      </w:r>
      <w:r>
        <w:rPr>
          <w:rFonts w:ascii="Times New Roman" w:eastAsia="Calibri" w:hAnsi="Times New Roman" w:cs="Times New Roman"/>
          <w:sz w:val="24"/>
          <w:szCs w:val="24"/>
        </w:rPr>
        <w:t xml:space="preserve"> Krathong. </w:t>
      </w:r>
      <w:r w:rsidR="000C040A">
        <w:rPr>
          <w:rFonts w:ascii="Times New Roman" w:eastAsia="Calibri" w:hAnsi="Times New Roman" w:cs="Times New Roman"/>
          <w:sz w:val="24"/>
          <w:szCs w:val="24"/>
        </w:rPr>
        <w:t>Harvest Festivals</w:t>
      </w:r>
      <w:r>
        <w:rPr>
          <w:rFonts w:ascii="Times New Roman" w:eastAsia="Calibri" w:hAnsi="Times New Roman" w:cs="Times New Roman"/>
          <w:sz w:val="24"/>
          <w:szCs w:val="24"/>
        </w:rPr>
        <w:t xml:space="preserve"> had been chosen as unfamiliar topic due to its consistently low score on the Likert scale. However, test results for this topic were relatively high and in contrast, a large number of subjects performed poorly for the topic Making a Krathong, even though it had been chosen as a familiar topic. </w:t>
      </w:r>
    </w:p>
    <w:p w14:paraId="6B2A14C0" w14:textId="66E2C116" w:rsidR="00616554" w:rsidRDefault="00616554" w:rsidP="00616554">
      <w:pPr>
        <w:spacing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With regards to the </w:t>
      </w:r>
      <w:proofErr w:type="spellStart"/>
      <w:r w:rsidR="009378B9">
        <w:rPr>
          <w:rFonts w:ascii="Times New Roman" w:eastAsia="Calibri" w:hAnsi="Times New Roman" w:cs="Times New Roman"/>
          <w:sz w:val="24"/>
          <w:szCs w:val="24"/>
        </w:rPr>
        <w:t>k</w:t>
      </w:r>
      <w:r>
        <w:rPr>
          <w:rFonts w:ascii="Times New Roman" w:eastAsia="Calibri" w:hAnsi="Times New Roman" w:cs="Times New Roman"/>
          <w:sz w:val="24"/>
          <w:szCs w:val="24"/>
        </w:rPr>
        <w:t>rathong</w:t>
      </w:r>
      <w:proofErr w:type="spellEnd"/>
      <w:r>
        <w:rPr>
          <w:rFonts w:ascii="Times New Roman" w:eastAsia="Calibri" w:hAnsi="Times New Roman" w:cs="Times New Roman"/>
          <w:sz w:val="24"/>
          <w:szCs w:val="24"/>
        </w:rPr>
        <w:t xml:space="preserve"> topic and subsequent short talk and questions, it is important to note that the interviewees indicated that they had made a </w:t>
      </w:r>
      <w:proofErr w:type="spellStart"/>
      <w:r>
        <w:rPr>
          <w:rFonts w:ascii="Times New Roman" w:eastAsia="Calibri" w:hAnsi="Times New Roman" w:cs="Times New Roman"/>
          <w:sz w:val="24"/>
          <w:szCs w:val="24"/>
        </w:rPr>
        <w:t>krathong</w:t>
      </w:r>
      <w:proofErr w:type="spellEnd"/>
      <w:r>
        <w:rPr>
          <w:rFonts w:ascii="Times New Roman" w:eastAsia="Calibri" w:hAnsi="Times New Roman" w:cs="Times New Roman"/>
          <w:sz w:val="24"/>
          <w:szCs w:val="24"/>
        </w:rPr>
        <w:t xml:space="preserve">. The researcher and test writer had, however, never made a </w:t>
      </w:r>
      <w:proofErr w:type="spellStart"/>
      <w:r>
        <w:rPr>
          <w:rFonts w:ascii="Times New Roman" w:eastAsia="Calibri" w:hAnsi="Times New Roman" w:cs="Times New Roman"/>
          <w:sz w:val="24"/>
          <w:szCs w:val="24"/>
        </w:rPr>
        <w:t>krathong</w:t>
      </w:r>
      <w:proofErr w:type="spellEnd"/>
      <w:r>
        <w:rPr>
          <w:rFonts w:ascii="Times New Roman" w:eastAsia="Calibri" w:hAnsi="Times New Roman" w:cs="Times New Roman"/>
          <w:sz w:val="24"/>
          <w:szCs w:val="24"/>
        </w:rPr>
        <w:t xml:space="preserve"> and had surmised much of </w:t>
      </w:r>
      <w:r>
        <w:rPr>
          <w:rFonts w:ascii="Times New Roman" w:eastAsia="Calibri" w:hAnsi="Times New Roman" w:cs="Times New Roman"/>
          <w:sz w:val="24"/>
          <w:szCs w:val="24"/>
        </w:rPr>
        <w:lastRenderedPageBreak/>
        <w:t>the instructions from mere observation. It could therefore be possible that there was a clash between the background knowledge of the subjects and the information within the listening test. In effect, the test script written for this topic had lacked any authentic knowledge.</w:t>
      </w:r>
    </w:p>
    <w:p w14:paraId="486B095A" w14:textId="357F47D8" w:rsidR="00616554" w:rsidRDefault="00616554" w:rsidP="00616554">
      <w:pPr>
        <w:spacing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It was also of interest that three of the interviewees had changed their perception of familiarity concerning </w:t>
      </w:r>
      <w:r w:rsidR="00413B00">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Loy Krathong Festival itself. While they may have made a </w:t>
      </w:r>
      <w:proofErr w:type="spellStart"/>
      <w:r>
        <w:rPr>
          <w:rFonts w:ascii="Times New Roman" w:eastAsia="Calibri" w:hAnsi="Times New Roman" w:cs="Times New Roman"/>
          <w:sz w:val="24"/>
          <w:szCs w:val="24"/>
        </w:rPr>
        <w:t>krathong</w:t>
      </w:r>
      <w:proofErr w:type="spellEnd"/>
      <w:r>
        <w:rPr>
          <w:rFonts w:ascii="Times New Roman" w:eastAsia="Calibri" w:hAnsi="Times New Roman" w:cs="Times New Roman"/>
          <w:sz w:val="24"/>
          <w:szCs w:val="24"/>
        </w:rPr>
        <w:t xml:space="preserve"> float, they did not consider their knowledge of the festival to be of any great depth. This indicates some failings in purely relying on Likert scale questionnaires to elicit levels of familiarity with listening topics. </w:t>
      </w:r>
    </w:p>
    <w:p w14:paraId="5E8158F6" w14:textId="64BC836A" w:rsidR="00616554" w:rsidRDefault="00616554" w:rsidP="00B13ECB">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13ECB">
        <w:rPr>
          <w:rFonts w:ascii="Times New Roman" w:eastAsia="Calibri" w:hAnsi="Times New Roman" w:cs="Times New Roman"/>
          <w:sz w:val="24"/>
          <w:szCs w:val="24"/>
        </w:rPr>
        <w:tab/>
      </w:r>
      <w:r w:rsidR="009378B9">
        <w:rPr>
          <w:rFonts w:ascii="Times New Roman" w:eastAsia="Calibri" w:hAnsi="Times New Roman" w:cs="Times New Roman"/>
          <w:sz w:val="24"/>
          <w:szCs w:val="24"/>
        </w:rPr>
        <w:t>For t</w:t>
      </w:r>
      <w:r>
        <w:rPr>
          <w:rFonts w:ascii="Times New Roman" w:eastAsia="Calibri" w:hAnsi="Times New Roman" w:cs="Times New Roman"/>
          <w:sz w:val="24"/>
          <w:szCs w:val="24"/>
        </w:rPr>
        <w:t xml:space="preserve">he Harvest Festival in the UK, when high scoring subjects were asked why they may have done so well regarding this topic, the subjects asked had two responses. One indicated that she had read about the topic in a magazine since having responded to the questionnaire, one year prior to actually testing. In this respect, the conditions and state of familiarity had changed, moving the topic from the unfamiliar to the familiar. The second interviewee asked to expand upon this issue explained that the topics positioning at the end had made her better prepared to answer the questions for this final short talk. Having found the talks quite long at the beginning the subject had adjusted herself to be better prepared for the final short talk. She had changed her listening strategy. </w:t>
      </w:r>
    </w:p>
    <w:p w14:paraId="4781E3AF" w14:textId="2B1CAC6B" w:rsidR="007D5EC8" w:rsidRDefault="007D5EC8" w:rsidP="007D5EC8">
      <w:pPr>
        <w:spacing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In regards to the audio quality, lower proficiency subjects interviewed regarded the </w:t>
      </w:r>
      <w:r w:rsidR="00B13ECB">
        <w:rPr>
          <w:rFonts w:ascii="Times New Roman" w:eastAsia="Calibri" w:hAnsi="Times New Roman" w:cs="Times New Roman"/>
          <w:sz w:val="24"/>
          <w:szCs w:val="24"/>
        </w:rPr>
        <w:t>audio</w:t>
      </w:r>
      <w:r>
        <w:rPr>
          <w:rFonts w:ascii="Times New Roman" w:eastAsia="Calibri" w:hAnsi="Times New Roman" w:cs="Times New Roman"/>
          <w:sz w:val="24"/>
          <w:szCs w:val="24"/>
        </w:rPr>
        <w:t xml:space="preserve"> to be too fast</w:t>
      </w:r>
      <w:r w:rsidR="009378B9">
        <w:rPr>
          <w:rFonts w:ascii="Times New Roman" w:eastAsia="Calibri" w:hAnsi="Times New Roman" w:cs="Times New Roman"/>
          <w:sz w:val="24"/>
          <w:szCs w:val="24"/>
        </w:rPr>
        <w:t xml:space="preserve"> and i</w:t>
      </w:r>
      <w:r>
        <w:rPr>
          <w:rFonts w:ascii="Times New Roman" w:eastAsia="Calibri" w:hAnsi="Times New Roman" w:cs="Times New Roman"/>
          <w:sz w:val="24"/>
          <w:szCs w:val="24"/>
        </w:rPr>
        <w:t>n regards to further comments, interviewees that responded tended to equate the experience with that of TOEIC. While one was satisfied that the test was similar to TOEIC, the most articulate interviewee conveyed that she felt the talks too long and</w:t>
      </w:r>
      <w:r w:rsidR="009378B9">
        <w:rPr>
          <w:rFonts w:ascii="Times New Roman" w:eastAsia="Calibri" w:hAnsi="Times New Roman" w:cs="Times New Roman"/>
          <w:sz w:val="24"/>
          <w:szCs w:val="24"/>
        </w:rPr>
        <w:t xml:space="preserve"> the</w:t>
      </w:r>
      <w:r>
        <w:rPr>
          <w:rFonts w:ascii="Times New Roman" w:eastAsia="Calibri" w:hAnsi="Times New Roman" w:cs="Times New Roman"/>
          <w:sz w:val="24"/>
          <w:szCs w:val="24"/>
        </w:rPr>
        <w:t xml:space="preserve"> number of questions too many in comparison to TOEIC listening tests. The researcher accepts that shorter talks and less questions would be more comparable to the subjects’ listening testing experience. </w:t>
      </w:r>
    </w:p>
    <w:p w14:paraId="13E25E70" w14:textId="31410BEC" w:rsidR="00616554" w:rsidRPr="00DD28E6" w:rsidRDefault="00616554" w:rsidP="009378B9">
      <w:pPr>
        <w:spacing w:line="360" w:lineRule="auto"/>
        <w:rPr>
          <w:rFonts w:ascii="Times New Roman" w:eastAsia="Calibri" w:hAnsi="Times New Roman" w:cs="Times New Roman"/>
          <w:sz w:val="24"/>
          <w:szCs w:val="24"/>
        </w:rPr>
      </w:pPr>
      <w:r w:rsidRPr="009378B9">
        <w:rPr>
          <w:rFonts w:ascii="Times New Roman" w:eastAsia="Calibri" w:hAnsi="Times New Roman" w:cs="Times New Roman"/>
          <w:i/>
          <w:iCs/>
          <w:sz w:val="24"/>
          <w:szCs w:val="24"/>
        </w:rPr>
        <w:t>Pearson’s Correlation Analysis</w:t>
      </w:r>
      <w:r w:rsidR="009378B9">
        <w:rPr>
          <w:rFonts w:ascii="Times New Roman" w:eastAsia="Calibri" w:hAnsi="Times New Roman" w:cs="Times New Roman"/>
          <w:sz w:val="24"/>
          <w:szCs w:val="24"/>
        </w:rPr>
        <w:t xml:space="preserve"> - </w:t>
      </w:r>
      <w:r w:rsidRPr="00310DA0">
        <w:rPr>
          <w:rFonts w:ascii="Times New Roman" w:eastAsia="Calibri" w:hAnsi="Times New Roman" w:cs="Times New Roman"/>
          <w:sz w:val="24"/>
          <w:szCs w:val="24"/>
        </w:rPr>
        <w:t>Pearson’s correlation was conducted using an SPSS program. It was conducted for proficiency to test performance and for familiarity to performance</w:t>
      </w:r>
      <w:r w:rsidR="007D5EC8">
        <w:rPr>
          <w:rFonts w:ascii="Times New Roman" w:eastAsia="Calibri" w:hAnsi="Times New Roman" w:cs="Times New Roman"/>
          <w:sz w:val="24"/>
          <w:szCs w:val="24"/>
        </w:rPr>
        <w:t xml:space="preserve">. When </w:t>
      </w:r>
      <w:r>
        <w:rPr>
          <w:rFonts w:ascii="Times New Roman" w:eastAsia="Calibri" w:hAnsi="Times New Roman" w:cs="Times New Roman"/>
          <w:sz w:val="24"/>
          <w:szCs w:val="24"/>
        </w:rPr>
        <w:t>Pearson’s Correlation Analysis was applied to the research group in regard to proficiency</w:t>
      </w:r>
      <w:r w:rsidR="00B42F71">
        <w:rPr>
          <w:rFonts w:ascii="Times New Roman" w:eastAsia="Calibri" w:hAnsi="Times New Roman" w:cs="Times New Roman"/>
          <w:sz w:val="24"/>
          <w:szCs w:val="24"/>
        </w:rPr>
        <w:t xml:space="preserve"> (from a TOEIC</w:t>
      </w:r>
      <w:r w:rsidR="00AC1967">
        <w:rPr>
          <w:rFonts w:ascii="Times New Roman" w:eastAsia="Calibri" w:hAnsi="Times New Roman" w:cs="Times New Roman"/>
          <w:sz w:val="24"/>
          <w:szCs w:val="24"/>
        </w:rPr>
        <w:t xml:space="preserve"> practice</w:t>
      </w:r>
      <w:r w:rsidR="00B42F71">
        <w:rPr>
          <w:rFonts w:ascii="Times New Roman" w:eastAsia="Calibri" w:hAnsi="Times New Roman" w:cs="Times New Roman"/>
          <w:sz w:val="24"/>
          <w:szCs w:val="24"/>
        </w:rPr>
        <w:t xml:space="preserve"> test)</w:t>
      </w:r>
      <w:r>
        <w:rPr>
          <w:rFonts w:ascii="Times New Roman" w:eastAsia="Calibri" w:hAnsi="Times New Roman" w:cs="Times New Roman"/>
          <w:sz w:val="24"/>
          <w:szCs w:val="24"/>
        </w:rPr>
        <w:t xml:space="preserve"> and performance on the </w:t>
      </w:r>
      <w:r w:rsidR="00B42F71">
        <w:rPr>
          <w:rFonts w:ascii="Times New Roman" w:eastAsia="Calibri" w:hAnsi="Times New Roman" w:cs="Times New Roman"/>
          <w:sz w:val="24"/>
          <w:szCs w:val="24"/>
        </w:rPr>
        <w:t xml:space="preserve">research </w:t>
      </w:r>
      <w:r>
        <w:rPr>
          <w:rFonts w:ascii="Times New Roman" w:eastAsia="Calibri" w:hAnsi="Times New Roman" w:cs="Times New Roman"/>
          <w:sz w:val="24"/>
          <w:szCs w:val="24"/>
        </w:rPr>
        <w:t>listening test</w:t>
      </w:r>
      <w:r w:rsidR="00AC1967">
        <w:rPr>
          <w:rFonts w:ascii="Times New Roman" w:eastAsia="Calibri" w:hAnsi="Times New Roman" w:cs="Times New Roman"/>
          <w:sz w:val="24"/>
          <w:szCs w:val="24"/>
        </w:rPr>
        <w:t>,</w:t>
      </w:r>
      <w:r w:rsidR="007D5EC8">
        <w:rPr>
          <w:rFonts w:ascii="Times New Roman" w:eastAsia="Calibri" w:hAnsi="Times New Roman" w:cs="Times New Roman"/>
          <w:sz w:val="24"/>
          <w:szCs w:val="24"/>
        </w:rPr>
        <w:t xml:space="preserve"> a significant correlation was found.</w:t>
      </w:r>
    </w:p>
    <w:p w14:paraId="6E4DA2E9" w14:textId="22F23C79" w:rsidR="00616554" w:rsidRDefault="00616554" w:rsidP="00616554">
      <w:pPr>
        <w:spacing w:line="360" w:lineRule="auto"/>
        <w:rPr>
          <w:rFonts w:ascii="Times New Roman" w:hAnsi="Times New Roman" w:cs="Times New Roman"/>
        </w:rPr>
      </w:pPr>
      <w:r w:rsidRPr="00DD28E6">
        <w:rPr>
          <w:rFonts w:ascii="Times New Roman" w:hAnsi="Times New Roman" w:cs="Times New Roman"/>
        </w:rPr>
        <w:t>Research Group = Significant correlation for proficiency and test scores.</w:t>
      </w:r>
    </w:p>
    <w:p w14:paraId="336FB5A3" w14:textId="330B8FE1" w:rsidR="00616554" w:rsidRDefault="00616554" w:rsidP="00616554">
      <w:pPr>
        <w:spacing w:line="360" w:lineRule="auto"/>
        <w:rPr>
          <w:rFonts w:ascii="Times New Roman" w:hAnsi="Times New Roman" w:cs="Times New Roman"/>
        </w:rPr>
      </w:pPr>
      <w:r>
        <w:rPr>
          <w:rFonts w:ascii="Times New Roman" w:hAnsi="Times New Roman" w:cs="Times New Roman"/>
        </w:rPr>
        <w:t xml:space="preserve">Table </w:t>
      </w:r>
      <w:r w:rsidR="007D5EC8">
        <w:rPr>
          <w:rFonts w:ascii="Times New Roman" w:hAnsi="Times New Roman" w:cs="Times New Roman"/>
        </w:rPr>
        <w:t>1.3</w:t>
      </w:r>
      <w:r>
        <w:rPr>
          <w:rFonts w:ascii="Times New Roman" w:hAnsi="Times New Roman" w:cs="Times New Roman"/>
        </w:rPr>
        <w:t xml:space="preserve"> – Correlation of Research Group Proficiency to Test Scores</w:t>
      </w:r>
    </w:p>
    <w:tbl>
      <w:tblPr>
        <w:tblW w:w="52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16"/>
        <w:gridCol w:w="1989"/>
        <w:gridCol w:w="1117"/>
        <w:gridCol w:w="1025"/>
      </w:tblGrid>
      <w:tr w:rsidR="00616554" w:rsidRPr="00DD28E6" w14:paraId="65FB5872" w14:textId="77777777" w:rsidTr="00C73204">
        <w:trPr>
          <w:cantSplit/>
        </w:trPr>
        <w:tc>
          <w:tcPr>
            <w:tcW w:w="5247" w:type="dxa"/>
            <w:gridSpan w:val="4"/>
            <w:tcBorders>
              <w:top w:val="nil"/>
              <w:left w:val="nil"/>
              <w:bottom w:val="nil"/>
              <w:right w:val="nil"/>
            </w:tcBorders>
            <w:shd w:val="clear" w:color="auto" w:fill="FFFFFF"/>
            <w:vAlign w:val="center"/>
          </w:tcPr>
          <w:p w14:paraId="5F9804C1" w14:textId="77777777" w:rsidR="00616554" w:rsidRPr="00DD28E6" w:rsidRDefault="00616554" w:rsidP="00C73204">
            <w:pPr>
              <w:autoSpaceDE w:val="0"/>
              <w:autoSpaceDN w:val="0"/>
              <w:adjustRightInd w:val="0"/>
              <w:spacing w:after="0" w:line="360" w:lineRule="auto"/>
              <w:ind w:left="60" w:right="60"/>
              <w:jc w:val="center"/>
              <w:rPr>
                <w:rFonts w:ascii="Times New Roman" w:hAnsi="Times New Roman" w:cs="Times New Roman"/>
                <w:color w:val="010205"/>
              </w:rPr>
            </w:pPr>
            <w:r w:rsidRPr="00DD28E6">
              <w:rPr>
                <w:rFonts w:ascii="Times New Roman" w:hAnsi="Times New Roman" w:cs="Times New Roman"/>
                <w:b/>
                <w:bCs/>
                <w:color w:val="010205"/>
              </w:rPr>
              <w:lastRenderedPageBreak/>
              <w:t>Correlations</w:t>
            </w:r>
          </w:p>
        </w:tc>
      </w:tr>
      <w:tr w:rsidR="00616554" w:rsidRPr="00DD28E6" w14:paraId="18F63216" w14:textId="77777777" w:rsidTr="00C73204">
        <w:trPr>
          <w:cantSplit/>
        </w:trPr>
        <w:tc>
          <w:tcPr>
            <w:tcW w:w="3105" w:type="dxa"/>
            <w:gridSpan w:val="2"/>
            <w:tcBorders>
              <w:top w:val="nil"/>
              <w:left w:val="nil"/>
              <w:bottom w:val="single" w:sz="8" w:space="0" w:color="152935"/>
              <w:right w:val="nil"/>
            </w:tcBorders>
            <w:shd w:val="clear" w:color="auto" w:fill="FFFFFF"/>
            <w:vAlign w:val="bottom"/>
          </w:tcPr>
          <w:p w14:paraId="767D02AD" w14:textId="77777777" w:rsidR="00616554" w:rsidRPr="00DD28E6" w:rsidRDefault="00616554" w:rsidP="00C73204">
            <w:pPr>
              <w:autoSpaceDE w:val="0"/>
              <w:autoSpaceDN w:val="0"/>
              <w:adjustRightInd w:val="0"/>
              <w:spacing w:after="0" w:line="360" w:lineRule="auto"/>
              <w:rPr>
                <w:rFonts w:ascii="Times New Roman" w:hAnsi="Times New Roman" w:cs="Times New Roman"/>
                <w:sz w:val="24"/>
                <w:szCs w:val="24"/>
              </w:rPr>
            </w:pPr>
          </w:p>
        </w:tc>
        <w:tc>
          <w:tcPr>
            <w:tcW w:w="1117" w:type="dxa"/>
            <w:tcBorders>
              <w:top w:val="nil"/>
              <w:left w:val="nil"/>
              <w:bottom w:val="single" w:sz="8" w:space="0" w:color="152935"/>
              <w:right w:val="single" w:sz="8" w:space="0" w:color="E0E0E0"/>
            </w:tcBorders>
            <w:shd w:val="clear" w:color="auto" w:fill="FFFFFF"/>
            <w:vAlign w:val="bottom"/>
          </w:tcPr>
          <w:p w14:paraId="34DC8AF4" w14:textId="77777777" w:rsidR="00616554" w:rsidRPr="00DD28E6" w:rsidRDefault="00616554" w:rsidP="00C73204">
            <w:pPr>
              <w:autoSpaceDE w:val="0"/>
              <w:autoSpaceDN w:val="0"/>
              <w:adjustRightInd w:val="0"/>
              <w:spacing w:after="0" w:line="360" w:lineRule="auto"/>
              <w:ind w:left="60" w:right="60"/>
              <w:jc w:val="center"/>
              <w:rPr>
                <w:rFonts w:ascii="Times New Roman" w:hAnsi="Times New Roman" w:cs="Times New Roman"/>
                <w:color w:val="264A60"/>
                <w:sz w:val="18"/>
                <w:szCs w:val="18"/>
              </w:rPr>
            </w:pPr>
            <w:proofErr w:type="spellStart"/>
            <w:r w:rsidRPr="00DD28E6">
              <w:rPr>
                <w:rFonts w:ascii="Times New Roman" w:hAnsi="Times New Roman" w:cs="Times New Roman"/>
                <w:color w:val="264A60"/>
                <w:sz w:val="18"/>
                <w:szCs w:val="18"/>
              </w:rPr>
              <w:t>RG_Prof</w:t>
            </w:r>
            <w:proofErr w:type="spellEnd"/>
          </w:p>
        </w:tc>
        <w:tc>
          <w:tcPr>
            <w:tcW w:w="1025" w:type="dxa"/>
            <w:tcBorders>
              <w:top w:val="nil"/>
              <w:left w:val="single" w:sz="8" w:space="0" w:color="E0E0E0"/>
              <w:bottom w:val="single" w:sz="8" w:space="0" w:color="152935"/>
              <w:right w:val="nil"/>
            </w:tcBorders>
            <w:shd w:val="clear" w:color="auto" w:fill="FFFFFF"/>
            <w:vAlign w:val="bottom"/>
          </w:tcPr>
          <w:p w14:paraId="0BCB7FE5" w14:textId="77777777" w:rsidR="00616554" w:rsidRPr="00DD28E6" w:rsidRDefault="00616554" w:rsidP="00C73204">
            <w:pPr>
              <w:autoSpaceDE w:val="0"/>
              <w:autoSpaceDN w:val="0"/>
              <w:adjustRightInd w:val="0"/>
              <w:spacing w:after="0" w:line="360" w:lineRule="auto"/>
              <w:ind w:left="60" w:right="60"/>
              <w:jc w:val="center"/>
              <w:rPr>
                <w:rFonts w:ascii="Times New Roman" w:hAnsi="Times New Roman" w:cs="Times New Roman"/>
                <w:color w:val="264A60"/>
                <w:sz w:val="18"/>
                <w:szCs w:val="18"/>
              </w:rPr>
            </w:pPr>
            <w:proofErr w:type="spellStart"/>
            <w:r w:rsidRPr="00DD28E6">
              <w:rPr>
                <w:rFonts w:ascii="Times New Roman" w:hAnsi="Times New Roman" w:cs="Times New Roman"/>
                <w:color w:val="264A60"/>
                <w:sz w:val="18"/>
                <w:szCs w:val="18"/>
              </w:rPr>
              <w:t>RG_Sc</w:t>
            </w:r>
            <w:r>
              <w:rPr>
                <w:rFonts w:ascii="Times New Roman" w:hAnsi="Times New Roman" w:cs="Times New Roman"/>
                <w:color w:val="264A60"/>
                <w:sz w:val="18"/>
                <w:szCs w:val="18"/>
              </w:rPr>
              <w:t>ore</w:t>
            </w:r>
            <w:proofErr w:type="spellEnd"/>
          </w:p>
        </w:tc>
      </w:tr>
      <w:tr w:rsidR="00616554" w:rsidRPr="00DD28E6" w14:paraId="6F23762D" w14:textId="77777777" w:rsidTr="00C73204">
        <w:trPr>
          <w:cantSplit/>
        </w:trPr>
        <w:tc>
          <w:tcPr>
            <w:tcW w:w="1116" w:type="dxa"/>
            <w:vMerge w:val="restart"/>
            <w:tcBorders>
              <w:top w:val="single" w:sz="8" w:space="0" w:color="152935"/>
              <w:left w:val="nil"/>
              <w:bottom w:val="nil"/>
              <w:right w:val="nil"/>
            </w:tcBorders>
            <w:shd w:val="clear" w:color="auto" w:fill="E0E0E0"/>
          </w:tcPr>
          <w:p w14:paraId="37EC2AD1"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proofErr w:type="spellStart"/>
            <w:r w:rsidRPr="00DD28E6">
              <w:rPr>
                <w:rFonts w:ascii="Times New Roman" w:hAnsi="Times New Roman" w:cs="Times New Roman"/>
                <w:color w:val="264A60"/>
                <w:sz w:val="18"/>
                <w:szCs w:val="18"/>
              </w:rPr>
              <w:t>RG_Prof</w:t>
            </w:r>
            <w:proofErr w:type="spellEnd"/>
          </w:p>
        </w:tc>
        <w:tc>
          <w:tcPr>
            <w:tcW w:w="1989" w:type="dxa"/>
            <w:tcBorders>
              <w:top w:val="single" w:sz="8" w:space="0" w:color="152935"/>
              <w:left w:val="nil"/>
              <w:bottom w:val="single" w:sz="8" w:space="0" w:color="AEAEAE"/>
              <w:right w:val="nil"/>
            </w:tcBorders>
            <w:shd w:val="clear" w:color="auto" w:fill="E0E0E0"/>
          </w:tcPr>
          <w:p w14:paraId="7A336FEF"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Pearson Correlation</w:t>
            </w:r>
          </w:p>
        </w:tc>
        <w:tc>
          <w:tcPr>
            <w:tcW w:w="1117" w:type="dxa"/>
            <w:tcBorders>
              <w:top w:val="single" w:sz="8" w:space="0" w:color="152935"/>
              <w:left w:val="nil"/>
              <w:bottom w:val="single" w:sz="8" w:space="0" w:color="AEAEAE"/>
              <w:right w:val="single" w:sz="8" w:space="0" w:color="E0E0E0"/>
            </w:tcBorders>
            <w:shd w:val="clear" w:color="auto" w:fill="FFFFFF"/>
          </w:tcPr>
          <w:p w14:paraId="225A2620"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1</w:t>
            </w:r>
          </w:p>
        </w:tc>
        <w:tc>
          <w:tcPr>
            <w:tcW w:w="1025" w:type="dxa"/>
            <w:tcBorders>
              <w:top w:val="single" w:sz="8" w:space="0" w:color="152935"/>
              <w:left w:val="single" w:sz="8" w:space="0" w:color="E0E0E0"/>
              <w:bottom w:val="single" w:sz="8" w:space="0" w:color="AEAEAE"/>
              <w:right w:val="nil"/>
            </w:tcBorders>
            <w:shd w:val="clear" w:color="auto" w:fill="FFFFFF"/>
          </w:tcPr>
          <w:p w14:paraId="77756EAA"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.615</w:t>
            </w:r>
            <w:r w:rsidRPr="00DD28E6">
              <w:rPr>
                <w:rFonts w:ascii="Times New Roman" w:hAnsi="Times New Roman" w:cs="Times New Roman"/>
                <w:color w:val="010205"/>
                <w:sz w:val="18"/>
                <w:szCs w:val="18"/>
                <w:vertAlign w:val="superscript"/>
              </w:rPr>
              <w:t>**</w:t>
            </w:r>
          </w:p>
        </w:tc>
      </w:tr>
      <w:tr w:rsidR="00616554" w:rsidRPr="00DD28E6" w14:paraId="604CF3FF" w14:textId="77777777" w:rsidTr="00C73204">
        <w:trPr>
          <w:cantSplit/>
        </w:trPr>
        <w:tc>
          <w:tcPr>
            <w:tcW w:w="1116" w:type="dxa"/>
            <w:vMerge/>
            <w:tcBorders>
              <w:top w:val="single" w:sz="8" w:space="0" w:color="152935"/>
              <w:left w:val="nil"/>
              <w:bottom w:val="nil"/>
              <w:right w:val="nil"/>
            </w:tcBorders>
            <w:shd w:val="clear" w:color="auto" w:fill="E0E0E0"/>
          </w:tcPr>
          <w:p w14:paraId="3E799775" w14:textId="77777777" w:rsidR="00616554" w:rsidRPr="00DD28E6" w:rsidRDefault="00616554" w:rsidP="00C73204">
            <w:pPr>
              <w:autoSpaceDE w:val="0"/>
              <w:autoSpaceDN w:val="0"/>
              <w:adjustRightInd w:val="0"/>
              <w:spacing w:after="0" w:line="360" w:lineRule="auto"/>
              <w:rPr>
                <w:rFonts w:ascii="Times New Roman" w:hAnsi="Times New Roman" w:cs="Times New Roman"/>
                <w:color w:val="010205"/>
                <w:sz w:val="18"/>
                <w:szCs w:val="18"/>
              </w:rPr>
            </w:pPr>
          </w:p>
        </w:tc>
        <w:tc>
          <w:tcPr>
            <w:tcW w:w="1989" w:type="dxa"/>
            <w:tcBorders>
              <w:top w:val="single" w:sz="8" w:space="0" w:color="AEAEAE"/>
              <w:left w:val="nil"/>
              <w:bottom w:val="single" w:sz="8" w:space="0" w:color="AEAEAE"/>
              <w:right w:val="nil"/>
            </w:tcBorders>
            <w:shd w:val="clear" w:color="auto" w:fill="E0E0E0"/>
          </w:tcPr>
          <w:p w14:paraId="59B427C3"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Sig. (2-tailed)</w:t>
            </w:r>
          </w:p>
        </w:tc>
        <w:tc>
          <w:tcPr>
            <w:tcW w:w="1117" w:type="dxa"/>
            <w:tcBorders>
              <w:top w:val="single" w:sz="8" w:space="0" w:color="AEAEAE"/>
              <w:left w:val="nil"/>
              <w:bottom w:val="single" w:sz="8" w:space="0" w:color="AEAEAE"/>
              <w:right w:val="single" w:sz="8" w:space="0" w:color="E0E0E0"/>
            </w:tcBorders>
            <w:shd w:val="clear" w:color="auto" w:fill="FFFFFF"/>
            <w:vAlign w:val="center"/>
          </w:tcPr>
          <w:p w14:paraId="6F664FE2" w14:textId="77777777" w:rsidR="00616554" w:rsidRPr="00DD28E6" w:rsidRDefault="00616554" w:rsidP="00C73204">
            <w:pPr>
              <w:autoSpaceDE w:val="0"/>
              <w:autoSpaceDN w:val="0"/>
              <w:adjustRightInd w:val="0"/>
              <w:spacing w:after="0" w:line="360" w:lineRule="auto"/>
              <w:rPr>
                <w:rFonts w:ascii="Times New Roman" w:hAnsi="Times New Roman" w:cs="Times New Roman"/>
                <w:sz w:val="24"/>
                <w:szCs w:val="24"/>
              </w:rPr>
            </w:pPr>
          </w:p>
        </w:tc>
        <w:tc>
          <w:tcPr>
            <w:tcW w:w="1025" w:type="dxa"/>
            <w:tcBorders>
              <w:top w:val="single" w:sz="8" w:space="0" w:color="AEAEAE"/>
              <w:left w:val="single" w:sz="8" w:space="0" w:color="E0E0E0"/>
              <w:bottom w:val="single" w:sz="8" w:space="0" w:color="AEAEAE"/>
              <w:right w:val="nil"/>
            </w:tcBorders>
            <w:shd w:val="clear" w:color="auto" w:fill="FFFFFF"/>
          </w:tcPr>
          <w:p w14:paraId="43138E75"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.000</w:t>
            </w:r>
          </w:p>
        </w:tc>
      </w:tr>
      <w:tr w:rsidR="00616554" w:rsidRPr="00DD28E6" w14:paraId="4B15CE32" w14:textId="77777777" w:rsidTr="00C73204">
        <w:trPr>
          <w:cantSplit/>
        </w:trPr>
        <w:tc>
          <w:tcPr>
            <w:tcW w:w="1116" w:type="dxa"/>
            <w:vMerge/>
            <w:tcBorders>
              <w:top w:val="single" w:sz="8" w:space="0" w:color="152935"/>
              <w:left w:val="nil"/>
              <w:bottom w:val="nil"/>
              <w:right w:val="nil"/>
            </w:tcBorders>
            <w:shd w:val="clear" w:color="auto" w:fill="E0E0E0"/>
          </w:tcPr>
          <w:p w14:paraId="03396125" w14:textId="77777777" w:rsidR="00616554" w:rsidRPr="00DD28E6" w:rsidRDefault="00616554" w:rsidP="00C73204">
            <w:pPr>
              <w:autoSpaceDE w:val="0"/>
              <w:autoSpaceDN w:val="0"/>
              <w:adjustRightInd w:val="0"/>
              <w:spacing w:after="0" w:line="360" w:lineRule="auto"/>
              <w:rPr>
                <w:rFonts w:ascii="Times New Roman" w:hAnsi="Times New Roman" w:cs="Times New Roman"/>
                <w:color w:val="010205"/>
                <w:sz w:val="18"/>
                <w:szCs w:val="18"/>
              </w:rPr>
            </w:pPr>
          </w:p>
        </w:tc>
        <w:tc>
          <w:tcPr>
            <w:tcW w:w="1989" w:type="dxa"/>
            <w:tcBorders>
              <w:top w:val="single" w:sz="8" w:space="0" w:color="AEAEAE"/>
              <w:left w:val="nil"/>
              <w:bottom w:val="nil"/>
              <w:right w:val="nil"/>
            </w:tcBorders>
            <w:shd w:val="clear" w:color="auto" w:fill="E0E0E0"/>
          </w:tcPr>
          <w:p w14:paraId="4B50844F"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N</w:t>
            </w:r>
          </w:p>
        </w:tc>
        <w:tc>
          <w:tcPr>
            <w:tcW w:w="1117" w:type="dxa"/>
            <w:tcBorders>
              <w:top w:val="single" w:sz="8" w:space="0" w:color="AEAEAE"/>
              <w:left w:val="nil"/>
              <w:bottom w:val="nil"/>
              <w:right w:val="single" w:sz="8" w:space="0" w:color="E0E0E0"/>
            </w:tcBorders>
            <w:shd w:val="clear" w:color="auto" w:fill="FFFFFF"/>
          </w:tcPr>
          <w:p w14:paraId="6AF0A98F"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31</w:t>
            </w:r>
          </w:p>
        </w:tc>
        <w:tc>
          <w:tcPr>
            <w:tcW w:w="1025" w:type="dxa"/>
            <w:tcBorders>
              <w:top w:val="single" w:sz="8" w:space="0" w:color="AEAEAE"/>
              <w:left w:val="single" w:sz="8" w:space="0" w:color="E0E0E0"/>
              <w:bottom w:val="nil"/>
              <w:right w:val="nil"/>
            </w:tcBorders>
            <w:shd w:val="clear" w:color="auto" w:fill="FFFFFF"/>
          </w:tcPr>
          <w:p w14:paraId="2DA5C225"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31</w:t>
            </w:r>
          </w:p>
        </w:tc>
      </w:tr>
      <w:tr w:rsidR="00616554" w:rsidRPr="00DD28E6" w14:paraId="0070F3FF" w14:textId="77777777" w:rsidTr="00C73204">
        <w:trPr>
          <w:cantSplit/>
        </w:trPr>
        <w:tc>
          <w:tcPr>
            <w:tcW w:w="1116" w:type="dxa"/>
            <w:vMerge w:val="restart"/>
            <w:tcBorders>
              <w:top w:val="single" w:sz="8" w:space="0" w:color="AEAEAE"/>
              <w:left w:val="nil"/>
              <w:bottom w:val="single" w:sz="8" w:space="0" w:color="152935"/>
              <w:right w:val="nil"/>
            </w:tcBorders>
            <w:shd w:val="clear" w:color="auto" w:fill="E0E0E0"/>
          </w:tcPr>
          <w:p w14:paraId="1E943C51"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proofErr w:type="spellStart"/>
            <w:r w:rsidRPr="00DD28E6">
              <w:rPr>
                <w:rFonts w:ascii="Times New Roman" w:hAnsi="Times New Roman" w:cs="Times New Roman"/>
                <w:color w:val="264A60"/>
                <w:sz w:val="18"/>
                <w:szCs w:val="18"/>
              </w:rPr>
              <w:t>RG_Sc</w:t>
            </w:r>
            <w:r>
              <w:rPr>
                <w:rFonts w:ascii="Times New Roman" w:hAnsi="Times New Roman" w:cs="Times New Roman"/>
                <w:color w:val="264A60"/>
                <w:sz w:val="18"/>
                <w:szCs w:val="18"/>
              </w:rPr>
              <w:t>ore</w:t>
            </w:r>
            <w:proofErr w:type="spellEnd"/>
          </w:p>
        </w:tc>
        <w:tc>
          <w:tcPr>
            <w:tcW w:w="1989" w:type="dxa"/>
            <w:tcBorders>
              <w:top w:val="single" w:sz="8" w:space="0" w:color="AEAEAE"/>
              <w:left w:val="nil"/>
              <w:bottom w:val="single" w:sz="8" w:space="0" w:color="AEAEAE"/>
              <w:right w:val="nil"/>
            </w:tcBorders>
            <w:shd w:val="clear" w:color="auto" w:fill="E0E0E0"/>
          </w:tcPr>
          <w:p w14:paraId="37DAB556"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Pearson Correlation</w:t>
            </w:r>
          </w:p>
        </w:tc>
        <w:tc>
          <w:tcPr>
            <w:tcW w:w="1117" w:type="dxa"/>
            <w:tcBorders>
              <w:top w:val="single" w:sz="8" w:space="0" w:color="AEAEAE"/>
              <w:left w:val="nil"/>
              <w:bottom w:val="single" w:sz="8" w:space="0" w:color="AEAEAE"/>
              <w:right w:val="single" w:sz="8" w:space="0" w:color="E0E0E0"/>
            </w:tcBorders>
            <w:shd w:val="clear" w:color="auto" w:fill="FFFFFF"/>
          </w:tcPr>
          <w:p w14:paraId="5C6B69C6"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.615</w:t>
            </w:r>
            <w:r w:rsidRPr="00DD28E6">
              <w:rPr>
                <w:rFonts w:ascii="Times New Roman" w:hAnsi="Times New Roman" w:cs="Times New Roman"/>
                <w:color w:val="010205"/>
                <w:sz w:val="18"/>
                <w:szCs w:val="18"/>
                <w:vertAlign w:val="superscript"/>
              </w:rPr>
              <w:t>**</w:t>
            </w:r>
          </w:p>
        </w:tc>
        <w:tc>
          <w:tcPr>
            <w:tcW w:w="1025" w:type="dxa"/>
            <w:tcBorders>
              <w:top w:val="single" w:sz="8" w:space="0" w:color="AEAEAE"/>
              <w:left w:val="single" w:sz="8" w:space="0" w:color="E0E0E0"/>
              <w:bottom w:val="single" w:sz="8" w:space="0" w:color="AEAEAE"/>
              <w:right w:val="nil"/>
            </w:tcBorders>
            <w:shd w:val="clear" w:color="auto" w:fill="FFFFFF"/>
          </w:tcPr>
          <w:p w14:paraId="1FC5C05A"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1</w:t>
            </w:r>
          </w:p>
        </w:tc>
      </w:tr>
      <w:tr w:rsidR="00616554" w:rsidRPr="00DD28E6" w14:paraId="2BCA7026" w14:textId="77777777" w:rsidTr="00C73204">
        <w:trPr>
          <w:cantSplit/>
        </w:trPr>
        <w:tc>
          <w:tcPr>
            <w:tcW w:w="1116" w:type="dxa"/>
            <w:vMerge/>
            <w:tcBorders>
              <w:top w:val="single" w:sz="8" w:space="0" w:color="AEAEAE"/>
              <w:left w:val="nil"/>
              <w:bottom w:val="single" w:sz="8" w:space="0" w:color="152935"/>
              <w:right w:val="nil"/>
            </w:tcBorders>
            <w:shd w:val="clear" w:color="auto" w:fill="E0E0E0"/>
          </w:tcPr>
          <w:p w14:paraId="084D3310" w14:textId="77777777" w:rsidR="00616554" w:rsidRPr="00DD28E6" w:rsidRDefault="00616554" w:rsidP="00C73204">
            <w:pPr>
              <w:autoSpaceDE w:val="0"/>
              <w:autoSpaceDN w:val="0"/>
              <w:adjustRightInd w:val="0"/>
              <w:spacing w:after="0" w:line="360" w:lineRule="auto"/>
              <w:rPr>
                <w:rFonts w:ascii="Times New Roman" w:hAnsi="Times New Roman" w:cs="Times New Roman"/>
                <w:color w:val="010205"/>
                <w:sz w:val="18"/>
                <w:szCs w:val="18"/>
              </w:rPr>
            </w:pPr>
          </w:p>
        </w:tc>
        <w:tc>
          <w:tcPr>
            <w:tcW w:w="1989" w:type="dxa"/>
            <w:tcBorders>
              <w:top w:val="single" w:sz="8" w:space="0" w:color="AEAEAE"/>
              <w:left w:val="nil"/>
              <w:bottom w:val="single" w:sz="8" w:space="0" w:color="AEAEAE"/>
              <w:right w:val="nil"/>
            </w:tcBorders>
            <w:shd w:val="clear" w:color="auto" w:fill="E0E0E0"/>
          </w:tcPr>
          <w:p w14:paraId="14ACB3D9"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Sig. (2-tailed)</w:t>
            </w:r>
          </w:p>
        </w:tc>
        <w:tc>
          <w:tcPr>
            <w:tcW w:w="1117" w:type="dxa"/>
            <w:tcBorders>
              <w:top w:val="single" w:sz="8" w:space="0" w:color="AEAEAE"/>
              <w:left w:val="nil"/>
              <w:bottom w:val="single" w:sz="8" w:space="0" w:color="AEAEAE"/>
              <w:right w:val="single" w:sz="8" w:space="0" w:color="E0E0E0"/>
            </w:tcBorders>
            <w:shd w:val="clear" w:color="auto" w:fill="FFFFFF"/>
          </w:tcPr>
          <w:p w14:paraId="407C524D"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.000</w:t>
            </w:r>
          </w:p>
        </w:tc>
        <w:tc>
          <w:tcPr>
            <w:tcW w:w="1025" w:type="dxa"/>
            <w:tcBorders>
              <w:top w:val="single" w:sz="8" w:space="0" w:color="AEAEAE"/>
              <w:left w:val="single" w:sz="8" w:space="0" w:color="E0E0E0"/>
              <w:bottom w:val="single" w:sz="8" w:space="0" w:color="AEAEAE"/>
              <w:right w:val="nil"/>
            </w:tcBorders>
            <w:shd w:val="clear" w:color="auto" w:fill="FFFFFF"/>
            <w:vAlign w:val="center"/>
          </w:tcPr>
          <w:p w14:paraId="7C6E3A95" w14:textId="77777777" w:rsidR="00616554" w:rsidRPr="00DD28E6" w:rsidRDefault="00616554" w:rsidP="00C73204">
            <w:pPr>
              <w:autoSpaceDE w:val="0"/>
              <w:autoSpaceDN w:val="0"/>
              <w:adjustRightInd w:val="0"/>
              <w:spacing w:after="0" w:line="360" w:lineRule="auto"/>
              <w:rPr>
                <w:rFonts w:ascii="Times New Roman" w:hAnsi="Times New Roman" w:cs="Times New Roman"/>
                <w:sz w:val="24"/>
                <w:szCs w:val="24"/>
              </w:rPr>
            </w:pPr>
          </w:p>
        </w:tc>
      </w:tr>
      <w:tr w:rsidR="00616554" w:rsidRPr="00DD28E6" w14:paraId="473F092D" w14:textId="77777777" w:rsidTr="00C73204">
        <w:trPr>
          <w:cantSplit/>
        </w:trPr>
        <w:tc>
          <w:tcPr>
            <w:tcW w:w="1116" w:type="dxa"/>
            <w:vMerge/>
            <w:tcBorders>
              <w:top w:val="single" w:sz="8" w:space="0" w:color="AEAEAE"/>
              <w:left w:val="nil"/>
              <w:bottom w:val="single" w:sz="8" w:space="0" w:color="152935"/>
              <w:right w:val="nil"/>
            </w:tcBorders>
            <w:shd w:val="clear" w:color="auto" w:fill="E0E0E0"/>
          </w:tcPr>
          <w:p w14:paraId="103D2BC3" w14:textId="77777777" w:rsidR="00616554" w:rsidRPr="00DD28E6" w:rsidRDefault="00616554" w:rsidP="00C73204">
            <w:pPr>
              <w:autoSpaceDE w:val="0"/>
              <w:autoSpaceDN w:val="0"/>
              <w:adjustRightInd w:val="0"/>
              <w:spacing w:after="0" w:line="360" w:lineRule="auto"/>
              <w:rPr>
                <w:rFonts w:ascii="Times New Roman" w:hAnsi="Times New Roman" w:cs="Times New Roman"/>
                <w:sz w:val="24"/>
                <w:szCs w:val="24"/>
              </w:rPr>
            </w:pPr>
          </w:p>
        </w:tc>
        <w:tc>
          <w:tcPr>
            <w:tcW w:w="1989" w:type="dxa"/>
            <w:tcBorders>
              <w:top w:val="single" w:sz="8" w:space="0" w:color="AEAEAE"/>
              <w:left w:val="nil"/>
              <w:bottom w:val="single" w:sz="8" w:space="0" w:color="152935"/>
              <w:right w:val="nil"/>
            </w:tcBorders>
            <w:shd w:val="clear" w:color="auto" w:fill="E0E0E0"/>
          </w:tcPr>
          <w:p w14:paraId="15C49609"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N</w:t>
            </w:r>
          </w:p>
        </w:tc>
        <w:tc>
          <w:tcPr>
            <w:tcW w:w="1117" w:type="dxa"/>
            <w:tcBorders>
              <w:top w:val="single" w:sz="8" w:space="0" w:color="AEAEAE"/>
              <w:left w:val="nil"/>
              <w:bottom w:val="single" w:sz="8" w:space="0" w:color="152935"/>
              <w:right w:val="single" w:sz="8" w:space="0" w:color="E0E0E0"/>
            </w:tcBorders>
            <w:shd w:val="clear" w:color="auto" w:fill="FFFFFF"/>
          </w:tcPr>
          <w:p w14:paraId="31BC819B"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31</w:t>
            </w:r>
          </w:p>
        </w:tc>
        <w:tc>
          <w:tcPr>
            <w:tcW w:w="1025" w:type="dxa"/>
            <w:tcBorders>
              <w:top w:val="single" w:sz="8" w:space="0" w:color="AEAEAE"/>
              <w:left w:val="single" w:sz="8" w:space="0" w:color="E0E0E0"/>
              <w:bottom w:val="single" w:sz="8" w:space="0" w:color="152935"/>
              <w:right w:val="nil"/>
            </w:tcBorders>
            <w:shd w:val="clear" w:color="auto" w:fill="FFFFFF"/>
          </w:tcPr>
          <w:p w14:paraId="27C4E2D7"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31</w:t>
            </w:r>
          </w:p>
        </w:tc>
      </w:tr>
      <w:tr w:rsidR="00616554" w:rsidRPr="00DD28E6" w14:paraId="0DCDCA9E" w14:textId="77777777" w:rsidTr="00C73204">
        <w:trPr>
          <w:cantSplit/>
        </w:trPr>
        <w:tc>
          <w:tcPr>
            <w:tcW w:w="5247" w:type="dxa"/>
            <w:gridSpan w:val="4"/>
            <w:tcBorders>
              <w:top w:val="nil"/>
              <w:left w:val="nil"/>
              <w:bottom w:val="nil"/>
              <w:right w:val="nil"/>
            </w:tcBorders>
            <w:shd w:val="clear" w:color="auto" w:fill="FFFFFF"/>
          </w:tcPr>
          <w:p w14:paraId="584FF098"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010205"/>
                <w:sz w:val="18"/>
                <w:szCs w:val="18"/>
              </w:rPr>
            </w:pPr>
            <w:r w:rsidRPr="00DD28E6">
              <w:rPr>
                <w:rFonts w:ascii="Times New Roman" w:hAnsi="Times New Roman" w:cs="Times New Roman"/>
                <w:color w:val="010205"/>
                <w:sz w:val="18"/>
                <w:szCs w:val="18"/>
              </w:rPr>
              <w:t>**. Correlation is significant at the 0.01 level (2-tailed).</w:t>
            </w:r>
          </w:p>
        </w:tc>
      </w:tr>
    </w:tbl>
    <w:p w14:paraId="2AE2C93F" w14:textId="77777777" w:rsidR="00616554" w:rsidRDefault="00616554" w:rsidP="00616554">
      <w:pPr>
        <w:spacing w:line="360" w:lineRule="auto"/>
        <w:ind w:firstLine="360"/>
        <w:rPr>
          <w:rFonts w:ascii="Times New Roman" w:eastAsia="Calibri" w:hAnsi="Times New Roman" w:cs="Times New Roman"/>
          <w:sz w:val="24"/>
          <w:szCs w:val="24"/>
        </w:rPr>
      </w:pPr>
    </w:p>
    <w:p w14:paraId="594F320E" w14:textId="49748D1B" w:rsidR="00616554" w:rsidRDefault="00616554" w:rsidP="00616554">
      <w:pPr>
        <w:spacing w:line="360" w:lineRule="auto"/>
        <w:ind w:firstLine="360"/>
        <w:rPr>
          <w:rFonts w:ascii="Times New Roman" w:eastAsia="Calibri" w:hAnsi="Times New Roman" w:cs="Times New Roman"/>
          <w:sz w:val="24"/>
          <w:szCs w:val="24"/>
        </w:rPr>
      </w:pPr>
      <w:r>
        <w:rPr>
          <w:rFonts w:ascii="Times New Roman" w:eastAsia="Calibri" w:hAnsi="Times New Roman" w:cs="Times New Roman"/>
          <w:sz w:val="24"/>
          <w:szCs w:val="24"/>
        </w:rPr>
        <w:t xml:space="preserve">There </w:t>
      </w:r>
      <w:r w:rsidR="00B13ECB">
        <w:rPr>
          <w:rFonts w:ascii="Times New Roman" w:eastAsia="Calibri" w:hAnsi="Times New Roman" w:cs="Times New Roman"/>
          <w:sz w:val="24"/>
          <w:szCs w:val="24"/>
        </w:rPr>
        <w:t>was</w:t>
      </w:r>
      <w:r>
        <w:rPr>
          <w:rFonts w:ascii="Times New Roman" w:eastAsia="Calibri" w:hAnsi="Times New Roman" w:cs="Times New Roman"/>
          <w:sz w:val="24"/>
          <w:szCs w:val="24"/>
        </w:rPr>
        <w:t xml:space="preserve"> a significant relationship between </w:t>
      </w:r>
      <w:r w:rsidR="00B13ECB">
        <w:rPr>
          <w:rFonts w:ascii="Times New Roman" w:eastAsia="Calibri" w:hAnsi="Times New Roman" w:cs="Times New Roman"/>
          <w:sz w:val="24"/>
          <w:szCs w:val="24"/>
        </w:rPr>
        <w:t xml:space="preserve">the </w:t>
      </w:r>
      <w:r>
        <w:rPr>
          <w:rFonts w:ascii="Times New Roman" w:eastAsia="Calibri" w:hAnsi="Times New Roman" w:cs="Times New Roman"/>
          <w:sz w:val="24"/>
          <w:szCs w:val="24"/>
        </w:rPr>
        <w:t>research group</w:t>
      </w:r>
      <w:r w:rsidR="00B13ECB">
        <w:rPr>
          <w:rFonts w:ascii="Times New Roman" w:eastAsia="Calibri" w:hAnsi="Times New Roman" w:cs="Times New Roman"/>
          <w:sz w:val="24"/>
          <w:szCs w:val="24"/>
        </w:rPr>
        <w:t>’s</w:t>
      </w:r>
      <w:r>
        <w:rPr>
          <w:rFonts w:ascii="Times New Roman" w:eastAsia="Calibri" w:hAnsi="Times New Roman" w:cs="Times New Roman"/>
          <w:sz w:val="24"/>
          <w:szCs w:val="24"/>
        </w:rPr>
        <w:t xml:space="preserve"> proficiency scores and their listening test scores, </w:t>
      </w:r>
      <w:proofErr w:type="gramStart"/>
      <w:r>
        <w:rPr>
          <w:rFonts w:ascii="Times New Roman" w:eastAsia="Calibri" w:hAnsi="Times New Roman" w:cs="Times New Roman"/>
          <w:sz w:val="24"/>
          <w:szCs w:val="24"/>
        </w:rPr>
        <w:t>r(</w:t>
      </w:r>
      <w:proofErr w:type="gramEnd"/>
      <w:r>
        <w:rPr>
          <w:rFonts w:ascii="Times New Roman" w:eastAsia="Calibri" w:hAnsi="Times New Roman" w:cs="Times New Roman"/>
          <w:sz w:val="24"/>
          <w:szCs w:val="24"/>
        </w:rPr>
        <w:t>29) = .61, p = .000.</w:t>
      </w:r>
    </w:p>
    <w:p w14:paraId="4E401774" w14:textId="2F0A6781" w:rsidR="00616554" w:rsidRDefault="00616554" w:rsidP="00616554">
      <w:pPr>
        <w:spacing w:line="360" w:lineRule="auto"/>
        <w:ind w:firstLine="360"/>
        <w:rPr>
          <w:rFonts w:ascii="Times New Roman" w:eastAsia="Calibri" w:hAnsi="Times New Roman" w:cs="Times New Roman"/>
          <w:sz w:val="24"/>
          <w:szCs w:val="24"/>
        </w:rPr>
      </w:pPr>
      <w:r w:rsidRPr="007D5EC8">
        <w:rPr>
          <w:rFonts w:ascii="Times New Roman" w:eastAsia="Calibri" w:hAnsi="Times New Roman" w:cs="Times New Roman"/>
          <w:sz w:val="24"/>
          <w:szCs w:val="24"/>
        </w:rPr>
        <w:t>These results indicate</w:t>
      </w:r>
      <w:r w:rsidR="00B13ECB">
        <w:rPr>
          <w:rFonts w:ascii="Times New Roman" w:eastAsia="Calibri" w:hAnsi="Times New Roman" w:cs="Times New Roman"/>
          <w:sz w:val="24"/>
          <w:szCs w:val="24"/>
        </w:rPr>
        <w:t>d</w:t>
      </w:r>
      <w:r w:rsidRPr="007D5EC8">
        <w:rPr>
          <w:rFonts w:ascii="Times New Roman" w:eastAsia="Calibri" w:hAnsi="Times New Roman" w:cs="Times New Roman"/>
          <w:sz w:val="24"/>
          <w:szCs w:val="24"/>
        </w:rPr>
        <w:t xml:space="preserve"> that the test itself was valid. </w:t>
      </w:r>
    </w:p>
    <w:p w14:paraId="0BD0AB37" w14:textId="3C8BD7F5" w:rsidR="00616554" w:rsidRDefault="00616554" w:rsidP="009378B9">
      <w:pPr>
        <w:spacing w:line="360" w:lineRule="auto"/>
        <w:rPr>
          <w:rFonts w:ascii="Times New Roman" w:eastAsia="Calibri" w:hAnsi="Times New Roman" w:cs="Times New Roman"/>
          <w:sz w:val="24"/>
          <w:szCs w:val="24"/>
        </w:rPr>
      </w:pPr>
      <w:r w:rsidRPr="009378B9">
        <w:rPr>
          <w:rFonts w:ascii="Times New Roman" w:eastAsia="Calibri" w:hAnsi="Times New Roman" w:cs="Times New Roman"/>
          <w:i/>
          <w:iCs/>
          <w:sz w:val="24"/>
          <w:szCs w:val="24"/>
        </w:rPr>
        <w:t>Topic Familiarity and Test Scores</w:t>
      </w:r>
      <w:r w:rsidR="009378B9">
        <w:rPr>
          <w:rFonts w:ascii="Times New Roman" w:eastAsia="Calibri" w:hAnsi="Times New Roman" w:cs="Times New Roman"/>
          <w:sz w:val="24"/>
          <w:szCs w:val="24"/>
        </w:rPr>
        <w:t>:</w:t>
      </w:r>
      <w:r>
        <w:rPr>
          <w:rFonts w:ascii="Times New Roman" w:eastAsia="Calibri" w:hAnsi="Times New Roman" w:cs="Times New Roman"/>
          <w:sz w:val="24"/>
          <w:szCs w:val="24"/>
        </w:rPr>
        <w:t xml:space="preserve"> Pearson’s Correlation Analysis was applied to the research group with regard to subjects’ topic familiarity and listening test scores for that topic.</w:t>
      </w:r>
      <w:bookmarkStart w:id="0" w:name="_Hlk514672726"/>
      <w:r>
        <w:rPr>
          <w:rFonts w:ascii="Times New Roman" w:eastAsia="Calibri" w:hAnsi="Times New Roman" w:cs="Times New Roman"/>
          <w:sz w:val="24"/>
          <w:szCs w:val="24"/>
        </w:rPr>
        <w:t xml:space="preserve"> </w:t>
      </w:r>
      <w:r w:rsidRPr="00ED7907">
        <w:rPr>
          <w:rFonts w:ascii="Times New Roman" w:eastAsia="Calibri" w:hAnsi="Times New Roman" w:cs="Times New Roman"/>
          <w:sz w:val="24"/>
          <w:szCs w:val="24"/>
        </w:rPr>
        <w:t>Although Pearson’s Correlation was the core data analysis technique proposed in the research methodology, problems with the validity of its application to subject familiarity and topic scores emerged when the nature of the test results were better understood.</w:t>
      </w:r>
      <w:r>
        <w:rPr>
          <w:rFonts w:ascii="Times New Roman" w:eastAsia="Calibri" w:hAnsi="Times New Roman" w:cs="Times New Roman"/>
          <w:sz w:val="24"/>
          <w:szCs w:val="24"/>
        </w:rPr>
        <w:t xml:space="preserve"> </w:t>
      </w:r>
    </w:p>
    <w:bookmarkEnd w:id="0"/>
    <w:p w14:paraId="6CDA763D" w14:textId="1706A77C" w:rsidR="00616554" w:rsidRDefault="00616554" w:rsidP="00616554">
      <w:pPr>
        <w:spacing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It must be acknowledged that no direct correlation was significant between subjects’ familiarity with individual topics and their scores for responding to questions on those topics. The researcher believes this to be due to the nature of the research’s use of the Likert questionnaire scores. The mid-range scores of the research group had been eliminated and only consistently low scores of 0 or 1 were used, along with consistently high scores of 4 or 5. Only subjects exhibiting these traits were kept in order to match familiarity with the topics chosen to test. Subjects were positively chosen due to the nature of the test, observing the relationship between learners’ stated familiarity and test performance regarding those very topics. With this level of manipulation and the elimination of mid-range scores, plus discriminatory selection of subjects for the test</w:t>
      </w:r>
      <w:r w:rsidR="00AC1967">
        <w:rPr>
          <w:rFonts w:ascii="Times New Roman" w:eastAsia="Calibri" w:hAnsi="Times New Roman" w:cs="Times New Roman"/>
          <w:sz w:val="24"/>
          <w:szCs w:val="24"/>
        </w:rPr>
        <w:t>,</w:t>
      </w:r>
      <w:r>
        <w:rPr>
          <w:rFonts w:ascii="Times New Roman" w:eastAsia="Calibri" w:hAnsi="Times New Roman" w:cs="Times New Roman"/>
          <w:sz w:val="24"/>
          <w:szCs w:val="24"/>
        </w:rPr>
        <w:t xml:space="preserve"> the researcher believes Pearson’s correlation unusable on a subject to topic basis. Familiarity scores for individual subjects were either consistently far too low or far too high to make their numbers usable. </w:t>
      </w:r>
    </w:p>
    <w:p w14:paraId="230EE7A4" w14:textId="5212C83B" w:rsidR="00616554" w:rsidRDefault="00616554" w:rsidP="00616554">
      <w:pPr>
        <w:spacing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Pearson’s Correlation Analysis was </w:t>
      </w:r>
      <w:r w:rsidR="00B1089A">
        <w:rPr>
          <w:rFonts w:ascii="Times New Roman" w:eastAsia="Calibri" w:hAnsi="Times New Roman" w:cs="Times New Roman"/>
          <w:sz w:val="24"/>
          <w:szCs w:val="24"/>
        </w:rPr>
        <w:t xml:space="preserve">then </w:t>
      </w:r>
      <w:r>
        <w:rPr>
          <w:rFonts w:ascii="Times New Roman" w:eastAsia="Calibri" w:hAnsi="Times New Roman" w:cs="Times New Roman"/>
          <w:sz w:val="24"/>
          <w:szCs w:val="24"/>
        </w:rPr>
        <w:t>applied</w:t>
      </w:r>
      <w:r w:rsidR="00942C7D">
        <w:rPr>
          <w:rFonts w:ascii="Times New Roman" w:eastAsia="Calibri" w:hAnsi="Times New Roman" w:cs="Times New Roman"/>
          <w:sz w:val="24"/>
          <w:szCs w:val="24"/>
        </w:rPr>
        <w:t xml:space="preserve"> to</w:t>
      </w:r>
      <w:r>
        <w:rPr>
          <w:rFonts w:ascii="Times New Roman" w:eastAsia="Calibri" w:hAnsi="Times New Roman" w:cs="Times New Roman"/>
          <w:sz w:val="24"/>
          <w:szCs w:val="24"/>
        </w:rPr>
        <w:t xml:space="preserve"> the research group with regards to cumulative group familiarity for test topics and cumulative group scores. </w:t>
      </w:r>
    </w:p>
    <w:p w14:paraId="0DD95400" w14:textId="4FBFD0D7" w:rsidR="00616554" w:rsidRPr="00DD28E6" w:rsidRDefault="00616554" w:rsidP="00616554">
      <w:pPr>
        <w:autoSpaceDE w:val="0"/>
        <w:autoSpaceDN w:val="0"/>
        <w:adjustRightInd w:val="0"/>
        <w:spacing w:after="0" w:line="360" w:lineRule="auto"/>
        <w:ind w:firstLine="720"/>
        <w:rPr>
          <w:rFonts w:ascii="Times New Roman" w:hAnsi="Times New Roman" w:cs="Times New Roman"/>
          <w:sz w:val="24"/>
          <w:szCs w:val="24"/>
        </w:rPr>
      </w:pPr>
      <w:bookmarkStart w:id="1" w:name="_Hlk512783528"/>
      <w:r>
        <w:rPr>
          <w:rFonts w:ascii="Times New Roman" w:hAnsi="Times New Roman" w:cs="Times New Roman"/>
          <w:b/>
          <w:bCs/>
          <w:sz w:val="24"/>
          <w:szCs w:val="24"/>
        </w:rPr>
        <w:lastRenderedPageBreak/>
        <w:t xml:space="preserve"> </w:t>
      </w:r>
      <w:r w:rsidRPr="00DD28E6">
        <w:rPr>
          <w:rFonts w:ascii="Times New Roman" w:hAnsi="Times New Roman" w:cs="Times New Roman"/>
          <w:sz w:val="24"/>
          <w:szCs w:val="24"/>
        </w:rPr>
        <w:t xml:space="preserve">Related to all the 6 topics/talks of the test for </w:t>
      </w:r>
      <w:r>
        <w:rPr>
          <w:rFonts w:ascii="Times New Roman" w:hAnsi="Times New Roman" w:cs="Times New Roman"/>
          <w:sz w:val="24"/>
          <w:szCs w:val="24"/>
        </w:rPr>
        <w:t xml:space="preserve">the </w:t>
      </w:r>
      <w:r w:rsidRPr="00DD28E6">
        <w:rPr>
          <w:rFonts w:ascii="Times New Roman" w:hAnsi="Times New Roman" w:cs="Times New Roman"/>
          <w:sz w:val="24"/>
          <w:szCs w:val="24"/>
        </w:rPr>
        <w:t>Research Group</w:t>
      </w:r>
      <w:r>
        <w:rPr>
          <w:rFonts w:ascii="Times New Roman" w:hAnsi="Times New Roman" w:cs="Times New Roman"/>
          <w:sz w:val="24"/>
          <w:szCs w:val="24"/>
        </w:rPr>
        <w:t xml:space="preserve"> </w:t>
      </w:r>
      <w:r w:rsidRPr="00DD28E6">
        <w:rPr>
          <w:rFonts w:ascii="Times New Roman" w:hAnsi="Times New Roman" w:cs="Times New Roman"/>
          <w:sz w:val="24"/>
          <w:szCs w:val="24"/>
        </w:rPr>
        <w:t xml:space="preserve">(on which the test was based but with a year gap between questionnaire and testing), when we correlate the total familiarity for each topic with the total score for each </w:t>
      </w:r>
      <w:r w:rsidR="00AC1967" w:rsidRPr="00DD28E6">
        <w:rPr>
          <w:rFonts w:ascii="Times New Roman" w:hAnsi="Times New Roman" w:cs="Times New Roman"/>
          <w:sz w:val="24"/>
          <w:szCs w:val="24"/>
        </w:rPr>
        <w:t>topic,</w:t>
      </w:r>
      <w:r w:rsidRPr="00DD28E6">
        <w:rPr>
          <w:rFonts w:ascii="Times New Roman" w:hAnsi="Times New Roman" w:cs="Times New Roman"/>
          <w:sz w:val="24"/>
          <w:szCs w:val="24"/>
        </w:rPr>
        <w:t xml:space="preserve"> we get the following (no significance).</w:t>
      </w:r>
      <w:bookmarkEnd w:id="1"/>
    </w:p>
    <w:p w14:paraId="65783A2C" w14:textId="77777777" w:rsidR="00616554" w:rsidRDefault="00616554" w:rsidP="00616554">
      <w:pPr>
        <w:autoSpaceDE w:val="0"/>
        <w:autoSpaceDN w:val="0"/>
        <w:adjustRightInd w:val="0"/>
        <w:spacing w:after="0" w:line="360" w:lineRule="auto"/>
        <w:rPr>
          <w:rFonts w:ascii="Times New Roman" w:hAnsi="Times New Roman" w:cs="Times New Roman"/>
          <w:sz w:val="24"/>
          <w:szCs w:val="24"/>
        </w:rPr>
      </w:pPr>
    </w:p>
    <w:p w14:paraId="505C9056" w14:textId="15DE1D60" w:rsidR="00616554" w:rsidRPr="00DD28E6" w:rsidRDefault="00616554" w:rsidP="0061655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Table </w:t>
      </w:r>
      <w:r w:rsidR="00942C7D">
        <w:rPr>
          <w:rFonts w:ascii="Times New Roman" w:hAnsi="Times New Roman" w:cs="Times New Roman"/>
          <w:sz w:val="24"/>
          <w:szCs w:val="24"/>
        </w:rPr>
        <w:t>1.4</w:t>
      </w:r>
      <w:r>
        <w:rPr>
          <w:rFonts w:ascii="Times New Roman" w:hAnsi="Times New Roman" w:cs="Times New Roman"/>
          <w:sz w:val="24"/>
          <w:szCs w:val="24"/>
        </w:rPr>
        <w:t xml:space="preserve"> – Research Group’s Cumulative Familiarity and Test Scores</w:t>
      </w:r>
    </w:p>
    <w:tbl>
      <w:tblPr>
        <w:tblW w:w="5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0"/>
        <w:gridCol w:w="1989"/>
        <w:gridCol w:w="1162"/>
        <w:gridCol w:w="1269"/>
      </w:tblGrid>
      <w:tr w:rsidR="00616554" w:rsidRPr="00DD28E6" w14:paraId="2526E849" w14:textId="77777777" w:rsidTr="00C73204">
        <w:trPr>
          <w:cantSplit/>
        </w:trPr>
        <w:tc>
          <w:tcPr>
            <w:tcW w:w="5688" w:type="dxa"/>
            <w:gridSpan w:val="4"/>
            <w:tcBorders>
              <w:top w:val="nil"/>
              <w:left w:val="nil"/>
              <w:bottom w:val="nil"/>
              <w:right w:val="nil"/>
            </w:tcBorders>
            <w:shd w:val="clear" w:color="auto" w:fill="FFFFFF"/>
            <w:vAlign w:val="center"/>
          </w:tcPr>
          <w:p w14:paraId="0A1A11BB" w14:textId="77777777" w:rsidR="00616554" w:rsidRPr="00DD28E6" w:rsidRDefault="00616554" w:rsidP="00C73204">
            <w:pPr>
              <w:autoSpaceDE w:val="0"/>
              <w:autoSpaceDN w:val="0"/>
              <w:adjustRightInd w:val="0"/>
              <w:spacing w:after="0" w:line="360" w:lineRule="auto"/>
              <w:ind w:left="60" w:right="60"/>
              <w:jc w:val="center"/>
              <w:rPr>
                <w:rFonts w:ascii="Times New Roman" w:hAnsi="Times New Roman" w:cs="Times New Roman"/>
                <w:color w:val="010205"/>
              </w:rPr>
            </w:pPr>
            <w:r w:rsidRPr="00DD28E6">
              <w:rPr>
                <w:rFonts w:ascii="Times New Roman" w:hAnsi="Times New Roman" w:cs="Times New Roman"/>
                <w:b/>
                <w:bCs/>
                <w:color w:val="010205"/>
              </w:rPr>
              <w:t>Correlations</w:t>
            </w:r>
          </w:p>
        </w:tc>
      </w:tr>
      <w:tr w:rsidR="00616554" w:rsidRPr="00DD28E6" w14:paraId="1B1FB1B9" w14:textId="77777777" w:rsidTr="00C73204">
        <w:trPr>
          <w:cantSplit/>
        </w:trPr>
        <w:tc>
          <w:tcPr>
            <w:tcW w:w="3257" w:type="dxa"/>
            <w:gridSpan w:val="2"/>
            <w:tcBorders>
              <w:top w:val="nil"/>
              <w:left w:val="nil"/>
              <w:bottom w:val="single" w:sz="8" w:space="0" w:color="152935"/>
              <w:right w:val="nil"/>
            </w:tcBorders>
            <w:shd w:val="clear" w:color="auto" w:fill="FFFFFF"/>
            <w:vAlign w:val="bottom"/>
          </w:tcPr>
          <w:p w14:paraId="60A9F895" w14:textId="77777777" w:rsidR="00616554" w:rsidRPr="00DD28E6" w:rsidRDefault="00616554" w:rsidP="00C73204">
            <w:pPr>
              <w:autoSpaceDE w:val="0"/>
              <w:autoSpaceDN w:val="0"/>
              <w:adjustRightInd w:val="0"/>
              <w:spacing w:after="0" w:line="360" w:lineRule="auto"/>
              <w:rPr>
                <w:rFonts w:ascii="Times New Roman" w:hAnsi="Times New Roman"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14:paraId="73B25194" w14:textId="77777777" w:rsidR="00616554" w:rsidRPr="00DD28E6" w:rsidRDefault="00616554" w:rsidP="00C73204">
            <w:pPr>
              <w:autoSpaceDE w:val="0"/>
              <w:autoSpaceDN w:val="0"/>
              <w:adjustRightInd w:val="0"/>
              <w:spacing w:after="0" w:line="360" w:lineRule="auto"/>
              <w:ind w:left="60" w:right="60"/>
              <w:jc w:val="center"/>
              <w:rPr>
                <w:rFonts w:ascii="Times New Roman" w:hAnsi="Times New Roman" w:cs="Times New Roman"/>
                <w:color w:val="264A60"/>
                <w:sz w:val="18"/>
                <w:szCs w:val="18"/>
              </w:rPr>
            </w:pPr>
            <w:proofErr w:type="spellStart"/>
            <w:r w:rsidRPr="00DD28E6">
              <w:rPr>
                <w:rFonts w:ascii="Times New Roman" w:hAnsi="Times New Roman" w:cs="Times New Roman"/>
                <w:color w:val="264A60"/>
                <w:sz w:val="18"/>
                <w:szCs w:val="18"/>
              </w:rPr>
              <w:t>RG_Fam</w:t>
            </w:r>
            <w:proofErr w:type="spellEnd"/>
          </w:p>
        </w:tc>
        <w:tc>
          <w:tcPr>
            <w:tcW w:w="1269" w:type="dxa"/>
            <w:tcBorders>
              <w:top w:val="nil"/>
              <w:left w:val="single" w:sz="8" w:space="0" w:color="E0E0E0"/>
              <w:bottom w:val="single" w:sz="8" w:space="0" w:color="152935"/>
              <w:right w:val="nil"/>
            </w:tcBorders>
            <w:shd w:val="clear" w:color="auto" w:fill="FFFFFF"/>
            <w:vAlign w:val="bottom"/>
          </w:tcPr>
          <w:p w14:paraId="1AF098B9" w14:textId="77777777" w:rsidR="00616554" w:rsidRPr="00DD28E6" w:rsidRDefault="00616554" w:rsidP="00C73204">
            <w:pPr>
              <w:autoSpaceDE w:val="0"/>
              <w:autoSpaceDN w:val="0"/>
              <w:adjustRightInd w:val="0"/>
              <w:spacing w:after="0" w:line="360" w:lineRule="auto"/>
              <w:ind w:left="60" w:right="60"/>
              <w:jc w:val="center"/>
              <w:rPr>
                <w:rFonts w:ascii="Times New Roman" w:hAnsi="Times New Roman" w:cs="Times New Roman"/>
                <w:color w:val="264A60"/>
                <w:sz w:val="18"/>
                <w:szCs w:val="18"/>
              </w:rPr>
            </w:pPr>
            <w:proofErr w:type="spellStart"/>
            <w:r w:rsidRPr="00DD28E6">
              <w:rPr>
                <w:rFonts w:ascii="Times New Roman" w:hAnsi="Times New Roman" w:cs="Times New Roman"/>
                <w:color w:val="264A60"/>
                <w:sz w:val="18"/>
                <w:szCs w:val="18"/>
              </w:rPr>
              <w:t>RG_Score</w:t>
            </w:r>
            <w:proofErr w:type="spellEnd"/>
          </w:p>
        </w:tc>
      </w:tr>
      <w:tr w:rsidR="00616554" w:rsidRPr="00DD28E6" w14:paraId="4A0B68BD" w14:textId="77777777" w:rsidTr="00C73204">
        <w:trPr>
          <w:cantSplit/>
        </w:trPr>
        <w:tc>
          <w:tcPr>
            <w:tcW w:w="1269" w:type="dxa"/>
            <w:vMerge w:val="restart"/>
            <w:tcBorders>
              <w:top w:val="single" w:sz="8" w:space="0" w:color="152935"/>
              <w:left w:val="nil"/>
              <w:bottom w:val="nil"/>
              <w:right w:val="nil"/>
            </w:tcBorders>
            <w:shd w:val="clear" w:color="auto" w:fill="E0E0E0"/>
          </w:tcPr>
          <w:p w14:paraId="29F1C8BF"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proofErr w:type="spellStart"/>
            <w:r w:rsidRPr="00DD28E6">
              <w:rPr>
                <w:rFonts w:ascii="Times New Roman" w:hAnsi="Times New Roman" w:cs="Times New Roman"/>
                <w:color w:val="264A60"/>
                <w:sz w:val="18"/>
                <w:szCs w:val="18"/>
              </w:rPr>
              <w:t>RG_Fam</w:t>
            </w:r>
            <w:proofErr w:type="spellEnd"/>
          </w:p>
        </w:tc>
        <w:tc>
          <w:tcPr>
            <w:tcW w:w="1988" w:type="dxa"/>
            <w:tcBorders>
              <w:top w:val="single" w:sz="8" w:space="0" w:color="152935"/>
              <w:left w:val="nil"/>
              <w:bottom w:val="single" w:sz="8" w:space="0" w:color="AEAEAE"/>
              <w:right w:val="nil"/>
            </w:tcBorders>
            <w:shd w:val="clear" w:color="auto" w:fill="E0E0E0"/>
          </w:tcPr>
          <w:p w14:paraId="3BAF0641"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Pearson Correlation</w:t>
            </w:r>
          </w:p>
        </w:tc>
        <w:tc>
          <w:tcPr>
            <w:tcW w:w="1162" w:type="dxa"/>
            <w:tcBorders>
              <w:top w:val="single" w:sz="8" w:space="0" w:color="152935"/>
              <w:left w:val="nil"/>
              <w:bottom w:val="single" w:sz="8" w:space="0" w:color="AEAEAE"/>
              <w:right w:val="single" w:sz="8" w:space="0" w:color="E0E0E0"/>
            </w:tcBorders>
            <w:shd w:val="clear" w:color="auto" w:fill="FFFFFF"/>
          </w:tcPr>
          <w:p w14:paraId="448FAE4D"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1</w:t>
            </w:r>
          </w:p>
        </w:tc>
        <w:tc>
          <w:tcPr>
            <w:tcW w:w="1269" w:type="dxa"/>
            <w:tcBorders>
              <w:top w:val="single" w:sz="8" w:space="0" w:color="152935"/>
              <w:left w:val="single" w:sz="8" w:space="0" w:color="E0E0E0"/>
              <w:bottom w:val="single" w:sz="8" w:space="0" w:color="AEAEAE"/>
              <w:right w:val="nil"/>
            </w:tcBorders>
            <w:shd w:val="clear" w:color="auto" w:fill="FFFFFF"/>
          </w:tcPr>
          <w:p w14:paraId="571E8CC6"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.416</w:t>
            </w:r>
          </w:p>
        </w:tc>
      </w:tr>
      <w:tr w:rsidR="00616554" w:rsidRPr="00DD28E6" w14:paraId="0BBE72B0" w14:textId="77777777" w:rsidTr="00C73204">
        <w:trPr>
          <w:cantSplit/>
        </w:trPr>
        <w:tc>
          <w:tcPr>
            <w:tcW w:w="1269" w:type="dxa"/>
            <w:vMerge/>
            <w:tcBorders>
              <w:top w:val="single" w:sz="8" w:space="0" w:color="152935"/>
              <w:left w:val="nil"/>
              <w:bottom w:val="nil"/>
              <w:right w:val="nil"/>
            </w:tcBorders>
            <w:shd w:val="clear" w:color="auto" w:fill="E0E0E0"/>
          </w:tcPr>
          <w:p w14:paraId="32BDE836" w14:textId="77777777" w:rsidR="00616554" w:rsidRPr="00DD28E6" w:rsidRDefault="00616554" w:rsidP="00C73204">
            <w:pPr>
              <w:autoSpaceDE w:val="0"/>
              <w:autoSpaceDN w:val="0"/>
              <w:adjustRightInd w:val="0"/>
              <w:spacing w:after="0" w:line="360" w:lineRule="auto"/>
              <w:rPr>
                <w:rFonts w:ascii="Times New Roman" w:hAnsi="Times New Roman" w:cs="Times New Roman"/>
                <w:color w:val="010205"/>
                <w:sz w:val="18"/>
                <w:szCs w:val="18"/>
              </w:rPr>
            </w:pPr>
          </w:p>
        </w:tc>
        <w:tc>
          <w:tcPr>
            <w:tcW w:w="1988" w:type="dxa"/>
            <w:tcBorders>
              <w:top w:val="single" w:sz="8" w:space="0" w:color="AEAEAE"/>
              <w:left w:val="nil"/>
              <w:bottom w:val="single" w:sz="8" w:space="0" w:color="AEAEAE"/>
              <w:right w:val="nil"/>
            </w:tcBorders>
            <w:shd w:val="clear" w:color="auto" w:fill="E0E0E0"/>
          </w:tcPr>
          <w:p w14:paraId="3A823962"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Sig. (2-tailed)</w:t>
            </w:r>
          </w:p>
        </w:tc>
        <w:tc>
          <w:tcPr>
            <w:tcW w:w="1162" w:type="dxa"/>
            <w:tcBorders>
              <w:top w:val="single" w:sz="8" w:space="0" w:color="AEAEAE"/>
              <w:left w:val="nil"/>
              <w:bottom w:val="single" w:sz="8" w:space="0" w:color="AEAEAE"/>
              <w:right w:val="single" w:sz="8" w:space="0" w:color="E0E0E0"/>
            </w:tcBorders>
            <w:shd w:val="clear" w:color="auto" w:fill="FFFFFF"/>
            <w:vAlign w:val="center"/>
          </w:tcPr>
          <w:p w14:paraId="30E02F4E" w14:textId="77777777" w:rsidR="00616554" w:rsidRPr="00DD28E6" w:rsidRDefault="00616554" w:rsidP="00C73204">
            <w:pPr>
              <w:autoSpaceDE w:val="0"/>
              <w:autoSpaceDN w:val="0"/>
              <w:adjustRightInd w:val="0"/>
              <w:spacing w:after="0" w:line="360" w:lineRule="auto"/>
              <w:rPr>
                <w:rFonts w:ascii="Times New Roman" w:hAnsi="Times New Roman" w:cs="Times New Roman"/>
                <w:sz w:val="24"/>
                <w:szCs w:val="24"/>
              </w:rPr>
            </w:pPr>
          </w:p>
        </w:tc>
        <w:tc>
          <w:tcPr>
            <w:tcW w:w="1269" w:type="dxa"/>
            <w:tcBorders>
              <w:top w:val="single" w:sz="8" w:space="0" w:color="AEAEAE"/>
              <w:left w:val="single" w:sz="8" w:space="0" w:color="E0E0E0"/>
              <w:bottom w:val="single" w:sz="8" w:space="0" w:color="AEAEAE"/>
              <w:right w:val="nil"/>
            </w:tcBorders>
            <w:shd w:val="clear" w:color="auto" w:fill="FFFFFF"/>
          </w:tcPr>
          <w:p w14:paraId="2383A0D9"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.413</w:t>
            </w:r>
          </w:p>
        </w:tc>
      </w:tr>
      <w:tr w:rsidR="00616554" w:rsidRPr="00DD28E6" w14:paraId="26BBB936" w14:textId="77777777" w:rsidTr="00C73204">
        <w:trPr>
          <w:cantSplit/>
        </w:trPr>
        <w:tc>
          <w:tcPr>
            <w:tcW w:w="1269" w:type="dxa"/>
            <w:vMerge/>
            <w:tcBorders>
              <w:top w:val="single" w:sz="8" w:space="0" w:color="152935"/>
              <w:left w:val="nil"/>
              <w:bottom w:val="nil"/>
              <w:right w:val="nil"/>
            </w:tcBorders>
            <w:shd w:val="clear" w:color="auto" w:fill="E0E0E0"/>
          </w:tcPr>
          <w:p w14:paraId="244272DA" w14:textId="77777777" w:rsidR="00616554" w:rsidRPr="00DD28E6" w:rsidRDefault="00616554" w:rsidP="00C73204">
            <w:pPr>
              <w:autoSpaceDE w:val="0"/>
              <w:autoSpaceDN w:val="0"/>
              <w:adjustRightInd w:val="0"/>
              <w:spacing w:after="0" w:line="360" w:lineRule="auto"/>
              <w:rPr>
                <w:rFonts w:ascii="Times New Roman" w:hAnsi="Times New Roman" w:cs="Times New Roman"/>
                <w:color w:val="010205"/>
                <w:sz w:val="18"/>
                <w:szCs w:val="18"/>
              </w:rPr>
            </w:pPr>
          </w:p>
        </w:tc>
        <w:tc>
          <w:tcPr>
            <w:tcW w:w="1988" w:type="dxa"/>
            <w:tcBorders>
              <w:top w:val="single" w:sz="8" w:space="0" w:color="AEAEAE"/>
              <w:left w:val="nil"/>
              <w:bottom w:val="nil"/>
              <w:right w:val="nil"/>
            </w:tcBorders>
            <w:shd w:val="clear" w:color="auto" w:fill="E0E0E0"/>
          </w:tcPr>
          <w:p w14:paraId="243CCF6B"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N</w:t>
            </w:r>
          </w:p>
        </w:tc>
        <w:tc>
          <w:tcPr>
            <w:tcW w:w="1162" w:type="dxa"/>
            <w:tcBorders>
              <w:top w:val="single" w:sz="8" w:space="0" w:color="AEAEAE"/>
              <w:left w:val="nil"/>
              <w:bottom w:val="nil"/>
              <w:right w:val="single" w:sz="8" w:space="0" w:color="E0E0E0"/>
            </w:tcBorders>
            <w:shd w:val="clear" w:color="auto" w:fill="FFFFFF"/>
          </w:tcPr>
          <w:p w14:paraId="4BEDF484"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6</w:t>
            </w:r>
          </w:p>
        </w:tc>
        <w:tc>
          <w:tcPr>
            <w:tcW w:w="1269" w:type="dxa"/>
            <w:tcBorders>
              <w:top w:val="single" w:sz="8" w:space="0" w:color="AEAEAE"/>
              <w:left w:val="single" w:sz="8" w:space="0" w:color="E0E0E0"/>
              <w:bottom w:val="nil"/>
              <w:right w:val="nil"/>
            </w:tcBorders>
            <w:shd w:val="clear" w:color="auto" w:fill="FFFFFF"/>
          </w:tcPr>
          <w:p w14:paraId="02CA5216"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6</w:t>
            </w:r>
          </w:p>
        </w:tc>
      </w:tr>
      <w:tr w:rsidR="00616554" w:rsidRPr="00DD28E6" w14:paraId="1E8F10A7" w14:textId="77777777" w:rsidTr="00C73204">
        <w:trPr>
          <w:cantSplit/>
        </w:trPr>
        <w:tc>
          <w:tcPr>
            <w:tcW w:w="1269" w:type="dxa"/>
            <w:vMerge w:val="restart"/>
            <w:tcBorders>
              <w:top w:val="single" w:sz="8" w:space="0" w:color="AEAEAE"/>
              <w:left w:val="nil"/>
              <w:bottom w:val="single" w:sz="8" w:space="0" w:color="152935"/>
              <w:right w:val="nil"/>
            </w:tcBorders>
            <w:shd w:val="clear" w:color="auto" w:fill="E0E0E0"/>
          </w:tcPr>
          <w:p w14:paraId="0ABD0E56"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proofErr w:type="spellStart"/>
            <w:r w:rsidRPr="00DD28E6">
              <w:rPr>
                <w:rFonts w:ascii="Times New Roman" w:hAnsi="Times New Roman" w:cs="Times New Roman"/>
                <w:color w:val="264A60"/>
                <w:sz w:val="18"/>
                <w:szCs w:val="18"/>
              </w:rPr>
              <w:t>RG_Score</w:t>
            </w:r>
            <w:proofErr w:type="spellEnd"/>
          </w:p>
        </w:tc>
        <w:tc>
          <w:tcPr>
            <w:tcW w:w="1988" w:type="dxa"/>
            <w:tcBorders>
              <w:top w:val="single" w:sz="8" w:space="0" w:color="AEAEAE"/>
              <w:left w:val="nil"/>
              <w:bottom w:val="single" w:sz="8" w:space="0" w:color="AEAEAE"/>
              <w:right w:val="nil"/>
            </w:tcBorders>
            <w:shd w:val="clear" w:color="auto" w:fill="E0E0E0"/>
          </w:tcPr>
          <w:p w14:paraId="11DBA8D3"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Pearson Correlation</w:t>
            </w:r>
          </w:p>
        </w:tc>
        <w:tc>
          <w:tcPr>
            <w:tcW w:w="1162" w:type="dxa"/>
            <w:tcBorders>
              <w:top w:val="single" w:sz="8" w:space="0" w:color="AEAEAE"/>
              <w:left w:val="nil"/>
              <w:bottom w:val="single" w:sz="8" w:space="0" w:color="AEAEAE"/>
              <w:right w:val="single" w:sz="8" w:space="0" w:color="E0E0E0"/>
            </w:tcBorders>
            <w:shd w:val="clear" w:color="auto" w:fill="FFFFFF"/>
          </w:tcPr>
          <w:p w14:paraId="32E8673E"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.416</w:t>
            </w:r>
          </w:p>
        </w:tc>
        <w:tc>
          <w:tcPr>
            <w:tcW w:w="1269" w:type="dxa"/>
            <w:tcBorders>
              <w:top w:val="single" w:sz="8" w:space="0" w:color="AEAEAE"/>
              <w:left w:val="single" w:sz="8" w:space="0" w:color="E0E0E0"/>
              <w:bottom w:val="single" w:sz="8" w:space="0" w:color="AEAEAE"/>
              <w:right w:val="nil"/>
            </w:tcBorders>
            <w:shd w:val="clear" w:color="auto" w:fill="FFFFFF"/>
          </w:tcPr>
          <w:p w14:paraId="18CD7F08"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1</w:t>
            </w:r>
          </w:p>
        </w:tc>
      </w:tr>
      <w:tr w:rsidR="00616554" w:rsidRPr="00DD28E6" w14:paraId="4093CA70" w14:textId="77777777" w:rsidTr="00C73204">
        <w:trPr>
          <w:cantSplit/>
        </w:trPr>
        <w:tc>
          <w:tcPr>
            <w:tcW w:w="1269" w:type="dxa"/>
            <w:vMerge/>
            <w:tcBorders>
              <w:top w:val="single" w:sz="8" w:space="0" w:color="AEAEAE"/>
              <w:left w:val="nil"/>
              <w:bottom w:val="single" w:sz="8" w:space="0" w:color="152935"/>
              <w:right w:val="nil"/>
            </w:tcBorders>
            <w:shd w:val="clear" w:color="auto" w:fill="E0E0E0"/>
          </w:tcPr>
          <w:p w14:paraId="717E99BA" w14:textId="77777777" w:rsidR="00616554" w:rsidRPr="00DD28E6" w:rsidRDefault="00616554" w:rsidP="00C73204">
            <w:pPr>
              <w:autoSpaceDE w:val="0"/>
              <w:autoSpaceDN w:val="0"/>
              <w:adjustRightInd w:val="0"/>
              <w:spacing w:after="0" w:line="360" w:lineRule="auto"/>
              <w:rPr>
                <w:rFonts w:ascii="Times New Roman" w:hAnsi="Times New Roman" w:cs="Times New Roman"/>
                <w:color w:val="010205"/>
                <w:sz w:val="18"/>
                <w:szCs w:val="18"/>
              </w:rPr>
            </w:pPr>
          </w:p>
        </w:tc>
        <w:tc>
          <w:tcPr>
            <w:tcW w:w="1988" w:type="dxa"/>
            <w:tcBorders>
              <w:top w:val="single" w:sz="8" w:space="0" w:color="AEAEAE"/>
              <w:left w:val="nil"/>
              <w:bottom w:val="single" w:sz="8" w:space="0" w:color="AEAEAE"/>
              <w:right w:val="nil"/>
            </w:tcBorders>
            <w:shd w:val="clear" w:color="auto" w:fill="E0E0E0"/>
          </w:tcPr>
          <w:p w14:paraId="20DC6437"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Sig. (2-tailed)</w:t>
            </w:r>
          </w:p>
        </w:tc>
        <w:tc>
          <w:tcPr>
            <w:tcW w:w="1162" w:type="dxa"/>
            <w:tcBorders>
              <w:top w:val="single" w:sz="8" w:space="0" w:color="AEAEAE"/>
              <w:left w:val="nil"/>
              <w:bottom w:val="single" w:sz="8" w:space="0" w:color="AEAEAE"/>
              <w:right w:val="single" w:sz="8" w:space="0" w:color="E0E0E0"/>
            </w:tcBorders>
            <w:shd w:val="clear" w:color="auto" w:fill="FFFFFF"/>
          </w:tcPr>
          <w:p w14:paraId="41FD5E55"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.413</w:t>
            </w:r>
          </w:p>
        </w:tc>
        <w:tc>
          <w:tcPr>
            <w:tcW w:w="1269" w:type="dxa"/>
            <w:tcBorders>
              <w:top w:val="single" w:sz="8" w:space="0" w:color="AEAEAE"/>
              <w:left w:val="single" w:sz="8" w:space="0" w:color="E0E0E0"/>
              <w:bottom w:val="single" w:sz="8" w:space="0" w:color="AEAEAE"/>
              <w:right w:val="nil"/>
            </w:tcBorders>
            <w:shd w:val="clear" w:color="auto" w:fill="FFFFFF"/>
            <w:vAlign w:val="center"/>
          </w:tcPr>
          <w:p w14:paraId="3018C03E" w14:textId="77777777" w:rsidR="00616554" w:rsidRPr="00DD28E6" w:rsidRDefault="00616554" w:rsidP="00C73204">
            <w:pPr>
              <w:autoSpaceDE w:val="0"/>
              <w:autoSpaceDN w:val="0"/>
              <w:adjustRightInd w:val="0"/>
              <w:spacing w:after="0" w:line="360" w:lineRule="auto"/>
              <w:rPr>
                <w:rFonts w:ascii="Times New Roman" w:hAnsi="Times New Roman" w:cs="Times New Roman"/>
                <w:sz w:val="24"/>
                <w:szCs w:val="24"/>
              </w:rPr>
            </w:pPr>
          </w:p>
        </w:tc>
      </w:tr>
      <w:tr w:rsidR="00616554" w:rsidRPr="00DD28E6" w14:paraId="3DB209B0" w14:textId="77777777" w:rsidTr="00C73204">
        <w:trPr>
          <w:cantSplit/>
        </w:trPr>
        <w:tc>
          <w:tcPr>
            <w:tcW w:w="1269" w:type="dxa"/>
            <w:vMerge/>
            <w:tcBorders>
              <w:top w:val="single" w:sz="8" w:space="0" w:color="AEAEAE"/>
              <w:left w:val="nil"/>
              <w:bottom w:val="single" w:sz="8" w:space="0" w:color="152935"/>
              <w:right w:val="nil"/>
            </w:tcBorders>
            <w:shd w:val="clear" w:color="auto" w:fill="E0E0E0"/>
          </w:tcPr>
          <w:p w14:paraId="00CA0235" w14:textId="77777777" w:rsidR="00616554" w:rsidRPr="00DD28E6" w:rsidRDefault="00616554" w:rsidP="00C73204">
            <w:pPr>
              <w:autoSpaceDE w:val="0"/>
              <w:autoSpaceDN w:val="0"/>
              <w:adjustRightInd w:val="0"/>
              <w:spacing w:after="0" w:line="360" w:lineRule="auto"/>
              <w:rPr>
                <w:rFonts w:ascii="Times New Roman" w:hAnsi="Times New Roman" w:cs="Times New Roman"/>
                <w:sz w:val="24"/>
                <w:szCs w:val="24"/>
              </w:rPr>
            </w:pPr>
          </w:p>
        </w:tc>
        <w:tc>
          <w:tcPr>
            <w:tcW w:w="1988" w:type="dxa"/>
            <w:tcBorders>
              <w:top w:val="single" w:sz="8" w:space="0" w:color="AEAEAE"/>
              <w:left w:val="nil"/>
              <w:bottom w:val="single" w:sz="8" w:space="0" w:color="152935"/>
              <w:right w:val="nil"/>
            </w:tcBorders>
            <w:shd w:val="clear" w:color="auto" w:fill="E0E0E0"/>
          </w:tcPr>
          <w:p w14:paraId="60C364B9"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N</w:t>
            </w:r>
          </w:p>
        </w:tc>
        <w:tc>
          <w:tcPr>
            <w:tcW w:w="1162" w:type="dxa"/>
            <w:tcBorders>
              <w:top w:val="single" w:sz="8" w:space="0" w:color="AEAEAE"/>
              <w:left w:val="nil"/>
              <w:bottom w:val="single" w:sz="8" w:space="0" w:color="152935"/>
              <w:right w:val="single" w:sz="8" w:space="0" w:color="E0E0E0"/>
            </w:tcBorders>
            <w:shd w:val="clear" w:color="auto" w:fill="FFFFFF"/>
          </w:tcPr>
          <w:p w14:paraId="42FBF343"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6</w:t>
            </w:r>
          </w:p>
        </w:tc>
        <w:tc>
          <w:tcPr>
            <w:tcW w:w="1269" w:type="dxa"/>
            <w:tcBorders>
              <w:top w:val="single" w:sz="8" w:space="0" w:color="AEAEAE"/>
              <w:left w:val="single" w:sz="8" w:space="0" w:color="E0E0E0"/>
              <w:bottom w:val="single" w:sz="8" w:space="0" w:color="152935"/>
              <w:right w:val="nil"/>
            </w:tcBorders>
            <w:shd w:val="clear" w:color="auto" w:fill="FFFFFF"/>
          </w:tcPr>
          <w:p w14:paraId="56B01F6A"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6</w:t>
            </w:r>
          </w:p>
        </w:tc>
      </w:tr>
    </w:tbl>
    <w:p w14:paraId="722A7927" w14:textId="77777777" w:rsidR="00616554" w:rsidRDefault="00616554" w:rsidP="00616554">
      <w:pPr>
        <w:autoSpaceDE w:val="0"/>
        <w:autoSpaceDN w:val="0"/>
        <w:adjustRightInd w:val="0"/>
        <w:spacing w:after="0" w:line="360" w:lineRule="auto"/>
        <w:rPr>
          <w:rFonts w:ascii="Times New Roman" w:hAnsi="Times New Roman" w:cs="Times New Roman"/>
          <w:sz w:val="24"/>
          <w:szCs w:val="24"/>
        </w:rPr>
      </w:pPr>
    </w:p>
    <w:p w14:paraId="6276D3AA" w14:textId="42982A4E" w:rsidR="00616554" w:rsidRDefault="00616554" w:rsidP="00616554">
      <w:pPr>
        <w:autoSpaceDE w:val="0"/>
        <w:autoSpaceDN w:val="0"/>
        <w:adjustRightInd w:val="0"/>
        <w:spacing w:after="0" w:line="360" w:lineRule="auto"/>
        <w:ind w:firstLine="720"/>
        <w:rPr>
          <w:rFonts w:ascii="Times New Roman" w:hAnsi="Times New Roman" w:cs="Times New Roman"/>
          <w:sz w:val="24"/>
          <w:szCs w:val="24"/>
        </w:rPr>
      </w:pPr>
      <w:r w:rsidRPr="00B13ECB">
        <w:rPr>
          <w:rFonts w:ascii="Times New Roman" w:hAnsi="Times New Roman" w:cs="Times New Roman"/>
          <w:sz w:val="24"/>
          <w:szCs w:val="24"/>
        </w:rPr>
        <w:t>We see here that greater numbers of cumulative familiarity scores in stark contrast to the cumulative test results made for a positive correlation</w:t>
      </w:r>
      <w:r w:rsidR="00ED7907">
        <w:rPr>
          <w:rFonts w:ascii="Times New Roman" w:hAnsi="Times New Roman" w:cs="Times New Roman"/>
          <w:sz w:val="24"/>
          <w:szCs w:val="24"/>
        </w:rPr>
        <w:t xml:space="preserve"> but not a significant one.</w:t>
      </w:r>
    </w:p>
    <w:p w14:paraId="5F7B586F" w14:textId="77777777" w:rsidR="00ED7907" w:rsidRDefault="00ED7907" w:rsidP="00616554">
      <w:pPr>
        <w:spacing w:line="360" w:lineRule="auto"/>
        <w:ind w:firstLine="720"/>
        <w:rPr>
          <w:rFonts w:ascii="Times New Roman" w:hAnsi="Times New Roman" w:cs="Times New Roman"/>
          <w:sz w:val="24"/>
          <w:szCs w:val="24"/>
        </w:rPr>
      </w:pPr>
    </w:p>
    <w:p w14:paraId="03A2FC66" w14:textId="6D4D8B19" w:rsidR="00616554" w:rsidRPr="00BD7B92" w:rsidRDefault="00ED7907" w:rsidP="00616554">
      <w:pPr>
        <w:spacing w:line="360" w:lineRule="auto"/>
        <w:ind w:firstLine="720"/>
        <w:rPr>
          <w:rFonts w:ascii="Times New Roman" w:hAnsi="Times New Roman" w:cs="Times New Roman"/>
          <w:sz w:val="24"/>
          <w:szCs w:val="24"/>
        </w:rPr>
      </w:pPr>
      <w:r>
        <w:rPr>
          <w:rFonts w:ascii="Times New Roman" w:hAnsi="Times New Roman" w:cs="Times New Roman"/>
          <w:sz w:val="24"/>
          <w:szCs w:val="24"/>
        </w:rPr>
        <w:t>However, i</w:t>
      </w:r>
      <w:r w:rsidR="00616554" w:rsidRPr="00F56F5F">
        <w:rPr>
          <w:rFonts w:ascii="Times New Roman" w:hAnsi="Times New Roman" w:cs="Times New Roman"/>
          <w:sz w:val="24"/>
          <w:szCs w:val="24"/>
        </w:rPr>
        <w:t xml:space="preserve">f we ignore two of the topics (one familiar and one unfamiliar – </w:t>
      </w:r>
      <w:r w:rsidR="00616554">
        <w:rPr>
          <w:rFonts w:ascii="Times New Roman" w:hAnsi="Times New Roman" w:cs="Times New Roman"/>
          <w:sz w:val="24"/>
          <w:szCs w:val="24"/>
        </w:rPr>
        <w:t>due to discrepancies discovered in</w:t>
      </w:r>
      <w:r w:rsidR="00616554" w:rsidRPr="00F56F5F">
        <w:rPr>
          <w:rFonts w:ascii="Times New Roman" w:hAnsi="Times New Roman" w:cs="Times New Roman"/>
          <w:sz w:val="24"/>
          <w:szCs w:val="24"/>
        </w:rPr>
        <w:t xml:space="preserve"> interview</w:t>
      </w:r>
      <w:r w:rsidR="00616554">
        <w:rPr>
          <w:rFonts w:ascii="Times New Roman" w:hAnsi="Times New Roman" w:cs="Times New Roman"/>
          <w:sz w:val="24"/>
          <w:szCs w:val="24"/>
        </w:rPr>
        <w:t xml:space="preserve"> stage</w:t>
      </w:r>
      <w:r w:rsidR="00616554" w:rsidRPr="00F56F5F">
        <w:rPr>
          <w:rFonts w:ascii="Times New Roman" w:hAnsi="Times New Roman" w:cs="Times New Roman"/>
          <w:sz w:val="24"/>
          <w:szCs w:val="24"/>
        </w:rPr>
        <w:t>) and focus on topics 1, 2, 3 &amp; 5 - when we correlat</w:t>
      </w:r>
      <w:r w:rsidR="00616554">
        <w:rPr>
          <w:rFonts w:ascii="Times New Roman" w:hAnsi="Times New Roman" w:cs="Times New Roman"/>
          <w:sz w:val="24"/>
          <w:szCs w:val="24"/>
        </w:rPr>
        <w:t>e</w:t>
      </w:r>
      <w:r w:rsidR="00616554" w:rsidRPr="00F56F5F">
        <w:rPr>
          <w:rFonts w:ascii="Times New Roman" w:hAnsi="Times New Roman" w:cs="Times New Roman"/>
          <w:sz w:val="24"/>
          <w:szCs w:val="24"/>
        </w:rPr>
        <w:t xml:space="preserve"> the whole groups</w:t>
      </w:r>
      <w:r w:rsidR="00616554">
        <w:rPr>
          <w:rFonts w:ascii="Times New Roman" w:hAnsi="Times New Roman" w:cs="Times New Roman"/>
          <w:sz w:val="24"/>
          <w:szCs w:val="24"/>
        </w:rPr>
        <w:t>’</w:t>
      </w:r>
      <w:r w:rsidR="00616554" w:rsidRPr="00F56F5F">
        <w:rPr>
          <w:rFonts w:ascii="Times New Roman" w:hAnsi="Times New Roman" w:cs="Times New Roman"/>
          <w:sz w:val="24"/>
          <w:szCs w:val="24"/>
        </w:rPr>
        <w:t xml:space="preserve"> familiarity with scores for those topics, we </w:t>
      </w:r>
      <w:r w:rsidR="00616554">
        <w:rPr>
          <w:rFonts w:ascii="Times New Roman" w:hAnsi="Times New Roman" w:cs="Times New Roman"/>
          <w:sz w:val="24"/>
          <w:szCs w:val="24"/>
        </w:rPr>
        <w:t xml:space="preserve">get a significance. </w:t>
      </w:r>
    </w:p>
    <w:p w14:paraId="4F8F3161" w14:textId="77777777" w:rsidR="00616554" w:rsidRDefault="00616554" w:rsidP="00616554">
      <w:pPr>
        <w:spacing w:line="360" w:lineRule="auto"/>
        <w:rPr>
          <w:rFonts w:ascii="Times New Roman" w:hAnsi="Times New Roman" w:cs="Times New Roman"/>
        </w:rPr>
      </w:pPr>
      <w:r>
        <w:rPr>
          <w:rFonts w:ascii="Times New Roman" w:hAnsi="Times New Roman" w:cs="Times New Roman"/>
        </w:rPr>
        <w:t xml:space="preserve">1) – Familiar – </w:t>
      </w:r>
      <w:proofErr w:type="spellStart"/>
      <w:r>
        <w:rPr>
          <w:rFonts w:ascii="Times New Roman" w:hAnsi="Times New Roman" w:cs="Times New Roman"/>
        </w:rPr>
        <w:t>Som</w:t>
      </w:r>
      <w:proofErr w:type="spellEnd"/>
      <w:r>
        <w:rPr>
          <w:rFonts w:ascii="Times New Roman" w:hAnsi="Times New Roman" w:cs="Times New Roman"/>
        </w:rPr>
        <w:t xml:space="preserve"> </w:t>
      </w:r>
      <w:proofErr w:type="spellStart"/>
      <w:r>
        <w:rPr>
          <w:rFonts w:ascii="Times New Roman" w:hAnsi="Times New Roman" w:cs="Times New Roman"/>
        </w:rPr>
        <w:t>Tham</w:t>
      </w:r>
      <w:proofErr w:type="spellEnd"/>
      <w:r>
        <w:rPr>
          <w:rFonts w:ascii="Times New Roman" w:hAnsi="Times New Roman" w:cs="Times New Roman"/>
        </w:rPr>
        <w:t>; 2) – Unfamiliar - Turkish Kebab;</w:t>
      </w:r>
    </w:p>
    <w:p w14:paraId="43662D74" w14:textId="77777777" w:rsidR="00616554" w:rsidRDefault="00616554" w:rsidP="00616554">
      <w:pPr>
        <w:spacing w:line="360" w:lineRule="auto"/>
        <w:rPr>
          <w:rFonts w:ascii="Times New Roman" w:hAnsi="Times New Roman" w:cs="Times New Roman"/>
        </w:rPr>
      </w:pPr>
      <w:r>
        <w:rPr>
          <w:rFonts w:ascii="Times New Roman" w:hAnsi="Times New Roman" w:cs="Times New Roman"/>
        </w:rPr>
        <w:t>3) – Familiar – Loy Krathong; 5) – Unfamiliar – Making a Corn Dolly</w:t>
      </w:r>
    </w:p>
    <w:p w14:paraId="41EAA577" w14:textId="01EDFFE2" w:rsidR="00616554" w:rsidRDefault="00616554" w:rsidP="00616554">
      <w:pPr>
        <w:spacing w:line="360" w:lineRule="auto"/>
        <w:rPr>
          <w:rFonts w:ascii="Times New Roman" w:hAnsi="Times New Roman" w:cs="Times New Roman"/>
        </w:rPr>
      </w:pPr>
      <w:r>
        <w:rPr>
          <w:rFonts w:ascii="Times New Roman" w:hAnsi="Times New Roman" w:cs="Times New Roman"/>
        </w:rPr>
        <w:t xml:space="preserve">Table </w:t>
      </w:r>
      <w:r w:rsidR="00942C7D">
        <w:rPr>
          <w:rFonts w:ascii="Times New Roman" w:hAnsi="Times New Roman" w:cs="Times New Roman"/>
        </w:rPr>
        <w:t>1.5</w:t>
      </w:r>
      <w:r>
        <w:rPr>
          <w:rFonts w:ascii="Times New Roman" w:hAnsi="Times New Roman" w:cs="Times New Roman"/>
        </w:rPr>
        <w:t xml:space="preserve"> – Research Group’s Familiarity and Test Scores for Topics 1, 2, 3 and 5</w:t>
      </w:r>
    </w:p>
    <w:tbl>
      <w:tblPr>
        <w:tblW w:w="68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82"/>
        <w:gridCol w:w="1989"/>
        <w:gridCol w:w="1468"/>
        <w:gridCol w:w="1468"/>
      </w:tblGrid>
      <w:tr w:rsidR="00616554" w:rsidRPr="00DD28E6" w14:paraId="19C8D4E6" w14:textId="77777777" w:rsidTr="00C73204">
        <w:trPr>
          <w:cantSplit/>
        </w:trPr>
        <w:tc>
          <w:tcPr>
            <w:tcW w:w="6807" w:type="dxa"/>
            <w:gridSpan w:val="4"/>
            <w:tcBorders>
              <w:top w:val="nil"/>
              <w:left w:val="nil"/>
              <w:bottom w:val="nil"/>
              <w:right w:val="nil"/>
            </w:tcBorders>
            <w:shd w:val="clear" w:color="auto" w:fill="FFFFFF"/>
            <w:vAlign w:val="center"/>
          </w:tcPr>
          <w:p w14:paraId="61DA9667" w14:textId="77777777" w:rsidR="00616554" w:rsidRPr="00DD28E6" w:rsidRDefault="00616554" w:rsidP="00C73204">
            <w:pPr>
              <w:autoSpaceDE w:val="0"/>
              <w:autoSpaceDN w:val="0"/>
              <w:adjustRightInd w:val="0"/>
              <w:spacing w:after="0" w:line="360" w:lineRule="auto"/>
              <w:ind w:left="60" w:right="60"/>
              <w:jc w:val="center"/>
              <w:rPr>
                <w:rFonts w:ascii="Times New Roman" w:hAnsi="Times New Roman" w:cs="Times New Roman"/>
                <w:color w:val="010205"/>
              </w:rPr>
            </w:pPr>
            <w:r w:rsidRPr="00DD28E6">
              <w:rPr>
                <w:rFonts w:ascii="Times New Roman" w:hAnsi="Times New Roman" w:cs="Times New Roman"/>
                <w:b/>
                <w:bCs/>
                <w:color w:val="010205"/>
              </w:rPr>
              <w:t>Correlations</w:t>
            </w:r>
          </w:p>
        </w:tc>
      </w:tr>
      <w:tr w:rsidR="00616554" w:rsidRPr="00DD28E6" w14:paraId="6503A6BC" w14:textId="77777777" w:rsidTr="00C73204">
        <w:trPr>
          <w:cantSplit/>
        </w:trPr>
        <w:tc>
          <w:tcPr>
            <w:tcW w:w="3871" w:type="dxa"/>
            <w:gridSpan w:val="2"/>
            <w:tcBorders>
              <w:top w:val="nil"/>
              <w:left w:val="nil"/>
              <w:bottom w:val="single" w:sz="8" w:space="0" w:color="152935"/>
              <w:right w:val="nil"/>
            </w:tcBorders>
            <w:shd w:val="clear" w:color="auto" w:fill="FFFFFF"/>
            <w:vAlign w:val="bottom"/>
          </w:tcPr>
          <w:p w14:paraId="489C291C" w14:textId="77777777" w:rsidR="00616554" w:rsidRPr="00DD28E6" w:rsidRDefault="00616554" w:rsidP="00C73204">
            <w:pPr>
              <w:autoSpaceDE w:val="0"/>
              <w:autoSpaceDN w:val="0"/>
              <w:adjustRightInd w:val="0"/>
              <w:spacing w:after="0" w:line="360" w:lineRule="auto"/>
              <w:rPr>
                <w:rFonts w:ascii="Times New Roman" w:hAnsi="Times New Roman" w:cs="Times New Roman"/>
                <w:sz w:val="24"/>
                <w:szCs w:val="24"/>
              </w:rPr>
            </w:pPr>
          </w:p>
        </w:tc>
        <w:tc>
          <w:tcPr>
            <w:tcW w:w="1468" w:type="dxa"/>
            <w:tcBorders>
              <w:top w:val="nil"/>
              <w:left w:val="nil"/>
              <w:bottom w:val="single" w:sz="8" w:space="0" w:color="152935"/>
              <w:right w:val="single" w:sz="8" w:space="0" w:color="E0E0E0"/>
            </w:tcBorders>
            <w:shd w:val="clear" w:color="auto" w:fill="FFFFFF"/>
            <w:vAlign w:val="bottom"/>
          </w:tcPr>
          <w:p w14:paraId="29E201CC" w14:textId="77777777" w:rsidR="00616554" w:rsidRPr="00DD28E6" w:rsidRDefault="00616554" w:rsidP="00C73204">
            <w:pPr>
              <w:autoSpaceDE w:val="0"/>
              <w:autoSpaceDN w:val="0"/>
              <w:adjustRightInd w:val="0"/>
              <w:spacing w:after="0" w:line="360" w:lineRule="auto"/>
              <w:ind w:left="60" w:right="60"/>
              <w:jc w:val="center"/>
              <w:rPr>
                <w:rFonts w:ascii="Times New Roman" w:hAnsi="Times New Roman" w:cs="Times New Roman"/>
                <w:color w:val="264A60"/>
                <w:sz w:val="18"/>
                <w:szCs w:val="18"/>
              </w:rPr>
            </w:pPr>
            <w:r w:rsidRPr="00DD28E6">
              <w:rPr>
                <w:rFonts w:ascii="Times New Roman" w:hAnsi="Times New Roman" w:cs="Times New Roman"/>
                <w:color w:val="264A60"/>
                <w:sz w:val="18"/>
                <w:szCs w:val="18"/>
              </w:rPr>
              <w:t>ResFam1_2_3_5</w:t>
            </w:r>
          </w:p>
        </w:tc>
        <w:tc>
          <w:tcPr>
            <w:tcW w:w="1468" w:type="dxa"/>
            <w:tcBorders>
              <w:top w:val="nil"/>
              <w:left w:val="single" w:sz="8" w:space="0" w:color="E0E0E0"/>
              <w:bottom w:val="single" w:sz="8" w:space="0" w:color="152935"/>
              <w:right w:val="nil"/>
            </w:tcBorders>
            <w:shd w:val="clear" w:color="auto" w:fill="FFFFFF"/>
            <w:vAlign w:val="bottom"/>
          </w:tcPr>
          <w:p w14:paraId="5E6BB4CB" w14:textId="77777777" w:rsidR="00616554" w:rsidRPr="00DD28E6" w:rsidRDefault="00616554" w:rsidP="00C73204">
            <w:pPr>
              <w:autoSpaceDE w:val="0"/>
              <w:autoSpaceDN w:val="0"/>
              <w:adjustRightInd w:val="0"/>
              <w:spacing w:after="0" w:line="360" w:lineRule="auto"/>
              <w:ind w:left="60" w:right="60"/>
              <w:jc w:val="center"/>
              <w:rPr>
                <w:rFonts w:ascii="Times New Roman" w:hAnsi="Times New Roman" w:cs="Times New Roman"/>
                <w:color w:val="264A60"/>
                <w:sz w:val="18"/>
                <w:szCs w:val="18"/>
              </w:rPr>
            </w:pPr>
            <w:r w:rsidRPr="00DD28E6">
              <w:rPr>
                <w:rFonts w:ascii="Times New Roman" w:hAnsi="Times New Roman" w:cs="Times New Roman"/>
                <w:color w:val="264A60"/>
                <w:sz w:val="18"/>
                <w:szCs w:val="18"/>
              </w:rPr>
              <w:t>ResScore1_2_3_5</w:t>
            </w:r>
          </w:p>
        </w:tc>
      </w:tr>
      <w:tr w:rsidR="00616554" w:rsidRPr="00DD28E6" w14:paraId="2D15EE3F" w14:textId="77777777" w:rsidTr="00C73204">
        <w:trPr>
          <w:cantSplit/>
        </w:trPr>
        <w:tc>
          <w:tcPr>
            <w:tcW w:w="1882" w:type="dxa"/>
            <w:vMerge w:val="restart"/>
            <w:tcBorders>
              <w:top w:val="single" w:sz="8" w:space="0" w:color="152935"/>
              <w:left w:val="nil"/>
              <w:bottom w:val="nil"/>
              <w:right w:val="nil"/>
            </w:tcBorders>
            <w:shd w:val="clear" w:color="auto" w:fill="E0E0E0"/>
          </w:tcPr>
          <w:p w14:paraId="58207614"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ResFam1_2_3_5</w:t>
            </w:r>
          </w:p>
        </w:tc>
        <w:tc>
          <w:tcPr>
            <w:tcW w:w="1989" w:type="dxa"/>
            <w:tcBorders>
              <w:top w:val="single" w:sz="8" w:space="0" w:color="152935"/>
              <w:left w:val="nil"/>
              <w:bottom w:val="single" w:sz="8" w:space="0" w:color="AEAEAE"/>
              <w:right w:val="nil"/>
            </w:tcBorders>
            <w:shd w:val="clear" w:color="auto" w:fill="E0E0E0"/>
          </w:tcPr>
          <w:p w14:paraId="705EB9CD"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Pearson Correlation</w:t>
            </w:r>
          </w:p>
        </w:tc>
        <w:tc>
          <w:tcPr>
            <w:tcW w:w="1468" w:type="dxa"/>
            <w:tcBorders>
              <w:top w:val="single" w:sz="8" w:space="0" w:color="152935"/>
              <w:left w:val="nil"/>
              <w:bottom w:val="single" w:sz="8" w:space="0" w:color="AEAEAE"/>
              <w:right w:val="single" w:sz="8" w:space="0" w:color="E0E0E0"/>
            </w:tcBorders>
            <w:shd w:val="clear" w:color="auto" w:fill="FFFFFF"/>
          </w:tcPr>
          <w:p w14:paraId="7D0AD3D2"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1</w:t>
            </w:r>
          </w:p>
        </w:tc>
        <w:tc>
          <w:tcPr>
            <w:tcW w:w="1468" w:type="dxa"/>
            <w:tcBorders>
              <w:top w:val="single" w:sz="8" w:space="0" w:color="152935"/>
              <w:left w:val="single" w:sz="8" w:space="0" w:color="E0E0E0"/>
              <w:bottom w:val="single" w:sz="8" w:space="0" w:color="AEAEAE"/>
              <w:right w:val="nil"/>
            </w:tcBorders>
            <w:shd w:val="clear" w:color="auto" w:fill="FFFFFF"/>
          </w:tcPr>
          <w:p w14:paraId="236D244A"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.973</w:t>
            </w:r>
            <w:r w:rsidRPr="00DD28E6">
              <w:rPr>
                <w:rFonts w:ascii="Times New Roman" w:hAnsi="Times New Roman" w:cs="Times New Roman"/>
                <w:color w:val="010205"/>
                <w:sz w:val="18"/>
                <w:szCs w:val="18"/>
                <w:vertAlign w:val="superscript"/>
              </w:rPr>
              <w:t>*</w:t>
            </w:r>
          </w:p>
        </w:tc>
      </w:tr>
      <w:tr w:rsidR="00616554" w:rsidRPr="00DD28E6" w14:paraId="1D1DC858" w14:textId="77777777" w:rsidTr="00C73204">
        <w:trPr>
          <w:cantSplit/>
        </w:trPr>
        <w:tc>
          <w:tcPr>
            <w:tcW w:w="1882" w:type="dxa"/>
            <w:vMerge/>
            <w:tcBorders>
              <w:top w:val="single" w:sz="8" w:space="0" w:color="152935"/>
              <w:left w:val="nil"/>
              <w:bottom w:val="nil"/>
              <w:right w:val="nil"/>
            </w:tcBorders>
            <w:shd w:val="clear" w:color="auto" w:fill="E0E0E0"/>
          </w:tcPr>
          <w:p w14:paraId="3D61A5AD" w14:textId="77777777" w:rsidR="00616554" w:rsidRPr="00DD28E6" w:rsidRDefault="00616554" w:rsidP="00C73204">
            <w:pPr>
              <w:autoSpaceDE w:val="0"/>
              <w:autoSpaceDN w:val="0"/>
              <w:adjustRightInd w:val="0"/>
              <w:spacing w:after="0" w:line="360" w:lineRule="auto"/>
              <w:rPr>
                <w:rFonts w:ascii="Times New Roman" w:hAnsi="Times New Roman" w:cs="Times New Roman"/>
                <w:color w:val="010205"/>
                <w:sz w:val="18"/>
                <w:szCs w:val="18"/>
              </w:rPr>
            </w:pPr>
          </w:p>
        </w:tc>
        <w:tc>
          <w:tcPr>
            <w:tcW w:w="1989" w:type="dxa"/>
            <w:tcBorders>
              <w:top w:val="single" w:sz="8" w:space="0" w:color="AEAEAE"/>
              <w:left w:val="nil"/>
              <w:bottom w:val="single" w:sz="8" w:space="0" w:color="AEAEAE"/>
              <w:right w:val="nil"/>
            </w:tcBorders>
            <w:shd w:val="clear" w:color="auto" w:fill="E0E0E0"/>
          </w:tcPr>
          <w:p w14:paraId="661DBFED"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Sig. (2-tailed)</w:t>
            </w:r>
          </w:p>
        </w:tc>
        <w:tc>
          <w:tcPr>
            <w:tcW w:w="1468" w:type="dxa"/>
            <w:tcBorders>
              <w:top w:val="single" w:sz="8" w:space="0" w:color="AEAEAE"/>
              <w:left w:val="nil"/>
              <w:bottom w:val="single" w:sz="8" w:space="0" w:color="AEAEAE"/>
              <w:right w:val="single" w:sz="8" w:space="0" w:color="E0E0E0"/>
            </w:tcBorders>
            <w:shd w:val="clear" w:color="auto" w:fill="FFFFFF"/>
            <w:vAlign w:val="center"/>
          </w:tcPr>
          <w:p w14:paraId="1E58DE63" w14:textId="77777777" w:rsidR="00616554" w:rsidRPr="00DD28E6" w:rsidRDefault="00616554" w:rsidP="00C73204">
            <w:pPr>
              <w:autoSpaceDE w:val="0"/>
              <w:autoSpaceDN w:val="0"/>
              <w:adjustRightInd w:val="0"/>
              <w:spacing w:after="0" w:line="360" w:lineRule="auto"/>
              <w:rPr>
                <w:rFonts w:ascii="Times New Roman" w:hAnsi="Times New Roman" w:cs="Times New Roman"/>
                <w:sz w:val="24"/>
                <w:szCs w:val="24"/>
              </w:rPr>
            </w:pPr>
          </w:p>
        </w:tc>
        <w:tc>
          <w:tcPr>
            <w:tcW w:w="1468" w:type="dxa"/>
            <w:tcBorders>
              <w:top w:val="single" w:sz="8" w:space="0" w:color="AEAEAE"/>
              <w:left w:val="single" w:sz="8" w:space="0" w:color="E0E0E0"/>
              <w:bottom w:val="single" w:sz="8" w:space="0" w:color="AEAEAE"/>
              <w:right w:val="nil"/>
            </w:tcBorders>
            <w:shd w:val="clear" w:color="auto" w:fill="FFFFFF"/>
          </w:tcPr>
          <w:p w14:paraId="52583609"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.027</w:t>
            </w:r>
          </w:p>
        </w:tc>
      </w:tr>
      <w:tr w:rsidR="00616554" w:rsidRPr="00DD28E6" w14:paraId="5DD287DF" w14:textId="77777777" w:rsidTr="00C73204">
        <w:trPr>
          <w:cantSplit/>
        </w:trPr>
        <w:tc>
          <w:tcPr>
            <w:tcW w:w="1882" w:type="dxa"/>
            <w:vMerge/>
            <w:tcBorders>
              <w:top w:val="single" w:sz="8" w:space="0" w:color="152935"/>
              <w:left w:val="nil"/>
              <w:bottom w:val="nil"/>
              <w:right w:val="nil"/>
            </w:tcBorders>
            <w:shd w:val="clear" w:color="auto" w:fill="E0E0E0"/>
          </w:tcPr>
          <w:p w14:paraId="1A9B9FFA" w14:textId="77777777" w:rsidR="00616554" w:rsidRPr="00DD28E6" w:rsidRDefault="00616554" w:rsidP="00C73204">
            <w:pPr>
              <w:autoSpaceDE w:val="0"/>
              <w:autoSpaceDN w:val="0"/>
              <w:adjustRightInd w:val="0"/>
              <w:spacing w:after="0" w:line="360" w:lineRule="auto"/>
              <w:rPr>
                <w:rFonts w:ascii="Times New Roman" w:hAnsi="Times New Roman" w:cs="Times New Roman"/>
                <w:color w:val="010205"/>
                <w:sz w:val="18"/>
                <w:szCs w:val="18"/>
              </w:rPr>
            </w:pPr>
          </w:p>
        </w:tc>
        <w:tc>
          <w:tcPr>
            <w:tcW w:w="1989" w:type="dxa"/>
            <w:tcBorders>
              <w:top w:val="single" w:sz="8" w:space="0" w:color="AEAEAE"/>
              <w:left w:val="nil"/>
              <w:bottom w:val="nil"/>
              <w:right w:val="nil"/>
            </w:tcBorders>
            <w:shd w:val="clear" w:color="auto" w:fill="E0E0E0"/>
          </w:tcPr>
          <w:p w14:paraId="5F5502A6"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N</w:t>
            </w:r>
          </w:p>
        </w:tc>
        <w:tc>
          <w:tcPr>
            <w:tcW w:w="1468" w:type="dxa"/>
            <w:tcBorders>
              <w:top w:val="single" w:sz="8" w:space="0" w:color="AEAEAE"/>
              <w:left w:val="nil"/>
              <w:bottom w:val="nil"/>
              <w:right w:val="single" w:sz="8" w:space="0" w:color="E0E0E0"/>
            </w:tcBorders>
            <w:shd w:val="clear" w:color="auto" w:fill="FFFFFF"/>
          </w:tcPr>
          <w:p w14:paraId="5B53896C"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4</w:t>
            </w:r>
          </w:p>
        </w:tc>
        <w:tc>
          <w:tcPr>
            <w:tcW w:w="1468" w:type="dxa"/>
            <w:tcBorders>
              <w:top w:val="single" w:sz="8" w:space="0" w:color="AEAEAE"/>
              <w:left w:val="single" w:sz="8" w:space="0" w:color="E0E0E0"/>
              <w:bottom w:val="nil"/>
              <w:right w:val="nil"/>
            </w:tcBorders>
            <w:shd w:val="clear" w:color="auto" w:fill="FFFFFF"/>
          </w:tcPr>
          <w:p w14:paraId="2ECBDC63"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4</w:t>
            </w:r>
          </w:p>
        </w:tc>
      </w:tr>
      <w:tr w:rsidR="00616554" w:rsidRPr="00DD28E6" w14:paraId="4BCA5F7E" w14:textId="77777777" w:rsidTr="00C73204">
        <w:trPr>
          <w:cantSplit/>
        </w:trPr>
        <w:tc>
          <w:tcPr>
            <w:tcW w:w="1882" w:type="dxa"/>
            <w:vMerge w:val="restart"/>
            <w:tcBorders>
              <w:top w:val="single" w:sz="8" w:space="0" w:color="AEAEAE"/>
              <w:left w:val="nil"/>
              <w:bottom w:val="single" w:sz="8" w:space="0" w:color="152935"/>
              <w:right w:val="nil"/>
            </w:tcBorders>
            <w:shd w:val="clear" w:color="auto" w:fill="E0E0E0"/>
          </w:tcPr>
          <w:p w14:paraId="70B361E8"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ResScore1_2_3_5</w:t>
            </w:r>
          </w:p>
        </w:tc>
        <w:tc>
          <w:tcPr>
            <w:tcW w:w="1989" w:type="dxa"/>
            <w:tcBorders>
              <w:top w:val="single" w:sz="8" w:space="0" w:color="AEAEAE"/>
              <w:left w:val="nil"/>
              <w:bottom w:val="single" w:sz="8" w:space="0" w:color="AEAEAE"/>
              <w:right w:val="nil"/>
            </w:tcBorders>
            <w:shd w:val="clear" w:color="auto" w:fill="E0E0E0"/>
          </w:tcPr>
          <w:p w14:paraId="2CBFF0B3"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Pearson Correlation</w:t>
            </w:r>
          </w:p>
        </w:tc>
        <w:tc>
          <w:tcPr>
            <w:tcW w:w="1468" w:type="dxa"/>
            <w:tcBorders>
              <w:top w:val="single" w:sz="8" w:space="0" w:color="AEAEAE"/>
              <w:left w:val="nil"/>
              <w:bottom w:val="single" w:sz="8" w:space="0" w:color="AEAEAE"/>
              <w:right w:val="single" w:sz="8" w:space="0" w:color="E0E0E0"/>
            </w:tcBorders>
            <w:shd w:val="clear" w:color="auto" w:fill="FFFFFF"/>
          </w:tcPr>
          <w:p w14:paraId="5A81E0C3"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.973</w:t>
            </w:r>
            <w:r w:rsidRPr="00DD28E6">
              <w:rPr>
                <w:rFonts w:ascii="Times New Roman" w:hAnsi="Times New Roman" w:cs="Times New Roman"/>
                <w:color w:val="010205"/>
                <w:sz w:val="18"/>
                <w:szCs w:val="18"/>
                <w:vertAlign w:val="superscript"/>
              </w:rPr>
              <w:t>*</w:t>
            </w:r>
          </w:p>
        </w:tc>
        <w:tc>
          <w:tcPr>
            <w:tcW w:w="1468" w:type="dxa"/>
            <w:tcBorders>
              <w:top w:val="single" w:sz="8" w:space="0" w:color="AEAEAE"/>
              <w:left w:val="single" w:sz="8" w:space="0" w:color="E0E0E0"/>
              <w:bottom w:val="single" w:sz="8" w:space="0" w:color="AEAEAE"/>
              <w:right w:val="nil"/>
            </w:tcBorders>
            <w:shd w:val="clear" w:color="auto" w:fill="FFFFFF"/>
          </w:tcPr>
          <w:p w14:paraId="43987B98"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1</w:t>
            </w:r>
          </w:p>
        </w:tc>
      </w:tr>
      <w:tr w:rsidR="00616554" w:rsidRPr="00DD28E6" w14:paraId="15F4AD5D" w14:textId="77777777" w:rsidTr="00C73204">
        <w:trPr>
          <w:cantSplit/>
        </w:trPr>
        <w:tc>
          <w:tcPr>
            <w:tcW w:w="1882" w:type="dxa"/>
            <w:vMerge/>
            <w:tcBorders>
              <w:top w:val="single" w:sz="8" w:space="0" w:color="AEAEAE"/>
              <w:left w:val="nil"/>
              <w:bottom w:val="single" w:sz="8" w:space="0" w:color="152935"/>
              <w:right w:val="nil"/>
            </w:tcBorders>
            <w:shd w:val="clear" w:color="auto" w:fill="E0E0E0"/>
          </w:tcPr>
          <w:p w14:paraId="2DBE467B" w14:textId="77777777" w:rsidR="00616554" w:rsidRPr="00DD28E6" w:rsidRDefault="00616554" w:rsidP="00C73204">
            <w:pPr>
              <w:autoSpaceDE w:val="0"/>
              <w:autoSpaceDN w:val="0"/>
              <w:adjustRightInd w:val="0"/>
              <w:spacing w:after="0" w:line="360" w:lineRule="auto"/>
              <w:rPr>
                <w:rFonts w:ascii="Times New Roman" w:hAnsi="Times New Roman" w:cs="Times New Roman"/>
                <w:color w:val="010205"/>
                <w:sz w:val="18"/>
                <w:szCs w:val="18"/>
              </w:rPr>
            </w:pPr>
          </w:p>
        </w:tc>
        <w:tc>
          <w:tcPr>
            <w:tcW w:w="1989" w:type="dxa"/>
            <w:tcBorders>
              <w:top w:val="single" w:sz="8" w:space="0" w:color="AEAEAE"/>
              <w:left w:val="nil"/>
              <w:bottom w:val="single" w:sz="8" w:space="0" w:color="AEAEAE"/>
              <w:right w:val="nil"/>
            </w:tcBorders>
            <w:shd w:val="clear" w:color="auto" w:fill="E0E0E0"/>
          </w:tcPr>
          <w:p w14:paraId="77A2B120"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Sig. (2-tailed)</w:t>
            </w:r>
          </w:p>
        </w:tc>
        <w:tc>
          <w:tcPr>
            <w:tcW w:w="1468" w:type="dxa"/>
            <w:tcBorders>
              <w:top w:val="single" w:sz="8" w:space="0" w:color="AEAEAE"/>
              <w:left w:val="nil"/>
              <w:bottom w:val="single" w:sz="8" w:space="0" w:color="AEAEAE"/>
              <w:right w:val="single" w:sz="8" w:space="0" w:color="E0E0E0"/>
            </w:tcBorders>
            <w:shd w:val="clear" w:color="auto" w:fill="FFFFFF"/>
          </w:tcPr>
          <w:p w14:paraId="37720DAA"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.027</w:t>
            </w:r>
          </w:p>
        </w:tc>
        <w:tc>
          <w:tcPr>
            <w:tcW w:w="1468" w:type="dxa"/>
            <w:tcBorders>
              <w:top w:val="single" w:sz="8" w:space="0" w:color="AEAEAE"/>
              <w:left w:val="single" w:sz="8" w:space="0" w:color="E0E0E0"/>
              <w:bottom w:val="single" w:sz="8" w:space="0" w:color="AEAEAE"/>
              <w:right w:val="nil"/>
            </w:tcBorders>
            <w:shd w:val="clear" w:color="auto" w:fill="FFFFFF"/>
            <w:vAlign w:val="center"/>
          </w:tcPr>
          <w:p w14:paraId="2D83021C" w14:textId="77777777" w:rsidR="00616554" w:rsidRPr="00DD28E6" w:rsidRDefault="00616554" w:rsidP="00C73204">
            <w:pPr>
              <w:autoSpaceDE w:val="0"/>
              <w:autoSpaceDN w:val="0"/>
              <w:adjustRightInd w:val="0"/>
              <w:spacing w:after="0" w:line="360" w:lineRule="auto"/>
              <w:rPr>
                <w:rFonts w:ascii="Times New Roman" w:hAnsi="Times New Roman" w:cs="Times New Roman"/>
                <w:sz w:val="24"/>
                <w:szCs w:val="24"/>
              </w:rPr>
            </w:pPr>
          </w:p>
        </w:tc>
      </w:tr>
      <w:tr w:rsidR="00616554" w:rsidRPr="00DD28E6" w14:paraId="3FFF7D90" w14:textId="77777777" w:rsidTr="00C73204">
        <w:trPr>
          <w:cantSplit/>
        </w:trPr>
        <w:tc>
          <w:tcPr>
            <w:tcW w:w="1882" w:type="dxa"/>
            <w:vMerge/>
            <w:tcBorders>
              <w:top w:val="single" w:sz="8" w:space="0" w:color="AEAEAE"/>
              <w:left w:val="nil"/>
              <w:bottom w:val="single" w:sz="8" w:space="0" w:color="152935"/>
              <w:right w:val="nil"/>
            </w:tcBorders>
            <w:shd w:val="clear" w:color="auto" w:fill="E0E0E0"/>
          </w:tcPr>
          <w:p w14:paraId="66AB7D4F" w14:textId="77777777" w:rsidR="00616554" w:rsidRPr="00DD28E6" w:rsidRDefault="00616554" w:rsidP="00C73204">
            <w:pPr>
              <w:autoSpaceDE w:val="0"/>
              <w:autoSpaceDN w:val="0"/>
              <w:adjustRightInd w:val="0"/>
              <w:spacing w:after="0" w:line="360" w:lineRule="auto"/>
              <w:rPr>
                <w:rFonts w:ascii="Times New Roman" w:hAnsi="Times New Roman" w:cs="Times New Roman"/>
                <w:sz w:val="24"/>
                <w:szCs w:val="24"/>
              </w:rPr>
            </w:pPr>
          </w:p>
        </w:tc>
        <w:tc>
          <w:tcPr>
            <w:tcW w:w="1989" w:type="dxa"/>
            <w:tcBorders>
              <w:top w:val="single" w:sz="8" w:space="0" w:color="AEAEAE"/>
              <w:left w:val="nil"/>
              <w:bottom w:val="single" w:sz="8" w:space="0" w:color="152935"/>
              <w:right w:val="nil"/>
            </w:tcBorders>
            <w:shd w:val="clear" w:color="auto" w:fill="E0E0E0"/>
          </w:tcPr>
          <w:p w14:paraId="5BF32633"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N</w:t>
            </w:r>
          </w:p>
        </w:tc>
        <w:tc>
          <w:tcPr>
            <w:tcW w:w="1468" w:type="dxa"/>
            <w:tcBorders>
              <w:top w:val="single" w:sz="8" w:space="0" w:color="AEAEAE"/>
              <w:left w:val="nil"/>
              <w:bottom w:val="single" w:sz="8" w:space="0" w:color="152935"/>
              <w:right w:val="single" w:sz="8" w:space="0" w:color="E0E0E0"/>
            </w:tcBorders>
            <w:shd w:val="clear" w:color="auto" w:fill="FFFFFF"/>
          </w:tcPr>
          <w:p w14:paraId="1A0D5EF4"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4</w:t>
            </w:r>
          </w:p>
        </w:tc>
        <w:tc>
          <w:tcPr>
            <w:tcW w:w="1468" w:type="dxa"/>
            <w:tcBorders>
              <w:top w:val="single" w:sz="8" w:space="0" w:color="AEAEAE"/>
              <w:left w:val="single" w:sz="8" w:space="0" w:color="E0E0E0"/>
              <w:bottom w:val="single" w:sz="8" w:space="0" w:color="152935"/>
              <w:right w:val="nil"/>
            </w:tcBorders>
            <w:shd w:val="clear" w:color="auto" w:fill="FFFFFF"/>
          </w:tcPr>
          <w:p w14:paraId="0E0063C0"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4</w:t>
            </w:r>
          </w:p>
        </w:tc>
      </w:tr>
      <w:tr w:rsidR="00616554" w:rsidRPr="00DD28E6" w14:paraId="357A1CF4" w14:textId="77777777" w:rsidTr="00C73204">
        <w:trPr>
          <w:cantSplit/>
        </w:trPr>
        <w:tc>
          <w:tcPr>
            <w:tcW w:w="6807" w:type="dxa"/>
            <w:gridSpan w:val="4"/>
            <w:tcBorders>
              <w:top w:val="nil"/>
              <w:left w:val="nil"/>
              <w:bottom w:val="nil"/>
              <w:right w:val="nil"/>
            </w:tcBorders>
            <w:shd w:val="clear" w:color="auto" w:fill="FFFFFF"/>
          </w:tcPr>
          <w:p w14:paraId="4780DBB9"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010205"/>
                <w:sz w:val="18"/>
                <w:szCs w:val="18"/>
              </w:rPr>
            </w:pPr>
            <w:r w:rsidRPr="00DD28E6">
              <w:rPr>
                <w:rFonts w:ascii="Times New Roman" w:hAnsi="Times New Roman" w:cs="Times New Roman"/>
                <w:color w:val="010205"/>
                <w:sz w:val="18"/>
                <w:szCs w:val="18"/>
              </w:rPr>
              <w:t>*. Correlation is significant at the 0.05 level (2-tailed).</w:t>
            </w:r>
          </w:p>
        </w:tc>
      </w:tr>
    </w:tbl>
    <w:p w14:paraId="28B580D4" w14:textId="77777777" w:rsidR="00616554" w:rsidRPr="004A788E" w:rsidRDefault="00616554" w:rsidP="00616554">
      <w:pPr>
        <w:spacing w:line="360" w:lineRule="auto"/>
        <w:ind w:firstLine="36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There is a significant relationship between the research group’s familiarity with topics 1, 2.3.and 5 and their listening test scores for topics 1, 2 3 and 5, </w:t>
      </w:r>
      <w:proofErr w:type="gramStart"/>
      <w:r>
        <w:rPr>
          <w:rFonts w:ascii="Times New Roman" w:eastAsia="Calibri" w:hAnsi="Times New Roman" w:cs="Times New Roman"/>
          <w:sz w:val="24"/>
          <w:szCs w:val="24"/>
        </w:rPr>
        <w:t>r(</w:t>
      </w:r>
      <w:proofErr w:type="gramEnd"/>
      <w:r>
        <w:rPr>
          <w:rFonts w:ascii="Times New Roman" w:eastAsia="Calibri" w:hAnsi="Times New Roman" w:cs="Times New Roman"/>
          <w:sz w:val="24"/>
          <w:szCs w:val="24"/>
        </w:rPr>
        <w:t>2) = .97, p = .027.</w:t>
      </w:r>
    </w:p>
    <w:p w14:paraId="561C03BB" w14:textId="77777777" w:rsidR="00616554" w:rsidRPr="00CD1F7B" w:rsidRDefault="00616554" w:rsidP="00616554">
      <w:pPr>
        <w:spacing w:line="360" w:lineRule="auto"/>
        <w:ind w:firstLine="360"/>
        <w:rPr>
          <w:rFonts w:ascii="Times New Roman" w:eastAsia="Calibri" w:hAnsi="Times New Roman" w:cs="Times New Roman"/>
          <w:sz w:val="24"/>
          <w:szCs w:val="24"/>
        </w:rPr>
      </w:pPr>
      <w:r w:rsidRPr="00B13ECB">
        <w:rPr>
          <w:rFonts w:ascii="Times New Roman" w:eastAsia="Calibri" w:hAnsi="Times New Roman" w:cs="Times New Roman"/>
          <w:sz w:val="24"/>
          <w:szCs w:val="24"/>
        </w:rPr>
        <w:t>The greater differentiation between cumulative familiarity scores and cumulative test scores aided the correlation process. Here we can see that for the four topics selected, higher familiarity levels resulted in higher test scores and lower familiarity scores corresponded to lower overall test scores to a significant level, in both cases.</w:t>
      </w:r>
      <w:r w:rsidRPr="00CD1F7B">
        <w:rPr>
          <w:rFonts w:ascii="Times New Roman" w:eastAsia="Calibri" w:hAnsi="Times New Roman" w:cs="Times New Roman"/>
          <w:sz w:val="24"/>
          <w:szCs w:val="24"/>
        </w:rPr>
        <w:t xml:space="preserve"> </w:t>
      </w:r>
    </w:p>
    <w:p w14:paraId="3B59E2F9" w14:textId="2E9816BA" w:rsidR="00616554" w:rsidRDefault="00616554" w:rsidP="00B13ECB">
      <w:pPr>
        <w:spacing w:line="360" w:lineRule="auto"/>
        <w:ind w:firstLine="360"/>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As previously established from viewing the listening test results of the research group and the interview responses already stated, it came as no surprise that the anomalies of topics 4 and 6 subsequently led to no significant correlation when including all topics. However, the removal of these topics demonstrated a significant correlation for the remaining topics. This was of course inadequate in establishing any correlation for the whole test. </w:t>
      </w:r>
    </w:p>
    <w:p w14:paraId="58150896" w14:textId="77777777" w:rsidR="00616554" w:rsidRDefault="00616554" w:rsidP="00616554">
      <w:pPr>
        <w:spacing w:line="360" w:lineRule="auto"/>
        <w:rPr>
          <w:rFonts w:ascii="Times New Roman" w:eastAsia="Calibri" w:hAnsi="Times New Roman" w:cs="Times New Roman"/>
          <w:sz w:val="24"/>
          <w:szCs w:val="24"/>
        </w:rPr>
      </w:pPr>
    </w:p>
    <w:p w14:paraId="33DFA153" w14:textId="0E8ED5D0" w:rsidR="00290F83" w:rsidRPr="00826BB5" w:rsidRDefault="00290F83" w:rsidP="00290F83">
      <w:pPr>
        <w:spacing w:line="360" w:lineRule="auto"/>
        <w:rPr>
          <w:rFonts w:ascii="Times New Roman" w:eastAsia="Calibri" w:hAnsi="Times New Roman" w:cs="Times New Roman"/>
          <w:b/>
          <w:bCs/>
          <w:sz w:val="24"/>
          <w:szCs w:val="24"/>
        </w:rPr>
      </w:pPr>
      <w:r w:rsidRPr="00826BB5">
        <w:rPr>
          <w:rFonts w:ascii="Times New Roman" w:eastAsia="Calibri" w:hAnsi="Times New Roman" w:cs="Times New Roman"/>
          <w:b/>
          <w:bCs/>
          <w:sz w:val="24"/>
          <w:szCs w:val="24"/>
        </w:rPr>
        <w:t>Conclusions</w:t>
      </w:r>
      <w:r w:rsidR="00B248AA">
        <w:rPr>
          <w:rFonts w:ascii="Times New Roman" w:eastAsia="Calibri" w:hAnsi="Times New Roman" w:cs="Times New Roman"/>
          <w:b/>
          <w:bCs/>
          <w:sz w:val="24"/>
          <w:szCs w:val="24"/>
        </w:rPr>
        <w:t xml:space="preserve"> and Suggestions</w:t>
      </w:r>
    </w:p>
    <w:p w14:paraId="19BF91BC" w14:textId="72F53F81" w:rsidR="00290F83" w:rsidRDefault="00B1089A" w:rsidP="00F40464">
      <w:pPr>
        <w:spacing w:line="360" w:lineRule="auto"/>
        <w:ind w:firstLine="720"/>
        <w:rPr>
          <w:rFonts w:ascii="Times New Roman" w:eastAsia="Calibri" w:hAnsi="Times New Roman" w:cs="Times New Roman"/>
          <w:sz w:val="24"/>
          <w:szCs w:val="24"/>
        </w:rPr>
      </w:pPr>
      <w:r w:rsidRPr="00B1089A">
        <w:rPr>
          <w:rFonts w:ascii="Times New Roman" w:eastAsia="Calibri" w:hAnsi="Times New Roman" w:cs="Times New Roman"/>
          <w:i/>
          <w:iCs/>
          <w:sz w:val="24"/>
          <w:szCs w:val="24"/>
        </w:rPr>
        <w:t>Conclusions</w:t>
      </w:r>
      <w:r>
        <w:rPr>
          <w:rFonts w:ascii="Times New Roman" w:eastAsia="Calibri" w:hAnsi="Times New Roman" w:cs="Times New Roman"/>
          <w:sz w:val="24"/>
          <w:szCs w:val="24"/>
        </w:rPr>
        <w:t xml:space="preserve">: </w:t>
      </w:r>
      <w:r w:rsidR="00290F83" w:rsidRPr="006A1304">
        <w:rPr>
          <w:rFonts w:ascii="Times New Roman" w:eastAsia="Calibri" w:hAnsi="Times New Roman" w:cs="Times New Roman"/>
          <w:sz w:val="24"/>
          <w:szCs w:val="24"/>
        </w:rPr>
        <w:t>The key issue to be addressed</w:t>
      </w:r>
      <w:r w:rsidR="00290F83">
        <w:rPr>
          <w:rFonts w:ascii="Times New Roman" w:eastAsia="Calibri" w:hAnsi="Times New Roman" w:cs="Times New Roman"/>
          <w:sz w:val="24"/>
          <w:szCs w:val="24"/>
        </w:rPr>
        <w:t xml:space="preserve"> here </w:t>
      </w:r>
      <w:r w:rsidR="00F40464">
        <w:rPr>
          <w:rFonts w:ascii="Times New Roman" w:eastAsia="Calibri" w:hAnsi="Times New Roman" w:cs="Times New Roman"/>
          <w:sz w:val="24"/>
          <w:szCs w:val="24"/>
        </w:rPr>
        <w:t>wa</w:t>
      </w:r>
      <w:r w:rsidR="00290F83">
        <w:rPr>
          <w:rFonts w:ascii="Times New Roman" w:eastAsia="Calibri" w:hAnsi="Times New Roman" w:cs="Times New Roman"/>
          <w:sz w:val="24"/>
          <w:szCs w:val="24"/>
        </w:rPr>
        <w:t>s</w:t>
      </w:r>
      <w:r w:rsidR="00290F83" w:rsidRPr="006A1304">
        <w:rPr>
          <w:rFonts w:ascii="Times New Roman" w:eastAsia="Calibri" w:hAnsi="Times New Roman" w:cs="Times New Roman"/>
          <w:sz w:val="24"/>
          <w:szCs w:val="24"/>
        </w:rPr>
        <w:t xml:space="preserve"> the research question </w:t>
      </w:r>
      <w:r w:rsidR="00290F83">
        <w:rPr>
          <w:rFonts w:ascii="Times New Roman" w:eastAsia="Calibri" w:hAnsi="Times New Roman" w:cs="Times New Roman"/>
          <w:sz w:val="24"/>
          <w:szCs w:val="24"/>
        </w:rPr>
        <w:t>“</w:t>
      </w:r>
      <w:r w:rsidR="00290F83" w:rsidRPr="006A1304">
        <w:rPr>
          <w:rFonts w:ascii="Times New Roman" w:eastAsia="Calibri" w:hAnsi="Times New Roman" w:cs="Times New Roman"/>
          <w:sz w:val="24"/>
          <w:szCs w:val="24"/>
        </w:rPr>
        <w:t xml:space="preserve">What is the relationship between background knowledge and the English listening proficiency testing performance of EFL undergraduate </w:t>
      </w:r>
      <w:r w:rsidR="00290F83">
        <w:rPr>
          <w:rFonts w:ascii="Times New Roman" w:eastAsia="Calibri" w:hAnsi="Times New Roman" w:cs="Times New Roman"/>
          <w:sz w:val="24"/>
          <w:szCs w:val="24"/>
        </w:rPr>
        <w:t>students</w:t>
      </w:r>
      <w:r w:rsidR="00290F83" w:rsidRPr="006A1304">
        <w:rPr>
          <w:rFonts w:ascii="Times New Roman" w:eastAsia="Calibri" w:hAnsi="Times New Roman" w:cs="Times New Roman"/>
          <w:sz w:val="24"/>
          <w:szCs w:val="24"/>
        </w:rPr>
        <w:t xml:space="preserve"> in Thailand</w:t>
      </w:r>
      <w:r w:rsidR="00290F83">
        <w:rPr>
          <w:rFonts w:ascii="Times New Roman" w:eastAsia="Calibri" w:hAnsi="Times New Roman" w:cs="Times New Roman"/>
          <w:sz w:val="24"/>
          <w:szCs w:val="24"/>
        </w:rPr>
        <w:t>”</w:t>
      </w:r>
      <w:r w:rsidR="00290F83" w:rsidRPr="006A1304">
        <w:rPr>
          <w:rFonts w:ascii="Times New Roman" w:eastAsia="Calibri" w:hAnsi="Times New Roman" w:cs="Times New Roman"/>
          <w:sz w:val="24"/>
          <w:szCs w:val="24"/>
        </w:rPr>
        <w:t xml:space="preserve">? </w:t>
      </w:r>
      <w:r w:rsidR="00F40464">
        <w:rPr>
          <w:rFonts w:ascii="Times New Roman" w:eastAsia="Calibri" w:hAnsi="Times New Roman" w:cs="Times New Roman"/>
          <w:sz w:val="24"/>
          <w:szCs w:val="24"/>
        </w:rPr>
        <w:t>F</w:t>
      </w:r>
      <w:r w:rsidR="00290F83">
        <w:rPr>
          <w:rFonts w:ascii="Times New Roman" w:eastAsia="Calibri" w:hAnsi="Times New Roman" w:cs="Times New Roman"/>
          <w:sz w:val="24"/>
          <w:szCs w:val="24"/>
        </w:rPr>
        <w:t>rom</w:t>
      </w:r>
      <w:r>
        <w:rPr>
          <w:rFonts w:ascii="Times New Roman" w:eastAsia="Calibri" w:hAnsi="Times New Roman" w:cs="Times New Roman"/>
          <w:sz w:val="24"/>
          <w:szCs w:val="24"/>
        </w:rPr>
        <w:t xml:space="preserve"> the</w:t>
      </w:r>
      <w:r w:rsidR="00290F83">
        <w:rPr>
          <w:rFonts w:ascii="Times New Roman" w:eastAsia="Calibri" w:hAnsi="Times New Roman" w:cs="Times New Roman"/>
          <w:sz w:val="24"/>
          <w:szCs w:val="24"/>
        </w:rPr>
        <w:t xml:space="preserve"> research group results</w:t>
      </w:r>
      <w:r w:rsidR="00F40464">
        <w:rPr>
          <w:rFonts w:ascii="Times New Roman" w:eastAsia="Calibri" w:hAnsi="Times New Roman" w:cs="Times New Roman"/>
          <w:sz w:val="24"/>
          <w:szCs w:val="24"/>
        </w:rPr>
        <w:t>, we see</w:t>
      </w:r>
      <w:r w:rsidR="00290F83">
        <w:rPr>
          <w:rFonts w:ascii="Times New Roman" w:eastAsia="Calibri" w:hAnsi="Times New Roman" w:cs="Times New Roman"/>
          <w:sz w:val="24"/>
          <w:szCs w:val="24"/>
        </w:rPr>
        <w:t xml:space="preserve"> that the </w:t>
      </w:r>
      <w:r w:rsidR="00B248AA">
        <w:rPr>
          <w:rFonts w:ascii="Times New Roman" w:eastAsia="Calibri" w:hAnsi="Times New Roman" w:cs="Times New Roman"/>
          <w:sz w:val="24"/>
          <w:szCs w:val="24"/>
        </w:rPr>
        <w:t>overall</w:t>
      </w:r>
      <w:r w:rsidR="00290F83">
        <w:rPr>
          <w:rFonts w:ascii="Times New Roman" w:eastAsia="Calibri" w:hAnsi="Times New Roman" w:cs="Times New Roman"/>
          <w:sz w:val="24"/>
          <w:szCs w:val="24"/>
        </w:rPr>
        <w:t xml:space="preserve"> performances for familiar topics were above the total test mean</w:t>
      </w:r>
      <w:r w:rsidR="00F40464">
        <w:rPr>
          <w:rFonts w:ascii="Times New Roman" w:eastAsia="Calibri" w:hAnsi="Times New Roman" w:cs="Times New Roman"/>
          <w:sz w:val="24"/>
          <w:szCs w:val="24"/>
        </w:rPr>
        <w:t xml:space="preserve"> score</w:t>
      </w:r>
      <w:r w:rsidR="00290F83">
        <w:rPr>
          <w:rFonts w:ascii="Times New Roman" w:eastAsia="Calibri" w:hAnsi="Times New Roman" w:cs="Times New Roman"/>
          <w:sz w:val="24"/>
          <w:szCs w:val="24"/>
        </w:rPr>
        <w:t xml:space="preserve"> and the performances for unfamiliar topics were below the total test mean. The researcher can, therefore, safely assert, that an increase in background knowledge can aid students listening test performance. </w:t>
      </w:r>
    </w:p>
    <w:p w14:paraId="5FF63D4F" w14:textId="77777777" w:rsidR="00290F83" w:rsidRPr="00B248AA" w:rsidRDefault="00290F83" w:rsidP="00290F83">
      <w:pPr>
        <w:spacing w:line="360" w:lineRule="auto"/>
        <w:rPr>
          <w:rFonts w:ascii="Times New Roman" w:eastAsia="Calibri" w:hAnsi="Times New Roman" w:cs="Times New Roman"/>
          <w:sz w:val="24"/>
          <w:szCs w:val="24"/>
        </w:rPr>
      </w:pPr>
      <w:r w:rsidRPr="00B248AA">
        <w:rPr>
          <w:rFonts w:ascii="Times New Roman" w:eastAsia="Calibri" w:hAnsi="Times New Roman" w:cs="Times New Roman"/>
          <w:sz w:val="24"/>
          <w:szCs w:val="24"/>
        </w:rPr>
        <w:tab/>
        <w:t xml:space="preserve">The results from the analysis of question type performance and the difficulty levels across familiar and unfamiliar topics were both interesting and informative in many respects. In terms of overall performance, main idea questions were certainly the easiest for the subjects where as specific detail type questions had more mixed performance results. </w:t>
      </w:r>
    </w:p>
    <w:p w14:paraId="049AEED2" w14:textId="77777777" w:rsidR="00290F83" w:rsidRPr="00B248AA" w:rsidRDefault="00290F83" w:rsidP="00290F83">
      <w:pPr>
        <w:spacing w:line="360" w:lineRule="auto"/>
        <w:rPr>
          <w:rFonts w:ascii="Times New Roman" w:eastAsia="Calibri" w:hAnsi="Times New Roman" w:cs="Times New Roman"/>
          <w:sz w:val="24"/>
          <w:szCs w:val="24"/>
        </w:rPr>
      </w:pPr>
      <w:r w:rsidRPr="00B248AA">
        <w:rPr>
          <w:rFonts w:ascii="Times New Roman" w:eastAsia="Calibri" w:hAnsi="Times New Roman" w:cs="Times New Roman"/>
          <w:sz w:val="24"/>
          <w:szCs w:val="24"/>
        </w:rPr>
        <w:tab/>
        <w:t xml:space="preserve">Familiarity levels seemed to have a greater relationship with </w:t>
      </w:r>
      <w:r w:rsidRPr="00B248AA">
        <w:rPr>
          <w:rFonts w:ascii="Times New Roman" w:eastAsia="Calibri" w:hAnsi="Times New Roman" w:cs="Times New Roman"/>
          <w:i/>
          <w:iCs/>
          <w:sz w:val="24"/>
          <w:szCs w:val="24"/>
        </w:rPr>
        <w:t>main idea, place, procedures suggestions, numbers</w:t>
      </w:r>
      <w:r w:rsidRPr="00B248AA">
        <w:rPr>
          <w:rFonts w:ascii="Times New Roman" w:eastAsia="Calibri" w:hAnsi="Times New Roman" w:cs="Times New Roman"/>
          <w:sz w:val="24"/>
          <w:szCs w:val="24"/>
        </w:rPr>
        <w:t xml:space="preserve">, and </w:t>
      </w:r>
      <w:r w:rsidRPr="00B248AA">
        <w:rPr>
          <w:rFonts w:ascii="Times New Roman" w:eastAsia="Calibri" w:hAnsi="Times New Roman" w:cs="Times New Roman"/>
          <w:i/>
          <w:iCs/>
          <w:sz w:val="24"/>
          <w:szCs w:val="24"/>
        </w:rPr>
        <w:t>purpose</w:t>
      </w:r>
      <w:r w:rsidRPr="00B248AA">
        <w:rPr>
          <w:rFonts w:ascii="Times New Roman" w:eastAsia="Calibri" w:hAnsi="Times New Roman" w:cs="Times New Roman"/>
          <w:sz w:val="24"/>
          <w:szCs w:val="24"/>
        </w:rPr>
        <w:t xml:space="preserve"> type questions. Of these one might expect </w:t>
      </w:r>
      <w:r w:rsidRPr="00B248AA">
        <w:rPr>
          <w:rFonts w:ascii="Times New Roman" w:eastAsia="Calibri" w:hAnsi="Times New Roman" w:cs="Times New Roman"/>
          <w:i/>
          <w:iCs/>
          <w:sz w:val="24"/>
          <w:szCs w:val="24"/>
        </w:rPr>
        <w:t>main idea, procedures, suggestions</w:t>
      </w:r>
      <w:r w:rsidRPr="00B248AA">
        <w:rPr>
          <w:rFonts w:ascii="Times New Roman" w:eastAsia="Calibri" w:hAnsi="Times New Roman" w:cs="Times New Roman"/>
          <w:sz w:val="24"/>
          <w:szCs w:val="24"/>
        </w:rPr>
        <w:t xml:space="preserve"> and </w:t>
      </w:r>
      <w:r w:rsidRPr="00B248AA">
        <w:rPr>
          <w:rFonts w:ascii="Times New Roman" w:eastAsia="Calibri" w:hAnsi="Times New Roman" w:cs="Times New Roman"/>
          <w:i/>
          <w:iCs/>
          <w:sz w:val="24"/>
          <w:szCs w:val="24"/>
        </w:rPr>
        <w:t>purpose</w:t>
      </w:r>
      <w:r w:rsidRPr="00B248AA">
        <w:rPr>
          <w:rFonts w:ascii="Times New Roman" w:eastAsia="Calibri" w:hAnsi="Times New Roman" w:cs="Times New Roman"/>
          <w:sz w:val="24"/>
          <w:szCs w:val="24"/>
        </w:rPr>
        <w:t xml:space="preserve"> related items to demand a mix between top-down and bottom-up processing, known as parallel-processing (Rubin, 1994), consistent with a better performance based on increased background knowledge and the type of knowledge interaction proposed by </w:t>
      </w:r>
      <w:proofErr w:type="spellStart"/>
      <w:r w:rsidRPr="00B248AA">
        <w:rPr>
          <w:rFonts w:ascii="Times New Roman" w:eastAsia="Calibri" w:hAnsi="Times New Roman" w:cs="Times New Roman"/>
          <w:sz w:val="24"/>
          <w:szCs w:val="24"/>
        </w:rPr>
        <w:t>Rumelhart</w:t>
      </w:r>
      <w:proofErr w:type="spellEnd"/>
      <w:r w:rsidRPr="00B248AA">
        <w:rPr>
          <w:rFonts w:ascii="Times New Roman" w:eastAsia="Calibri" w:hAnsi="Times New Roman" w:cs="Times New Roman"/>
          <w:sz w:val="24"/>
          <w:szCs w:val="24"/>
        </w:rPr>
        <w:t xml:space="preserve"> and </w:t>
      </w:r>
      <w:proofErr w:type="spellStart"/>
      <w:r w:rsidRPr="00B248AA">
        <w:rPr>
          <w:rFonts w:ascii="Times New Roman" w:eastAsia="Calibri" w:hAnsi="Times New Roman" w:cs="Times New Roman"/>
          <w:sz w:val="24"/>
          <w:szCs w:val="24"/>
        </w:rPr>
        <w:t>Ortony</w:t>
      </w:r>
      <w:proofErr w:type="spellEnd"/>
      <w:r w:rsidRPr="00B248AA">
        <w:rPr>
          <w:rFonts w:ascii="Times New Roman" w:eastAsia="Calibri" w:hAnsi="Times New Roman" w:cs="Times New Roman"/>
          <w:sz w:val="24"/>
          <w:szCs w:val="24"/>
        </w:rPr>
        <w:t xml:space="preserve"> (1977). </w:t>
      </w:r>
    </w:p>
    <w:p w14:paraId="46C8B013" w14:textId="77777777" w:rsidR="00290F83" w:rsidRPr="00B248AA" w:rsidRDefault="00290F83" w:rsidP="00290F83">
      <w:pPr>
        <w:spacing w:line="360" w:lineRule="auto"/>
        <w:rPr>
          <w:rFonts w:ascii="Times New Roman" w:eastAsia="Calibri" w:hAnsi="Times New Roman" w:cs="Times New Roman"/>
          <w:sz w:val="24"/>
          <w:szCs w:val="24"/>
        </w:rPr>
      </w:pPr>
      <w:r w:rsidRPr="00B248AA">
        <w:rPr>
          <w:rFonts w:ascii="Times New Roman" w:eastAsia="Calibri" w:hAnsi="Times New Roman" w:cs="Times New Roman"/>
          <w:sz w:val="24"/>
          <w:szCs w:val="24"/>
        </w:rPr>
        <w:lastRenderedPageBreak/>
        <w:tab/>
        <w:t xml:space="preserve">Subject performance to </w:t>
      </w:r>
      <w:r w:rsidRPr="00B248AA">
        <w:rPr>
          <w:rFonts w:ascii="Times New Roman" w:eastAsia="Calibri" w:hAnsi="Times New Roman" w:cs="Times New Roman"/>
          <w:i/>
          <w:iCs/>
          <w:sz w:val="24"/>
          <w:szCs w:val="24"/>
        </w:rPr>
        <w:t>place</w:t>
      </w:r>
      <w:r w:rsidRPr="00B248AA">
        <w:rPr>
          <w:rFonts w:ascii="Times New Roman" w:eastAsia="Calibri" w:hAnsi="Times New Roman" w:cs="Times New Roman"/>
          <w:sz w:val="24"/>
          <w:szCs w:val="24"/>
        </w:rPr>
        <w:t xml:space="preserve"> related questions such as “Where will Somchai and </w:t>
      </w:r>
      <w:proofErr w:type="spellStart"/>
      <w:r w:rsidRPr="00B248AA">
        <w:rPr>
          <w:rFonts w:ascii="Times New Roman" w:eastAsia="Calibri" w:hAnsi="Times New Roman" w:cs="Times New Roman"/>
          <w:sz w:val="24"/>
          <w:szCs w:val="24"/>
        </w:rPr>
        <w:t>Woraporn</w:t>
      </w:r>
      <w:proofErr w:type="spellEnd"/>
      <w:r w:rsidRPr="00B248AA">
        <w:rPr>
          <w:rFonts w:ascii="Times New Roman" w:eastAsia="Calibri" w:hAnsi="Times New Roman" w:cs="Times New Roman"/>
          <w:sz w:val="24"/>
          <w:szCs w:val="24"/>
        </w:rPr>
        <w:t xml:space="preserve"> go for Loy Krathong Festival this year?” (answer: a river) are interesting for two reasons. Firstly, they showed a marked difference (31%) in performance between familiar and unfamiliar topics, indicating a strong influence on the part of background knowledge. Secondly, where as a </w:t>
      </w:r>
      <w:r w:rsidRPr="00B248AA">
        <w:rPr>
          <w:rFonts w:ascii="Times New Roman" w:eastAsia="Calibri" w:hAnsi="Times New Roman" w:cs="Times New Roman"/>
          <w:i/>
          <w:iCs/>
          <w:sz w:val="24"/>
          <w:szCs w:val="24"/>
        </w:rPr>
        <w:t>place</w:t>
      </w:r>
      <w:r w:rsidRPr="00B248AA">
        <w:rPr>
          <w:rFonts w:ascii="Times New Roman" w:eastAsia="Calibri" w:hAnsi="Times New Roman" w:cs="Times New Roman"/>
          <w:sz w:val="24"/>
          <w:szCs w:val="24"/>
        </w:rPr>
        <w:t xml:space="preserve"> may seem to require mostly bottom-up processing as a detail isolated to the text it does in fact appear to have a stronger cultural content nature, requiring more top-down processing. </w:t>
      </w:r>
    </w:p>
    <w:p w14:paraId="1C17B52D" w14:textId="77777777" w:rsidR="00290F83" w:rsidRDefault="00290F83" w:rsidP="00290F83">
      <w:pPr>
        <w:spacing w:line="360" w:lineRule="auto"/>
        <w:rPr>
          <w:rFonts w:ascii="Times New Roman" w:eastAsia="Calibri" w:hAnsi="Times New Roman" w:cs="Times New Roman"/>
          <w:sz w:val="24"/>
          <w:szCs w:val="24"/>
        </w:rPr>
      </w:pPr>
      <w:r w:rsidRPr="00B248AA">
        <w:rPr>
          <w:rFonts w:ascii="Times New Roman" w:eastAsia="Calibri" w:hAnsi="Times New Roman" w:cs="Times New Roman"/>
          <w:sz w:val="24"/>
          <w:szCs w:val="24"/>
        </w:rPr>
        <w:tab/>
        <w:t xml:space="preserve">For questions related to </w:t>
      </w:r>
      <w:r w:rsidRPr="00B248AA">
        <w:rPr>
          <w:rFonts w:ascii="Times New Roman" w:eastAsia="Calibri" w:hAnsi="Times New Roman" w:cs="Times New Roman"/>
          <w:i/>
          <w:iCs/>
          <w:sz w:val="24"/>
          <w:szCs w:val="24"/>
        </w:rPr>
        <w:t>time periods</w:t>
      </w:r>
      <w:r w:rsidRPr="00B248AA">
        <w:rPr>
          <w:rFonts w:ascii="Times New Roman" w:eastAsia="Calibri" w:hAnsi="Times New Roman" w:cs="Times New Roman"/>
          <w:sz w:val="24"/>
          <w:szCs w:val="24"/>
        </w:rPr>
        <w:t xml:space="preserve">, a very specific detail requiring bottom-up processing, there was no difference at all in performance on the listening test between familiar and unfamiliar topics. This strongly suggests that such objective question requirements are purely related to the text and needing data-driven processing (Carrel, 1983) where no background knowledge is engaged. While improved performance in familiar topics for </w:t>
      </w:r>
      <w:r w:rsidRPr="00B248AA">
        <w:rPr>
          <w:rFonts w:ascii="Times New Roman" w:eastAsia="Calibri" w:hAnsi="Times New Roman" w:cs="Times New Roman"/>
          <w:i/>
          <w:iCs/>
          <w:sz w:val="24"/>
          <w:szCs w:val="24"/>
        </w:rPr>
        <w:t>number</w:t>
      </w:r>
      <w:r w:rsidRPr="00B248AA">
        <w:rPr>
          <w:rFonts w:ascii="Times New Roman" w:eastAsia="Calibri" w:hAnsi="Times New Roman" w:cs="Times New Roman"/>
          <w:sz w:val="24"/>
          <w:szCs w:val="24"/>
        </w:rPr>
        <w:t xml:space="preserve"> related questions may again demonstrate the interaction between bottom-up processing (listening for the specific number in the text) and top-down processing (how many chilis are usually used in this case?). It is important to note that where background information conflicts with information in a text, the effects can be detrimental.</w:t>
      </w:r>
      <w:r>
        <w:rPr>
          <w:rFonts w:ascii="Times New Roman" w:eastAsia="Calibri" w:hAnsi="Times New Roman" w:cs="Times New Roman"/>
          <w:sz w:val="24"/>
          <w:szCs w:val="24"/>
        </w:rPr>
        <w:t xml:space="preserve">  </w:t>
      </w:r>
    </w:p>
    <w:p w14:paraId="1177D217" w14:textId="70C0D107" w:rsidR="00290F83" w:rsidRDefault="00D31BAE" w:rsidP="00D31BAE">
      <w:pPr>
        <w:spacing w:line="360" w:lineRule="auto"/>
        <w:rPr>
          <w:rFonts w:ascii="Times New Roman" w:eastAsia="Calibri" w:hAnsi="Times New Roman" w:cs="Times New Roman"/>
          <w:sz w:val="24"/>
          <w:szCs w:val="24"/>
        </w:rPr>
      </w:pPr>
      <w:r w:rsidRPr="00D31BAE">
        <w:rPr>
          <w:rFonts w:ascii="Times New Roman" w:eastAsia="Calibri" w:hAnsi="Times New Roman" w:cs="Times New Roman"/>
          <w:i/>
          <w:iCs/>
          <w:sz w:val="24"/>
          <w:szCs w:val="24"/>
        </w:rPr>
        <w:t>Suggestions</w:t>
      </w:r>
      <w:r>
        <w:rPr>
          <w:rFonts w:ascii="Times New Roman" w:eastAsia="Calibri" w:hAnsi="Times New Roman" w:cs="Times New Roman"/>
          <w:sz w:val="24"/>
          <w:szCs w:val="24"/>
        </w:rPr>
        <w:t xml:space="preserve">: </w:t>
      </w:r>
      <w:r w:rsidR="00290F83">
        <w:rPr>
          <w:rFonts w:ascii="Times New Roman" w:eastAsia="Calibri" w:hAnsi="Times New Roman" w:cs="Times New Roman"/>
          <w:sz w:val="24"/>
          <w:szCs w:val="24"/>
        </w:rPr>
        <w:t xml:space="preserve">Firstly, the researcher advises </w:t>
      </w:r>
      <w:r w:rsidR="00C057DE">
        <w:rPr>
          <w:rFonts w:ascii="Times New Roman" w:eastAsia="Calibri" w:hAnsi="Times New Roman" w:cs="Times New Roman"/>
          <w:sz w:val="24"/>
          <w:szCs w:val="24"/>
        </w:rPr>
        <w:t>learners</w:t>
      </w:r>
      <w:r w:rsidR="00290F83">
        <w:rPr>
          <w:rFonts w:ascii="Times New Roman" w:eastAsia="Calibri" w:hAnsi="Times New Roman" w:cs="Times New Roman"/>
          <w:sz w:val="24"/>
          <w:szCs w:val="24"/>
        </w:rPr>
        <w:t xml:space="preserve"> and potential test takers to analyze previous proficiency tests, of the type to be taken, for commonly arising topics. This would involve reviewing previous test papers and practice tests. In particular students should attempt to find scripts for listening test</w:t>
      </w:r>
      <w:r w:rsidR="00AC1967">
        <w:rPr>
          <w:rFonts w:ascii="Times New Roman" w:eastAsia="Calibri" w:hAnsi="Times New Roman" w:cs="Times New Roman"/>
          <w:sz w:val="24"/>
          <w:szCs w:val="24"/>
        </w:rPr>
        <w:t>s</w:t>
      </w:r>
      <w:r w:rsidR="00290F83">
        <w:rPr>
          <w:rFonts w:ascii="Times New Roman" w:eastAsia="Calibri" w:hAnsi="Times New Roman" w:cs="Times New Roman"/>
          <w:sz w:val="24"/>
          <w:szCs w:val="24"/>
        </w:rPr>
        <w:t>, in order to fully review their content</w:t>
      </w:r>
      <w:r w:rsidR="00AC1967">
        <w:rPr>
          <w:rFonts w:ascii="Times New Roman" w:eastAsia="Calibri" w:hAnsi="Times New Roman" w:cs="Times New Roman"/>
          <w:sz w:val="24"/>
          <w:szCs w:val="24"/>
        </w:rPr>
        <w:t>.</w:t>
      </w:r>
      <w:r w:rsidR="00290F83">
        <w:rPr>
          <w:rFonts w:ascii="Times New Roman" w:eastAsia="Calibri" w:hAnsi="Times New Roman" w:cs="Times New Roman"/>
          <w:sz w:val="24"/>
          <w:szCs w:val="24"/>
        </w:rPr>
        <w:t xml:space="preserve"> This, however, is only the first step.</w:t>
      </w:r>
      <w:r w:rsidR="00E05295">
        <w:rPr>
          <w:rFonts w:ascii="Times New Roman" w:eastAsia="Calibri" w:hAnsi="Times New Roman" w:cs="Times New Roman"/>
          <w:sz w:val="24"/>
          <w:szCs w:val="24"/>
        </w:rPr>
        <w:t xml:space="preserve"> </w:t>
      </w:r>
      <w:r w:rsidR="00290F83">
        <w:rPr>
          <w:rFonts w:ascii="Times New Roman" w:eastAsia="Calibri" w:hAnsi="Times New Roman" w:cs="Times New Roman"/>
          <w:sz w:val="24"/>
          <w:szCs w:val="24"/>
        </w:rPr>
        <w:t xml:space="preserve">Once common topics have been established, the next step is to become familiar with those topics. Learners need to become fully acquainted with the established topics and acquire background knowledge where it does not exist. </w:t>
      </w:r>
    </w:p>
    <w:p w14:paraId="3CC386AF" w14:textId="42B0CE77" w:rsidR="00290F83" w:rsidRPr="004C59FB" w:rsidRDefault="00290F83" w:rsidP="00290F83">
      <w:pPr>
        <w:spacing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Other advice for proficiency test-takers relates to test taking technique. When confronted with an unknown topic in a listening, the test-taker is advised to stay calm and allow the questions to guide the listener to the answer as much as possible. Bottom-up processing will be of paramount importance in these circumstances. In contrast</w:t>
      </w:r>
      <w:r w:rsidR="00F97E58">
        <w:rPr>
          <w:rFonts w:ascii="Times New Roman" w:eastAsia="Calibri" w:hAnsi="Times New Roman" w:cs="Times New Roman"/>
          <w:sz w:val="24"/>
          <w:szCs w:val="24"/>
        </w:rPr>
        <w:t>,</w:t>
      </w:r>
      <w:r>
        <w:rPr>
          <w:rFonts w:ascii="Times New Roman" w:eastAsia="Calibri" w:hAnsi="Times New Roman" w:cs="Times New Roman"/>
          <w:sz w:val="24"/>
          <w:szCs w:val="24"/>
        </w:rPr>
        <w:t xml:space="preserve"> when encountering a</w:t>
      </w:r>
      <w:r w:rsidR="00F97E58">
        <w:rPr>
          <w:rFonts w:ascii="Times New Roman" w:eastAsia="Calibri" w:hAnsi="Times New Roman" w:cs="Times New Roman"/>
          <w:sz w:val="24"/>
          <w:szCs w:val="24"/>
        </w:rPr>
        <w:t xml:space="preserve"> familiar</w:t>
      </w:r>
      <w:r>
        <w:rPr>
          <w:rFonts w:ascii="Times New Roman" w:eastAsia="Calibri" w:hAnsi="Times New Roman" w:cs="Times New Roman"/>
          <w:sz w:val="24"/>
          <w:szCs w:val="24"/>
        </w:rPr>
        <w:t xml:space="preserve"> topic</w:t>
      </w:r>
      <w:r w:rsidR="00757293">
        <w:rPr>
          <w:rFonts w:ascii="Times New Roman" w:eastAsia="Calibri" w:hAnsi="Times New Roman" w:cs="Times New Roman"/>
          <w:sz w:val="24"/>
          <w:szCs w:val="24"/>
        </w:rPr>
        <w:t>,</w:t>
      </w:r>
      <w:r>
        <w:rPr>
          <w:rFonts w:ascii="Times New Roman" w:eastAsia="Calibri" w:hAnsi="Times New Roman" w:cs="Times New Roman"/>
          <w:sz w:val="24"/>
          <w:szCs w:val="24"/>
        </w:rPr>
        <w:t xml:space="preserve"> the researcher’s advice is to adopt caution and not be complacent by relying too heavily upon top-down processing. </w:t>
      </w:r>
    </w:p>
    <w:p w14:paraId="4BD7609B" w14:textId="4AC7DE3B" w:rsidR="00290F83" w:rsidRDefault="00290F83" w:rsidP="00D31BAE">
      <w:pPr>
        <w:spacing w:line="360" w:lineRule="auto"/>
        <w:ind w:firstLine="720"/>
        <w:rPr>
          <w:rFonts w:ascii="Times New Roman" w:eastAsia="Calibri" w:hAnsi="Times New Roman" w:cs="Times New Roman"/>
          <w:sz w:val="24"/>
          <w:szCs w:val="24"/>
        </w:rPr>
      </w:pPr>
      <w:r w:rsidRPr="000C467E">
        <w:rPr>
          <w:rFonts w:ascii="Times New Roman" w:eastAsia="Calibri" w:hAnsi="Times New Roman" w:cs="Times New Roman"/>
          <w:sz w:val="24"/>
          <w:szCs w:val="24"/>
        </w:rPr>
        <w:t xml:space="preserve">Recommendations for EFL teachers in respect to background knowledge and test preparation mirrors that advice given to </w:t>
      </w:r>
      <w:r>
        <w:rPr>
          <w:rFonts w:ascii="Times New Roman" w:eastAsia="Calibri" w:hAnsi="Times New Roman" w:cs="Times New Roman"/>
          <w:sz w:val="24"/>
          <w:szCs w:val="24"/>
        </w:rPr>
        <w:t>students</w:t>
      </w:r>
      <w:r w:rsidRPr="000C467E">
        <w:rPr>
          <w:rFonts w:ascii="Times New Roman" w:eastAsia="Calibri" w:hAnsi="Times New Roman" w:cs="Times New Roman"/>
          <w:sz w:val="24"/>
          <w:szCs w:val="24"/>
        </w:rPr>
        <w:t xml:space="preserve">. </w:t>
      </w:r>
      <w:r w:rsidR="00D31BAE">
        <w:rPr>
          <w:rFonts w:ascii="Times New Roman" w:eastAsia="Calibri" w:hAnsi="Times New Roman" w:cs="Times New Roman"/>
          <w:sz w:val="24"/>
          <w:szCs w:val="24"/>
        </w:rPr>
        <w:t>In particular, teachers</w:t>
      </w:r>
      <w:r>
        <w:rPr>
          <w:rFonts w:ascii="Times New Roman" w:eastAsia="Calibri" w:hAnsi="Times New Roman" w:cs="Times New Roman"/>
          <w:sz w:val="24"/>
          <w:szCs w:val="24"/>
        </w:rPr>
        <w:t xml:space="preserve"> should </w:t>
      </w:r>
      <w:r w:rsidR="00D31BAE">
        <w:rPr>
          <w:rFonts w:ascii="Times New Roman" w:eastAsia="Calibri" w:hAnsi="Times New Roman" w:cs="Times New Roman"/>
          <w:sz w:val="24"/>
          <w:szCs w:val="24"/>
        </w:rPr>
        <w:t>look at familiarity with</w:t>
      </w:r>
      <w:r>
        <w:rPr>
          <w:rFonts w:ascii="Times New Roman" w:eastAsia="Calibri" w:hAnsi="Times New Roman" w:cs="Times New Roman"/>
          <w:sz w:val="24"/>
          <w:szCs w:val="24"/>
        </w:rPr>
        <w:t xml:space="preserve"> localized topics</w:t>
      </w:r>
      <w:r w:rsidR="00D31BAE">
        <w:rPr>
          <w:rFonts w:ascii="Times New Roman" w:eastAsia="Calibri" w:hAnsi="Times New Roman" w:cs="Times New Roman"/>
          <w:sz w:val="24"/>
          <w:szCs w:val="24"/>
        </w:rPr>
        <w:t>, as well as foreign topics</w:t>
      </w:r>
      <w:r>
        <w:rPr>
          <w:rFonts w:ascii="Times New Roman" w:eastAsia="Calibri" w:hAnsi="Times New Roman" w:cs="Times New Roman"/>
          <w:sz w:val="24"/>
          <w:szCs w:val="24"/>
        </w:rPr>
        <w:t>, a</w:t>
      </w:r>
      <w:r w:rsidR="009A10E3">
        <w:rPr>
          <w:rFonts w:ascii="Times New Roman" w:eastAsia="Calibri" w:hAnsi="Times New Roman" w:cs="Times New Roman"/>
          <w:sz w:val="24"/>
          <w:szCs w:val="24"/>
        </w:rPr>
        <w:t xml:space="preserve">nd </w:t>
      </w:r>
      <w:r w:rsidR="00465E78">
        <w:rPr>
          <w:rFonts w:ascii="Times New Roman" w:eastAsia="Calibri" w:hAnsi="Times New Roman" w:cs="Times New Roman"/>
          <w:sz w:val="24"/>
          <w:szCs w:val="24"/>
        </w:rPr>
        <w:t>realize</w:t>
      </w:r>
      <w:r w:rsidR="009A10E3">
        <w:rPr>
          <w:rFonts w:ascii="Times New Roman" w:eastAsia="Calibri" w:hAnsi="Times New Roman" w:cs="Times New Roman"/>
          <w:sz w:val="24"/>
          <w:szCs w:val="24"/>
        </w:rPr>
        <w:t xml:space="preserve"> that</w:t>
      </w:r>
      <w:r>
        <w:rPr>
          <w:rFonts w:ascii="Times New Roman" w:eastAsia="Calibri" w:hAnsi="Times New Roman" w:cs="Times New Roman"/>
          <w:sz w:val="24"/>
          <w:szCs w:val="24"/>
        </w:rPr>
        <w:t xml:space="preserve"> students’ </w:t>
      </w:r>
      <w:r>
        <w:rPr>
          <w:rFonts w:ascii="Times New Roman" w:eastAsia="Calibri" w:hAnsi="Times New Roman" w:cs="Times New Roman"/>
          <w:sz w:val="24"/>
          <w:szCs w:val="24"/>
        </w:rPr>
        <w:lastRenderedPageBreak/>
        <w:t>familiarity with a topic close to home in their first language does not necessarily equate to knowledge of that topic in a second language.</w:t>
      </w:r>
    </w:p>
    <w:p w14:paraId="1AA81A94" w14:textId="356CCAC9" w:rsidR="00290F83" w:rsidRDefault="00290F83" w:rsidP="00E05295">
      <w:pPr>
        <w:spacing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Regarding recommendations for test </w:t>
      </w:r>
      <w:r w:rsidR="009354CC">
        <w:rPr>
          <w:rFonts w:ascii="Times New Roman" w:eastAsia="Calibri" w:hAnsi="Times New Roman" w:cs="Times New Roman"/>
          <w:sz w:val="24"/>
          <w:szCs w:val="24"/>
        </w:rPr>
        <w:t>writers,</w:t>
      </w:r>
      <w:r w:rsidR="002D74CF">
        <w:rPr>
          <w:rFonts w:ascii="Times New Roman" w:eastAsia="Calibri" w:hAnsi="Times New Roman" w:cs="Times New Roman"/>
          <w:sz w:val="24"/>
          <w:szCs w:val="24"/>
        </w:rPr>
        <w:t xml:space="preserve"> i</w:t>
      </w:r>
      <w:r>
        <w:rPr>
          <w:rFonts w:ascii="Times New Roman" w:eastAsia="Calibri" w:hAnsi="Times New Roman" w:cs="Times New Roman"/>
          <w:sz w:val="24"/>
          <w:szCs w:val="24"/>
        </w:rPr>
        <w:t>t is hoped that test</w:t>
      </w:r>
      <w:r w:rsidR="009354C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writers will pay greater attention </w:t>
      </w:r>
      <w:r w:rsidR="0023394C">
        <w:rPr>
          <w:rFonts w:ascii="Times New Roman" w:eastAsia="Calibri" w:hAnsi="Times New Roman" w:cs="Times New Roman"/>
          <w:sz w:val="24"/>
          <w:szCs w:val="24"/>
        </w:rPr>
        <w:t xml:space="preserve">to </w:t>
      </w:r>
      <w:r>
        <w:rPr>
          <w:rFonts w:ascii="Times New Roman" w:eastAsia="Calibri" w:hAnsi="Times New Roman" w:cs="Times New Roman"/>
          <w:sz w:val="24"/>
          <w:szCs w:val="24"/>
        </w:rPr>
        <w:t xml:space="preserve">the topics they include in English proficiency tests. The researcher advises surveying background knowledge of a test’s target population. There are of course universal topics such as “Weather Forecasts” but these topics can be addressed in a local context in addition to a foreign context. </w:t>
      </w:r>
    </w:p>
    <w:p w14:paraId="30C4C489" w14:textId="0A57798A" w:rsidR="000966F7" w:rsidRDefault="00F40464" w:rsidP="00CB552E">
      <w:pPr>
        <w:spacing w:line="360" w:lineRule="auto"/>
        <w:ind w:firstLine="720"/>
        <w:rPr>
          <w:rFonts w:ascii="Times New Roman" w:hAnsi="Times New Roman" w:cs="Times New Roman"/>
          <w:b/>
          <w:sz w:val="24"/>
          <w:szCs w:val="24"/>
        </w:rPr>
      </w:pPr>
      <w:r>
        <w:rPr>
          <w:rFonts w:ascii="Times New Roman" w:eastAsia="Calibri" w:hAnsi="Times New Roman" w:cs="Times New Roman"/>
          <w:sz w:val="24"/>
          <w:szCs w:val="24"/>
        </w:rPr>
        <w:t>Finally, t</w:t>
      </w:r>
      <w:r w:rsidR="00290F83" w:rsidRPr="00613C96">
        <w:rPr>
          <w:rFonts w:ascii="Times New Roman" w:eastAsia="Calibri" w:hAnsi="Times New Roman" w:cs="Times New Roman"/>
          <w:sz w:val="24"/>
          <w:szCs w:val="24"/>
        </w:rPr>
        <w:t xml:space="preserve">he researcher hopes that future studies can </w:t>
      </w:r>
      <w:r w:rsidR="00911F25">
        <w:rPr>
          <w:rFonts w:ascii="Times New Roman" w:eastAsia="Calibri" w:hAnsi="Times New Roman" w:cs="Times New Roman"/>
          <w:sz w:val="24"/>
          <w:szCs w:val="24"/>
        </w:rPr>
        <w:t>research the relationship between familiarity and listening proficiency tests for EFL learners of other proficiency levels.</w:t>
      </w:r>
      <w:r w:rsidR="000966F7" w:rsidRPr="000966F7">
        <w:rPr>
          <w:rFonts w:ascii="Times New Roman" w:hAnsi="Times New Roman" w:cs="Times New Roman"/>
          <w:b/>
          <w:sz w:val="24"/>
          <w:szCs w:val="24"/>
        </w:rPr>
        <w:t xml:space="preserve"> </w:t>
      </w:r>
    </w:p>
    <w:p w14:paraId="409F92DB" w14:textId="77777777" w:rsidR="00CB552E" w:rsidRDefault="00CB552E" w:rsidP="00CB552E">
      <w:pPr>
        <w:spacing w:line="360" w:lineRule="auto"/>
        <w:ind w:firstLine="720"/>
        <w:rPr>
          <w:rFonts w:ascii="Times New Roman" w:hAnsi="Times New Roman" w:cs="Times New Roman"/>
          <w:b/>
          <w:sz w:val="24"/>
          <w:szCs w:val="24"/>
        </w:rPr>
      </w:pPr>
    </w:p>
    <w:p w14:paraId="33C2CB87" w14:textId="1F0E8480" w:rsidR="000966F7" w:rsidRDefault="000966F7" w:rsidP="000966F7">
      <w:pPr>
        <w:spacing w:line="360" w:lineRule="auto"/>
        <w:rPr>
          <w:rFonts w:ascii="Times New Roman" w:hAnsi="Times New Roman" w:cs="Times New Roman"/>
          <w:b/>
          <w:sz w:val="24"/>
          <w:szCs w:val="24"/>
        </w:rPr>
      </w:pPr>
      <w:r>
        <w:rPr>
          <w:rFonts w:ascii="Times New Roman" w:hAnsi="Times New Roman" w:cs="Times New Roman"/>
          <w:b/>
          <w:sz w:val="24"/>
          <w:szCs w:val="24"/>
        </w:rPr>
        <w:t>Acknowledgements</w:t>
      </w:r>
    </w:p>
    <w:p w14:paraId="40389F57" w14:textId="58AF370C" w:rsidR="000966F7" w:rsidRPr="007D091C" w:rsidRDefault="000966F7" w:rsidP="000966F7">
      <w:pPr>
        <w:spacing w:line="360" w:lineRule="auto"/>
        <w:ind w:firstLine="720"/>
        <w:rPr>
          <w:rFonts w:ascii="Times New Roman" w:hAnsi="Times New Roman" w:cs="Times New Roman"/>
          <w:sz w:val="24"/>
          <w:szCs w:val="24"/>
        </w:rPr>
      </w:pPr>
      <w:r w:rsidRPr="007D091C">
        <w:rPr>
          <w:rFonts w:ascii="Times New Roman" w:hAnsi="Times New Roman" w:cs="Times New Roman"/>
          <w:sz w:val="24"/>
          <w:szCs w:val="24"/>
        </w:rPr>
        <w:t xml:space="preserve">I would like to convey my sincere appreciation to </w:t>
      </w:r>
      <w:r w:rsidR="002B547A">
        <w:rPr>
          <w:rFonts w:ascii="Times New Roman" w:hAnsi="Times New Roman" w:cs="Times New Roman"/>
          <w:sz w:val="24"/>
          <w:szCs w:val="24"/>
        </w:rPr>
        <w:t xml:space="preserve">Dr. </w:t>
      </w:r>
      <w:proofErr w:type="spellStart"/>
      <w:r w:rsidRPr="007D091C">
        <w:rPr>
          <w:rFonts w:ascii="Times New Roman" w:hAnsi="Times New Roman" w:cs="Times New Roman"/>
          <w:sz w:val="24"/>
          <w:szCs w:val="24"/>
        </w:rPr>
        <w:t>Chanika</w:t>
      </w:r>
      <w:proofErr w:type="spellEnd"/>
      <w:r w:rsidRPr="007D091C">
        <w:rPr>
          <w:rFonts w:ascii="Times New Roman" w:hAnsi="Times New Roman" w:cs="Times New Roman"/>
          <w:sz w:val="24"/>
          <w:szCs w:val="24"/>
        </w:rPr>
        <w:t xml:space="preserve"> </w:t>
      </w:r>
      <w:proofErr w:type="spellStart"/>
      <w:r w:rsidRPr="007D091C">
        <w:rPr>
          <w:rFonts w:ascii="Times New Roman" w:hAnsi="Times New Roman" w:cs="Times New Roman"/>
          <w:sz w:val="24"/>
          <w:szCs w:val="24"/>
        </w:rPr>
        <w:t>Gampper</w:t>
      </w:r>
      <w:proofErr w:type="spellEnd"/>
      <w:r w:rsidRPr="007D091C">
        <w:rPr>
          <w:rFonts w:ascii="Times New Roman" w:hAnsi="Times New Roman" w:cs="Times New Roman"/>
          <w:sz w:val="24"/>
          <w:szCs w:val="24"/>
        </w:rPr>
        <w:t xml:space="preserve">, Ph. D. of the Language Institute at Thammasat University for her patience and considerable advice and encouragement. I would also like to thank Assistant Professor </w:t>
      </w:r>
      <w:proofErr w:type="spellStart"/>
      <w:r w:rsidRPr="007D091C">
        <w:rPr>
          <w:rFonts w:ascii="Times New Roman" w:hAnsi="Times New Roman" w:cs="Times New Roman"/>
          <w:sz w:val="24"/>
          <w:szCs w:val="24"/>
        </w:rPr>
        <w:t>Jirada</w:t>
      </w:r>
      <w:proofErr w:type="spellEnd"/>
      <w:r w:rsidRPr="007D091C">
        <w:rPr>
          <w:rFonts w:ascii="Times New Roman" w:hAnsi="Times New Roman" w:cs="Times New Roman"/>
          <w:sz w:val="24"/>
          <w:szCs w:val="24"/>
        </w:rPr>
        <w:t xml:space="preserve"> </w:t>
      </w:r>
      <w:proofErr w:type="spellStart"/>
      <w:r w:rsidRPr="007D091C">
        <w:rPr>
          <w:rFonts w:ascii="Times New Roman" w:hAnsi="Times New Roman" w:cs="Times New Roman"/>
          <w:sz w:val="24"/>
          <w:szCs w:val="24"/>
        </w:rPr>
        <w:t>Wudthayagorn</w:t>
      </w:r>
      <w:proofErr w:type="spellEnd"/>
      <w:r w:rsidRPr="007D091C">
        <w:rPr>
          <w:rFonts w:ascii="Times New Roman" w:hAnsi="Times New Roman" w:cs="Times New Roman"/>
          <w:sz w:val="24"/>
          <w:szCs w:val="24"/>
        </w:rPr>
        <w:t xml:space="preserve">, Ph.D. for her advice with regards to the data analysis and presentation of results and Assistant Professor </w:t>
      </w:r>
      <w:proofErr w:type="spellStart"/>
      <w:r w:rsidRPr="007D091C">
        <w:rPr>
          <w:rFonts w:ascii="Times New Roman" w:hAnsi="Times New Roman" w:cs="Times New Roman"/>
          <w:sz w:val="24"/>
          <w:szCs w:val="24"/>
        </w:rPr>
        <w:t>Kittitouch</w:t>
      </w:r>
      <w:proofErr w:type="spellEnd"/>
      <w:r w:rsidRPr="007D091C">
        <w:rPr>
          <w:rFonts w:ascii="Times New Roman" w:hAnsi="Times New Roman" w:cs="Times New Roman"/>
          <w:sz w:val="24"/>
          <w:szCs w:val="24"/>
        </w:rPr>
        <w:t xml:space="preserve"> </w:t>
      </w:r>
      <w:proofErr w:type="spellStart"/>
      <w:r w:rsidRPr="007D091C">
        <w:rPr>
          <w:rFonts w:ascii="Times New Roman" w:hAnsi="Times New Roman" w:cs="Times New Roman"/>
          <w:sz w:val="24"/>
          <w:szCs w:val="24"/>
        </w:rPr>
        <w:t>Soontornwipas</w:t>
      </w:r>
      <w:r w:rsidR="002B547A">
        <w:rPr>
          <w:rFonts w:ascii="Times New Roman" w:hAnsi="Times New Roman" w:cs="Times New Roman"/>
          <w:sz w:val="24"/>
          <w:szCs w:val="24"/>
        </w:rPr>
        <w:t>t</w:t>
      </w:r>
      <w:proofErr w:type="spellEnd"/>
      <w:r w:rsidRPr="007D091C">
        <w:rPr>
          <w:rFonts w:ascii="Times New Roman" w:hAnsi="Times New Roman" w:cs="Times New Roman"/>
          <w:sz w:val="24"/>
          <w:szCs w:val="24"/>
        </w:rPr>
        <w:t xml:space="preserve"> Ed.D. for his useful critique of the study. </w:t>
      </w:r>
    </w:p>
    <w:p w14:paraId="64CBABC0" w14:textId="7488C987" w:rsidR="002D74CF" w:rsidRDefault="002D74CF" w:rsidP="000966F7">
      <w:pPr>
        <w:spacing w:line="360" w:lineRule="auto"/>
        <w:jc w:val="center"/>
        <w:rPr>
          <w:rFonts w:ascii="Times New Roman" w:hAnsi="Times New Roman" w:cs="Times New Roman"/>
          <w:b/>
          <w:sz w:val="24"/>
          <w:szCs w:val="24"/>
        </w:rPr>
      </w:pPr>
    </w:p>
    <w:p w14:paraId="3EA825A5" w14:textId="77777777" w:rsidR="002D74CF" w:rsidRDefault="002D74CF" w:rsidP="000966F7">
      <w:pPr>
        <w:spacing w:line="360" w:lineRule="auto"/>
        <w:jc w:val="center"/>
        <w:rPr>
          <w:rFonts w:ascii="Times New Roman" w:hAnsi="Times New Roman" w:cs="Times New Roman"/>
          <w:b/>
          <w:sz w:val="24"/>
          <w:szCs w:val="24"/>
        </w:rPr>
      </w:pPr>
    </w:p>
    <w:p w14:paraId="1B074EB3" w14:textId="5CF6E50E" w:rsidR="000966F7" w:rsidRPr="006A1304" w:rsidRDefault="000966F7" w:rsidP="000966F7">
      <w:pPr>
        <w:spacing w:line="360" w:lineRule="auto"/>
        <w:jc w:val="center"/>
        <w:rPr>
          <w:rFonts w:ascii="Times New Roman" w:hAnsi="Times New Roman" w:cs="Times New Roman"/>
          <w:b/>
          <w:sz w:val="24"/>
          <w:szCs w:val="24"/>
        </w:rPr>
      </w:pPr>
      <w:r w:rsidRPr="006A1304">
        <w:rPr>
          <w:rFonts w:ascii="Times New Roman" w:hAnsi="Times New Roman" w:cs="Times New Roman"/>
          <w:b/>
          <w:sz w:val="24"/>
          <w:szCs w:val="24"/>
        </w:rPr>
        <w:t>REFERENCES</w:t>
      </w:r>
    </w:p>
    <w:p w14:paraId="0262E3DA" w14:textId="77777777" w:rsidR="000966F7" w:rsidRDefault="000966F7" w:rsidP="000966F7">
      <w:pPr>
        <w:spacing w:line="360" w:lineRule="auto"/>
        <w:rPr>
          <w:rFonts w:ascii="Times New Roman" w:hAnsi="Times New Roman" w:cs="Times New Roman"/>
          <w:sz w:val="24"/>
          <w:szCs w:val="24"/>
        </w:rPr>
      </w:pPr>
      <w:r w:rsidRPr="006A1304">
        <w:rPr>
          <w:rFonts w:ascii="Times New Roman" w:hAnsi="Times New Roman" w:cs="Times New Roman"/>
          <w:sz w:val="24"/>
          <w:szCs w:val="24"/>
        </w:rPr>
        <w:t xml:space="preserve">Anderson, A &amp; Lynch, T. (1988) </w:t>
      </w:r>
      <w:r w:rsidRPr="006A1304">
        <w:rPr>
          <w:rFonts w:ascii="Times New Roman" w:hAnsi="Times New Roman" w:cs="Times New Roman"/>
          <w:i/>
          <w:sz w:val="24"/>
          <w:szCs w:val="24"/>
        </w:rPr>
        <w:t>Listening</w:t>
      </w:r>
      <w:r w:rsidRPr="006A1304">
        <w:rPr>
          <w:rFonts w:ascii="Times New Roman" w:hAnsi="Times New Roman" w:cs="Times New Roman"/>
          <w:sz w:val="24"/>
          <w:szCs w:val="24"/>
        </w:rPr>
        <w:t>. Oxford University Press.</w:t>
      </w:r>
    </w:p>
    <w:p w14:paraId="26CBC5DD" w14:textId="77777777" w:rsidR="000966F7" w:rsidRPr="006A1304" w:rsidRDefault="000966F7" w:rsidP="000966F7">
      <w:pPr>
        <w:spacing w:line="360" w:lineRule="auto"/>
        <w:rPr>
          <w:rFonts w:ascii="Times New Roman" w:hAnsi="Times New Roman" w:cs="Times New Roman"/>
          <w:sz w:val="24"/>
          <w:szCs w:val="24"/>
        </w:rPr>
      </w:pPr>
      <w:r w:rsidRPr="005458C1">
        <w:rPr>
          <w:rFonts w:ascii="Times New Roman" w:hAnsi="Times New Roman" w:cs="Times New Roman"/>
          <w:sz w:val="24"/>
          <w:szCs w:val="24"/>
        </w:rPr>
        <w:t xml:space="preserve">Anderson, R.C., R. E. Reynolds, D.L. </w:t>
      </w:r>
      <w:proofErr w:type="spellStart"/>
      <w:r w:rsidRPr="005458C1">
        <w:rPr>
          <w:rFonts w:ascii="Times New Roman" w:hAnsi="Times New Roman" w:cs="Times New Roman"/>
          <w:sz w:val="24"/>
          <w:szCs w:val="24"/>
        </w:rPr>
        <w:t>Schallert</w:t>
      </w:r>
      <w:proofErr w:type="spellEnd"/>
      <w:r w:rsidRPr="005458C1">
        <w:rPr>
          <w:rFonts w:ascii="Times New Roman" w:hAnsi="Times New Roman" w:cs="Times New Roman"/>
          <w:sz w:val="24"/>
          <w:szCs w:val="24"/>
        </w:rPr>
        <w:t xml:space="preserve"> and E.T. Goetz (1977) Frameworks for</w:t>
      </w:r>
      <w:r w:rsidRPr="005458C1">
        <w:rPr>
          <w:rFonts w:ascii="Times New Roman" w:hAnsi="Times New Roman" w:cs="Times New Roman"/>
          <w:sz w:val="24"/>
          <w:szCs w:val="24"/>
        </w:rPr>
        <w:tab/>
        <w:t xml:space="preserve">Comprehending Discourse. </w:t>
      </w:r>
      <w:r w:rsidRPr="005458C1">
        <w:rPr>
          <w:rFonts w:ascii="Times New Roman" w:hAnsi="Times New Roman" w:cs="Times New Roman"/>
          <w:i/>
          <w:iCs/>
          <w:sz w:val="24"/>
          <w:szCs w:val="24"/>
        </w:rPr>
        <w:t>American Educational Journal 14</w:t>
      </w:r>
      <w:r w:rsidRPr="005458C1">
        <w:rPr>
          <w:rFonts w:ascii="Times New Roman" w:hAnsi="Times New Roman" w:cs="Times New Roman"/>
          <w:sz w:val="24"/>
          <w:szCs w:val="24"/>
        </w:rPr>
        <w:t>.</w:t>
      </w:r>
    </w:p>
    <w:p w14:paraId="72727472" w14:textId="77777777" w:rsidR="000966F7" w:rsidRDefault="000966F7" w:rsidP="000966F7">
      <w:pPr>
        <w:spacing w:line="360" w:lineRule="auto"/>
        <w:jc w:val="both"/>
        <w:rPr>
          <w:rFonts w:ascii="Times New Roman" w:hAnsi="Times New Roman" w:cs="Times New Roman"/>
          <w:sz w:val="24"/>
          <w:szCs w:val="24"/>
        </w:rPr>
      </w:pPr>
      <w:r w:rsidRPr="006A1304">
        <w:rPr>
          <w:rFonts w:ascii="Times New Roman" w:hAnsi="Times New Roman" w:cs="Times New Roman"/>
          <w:sz w:val="24"/>
          <w:szCs w:val="24"/>
        </w:rPr>
        <w:t>Bacon, S.M. (1992) Authentic Listening in Spanish: How Learners Adjust Their Strategies to</w:t>
      </w:r>
    </w:p>
    <w:p w14:paraId="2BEA1CFF" w14:textId="77777777" w:rsidR="000966F7" w:rsidRDefault="000966F7" w:rsidP="000966F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6A1304">
        <w:rPr>
          <w:rFonts w:ascii="Times New Roman" w:hAnsi="Times New Roman" w:cs="Times New Roman"/>
          <w:sz w:val="24"/>
          <w:szCs w:val="24"/>
        </w:rPr>
        <w:t xml:space="preserve">difficult Input. </w:t>
      </w:r>
      <w:r w:rsidRPr="006A1304">
        <w:rPr>
          <w:rFonts w:ascii="Times New Roman" w:hAnsi="Times New Roman" w:cs="Times New Roman"/>
          <w:i/>
          <w:sz w:val="24"/>
          <w:szCs w:val="24"/>
        </w:rPr>
        <w:t>Hispania 75</w:t>
      </w:r>
      <w:r w:rsidRPr="006A1304">
        <w:rPr>
          <w:rFonts w:ascii="Times New Roman" w:hAnsi="Times New Roman" w:cs="Times New Roman"/>
          <w:sz w:val="24"/>
          <w:szCs w:val="24"/>
        </w:rPr>
        <w:t>.</w:t>
      </w:r>
    </w:p>
    <w:p w14:paraId="4CF05563" w14:textId="77777777" w:rsidR="000966F7" w:rsidRDefault="000966F7" w:rsidP="000966F7">
      <w:pPr>
        <w:spacing w:line="360" w:lineRule="auto"/>
        <w:rPr>
          <w:rFonts w:ascii="Times New Roman" w:hAnsi="Times New Roman" w:cs="Times New Roman"/>
          <w:sz w:val="24"/>
          <w:szCs w:val="24"/>
        </w:rPr>
      </w:pPr>
      <w:r>
        <w:rPr>
          <w:rFonts w:ascii="Times New Roman" w:hAnsi="Times New Roman" w:cs="Times New Roman"/>
          <w:sz w:val="24"/>
          <w:szCs w:val="24"/>
        </w:rPr>
        <w:t xml:space="preserve">Bloomfield, A. Wayland, S.C. Rhoades, E. Blodgett, A. </w:t>
      </w:r>
      <w:proofErr w:type="spellStart"/>
      <w:r>
        <w:rPr>
          <w:rFonts w:ascii="Times New Roman" w:hAnsi="Times New Roman" w:cs="Times New Roman"/>
          <w:sz w:val="24"/>
          <w:szCs w:val="24"/>
        </w:rPr>
        <w:t>Linck</w:t>
      </w:r>
      <w:proofErr w:type="spellEnd"/>
      <w:r>
        <w:rPr>
          <w:rFonts w:ascii="Times New Roman" w:hAnsi="Times New Roman" w:cs="Times New Roman"/>
          <w:sz w:val="24"/>
          <w:szCs w:val="24"/>
        </w:rPr>
        <w:t>, J. Ross, S. (2010) What</w:t>
      </w:r>
      <w:r>
        <w:rPr>
          <w:rFonts w:ascii="Times New Roman" w:hAnsi="Times New Roman" w:cs="Times New Roman"/>
          <w:sz w:val="24"/>
          <w:szCs w:val="24"/>
        </w:rPr>
        <w:tab/>
        <w:t>Makes Listening Difficult? Factors Effecting Language Listening Comprehension.</w:t>
      </w:r>
      <w:r>
        <w:rPr>
          <w:rFonts w:ascii="Times New Roman" w:hAnsi="Times New Roman" w:cs="Times New Roman"/>
          <w:sz w:val="24"/>
          <w:szCs w:val="24"/>
        </w:rPr>
        <w:lastRenderedPageBreak/>
        <w:tab/>
      </w:r>
      <w:r w:rsidRPr="00D642C8">
        <w:rPr>
          <w:rFonts w:ascii="Times New Roman" w:hAnsi="Times New Roman" w:cs="Times New Roman"/>
          <w:i/>
          <w:iCs/>
          <w:sz w:val="24"/>
          <w:szCs w:val="24"/>
        </w:rPr>
        <w:t>University of Maryland Center for Advanced Study of Language.</w:t>
      </w:r>
      <w:r>
        <w:rPr>
          <w:rFonts w:ascii="Times New Roman" w:hAnsi="Times New Roman" w:cs="Times New Roman"/>
          <w:sz w:val="24"/>
          <w:szCs w:val="24"/>
        </w:rPr>
        <w:t xml:space="preserve"> University Park,</w:t>
      </w:r>
      <w:r>
        <w:rPr>
          <w:rFonts w:ascii="Times New Roman" w:hAnsi="Times New Roman" w:cs="Times New Roman"/>
          <w:sz w:val="24"/>
          <w:szCs w:val="24"/>
        </w:rPr>
        <w:tab/>
        <w:t>Maryland.</w:t>
      </w:r>
    </w:p>
    <w:p w14:paraId="3B089094" w14:textId="77777777" w:rsidR="000966F7" w:rsidRPr="006A1304" w:rsidRDefault="000966F7" w:rsidP="000966F7">
      <w:pPr>
        <w:spacing w:line="360" w:lineRule="auto"/>
        <w:rPr>
          <w:rFonts w:ascii="Times New Roman" w:hAnsi="Times New Roman" w:cs="Times New Roman"/>
          <w:sz w:val="24"/>
          <w:szCs w:val="24"/>
        </w:rPr>
      </w:pPr>
      <w:r w:rsidRPr="006A1304">
        <w:rPr>
          <w:rFonts w:ascii="Times New Roman" w:hAnsi="Times New Roman" w:cs="Times New Roman"/>
          <w:sz w:val="24"/>
          <w:szCs w:val="24"/>
        </w:rPr>
        <w:t>Brown, G. Anderson, A.H.  Shadbolt, N. Lynch, t. (1985) Listening Comprehension.</w:t>
      </w:r>
      <w:r>
        <w:rPr>
          <w:rFonts w:ascii="Times New Roman" w:hAnsi="Times New Roman" w:cs="Times New Roman"/>
          <w:sz w:val="24"/>
          <w:szCs w:val="24"/>
        </w:rPr>
        <w:tab/>
      </w:r>
      <w:r w:rsidRPr="006A1304">
        <w:rPr>
          <w:rFonts w:ascii="Times New Roman" w:hAnsi="Times New Roman" w:cs="Times New Roman"/>
          <w:sz w:val="24"/>
          <w:szCs w:val="24"/>
        </w:rPr>
        <w:t>Edinburgh: Scottish Education Department</w:t>
      </w:r>
    </w:p>
    <w:p w14:paraId="529F60E5" w14:textId="77777777" w:rsidR="000966F7" w:rsidRDefault="000966F7" w:rsidP="000966F7">
      <w:pPr>
        <w:spacing w:line="360" w:lineRule="auto"/>
        <w:rPr>
          <w:rFonts w:ascii="Times New Roman" w:hAnsi="Times New Roman" w:cs="Times New Roman"/>
          <w:sz w:val="24"/>
          <w:szCs w:val="24"/>
        </w:rPr>
      </w:pPr>
      <w:r w:rsidRPr="006A1304">
        <w:rPr>
          <w:rFonts w:ascii="Times New Roman" w:hAnsi="Times New Roman" w:cs="Times New Roman"/>
          <w:sz w:val="24"/>
          <w:szCs w:val="24"/>
        </w:rPr>
        <w:t xml:space="preserve">Brown, G. &amp; Yule, G. (1983) </w:t>
      </w:r>
      <w:r w:rsidRPr="006A1304">
        <w:rPr>
          <w:rFonts w:ascii="Times New Roman" w:hAnsi="Times New Roman" w:cs="Times New Roman"/>
          <w:i/>
          <w:sz w:val="24"/>
          <w:szCs w:val="24"/>
        </w:rPr>
        <w:t>Discourse Analysis</w:t>
      </w:r>
      <w:r w:rsidRPr="006A1304">
        <w:rPr>
          <w:rFonts w:ascii="Times New Roman" w:hAnsi="Times New Roman" w:cs="Times New Roman"/>
          <w:sz w:val="24"/>
          <w:szCs w:val="24"/>
        </w:rPr>
        <w:t xml:space="preserve">. Cambridge: Cambridge University Press. </w:t>
      </w:r>
    </w:p>
    <w:p w14:paraId="265E0F04" w14:textId="77777777" w:rsidR="000966F7" w:rsidRPr="006A1304" w:rsidRDefault="000966F7" w:rsidP="000966F7">
      <w:pPr>
        <w:spacing w:line="360" w:lineRule="auto"/>
        <w:rPr>
          <w:rFonts w:ascii="Times New Roman" w:hAnsi="Times New Roman" w:cs="Times New Roman"/>
          <w:sz w:val="24"/>
          <w:szCs w:val="24"/>
        </w:rPr>
      </w:pPr>
      <w:r w:rsidRPr="006A1304">
        <w:rPr>
          <w:rFonts w:ascii="Times New Roman" w:hAnsi="Times New Roman" w:cs="Times New Roman"/>
          <w:sz w:val="24"/>
          <w:szCs w:val="24"/>
        </w:rPr>
        <w:t>Carrel, P. L. (198</w:t>
      </w:r>
      <w:r>
        <w:rPr>
          <w:rFonts w:ascii="Times New Roman" w:hAnsi="Times New Roman" w:cs="Times New Roman"/>
          <w:sz w:val="24"/>
          <w:szCs w:val="24"/>
        </w:rPr>
        <w:t>3</w:t>
      </w:r>
      <w:r w:rsidRPr="006A1304">
        <w:rPr>
          <w:rFonts w:ascii="Times New Roman" w:hAnsi="Times New Roman" w:cs="Times New Roman"/>
          <w:sz w:val="24"/>
          <w:szCs w:val="24"/>
        </w:rPr>
        <w:t>) Some Issues in Studying the Role of Schemata, or Background</w:t>
      </w:r>
      <w:r>
        <w:rPr>
          <w:rFonts w:ascii="Times New Roman" w:hAnsi="Times New Roman" w:cs="Times New Roman"/>
          <w:sz w:val="24"/>
          <w:szCs w:val="24"/>
        </w:rPr>
        <w:tab/>
      </w:r>
      <w:r w:rsidRPr="006A1304">
        <w:rPr>
          <w:rFonts w:ascii="Times New Roman" w:hAnsi="Times New Roman" w:cs="Times New Roman"/>
          <w:sz w:val="24"/>
          <w:szCs w:val="24"/>
        </w:rPr>
        <w:t xml:space="preserve">Knowledge, in Second Language Comprehension. </w:t>
      </w:r>
      <w:r w:rsidRPr="006A1304">
        <w:rPr>
          <w:rFonts w:ascii="Times New Roman" w:hAnsi="Times New Roman" w:cs="Times New Roman"/>
          <w:i/>
          <w:sz w:val="24"/>
          <w:szCs w:val="24"/>
        </w:rPr>
        <w:t>TESOL Quarterly:  Language</w:t>
      </w:r>
      <w:r>
        <w:rPr>
          <w:rFonts w:ascii="Times New Roman" w:hAnsi="Times New Roman" w:cs="Times New Roman"/>
          <w:i/>
          <w:sz w:val="24"/>
          <w:szCs w:val="24"/>
        </w:rPr>
        <w:tab/>
      </w:r>
      <w:r w:rsidRPr="006A1304">
        <w:rPr>
          <w:rFonts w:ascii="Times New Roman" w:hAnsi="Times New Roman" w:cs="Times New Roman"/>
          <w:i/>
          <w:sz w:val="24"/>
          <w:szCs w:val="24"/>
        </w:rPr>
        <w:t>Learning. Language Learning and Communication</w:t>
      </w:r>
      <w:r w:rsidRPr="006A1304">
        <w:rPr>
          <w:rFonts w:ascii="Times New Roman" w:hAnsi="Times New Roman" w:cs="Times New Roman"/>
          <w:sz w:val="24"/>
          <w:szCs w:val="24"/>
        </w:rPr>
        <w:t>. Southern Illinois University.</w:t>
      </w:r>
    </w:p>
    <w:p w14:paraId="0172E2C6" w14:textId="77777777" w:rsidR="000966F7" w:rsidRPr="00166B42" w:rsidRDefault="000966F7" w:rsidP="000966F7">
      <w:pPr>
        <w:spacing w:line="360" w:lineRule="auto"/>
        <w:rPr>
          <w:rFonts w:ascii="Times New Roman" w:hAnsi="Times New Roman" w:cs="Times New Roman"/>
          <w:sz w:val="24"/>
          <w:szCs w:val="24"/>
        </w:rPr>
      </w:pPr>
      <w:r w:rsidRPr="006A1304">
        <w:rPr>
          <w:rFonts w:ascii="Times New Roman" w:hAnsi="Times New Roman" w:cs="Times New Roman"/>
          <w:sz w:val="24"/>
          <w:szCs w:val="24"/>
        </w:rPr>
        <w:t>Chiang, C.S. (1990</w:t>
      </w:r>
      <w:r>
        <w:rPr>
          <w:rFonts w:ascii="Times New Roman" w:hAnsi="Times New Roman" w:cs="Times New Roman"/>
          <w:sz w:val="24"/>
          <w:szCs w:val="24"/>
        </w:rPr>
        <w:t>)</w:t>
      </w:r>
      <w:r w:rsidRPr="006A1304">
        <w:rPr>
          <w:rFonts w:ascii="Times New Roman" w:hAnsi="Times New Roman" w:cs="Times New Roman"/>
          <w:sz w:val="24"/>
          <w:szCs w:val="24"/>
        </w:rPr>
        <w:t xml:space="preserve"> </w:t>
      </w:r>
      <w:r>
        <w:rPr>
          <w:rFonts w:ascii="Times New Roman" w:hAnsi="Times New Roman" w:cs="Times New Roman"/>
          <w:sz w:val="24"/>
          <w:szCs w:val="24"/>
        </w:rPr>
        <w:t>E</w:t>
      </w:r>
      <w:r w:rsidRPr="006A1304">
        <w:rPr>
          <w:rFonts w:ascii="Times New Roman" w:hAnsi="Times New Roman" w:cs="Times New Roman"/>
          <w:sz w:val="24"/>
          <w:szCs w:val="24"/>
        </w:rPr>
        <w:t>ffects of Speech Modification, Prior Knowledge and listening</w:t>
      </w:r>
      <w:r>
        <w:rPr>
          <w:rFonts w:ascii="Times New Roman" w:hAnsi="Times New Roman" w:cs="Times New Roman"/>
          <w:sz w:val="24"/>
          <w:szCs w:val="24"/>
        </w:rPr>
        <w:tab/>
      </w:r>
      <w:r w:rsidRPr="006A1304">
        <w:rPr>
          <w:rFonts w:ascii="Times New Roman" w:hAnsi="Times New Roman" w:cs="Times New Roman"/>
          <w:sz w:val="24"/>
          <w:szCs w:val="24"/>
        </w:rPr>
        <w:t>Proficiency</w:t>
      </w:r>
      <w:r>
        <w:rPr>
          <w:rFonts w:ascii="Times New Roman" w:hAnsi="Times New Roman" w:cs="Times New Roman"/>
          <w:sz w:val="24"/>
          <w:szCs w:val="24"/>
        </w:rPr>
        <w:t xml:space="preserve"> </w:t>
      </w:r>
      <w:r w:rsidRPr="006A1304">
        <w:rPr>
          <w:rFonts w:ascii="Times New Roman" w:hAnsi="Times New Roman" w:cs="Times New Roman"/>
          <w:sz w:val="24"/>
          <w:szCs w:val="24"/>
        </w:rPr>
        <w:t>on the Lecture Listening Comprehension of Chinese EFL Students.</w:t>
      </w:r>
      <w:r>
        <w:rPr>
          <w:rFonts w:ascii="Times New Roman" w:hAnsi="Times New Roman" w:cs="Times New Roman"/>
          <w:sz w:val="24"/>
          <w:szCs w:val="24"/>
        </w:rPr>
        <w:tab/>
      </w:r>
      <w:r w:rsidRPr="00F74419">
        <w:rPr>
          <w:rFonts w:ascii="Times New Roman" w:hAnsi="Times New Roman" w:cs="Times New Roman"/>
          <w:i/>
          <w:iCs/>
          <w:sz w:val="24"/>
          <w:szCs w:val="24"/>
        </w:rPr>
        <w:t>Pennsylvania State University, Univ. Park.</w:t>
      </w:r>
    </w:p>
    <w:p w14:paraId="2F7282FF" w14:textId="77777777" w:rsidR="000966F7" w:rsidRDefault="000966F7" w:rsidP="000966F7">
      <w:pPr>
        <w:spacing w:line="360" w:lineRule="auto"/>
        <w:rPr>
          <w:rFonts w:ascii="Times New Roman" w:hAnsi="Times New Roman" w:cs="Times New Roman"/>
          <w:sz w:val="24"/>
          <w:szCs w:val="24"/>
        </w:rPr>
      </w:pPr>
      <w:r w:rsidRPr="006A1304">
        <w:rPr>
          <w:rFonts w:ascii="Times New Roman" w:hAnsi="Times New Roman" w:cs="Times New Roman"/>
          <w:sz w:val="24"/>
          <w:szCs w:val="24"/>
        </w:rPr>
        <w:t xml:space="preserve">Chiang, C. S. </w:t>
      </w:r>
      <w:r>
        <w:rPr>
          <w:rFonts w:ascii="Times New Roman" w:hAnsi="Times New Roman" w:cs="Times New Roman"/>
          <w:sz w:val="24"/>
          <w:szCs w:val="24"/>
        </w:rPr>
        <w:t>&amp;</w:t>
      </w:r>
      <w:r w:rsidRPr="006A1304">
        <w:rPr>
          <w:rFonts w:ascii="Times New Roman" w:hAnsi="Times New Roman" w:cs="Times New Roman"/>
          <w:sz w:val="24"/>
          <w:szCs w:val="24"/>
        </w:rPr>
        <w:t xml:space="preserve"> Dunkel, P. (1992) The Effect of Speech Modification, Prior Knowledge and </w:t>
      </w:r>
    </w:p>
    <w:p w14:paraId="57184BE6" w14:textId="77777777" w:rsidR="000966F7" w:rsidRPr="006A1304" w:rsidRDefault="000966F7" w:rsidP="000966F7">
      <w:pPr>
        <w:spacing w:line="360" w:lineRule="auto"/>
        <w:ind w:firstLine="720"/>
        <w:rPr>
          <w:rFonts w:ascii="Times New Roman" w:hAnsi="Times New Roman" w:cs="Times New Roman"/>
          <w:i/>
          <w:sz w:val="24"/>
          <w:szCs w:val="24"/>
        </w:rPr>
      </w:pPr>
      <w:r w:rsidRPr="006A1304">
        <w:rPr>
          <w:rFonts w:ascii="Times New Roman" w:hAnsi="Times New Roman" w:cs="Times New Roman"/>
          <w:sz w:val="24"/>
          <w:szCs w:val="24"/>
        </w:rPr>
        <w:t xml:space="preserve">Listening Proficiency on EFL Lecture Listening. </w:t>
      </w:r>
      <w:r w:rsidRPr="006A1304">
        <w:rPr>
          <w:rFonts w:ascii="Times New Roman" w:hAnsi="Times New Roman" w:cs="Times New Roman"/>
          <w:i/>
          <w:sz w:val="24"/>
          <w:szCs w:val="24"/>
        </w:rPr>
        <w:t>TESOL Quarterly 26</w:t>
      </w:r>
    </w:p>
    <w:p w14:paraId="5A24A509" w14:textId="77777777" w:rsidR="000966F7" w:rsidRDefault="000966F7" w:rsidP="000966F7">
      <w:pPr>
        <w:spacing w:line="360" w:lineRule="auto"/>
        <w:rPr>
          <w:rFonts w:ascii="Times New Roman" w:hAnsi="Times New Roman" w:cs="Times New Roman"/>
          <w:sz w:val="24"/>
          <w:szCs w:val="24"/>
        </w:rPr>
      </w:pPr>
      <w:r w:rsidRPr="006A1304">
        <w:rPr>
          <w:rFonts w:ascii="Times New Roman" w:hAnsi="Times New Roman" w:cs="Times New Roman"/>
          <w:sz w:val="24"/>
          <w:szCs w:val="24"/>
        </w:rPr>
        <w:t>Dunkel, P. (1991) Listening in the Native and Second/Foreign Language: Toward an</w:t>
      </w:r>
      <w:r>
        <w:rPr>
          <w:rFonts w:ascii="Times New Roman" w:hAnsi="Times New Roman" w:cs="Times New Roman"/>
          <w:sz w:val="24"/>
          <w:szCs w:val="24"/>
        </w:rPr>
        <w:tab/>
      </w:r>
      <w:r w:rsidRPr="006A1304">
        <w:rPr>
          <w:rFonts w:ascii="Times New Roman" w:hAnsi="Times New Roman" w:cs="Times New Roman"/>
          <w:sz w:val="24"/>
          <w:szCs w:val="24"/>
        </w:rPr>
        <w:t>Integration</w:t>
      </w:r>
    </w:p>
    <w:p w14:paraId="4ADC30C5" w14:textId="77777777" w:rsidR="000966F7" w:rsidRPr="006A1304" w:rsidRDefault="000966F7" w:rsidP="000966F7">
      <w:pPr>
        <w:spacing w:line="360" w:lineRule="auto"/>
        <w:ind w:firstLine="720"/>
        <w:rPr>
          <w:rFonts w:ascii="Times New Roman" w:hAnsi="Times New Roman" w:cs="Times New Roman"/>
          <w:sz w:val="24"/>
          <w:szCs w:val="24"/>
        </w:rPr>
      </w:pPr>
      <w:r w:rsidRPr="006A1304">
        <w:rPr>
          <w:rFonts w:ascii="Times New Roman" w:hAnsi="Times New Roman" w:cs="Times New Roman"/>
          <w:sz w:val="24"/>
          <w:szCs w:val="24"/>
        </w:rPr>
        <w:t xml:space="preserve"> of Research and Practice. </w:t>
      </w:r>
      <w:r w:rsidRPr="006A1304">
        <w:rPr>
          <w:rFonts w:ascii="Times New Roman" w:hAnsi="Times New Roman" w:cs="Times New Roman"/>
          <w:i/>
          <w:sz w:val="24"/>
          <w:szCs w:val="24"/>
        </w:rPr>
        <w:t>TESOL Quarterly 25</w:t>
      </w:r>
      <w:r w:rsidRPr="006A1304">
        <w:rPr>
          <w:rFonts w:ascii="Times New Roman" w:hAnsi="Times New Roman" w:cs="Times New Roman"/>
          <w:sz w:val="24"/>
          <w:szCs w:val="24"/>
        </w:rPr>
        <w:t>.</w:t>
      </w:r>
    </w:p>
    <w:p w14:paraId="6DEE8A5B" w14:textId="77777777" w:rsidR="000966F7" w:rsidRPr="006A1304" w:rsidRDefault="000966F7" w:rsidP="000966F7">
      <w:pPr>
        <w:spacing w:line="360" w:lineRule="auto"/>
        <w:rPr>
          <w:rFonts w:ascii="Times New Roman" w:hAnsi="Times New Roman" w:cs="Times New Roman"/>
          <w:sz w:val="24"/>
          <w:szCs w:val="24"/>
        </w:rPr>
      </w:pPr>
      <w:r w:rsidRPr="006A1304">
        <w:rPr>
          <w:rFonts w:ascii="Times New Roman" w:hAnsi="Times New Roman" w:cs="Times New Roman"/>
          <w:sz w:val="24"/>
          <w:szCs w:val="24"/>
        </w:rPr>
        <w:t xml:space="preserve">Heaton, J. B. (1988) </w:t>
      </w:r>
      <w:r w:rsidRPr="006A1304">
        <w:rPr>
          <w:rFonts w:ascii="Times New Roman" w:hAnsi="Times New Roman" w:cs="Times New Roman"/>
          <w:i/>
          <w:sz w:val="24"/>
          <w:szCs w:val="24"/>
        </w:rPr>
        <w:t>Writing English Language Tests</w:t>
      </w:r>
      <w:r w:rsidRPr="006A1304">
        <w:rPr>
          <w:rFonts w:ascii="Times New Roman" w:hAnsi="Times New Roman" w:cs="Times New Roman"/>
          <w:sz w:val="24"/>
          <w:szCs w:val="24"/>
        </w:rPr>
        <w:t xml:space="preserve">. Longman Group </w:t>
      </w:r>
      <w:proofErr w:type="spellStart"/>
      <w:r w:rsidRPr="006A1304">
        <w:rPr>
          <w:rFonts w:ascii="Times New Roman" w:hAnsi="Times New Roman" w:cs="Times New Roman"/>
          <w:sz w:val="24"/>
          <w:szCs w:val="24"/>
        </w:rPr>
        <w:t>Uk</w:t>
      </w:r>
      <w:proofErr w:type="spellEnd"/>
      <w:r w:rsidRPr="006A1304">
        <w:rPr>
          <w:rFonts w:ascii="Times New Roman" w:hAnsi="Times New Roman" w:cs="Times New Roman"/>
          <w:sz w:val="24"/>
          <w:szCs w:val="24"/>
        </w:rPr>
        <w:t xml:space="preserve"> Limited.</w:t>
      </w:r>
    </w:p>
    <w:p w14:paraId="4D7A3535" w14:textId="77777777" w:rsidR="000966F7" w:rsidRPr="006A1304" w:rsidRDefault="000966F7" w:rsidP="000966F7">
      <w:pPr>
        <w:spacing w:line="360" w:lineRule="auto"/>
        <w:rPr>
          <w:rFonts w:ascii="Times New Roman" w:hAnsi="Times New Roman" w:cs="Times New Roman"/>
          <w:sz w:val="24"/>
          <w:szCs w:val="24"/>
        </w:rPr>
      </w:pPr>
      <w:r w:rsidRPr="00982441">
        <w:rPr>
          <w:rFonts w:ascii="Times New Roman" w:hAnsi="Times New Roman" w:cs="Times New Roman"/>
          <w:sz w:val="24"/>
          <w:szCs w:val="24"/>
        </w:rPr>
        <w:t>Liu, H. J. (2008) Listening Comprehension Strategies and Learning Styles in Foreign</w:t>
      </w:r>
      <w:r w:rsidRPr="00982441">
        <w:rPr>
          <w:rFonts w:ascii="Times New Roman" w:hAnsi="Times New Roman" w:cs="Times New Roman"/>
          <w:sz w:val="24"/>
          <w:szCs w:val="24"/>
        </w:rPr>
        <w:tab/>
        <w:t xml:space="preserve">Education. </w:t>
      </w:r>
      <w:r w:rsidRPr="00982441">
        <w:rPr>
          <w:rFonts w:ascii="Times New Roman" w:hAnsi="Times New Roman" w:cs="Times New Roman"/>
          <w:i/>
          <w:iCs/>
          <w:sz w:val="24"/>
          <w:szCs w:val="24"/>
        </w:rPr>
        <w:t>British Education Research Association Annual Conference</w:t>
      </w:r>
      <w:r w:rsidRPr="00982441">
        <w:rPr>
          <w:rFonts w:ascii="Times New Roman" w:hAnsi="Times New Roman" w:cs="Times New Roman"/>
          <w:sz w:val="24"/>
          <w:szCs w:val="24"/>
        </w:rPr>
        <w:t>. Heriot-Watt</w:t>
      </w:r>
      <w:r w:rsidRPr="00982441">
        <w:rPr>
          <w:rFonts w:ascii="Times New Roman" w:hAnsi="Times New Roman" w:cs="Times New Roman"/>
          <w:sz w:val="24"/>
          <w:szCs w:val="24"/>
        </w:rPr>
        <w:tab/>
        <w:t>University, Edinburgh.</w:t>
      </w:r>
    </w:p>
    <w:p w14:paraId="64581B87" w14:textId="77777777" w:rsidR="000966F7" w:rsidRDefault="000966F7" w:rsidP="000966F7">
      <w:pPr>
        <w:spacing w:line="360" w:lineRule="auto"/>
        <w:rPr>
          <w:rFonts w:ascii="Times New Roman" w:hAnsi="Times New Roman" w:cs="Times New Roman"/>
          <w:sz w:val="24"/>
          <w:szCs w:val="24"/>
        </w:rPr>
      </w:pPr>
      <w:r w:rsidRPr="006A1304">
        <w:rPr>
          <w:rFonts w:ascii="Times New Roman" w:hAnsi="Times New Roman" w:cs="Times New Roman"/>
          <w:sz w:val="24"/>
          <w:szCs w:val="24"/>
        </w:rPr>
        <w:t xml:space="preserve">Long, D. R. (1990) “What You Don’t Know Can’t Help You”: An Exploratory Study of </w:t>
      </w:r>
    </w:p>
    <w:p w14:paraId="2324EBC0" w14:textId="77777777" w:rsidR="000966F7" w:rsidRDefault="000966F7" w:rsidP="000966F7">
      <w:pPr>
        <w:spacing w:line="360" w:lineRule="auto"/>
        <w:ind w:firstLine="720"/>
        <w:rPr>
          <w:rFonts w:ascii="Times New Roman" w:hAnsi="Times New Roman" w:cs="Times New Roman"/>
          <w:i/>
          <w:sz w:val="24"/>
          <w:szCs w:val="24"/>
        </w:rPr>
      </w:pPr>
      <w:r w:rsidRPr="006A1304">
        <w:rPr>
          <w:rFonts w:ascii="Times New Roman" w:hAnsi="Times New Roman" w:cs="Times New Roman"/>
          <w:sz w:val="24"/>
          <w:szCs w:val="24"/>
        </w:rPr>
        <w:t xml:space="preserve">Background Knowledge and Second Language Listening Comprehension. </w:t>
      </w:r>
      <w:r w:rsidRPr="006A1304">
        <w:rPr>
          <w:rFonts w:ascii="Times New Roman" w:hAnsi="Times New Roman" w:cs="Times New Roman"/>
          <w:i/>
          <w:sz w:val="24"/>
          <w:szCs w:val="24"/>
        </w:rPr>
        <w:t>Studies in</w:t>
      </w:r>
    </w:p>
    <w:p w14:paraId="5A74F931" w14:textId="77777777" w:rsidR="000966F7" w:rsidRPr="006A1304" w:rsidRDefault="000966F7" w:rsidP="000966F7">
      <w:pPr>
        <w:spacing w:line="360" w:lineRule="auto"/>
        <w:ind w:left="720"/>
        <w:rPr>
          <w:rFonts w:ascii="Times New Roman" w:hAnsi="Times New Roman" w:cs="Times New Roman"/>
          <w:sz w:val="24"/>
          <w:szCs w:val="24"/>
        </w:rPr>
      </w:pPr>
      <w:r w:rsidRPr="006A1304">
        <w:rPr>
          <w:rFonts w:ascii="Times New Roman" w:hAnsi="Times New Roman" w:cs="Times New Roman"/>
          <w:i/>
          <w:sz w:val="24"/>
          <w:szCs w:val="24"/>
        </w:rPr>
        <w:t xml:space="preserve"> Second Language Acquisition</w:t>
      </w:r>
      <w:r w:rsidRPr="006A1304">
        <w:rPr>
          <w:rFonts w:ascii="Times New Roman" w:hAnsi="Times New Roman" w:cs="Times New Roman"/>
          <w:sz w:val="24"/>
          <w:szCs w:val="24"/>
        </w:rPr>
        <w:t>.</w:t>
      </w:r>
    </w:p>
    <w:p w14:paraId="0ABA69D2" w14:textId="77777777" w:rsidR="000966F7" w:rsidRDefault="000966F7" w:rsidP="000966F7">
      <w:pPr>
        <w:spacing w:line="360" w:lineRule="auto"/>
        <w:rPr>
          <w:rFonts w:ascii="Times New Roman" w:hAnsi="Times New Roman" w:cs="Times New Roman"/>
          <w:sz w:val="24"/>
          <w:szCs w:val="24"/>
        </w:rPr>
      </w:pPr>
      <w:r w:rsidRPr="006A1304">
        <w:rPr>
          <w:rFonts w:ascii="Times New Roman" w:hAnsi="Times New Roman" w:cs="Times New Roman"/>
          <w:sz w:val="24"/>
          <w:szCs w:val="24"/>
        </w:rPr>
        <w:t xml:space="preserve">Mackay, A &amp; </w:t>
      </w:r>
      <w:proofErr w:type="spellStart"/>
      <w:r w:rsidRPr="006A1304">
        <w:rPr>
          <w:rFonts w:ascii="Times New Roman" w:hAnsi="Times New Roman" w:cs="Times New Roman"/>
          <w:sz w:val="24"/>
          <w:szCs w:val="24"/>
        </w:rPr>
        <w:t>Gass</w:t>
      </w:r>
      <w:proofErr w:type="spellEnd"/>
      <w:r w:rsidRPr="006A1304">
        <w:rPr>
          <w:rFonts w:ascii="Times New Roman" w:hAnsi="Times New Roman" w:cs="Times New Roman"/>
          <w:sz w:val="24"/>
          <w:szCs w:val="24"/>
        </w:rPr>
        <w:t xml:space="preserve">. S. M. (2005) </w:t>
      </w:r>
      <w:r w:rsidRPr="006A1304">
        <w:rPr>
          <w:rFonts w:ascii="Times New Roman" w:hAnsi="Times New Roman" w:cs="Times New Roman"/>
          <w:i/>
          <w:sz w:val="24"/>
          <w:szCs w:val="24"/>
        </w:rPr>
        <w:t>Second Language Research: Methodology and Design</w:t>
      </w:r>
      <w:r>
        <w:rPr>
          <w:rFonts w:ascii="Times New Roman" w:hAnsi="Times New Roman" w:cs="Times New Roman"/>
          <w:sz w:val="24"/>
          <w:szCs w:val="24"/>
        </w:rPr>
        <w:t>.</w:t>
      </w:r>
    </w:p>
    <w:p w14:paraId="2C7A5018" w14:textId="77777777" w:rsidR="000966F7" w:rsidRDefault="000966F7" w:rsidP="000966F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Mahwah, New Jersey: Lawrence Erlbaum Associates, Inc.</w:t>
      </w:r>
    </w:p>
    <w:p w14:paraId="4540F1C0" w14:textId="77777777" w:rsidR="000966F7" w:rsidRDefault="000966F7" w:rsidP="000966F7">
      <w:pPr>
        <w:spacing w:line="360" w:lineRule="auto"/>
        <w:rPr>
          <w:rFonts w:ascii="Times New Roman" w:hAnsi="Times New Roman" w:cs="Times New Roman"/>
          <w:i/>
          <w:sz w:val="24"/>
          <w:szCs w:val="24"/>
        </w:rPr>
      </w:pPr>
      <w:r w:rsidRPr="006A1304">
        <w:rPr>
          <w:rFonts w:ascii="Times New Roman" w:hAnsi="Times New Roman" w:cs="Times New Roman"/>
          <w:sz w:val="24"/>
          <w:szCs w:val="24"/>
        </w:rPr>
        <w:t>Ru</w:t>
      </w:r>
      <w:r>
        <w:rPr>
          <w:rFonts w:ascii="Times New Roman" w:hAnsi="Times New Roman" w:cs="Times New Roman"/>
          <w:sz w:val="24"/>
          <w:szCs w:val="24"/>
        </w:rPr>
        <w:t>b</w:t>
      </w:r>
      <w:r w:rsidRPr="006A1304">
        <w:rPr>
          <w:rFonts w:ascii="Times New Roman" w:hAnsi="Times New Roman" w:cs="Times New Roman"/>
          <w:sz w:val="24"/>
          <w:szCs w:val="24"/>
        </w:rPr>
        <w:t xml:space="preserve">in, J. (1994) A Review of Second Language Listening Comprehension Research. </w:t>
      </w:r>
      <w:r w:rsidRPr="006A1304">
        <w:rPr>
          <w:rFonts w:ascii="Times New Roman" w:hAnsi="Times New Roman" w:cs="Times New Roman"/>
          <w:i/>
          <w:sz w:val="24"/>
          <w:szCs w:val="24"/>
        </w:rPr>
        <w:t xml:space="preserve">The </w:t>
      </w:r>
    </w:p>
    <w:p w14:paraId="45878864" w14:textId="13612FB4" w:rsidR="000966F7" w:rsidRPr="006A1304" w:rsidRDefault="000966F7" w:rsidP="000966F7">
      <w:pPr>
        <w:spacing w:line="360" w:lineRule="auto"/>
        <w:ind w:firstLine="720"/>
        <w:rPr>
          <w:rFonts w:ascii="Times New Roman" w:hAnsi="Times New Roman" w:cs="Times New Roman"/>
          <w:sz w:val="24"/>
          <w:szCs w:val="24"/>
        </w:rPr>
      </w:pPr>
      <w:r w:rsidRPr="006A1304">
        <w:rPr>
          <w:rFonts w:ascii="Times New Roman" w:hAnsi="Times New Roman" w:cs="Times New Roman"/>
          <w:i/>
          <w:sz w:val="24"/>
          <w:szCs w:val="24"/>
        </w:rPr>
        <w:lastRenderedPageBreak/>
        <w:t>Modern Language Journal, 78</w:t>
      </w:r>
      <w:r w:rsidRPr="006A1304">
        <w:rPr>
          <w:rFonts w:ascii="Times New Roman" w:hAnsi="Times New Roman" w:cs="Times New Roman"/>
          <w:sz w:val="24"/>
          <w:szCs w:val="24"/>
        </w:rPr>
        <w:t>, ii. Wiley, The National federation of Modern Language</w:t>
      </w:r>
      <w:r w:rsidR="00982441">
        <w:rPr>
          <w:rFonts w:ascii="Times New Roman" w:hAnsi="Times New Roman" w:cs="Times New Roman"/>
          <w:sz w:val="24"/>
          <w:szCs w:val="24"/>
        </w:rPr>
        <w:t xml:space="preserve"> </w:t>
      </w:r>
      <w:r w:rsidRPr="006A1304">
        <w:rPr>
          <w:rFonts w:ascii="Times New Roman" w:hAnsi="Times New Roman" w:cs="Times New Roman"/>
          <w:sz w:val="24"/>
          <w:szCs w:val="24"/>
        </w:rPr>
        <w:t>Teachers Associations.</w:t>
      </w:r>
    </w:p>
    <w:p w14:paraId="7B88504C" w14:textId="77777777" w:rsidR="000966F7" w:rsidRDefault="000966F7" w:rsidP="000966F7">
      <w:pPr>
        <w:spacing w:line="360" w:lineRule="auto"/>
        <w:rPr>
          <w:rFonts w:ascii="Times New Roman" w:hAnsi="Times New Roman" w:cs="Times New Roman"/>
          <w:sz w:val="24"/>
          <w:szCs w:val="24"/>
        </w:rPr>
      </w:pPr>
      <w:proofErr w:type="spellStart"/>
      <w:r w:rsidRPr="00982441">
        <w:rPr>
          <w:rFonts w:ascii="Times New Roman" w:hAnsi="Times New Roman" w:cs="Times New Roman"/>
          <w:sz w:val="24"/>
          <w:szCs w:val="24"/>
        </w:rPr>
        <w:t>Rumelhart</w:t>
      </w:r>
      <w:proofErr w:type="spellEnd"/>
      <w:r w:rsidRPr="00982441">
        <w:rPr>
          <w:rFonts w:ascii="Times New Roman" w:hAnsi="Times New Roman" w:cs="Times New Roman"/>
          <w:sz w:val="24"/>
          <w:szCs w:val="24"/>
        </w:rPr>
        <w:t xml:space="preserve">, D.E. and </w:t>
      </w:r>
      <w:proofErr w:type="spellStart"/>
      <w:proofErr w:type="gramStart"/>
      <w:r w:rsidRPr="00982441">
        <w:rPr>
          <w:rFonts w:ascii="Times New Roman" w:hAnsi="Times New Roman" w:cs="Times New Roman"/>
          <w:sz w:val="24"/>
          <w:szCs w:val="24"/>
        </w:rPr>
        <w:t>A.Ortony</w:t>
      </w:r>
      <w:proofErr w:type="spellEnd"/>
      <w:proofErr w:type="gramEnd"/>
      <w:r w:rsidRPr="00982441">
        <w:rPr>
          <w:rFonts w:ascii="Times New Roman" w:hAnsi="Times New Roman" w:cs="Times New Roman"/>
          <w:sz w:val="24"/>
          <w:szCs w:val="24"/>
        </w:rPr>
        <w:t xml:space="preserve"> (1977) The representation of knowledge in memory. In R.C.</w:t>
      </w:r>
      <w:r w:rsidRPr="00982441">
        <w:rPr>
          <w:rFonts w:ascii="Times New Roman" w:hAnsi="Times New Roman" w:cs="Times New Roman"/>
          <w:sz w:val="24"/>
          <w:szCs w:val="24"/>
        </w:rPr>
        <w:tab/>
        <w:t xml:space="preserve">Anderson, R.J. Spiro and W.E Montague (eds.); </w:t>
      </w:r>
      <w:r w:rsidRPr="00982441">
        <w:rPr>
          <w:rFonts w:ascii="Times New Roman" w:hAnsi="Times New Roman" w:cs="Times New Roman"/>
          <w:i/>
          <w:iCs/>
          <w:sz w:val="24"/>
          <w:szCs w:val="24"/>
        </w:rPr>
        <w:t>Schooling and the Acquisition of</w:t>
      </w:r>
      <w:r w:rsidRPr="00982441">
        <w:rPr>
          <w:rFonts w:ascii="Times New Roman" w:hAnsi="Times New Roman" w:cs="Times New Roman"/>
          <w:i/>
          <w:iCs/>
          <w:sz w:val="24"/>
          <w:szCs w:val="24"/>
        </w:rPr>
        <w:tab/>
        <w:t>Knowledge</w:t>
      </w:r>
      <w:r w:rsidRPr="00982441">
        <w:rPr>
          <w:rFonts w:ascii="Times New Roman" w:hAnsi="Times New Roman" w:cs="Times New Roman"/>
          <w:sz w:val="24"/>
          <w:szCs w:val="24"/>
        </w:rPr>
        <w:t>. Hillsdale, NJ. Lawrence Erlbaum Associates</w:t>
      </w:r>
    </w:p>
    <w:p w14:paraId="377D69FF" w14:textId="77777777" w:rsidR="000966F7" w:rsidRDefault="000966F7" w:rsidP="000966F7">
      <w:pPr>
        <w:spacing w:line="360" w:lineRule="auto"/>
        <w:rPr>
          <w:rFonts w:ascii="Times New Roman" w:hAnsi="Times New Roman" w:cs="Times New Roman"/>
          <w:sz w:val="24"/>
          <w:szCs w:val="24"/>
        </w:rPr>
      </w:pPr>
      <w:proofErr w:type="spellStart"/>
      <w:r w:rsidRPr="006A1304">
        <w:rPr>
          <w:rFonts w:ascii="Times New Roman" w:hAnsi="Times New Roman" w:cs="Times New Roman"/>
          <w:sz w:val="24"/>
          <w:szCs w:val="24"/>
        </w:rPr>
        <w:t>Sadighi</w:t>
      </w:r>
      <w:proofErr w:type="spellEnd"/>
      <w:r w:rsidRPr="006A1304">
        <w:rPr>
          <w:rFonts w:ascii="Times New Roman" w:hAnsi="Times New Roman" w:cs="Times New Roman"/>
          <w:sz w:val="24"/>
          <w:szCs w:val="24"/>
        </w:rPr>
        <w:t xml:space="preserve">, F &amp; </w:t>
      </w:r>
      <w:proofErr w:type="spellStart"/>
      <w:r w:rsidRPr="006A1304">
        <w:rPr>
          <w:rFonts w:ascii="Times New Roman" w:hAnsi="Times New Roman" w:cs="Times New Roman"/>
          <w:sz w:val="24"/>
          <w:szCs w:val="24"/>
        </w:rPr>
        <w:t>Zare</w:t>
      </w:r>
      <w:proofErr w:type="spellEnd"/>
      <w:r w:rsidRPr="006A1304">
        <w:rPr>
          <w:rFonts w:ascii="Times New Roman" w:hAnsi="Times New Roman" w:cs="Times New Roman"/>
          <w:sz w:val="24"/>
          <w:szCs w:val="24"/>
        </w:rPr>
        <w:t xml:space="preserve">, S. (2006) Is Listening Comprehension Influenced by the Background </w:t>
      </w:r>
    </w:p>
    <w:p w14:paraId="6158352D" w14:textId="77777777" w:rsidR="000966F7" w:rsidRDefault="000966F7" w:rsidP="000966F7">
      <w:pPr>
        <w:spacing w:line="360" w:lineRule="auto"/>
        <w:ind w:firstLine="720"/>
        <w:rPr>
          <w:rFonts w:ascii="Times New Roman" w:hAnsi="Times New Roman" w:cs="Times New Roman"/>
          <w:i/>
          <w:sz w:val="24"/>
          <w:szCs w:val="24"/>
        </w:rPr>
      </w:pPr>
      <w:r w:rsidRPr="006A1304">
        <w:rPr>
          <w:rFonts w:ascii="Times New Roman" w:hAnsi="Times New Roman" w:cs="Times New Roman"/>
          <w:sz w:val="24"/>
          <w:szCs w:val="24"/>
        </w:rPr>
        <w:t xml:space="preserve">Knowledge of the </w:t>
      </w:r>
      <w:proofErr w:type="gramStart"/>
      <w:r w:rsidRPr="006A1304">
        <w:rPr>
          <w:rFonts w:ascii="Times New Roman" w:hAnsi="Times New Roman" w:cs="Times New Roman"/>
          <w:sz w:val="24"/>
          <w:szCs w:val="24"/>
        </w:rPr>
        <w:t>Learners?:</w:t>
      </w:r>
      <w:proofErr w:type="gramEnd"/>
      <w:r w:rsidRPr="006A1304">
        <w:rPr>
          <w:rFonts w:ascii="Times New Roman" w:hAnsi="Times New Roman" w:cs="Times New Roman"/>
          <w:sz w:val="24"/>
          <w:szCs w:val="24"/>
        </w:rPr>
        <w:t xml:space="preserve"> A Case Study of Iranian EFL Learners. </w:t>
      </w:r>
      <w:r w:rsidRPr="006A1304">
        <w:rPr>
          <w:rFonts w:ascii="Times New Roman" w:hAnsi="Times New Roman" w:cs="Times New Roman"/>
          <w:i/>
          <w:sz w:val="24"/>
          <w:szCs w:val="24"/>
        </w:rPr>
        <w:t>The Linguistic</w:t>
      </w:r>
    </w:p>
    <w:p w14:paraId="0FFCDB83" w14:textId="77777777" w:rsidR="000966F7" w:rsidRPr="006A1304" w:rsidRDefault="000966F7" w:rsidP="000966F7">
      <w:pPr>
        <w:spacing w:line="360" w:lineRule="auto"/>
        <w:ind w:left="720"/>
        <w:rPr>
          <w:rFonts w:ascii="Times New Roman" w:hAnsi="Times New Roman" w:cs="Times New Roman"/>
          <w:sz w:val="24"/>
          <w:szCs w:val="24"/>
        </w:rPr>
      </w:pPr>
      <w:r w:rsidRPr="006A1304">
        <w:rPr>
          <w:rFonts w:ascii="Times New Roman" w:hAnsi="Times New Roman" w:cs="Times New Roman"/>
          <w:i/>
          <w:sz w:val="24"/>
          <w:szCs w:val="24"/>
        </w:rPr>
        <w:t xml:space="preserve"> Journal</w:t>
      </w:r>
      <w:r w:rsidRPr="006A1304">
        <w:rPr>
          <w:rFonts w:ascii="Times New Roman" w:hAnsi="Times New Roman" w:cs="Times New Roman"/>
          <w:sz w:val="24"/>
          <w:szCs w:val="24"/>
        </w:rPr>
        <w:t>: Volume 1, Number 3.</w:t>
      </w:r>
    </w:p>
    <w:p w14:paraId="727DF419" w14:textId="77777777" w:rsidR="000966F7" w:rsidRPr="006A1304" w:rsidRDefault="000966F7" w:rsidP="000966F7">
      <w:pPr>
        <w:spacing w:line="360" w:lineRule="auto"/>
        <w:rPr>
          <w:rFonts w:ascii="Times New Roman" w:hAnsi="Times New Roman" w:cs="Times New Roman"/>
          <w:sz w:val="24"/>
          <w:szCs w:val="24"/>
        </w:rPr>
      </w:pPr>
      <w:r w:rsidRPr="006A1304">
        <w:rPr>
          <w:rFonts w:ascii="Times New Roman" w:hAnsi="Times New Roman" w:cs="Times New Roman"/>
          <w:sz w:val="24"/>
          <w:szCs w:val="24"/>
        </w:rPr>
        <w:t>Schmidt-Rinehart, B. C. (1994) The Effects of Topic Familiarity on Second Language</w:t>
      </w:r>
      <w:r>
        <w:rPr>
          <w:rFonts w:ascii="Times New Roman" w:hAnsi="Times New Roman" w:cs="Times New Roman"/>
          <w:sz w:val="24"/>
          <w:szCs w:val="24"/>
        </w:rPr>
        <w:tab/>
      </w:r>
      <w:r w:rsidRPr="006A1304">
        <w:rPr>
          <w:rFonts w:ascii="Times New Roman" w:hAnsi="Times New Roman" w:cs="Times New Roman"/>
          <w:sz w:val="24"/>
          <w:szCs w:val="24"/>
        </w:rPr>
        <w:t xml:space="preserve">Listening Comprehension: </w:t>
      </w:r>
      <w:r w:rsidRPr="006A1304">
        <w:rPr>
          <w:rFonts w:ascii="Times New Roman" w:hAnsi="Times New Roman" w:cs="Times New Roman"/>
          <w:i/>
          <w:sz w:val="24"/>
          <w:szCs w:val="24"/>
        </w:rPr>
        <w:t>The Modern Language Journal</w:t>
      </w:r>
      <w:r w:rsidRPr="006A1304">
        <w:rPr>
          <w:rFonts w:ascii="Times New Roman" w:hAnsi="Times New Roman" w:cs="Times New Roman"/>
          <w:sz w:val="24"/>
          <w:szCs w:val="24"/>
        </w:rPr>
        <w:t>, Foreign Language</w:t>
      </w:r>
      <w:r>
        <w:rPr>
          <w:rFonts w:ascii="Times New Roman" w:hAnsi="Times New Roman" w:cs="Times New Roman"/>
          <w:sz w:val="24"/>
          <w:szCs w:val="24"/>
        </w:rPr>
        <w:tab/>
      </w:r>
      <w:r w:rsidRPr="006A1304">
        <w:rPr>
          <w:rFonts w:ascii="Times New Roman" w:hAnsi="Times New Roman" w:cs="Times New Roman"/>
          <w:sz w:val="24"/>
          <w:szCs w:val="24"/>
        </w:rPr>
        <w:t>Department, Ashland University</w:t>
      </w:r>
    </w:p>
    <w:p w14:paraId="07556A8F" w14:textId="72E5B6AE" w:rsidR="00ED7907" w:rsidRDefault="00ED7907" w:rsidP="00290F83">
      <w:pPr>
        <w:spacing w:line="360" w:lineRule="auto"/>
        <w:ind w:firstLine="720"/>
        <w:rPr>
          <w:rFonts w:ascii="Times New Roman" w:eastAsia="Calibri" w:hAnsi="Times New Roman" w:cs="Times New Roman"/>
          <w:sz w:val="24"/>
          <w:szCs w:val="24"/>
        </w:rPr>
      </w:pPr>
    </w:p>
    <w:p w14:paraId="2E3579FA" w14:textId="77777777" w:rsidR="00005A9E" w:rsidRDefault="00005A9E" w:rsidP="00290F83">
      <w:pPr>
        <w:spacing w:line="360" w:lineRule="auto"/>
        <w:ind w:firstLine="720"/>
        <w:rPr>
          <w:rFonts w:ascii="Times New Roman" w:eastAsia="Calibri" w:hAnsi="Times New Roman" w:cs="Times New Roman"/>
          <w:b/>
          <w:bCs/>
          <w:sz w:val="24"/>
          <w:szCs w:val="24"/>
        </w:rPr>
      </w:pPr>
    </w:p>
    <w:p w14:paraId="7AB2D7B0" w14:textId="77777777" w:rsidR="00005A9E" w:rsidRDefault="00005A9E" w:rsidP="00290F83">
      <w:pPr>
        <w:spacing w:line="360" w:lineRule="auto"/>
        <w:ind w:firstLine="720"/>
        <w:rPr>
          <w:rFonts w:ascii="Times New Roman" w:eastAsia="Calibri" w:hAnsi="Times New Roman" w:cs="Times New Roman"/>
          <w:b/>
          <w:bCs/>
          <w:sz w:val="24"/>
          <w:szCs w:val="24"/>
        </w:rPr>
      </w:pPr>
    </w:p>
    <w:p w14:paraId="61A4DB88" w14:textId="77777777" w:rsidR="00766F31" w:rsidRDefault="00766F31" w:rsidP="00290F83">
      <w:pPr>
        <w:spacing w:line="360" w:lineRule="auto"/>
        <w:ind w:firstLine="720"/>
        <w:rPr>
          <w:rFonts w:ascii="Times New Roman" w:eastAsia="Calibri" w:hAnsi="Times New Roman" w:cs="Times New Roman"/>
          <w:b/>
          <w:bCs/>
          <w:sz w:val="24"/>
          <w:szCs w:val="24"/>
        </w:rPr>
      </w:pPr>
    </w:p>
    <w:p w14:paraId="2DD538D9" w14:textId="77777777" w:rsidR="00766F31" w:rsidRDefault="00766F31" w:rsidP="00290F83">
      <w:pPr>
        <w:spacing w:line="360" w:lineRule="auto"/>
        <w:ind w:firstLine="720"/>
        <w:rPr>
          <w:rFonts w:ascii="Times New Roman" w:eastAsia="Calibri" w:hAnsi="Times New Roman" w:cs="Times New Roman"/>
          <w:b/>
          <w:bCs/>
          <w:sz w:val="24"/>
          <w:szCs w:val="24"/>
        </w:rPr>
      </w:pPr>
    </w:p>
    <w:p w14:paraId="637F4B5D" w14:textId="77777777" w:rsidR="00766F31" w:rsidRDefault="00766F31" w:rsidP="00290F83">
      <w:pPr>
        <w:spacing w:line="360" w:lineRule="auto"/>
        <w:ind w:firstLine="720"/>
        <w:rPr>
          <w:rFonts w:ascii="Times New Roman" w:eastAsia="Calibri" w:hAnsi="Times New Roman" w:cs="Times New Roman"/>
          <w:b/>
          <w:bCs/>
          <w:sz w:val="24"/>
          <w:szCs w:val="24"/>
        </w:rPr>
      </w:pPr>
    </w:p>
    <w:p w14:paraId="7F81CBB4" w14:textId="77777777" w:rsidR="00766F31" w:rsidRDefault="00766F31" w:rsidP="00290F83">
      <w:pPr>
        <w:spacing w:line="360" w:lineRule="auto"/>
        <w:ind w:firstLine="720"/>
        <w:rPr>
          <w:rFonts w:ascii="Times New Roman" w:eastAsia="Calibri" w:hAnsi="Times New Roman" w:cs="Times New Roman"/>
          <w:b/>
          <w:bCs/>
          <w:sz w:val="24"/>
          <w:szCs w:val="24"/>
        </w:rPr>
      </w:pPr>
    </w:p>
    <w:p w14:paraId="4A9A85A8" w14:textId="77777777" w:rsidR="00766F31" w:rsidRDefault="00766F31" w:rsidP="00290F83">
      <w:pPr>
        <w:spacing w:line="360" w:lineRule="auto"/>
        <w:ind w:firstLine="720"/>
        <w:rPr>
          <w:rFonts w:ascii="Times New Roman" w:eastAsia="Calibri" w:hAnsi="Times New Roman" w:cs="Times New Roman"/>
          <w:b/>
          <w:bCs/>
          <w:sz w:val="24"/>
          <w:szCs w:val="24"/>
        </w:rPr>
      </w:pPr>
    </w:p>
    <w:p w14:paraId="0173E005" w14:textId="77777777" w:rsidR="00766F31" w:rsidRDefault="00766F31" w:rsidP="00290F83">
      <w:pPr>
        <w:spacing w:line="360" w:lineRule="auto"/>
        <w:ind w:firstLine="720"/>
        <w:rPr>
          <w:rFonts w:ascii="Times New Roman" w:eastAsia="Calibri" w:hAnsi="Times New Roman" w:cs="Times New Roman"/>
          <w:b/>
          <w:bCs/>
          <w:sz w:val="24"/>
          <w:szCs w:val="24"/>
        </w:rPr>
      </w:pPr>
    </w:p>
    <w:p w14:paraId="404D8010" w14:textId="77777777" w:rsidR="00766F31" w:rsidRDefault="00766F31" w:rsidP="00290F83">
      <w:pPr>
        <w:spacing w:line="360" w:lineRule="auto"/>
        <w:ind w:firstLine="720"/>
        <w:rPr>
          <w:rFonts w:ascii="Times New Roman" w:eastAsia="Calibri" w:hAnsi="Times New Roman" w:cs="Times New Roman"/>
          <w:b/>
          <w:bCs/>
          <w:sz w:val="24"/>
          <w:szCs w:val="24"/>
        </w:rPr>
      </w:pPr>
    </w:p>
    <w:p w14:paraId="6826B28B" w14:textId="77777777" w:rsidR="00766F31" w:rsidRDefault="00766F31" w:rsidP="00290F83">
      <w:pPr>
        <w:spacing w:line="360" w:lineRule="auto"/>
        <w:ind w:firstLine="720"/>
        <w:rPr>
          <w:rFonts w:ascii="Times New Roman" w:eastAsia="Calibri" w:hAnsi="Times New Roman" w:cs="Times New Roman"/>
          <w:b/>
          <w:bCs/>
          <w:sz w:val="24"/>
          <w:szCs w:val="24"/>
        </w:rPr>
      </w:pPr>
    </w:p>
    <w:p w14:paraId="1FE97F65" w14:textId="77777777" w:rsidR="00766F31" w:rsidRDefault="00766F31" w:rsidP="00290F83">
      <w:pPr>
        <w:spacing w:line="360" w:lineRule="auto"/>
        <w:ind w:firstLine="720"/>
        <w:rPr>
          <w:rFonts w:ascii="Times New Roman" w:eastAsia="Calibri" w:hAnsi="Times New Roman" w:cs="Times New Roman"/>
          <w:b/>
          <w:bCs/>
          <w:sz w:val="24"/>
          <w:szCs w:val="24"/>
        </w:rPr>
      </w:pPr>
    </w:p>
    <w:p w14:paraId="490E6CA7" w14:textId="77777777" w:rsidR="00766F31" w:rsidRDefault="00766F31" w:rsidP="00290F83">
      <w:pPr>
        <w:spacing w:line="360" w:lineRule="auto"/>
        <w:ind w:firstLine="720"/>
        <w:rPr>
          <w:rFonts w:ascii="Times New Roman" w:eastAsia="Calibri" w:hAnsi="Times New Roman" w:cs="Times New Roman"/>
          <w:b/>
          <w:bCs/>
          <w:sz w:val="24"/>
          <w:szCs w:val="24"/>
        </w:rPr>
      </w:pPr>
    </w:p>
    <w:p w14:paraId="2918CE57" w14:textId="6A3303CA" w:rsidR="00005A9E" w:rsidRPr="00005A9E" w:rsidRDefault="00005A9E" w:rsidP="00005A9E">
      <w:pPr>
        <w:spacing w:line="360" w:lineRule="auto"/>
        <w:jc w:val="center"/>
        <w:rPr>
          <w:rFonts w:ascii="Times New Roman" w:hAnsi="Times New Roman" w:cs="Times New Roman"/>
          <w:b/>
          <w:bCs/>
          <w:sz w:val="20"/>
          <w:szCs w:val="20"/>
        </w:rPr>
      </w:pPr>
      <w:r w:rsidRPr="00005A9E">
        <w:rPr>
          <w:rFonts w:ascii="Times New Roman" w:hAnsi="Times New Roman" w:cs="Times New Roman"/>
          <w:b/>
          <w:bCs/>
          <w:sz w:val="20"/>
          <w:szCs w:val="20"/>
        </w:rPr>
        <w:lastRenderedPageBreak/>
        <w:t>APPENDIX A</w:t>
      </w:r>
    </w:p>
    <w:p w14:paraId="37B095EE" w14:textId="77777777" w:rsidR="00005A9E" w:rsidRPr="00005A9E" w:rsidRDefault="00005A9E" w:rsidP="00005A9E">
      <w:pPr>
        <w:spacing w:line="360" w:lineRule="auto"/>
        <w:jc w:val="center"/>
        <w:rPr>
          <w:rFonts w:ascii="Times New Roman" w:hAnsi="Times New Roman" w:cs="Times New Roman"/>
          <w:b/>
          <w:bCs/>
          <w:sz w:val="20"/>
          <w:szCs w:val="20"/>
        </w:rPr>
      </w:pPr>
      <w:r w:rsidRPr="00005A9E">
        <w:rPr>
          <w:rFonts w:ascii="Times New Roman" w:hAnsi="Times New Roman" w:cs="Times New Roman"/>
          <w:b/>
          <w:bCs/>
          <w:sz w:val="20"/>
          <w:szCs w:val="20"/>
        </w:rPr>
        <w:t>QUESTIONNAIRE</w:t>
      </w:r>
    </w:p>
    <w:p w14:paraId="0C749964" w14:textId="77777777" w:rsidR="00005A9E" w:rsidRDefault="00005A9E" w:rsidP="00005A9E">
      <w:pPr>
        <w:spacing w:line="360" w:lineRule="auto"/>
        <w:jc w:val="thaiDistribute"/>
        <w:rPr>
          <w:rFonts w:ascii="Times New Roman" w:hAnsi="Times New Roman" w:cs="Times New Roman"/>
          <w:sz w:val="24"/>
          <w:szCs w:val="24"/>
        </w:rPr>
      </w:pPr>
    </w:p>
    <w:p w14:paraId="702D4134" w14:textId="77777777" w:rsidR="00005A9E" w:rsidRPr="00786B82" w:rsidRDefault="00005A9E" w:rsidP="00005A9E">
      <w:pPr>
        <w:pStyle w:val="NormalWeb"/>
        <w:spacing w:before="154" w:beforeAutospacing="0" w:after="0" w:afterAutospacing="0" w:line="360" w:lineRule="auto"/>
        <w:jc w:val="thaiDistribute"/>
        <w:rPr>
          <w:rFonts w:ascii="Times New Roman" w:hAnsi="Times New Roman" w:cs="Times New Roman"/>
          <w:sz w:val="24"/>
          <w:szCs w:val="24"/>
        </w:rPr>
      </w:pPr>
      <w:r w:rsidRPr="00786B82">
        <w:rPr>
          <w:rFonts w:ascii="Times New Roman" w:eastAsia="+mn-ea" w:hAnsi="Times New Roman" w:cs="Times New Roman"/>
          <w:color w:val="000000"/>
          <w:kern w:val="24"/>
          <w:sz w:val="24"/>
          <w:szCs w:val="24"/>
        </w:rPr>
        <w:t>An Investigation into the Relationship between Background Knowledge and the English Listening Proficiency Testing Performance of EFL Undergraduate Learners in Thailand</w:t>
      </w:r>
    </w:p>
    <w:p w14:paraId="132B6AB8" w14:textId="77777777" w:rsidR="00005A9E" w:rsidRPr="00786B82" w:rsidRDefault="00005A9E" w:rsidP="00005A9E">
      <w:pPr>
        <w:spacing w:line="360" w:lineRule="auto"/>
        <w:jc w:val="thaiDistribute"/>
        <w:rPr>
          <w:rFonts w:ascii="Times New Roman" w:hAnsi="Times New Roman" w:cs="Times New Roman"/>
          <w:sz w:val="24"/>
          <w:szCs w:val="24"/>
        </w:rPr>
      </w:pPr>
    </w:p>
    <w:p w14:paraId="03A9CE05" w14:textId="77777777" w:rsidR="00005A9E" w:rsidRPr="00786B82" w:rsidRDefault="00005A9E" w:rsidP="00005A9E">
      <w:pPr>
        <w:spacing w:line="360" w:lineRule="auto"/>
        <w:jc w:val="thaiDistribute"/>
        <w:rPr>
          <w:rFonts w:ascii="Times New Roman" w:hAnsi="Times New Roman" w:cs="Times New Roman"/>
          <w:sz w:val="24"/>
          <w:szCs w:val="24"/>
        </w:rPr>
      </w:pPr>
      <w:r w:rsidRPr="00786B82">
        <w:rPr>
          <w:rFonts w:ascii="Times New Roman" w:hAnsi="Times New Roman" w:cs="Times New Roman"/>
          <w:sz w:val="24"/>
          <w:szCs w:val="24"/>
        </w:rPr>
        <w:t>Questionnaire</w:t>
      </w:r>
    </w:p>
    <w:p w14:paraId="245139A2" w14:textId="77777777" w:rsidR="00005A9E" w:rsidRPr="00786B82" w:rsidRDefault="00005A9E" w:rsidP="00005A9E">
      <w:pPr>
        <w:spacing w:line="360" w:lineRule="auto"/>
        <w:jc w:val="thaiDistribute"/>
        <w:rPr>
          <w:rFonts w:ascii="Times New Roman" w:hAnsi="Times New Roman" w:cs="Times New Roman"/>
          <w:sz w:val="24"/>
          <w:szCs w:val="24"/>
        </w:rPr>
      </w:pPr>
      <w:r w:rsidRPr="00786B82">
        <w:rPr>
          <w:rFonts w:ascii="Times New Roman" w:hAnsi="Times New Roman" w:cs="Times New Roman"/>
          <w:sz w:val="24"/>
          <w:szCs w:val="24"/>
        </w:rPr>
        <w:t>Number …………………………….…</w:t>
      </w:r>
      <w:proofErr w:type="gramStart"/>
      <w:r w:rsidRPr="00786B82">
        <w:rPr>
          <w:rFonts w:ascii="Times New Roman" w:hAnsi="Times New Roman" w:cs="Times New Roman"/>
          <w:sz w:val="24"/>
          <w:szCs w:val="24"/>
        </w:rPr>
        <w:t>…..</w:t>
      </w:r>
      <w:proofErr w:type="gramEnd"/>
      <w:r w:rsidRPr="00786B82">
        <w:rPr>
          <w:rFonts w:ascii="Times New Roman" w:hAnsi="Times New Roman" w:cs="Times New Roman"/>
          <w:sz w:val="24"/>
          <w:szCs w:val="24"/>
        </w:rPr>
        <w:t xml:space="preserve"> </w:t>
      </w:r>
    </w:p>
    <w:p w14:paraId="5B1CCEF2" w14:textId="77777777" w:rsidR="00005A9E" w:rsidRPr="00786B82" w:rsidRDefault="00005A9E" w:rsidP="00005A9E">
      <w:pPr>
        <w:spacing w:line="360" w:lineRule="auto"/>
        <w:jc w:val="thaiDistribute"/>
        <w:rPr>
          <w:rFonts w:ascii="Times New Roman" w:hAnsi="Times New Roman" w:cs="Times New Roman"/>
          <w:sz w:val="24"/>
          <w:szCs w:val="24"/>
        </w:rPr>
      </w:pPr>
    </w:p>
    <w:p w14:paraId="7B3C049C" w14:textId="77777777" w:rsidR="00005A9E" w:rsidRPr="00786B82" w:rsidRDefault="00005A9E" w:rsidP="00005A9E">
      <w:pPr>
        <w:spacing w:line="360" w:lineRule="auto"/>
        <w:jc w:val="thaiDistribute"/>
        <w:rPr>
          <w:rFonts w:ascii="Times New Roman" w:hAnsi="Times New Roman" w:cs="Times New Roman"/>
          <w:sz w:val="24"/>
          <w:szCs w:val="24"/>
        </w:rPr>
      </w:pPr>
      <w:r w:rsidRPr="00786B82">
        <w:rPr>
          <w:rFonts w:ascii="Times New Roman" w:hAnsi="Times New Roman" w:cs="Times New Roman"/>
          <w:sz w:val="24"/>
          <w:szCs w:val="24"/>
        </w:rPr>
        <w:t>Please, indicate your level of familiarity with the topics below by circling one of the options.</w:t>
      </w:r>
    </w:p>
    <w:p w14:paraId="4889C7B0" w14:textId="77777777" w:rsidR="00005A9E" w:rsidRPr="00786B82" w:rsidRDefault="00005A9E" w:rsidP="00005A9E">
      <w:pPr>
        <w:spacing w:line="360" w:lineRule="auto"/>
        <w:jc w:val="thaiDistribute"/>
        <w:rPr>
          <w:rFonts w:ascii="Times New Roman" w:hAnsi="Times New Roman" w:cs="Times New Roman"/>
          <w:sz w:val="24"/>
          <w:szCs w:val="24"/>
        </w:rPr>
      </w:pPr>
      <w:r w:rsidRPr="00786B82">
        <w:rPr>
          <w:rFonts w:ascii="Times New Roman" w:hAnsi="Times New Roman" w:cs="Times New Roman"/>
          <w:sz w:val="24"/>
          <w:szCs w:val="24"/>
        </w:rPr>
        <w:t>Consider your familiarity with topics using the scoring guidelines that follows:</w:t>
      </w:r>
    </w:p>
    <w:p w14:paraId="68BE7DE2" w14:textId="77777777" w:rsidR="00005A9E" w:rsidRPr="00786B82" w:rsidRDefault="00005A9E" w:rsidP="00005A9E">
      <w:pPr>
        <w:spacing w:line="360" w:lineRule="auto"/>
        <w:jc w:val="thaiDistribute"/>
        <w:rPr>
          <w:rFonts w:ascii="Times New Roman" w:hAnsi="Times New Roman" w:cs="Times New Roman"/>
          <w:sz w:val="24"/>
          <w:szCs w:val="24"/>
        </w:rPr>
      </w:pPr>
      <w:r w:rsidRPr="00786B82">
        <w:rPr>
          <w:rFonts w:ascii="Times New Roman" w:hAnsi="Times New Roman" w:cs="Times New Roman"/>
          <w:sz w:val="24"/>
          <w:szCs w:val="24"/>
        </w:rPr>
        <w:t>.</w:t>
      </w:r>
    </w:p>
    <w:p w14:paraId="6EF023DC" w14:textId="77777777" w:rsidR="00005A9E" w:rsidRPr="00786B82" w:rsidRDefault="00005A9E" w:rsidP="00005A9E">
      <w:pPr>
        <w:spacing w:line="360" w:lineRule="auto"/>
        <w:jc w:val="thaiDistribute"/>
        <w:rPr>
          <w:rFonts w:ascii="Times New Roman" w:hAnsi="Times New Roman" w:cs="Times New Roman"/>
          <w:sz w:val="24"/>
          <w:szCs w:val="24"/>
        </w:rPr>
      </w:pPr>
      <w:r w:rsidRPr="00786B82">
        <w:rPr>
          <w:rFonts w:ascii="Times New Roman" w:hAnsi="Times New Roman" w:cs="Times New Roman"/>
          <w:sz w:val="24"/>
          <w:szCs w:val="24"/>
        </w:rPr>
        <w:t>0 = no familiarity</w:t>
      </w:r>
    </w:p>
    <w:p w14:paraId="0D9CAA2F" w14:textId="77777777" w:rsidR="00005A9E" w:rsidRPr="00786B82" w:rsidRDefault="00005A9E" w:rsidP="00005A9E">
      <w:pPr>
        <w:spacing w:line="360" w:lineRule="auto"/>
        <w:jc w:val="thaiDistribute"/>
        <w:rPr>
          <w:rFonts w:ascii="Times New Roman" w:hAnsi="Times New Roman" w:cs="Times New Roman"/>
          <w:sz w:val="24"/>
          <w:szCs w:val="24"/>
        </w:rPr>
      </w:pPr>
      <w:r w:rsidRPr="00786B82">
        <w:rPr>
          <w:rFonts w:ascii="Times New Roman" w:hAnsi="Times New Roman" w:cs="Times New Roman"/>
          <w:sz w:val="24"/>
          <w:szCs w:val="24"/>
        </w:rPr>
        <w:t>1 = very little familiarity</w:t>
      </w:r>
    </w:p>
    <w:p w14:paraId="4E3978E8" w14:textId="77777777" w:rsidR="00005A9E" w:rsidRPr="00786B82" w:rsidRDefault="00005A9E" w:rsidP="00005A9E">
      <w:pPr>
        <w:spacing w:line="360" w:lineRule="auto"/>
        <w:jc w:val="thaiDistribute"/>
        <w:rPr>
          <w:rFonts w:ascii="Times New Roman" w:hAnsi="Times New Roman" w:cs="Times New Roman"/>
          <w:sz w:val="24"/>
          <w:szCs w:val="24"/>
        </w:rPr>
      </w:pPr>
      <w:r w:rsidRPr="00786B82">
        <w:rPr>
          <w:rFonts w:ascii="Times New Roman" w:hAnsi="Times New Roman" w:cs="Times New Roman"/>
          <w:sz w:val="24"/>
          <w:szCs w:val="24"/>
        </w:rPr>
        <w:t>2 = little familiarity</w:t>
      </w:r>
    </w:p>
    <w:p w14:paraId="0DE04017" w14:textId="77777777" w:rsidR="00005A9E" w:rsidRPr="00786B82" w:rsidRDefault="00005A9E" w:rsidP="00005A9E">
      <w:pPr>
        <w:spacing w:line="360" w:lineRule="auto"/>
        <w:jc w:val="thaiDistribute"/>
        <w:rPr>
          <w:rFonts w:ascii="Times New Roman" w:hAnsi="Times New Roman" w:cs="Times New Roman"/>
          <w:sz w:val="24"/>
          <w:szCs w:val="24"/>
        </w:rPr>
      </w:pPr>
      <w:r w:rsidRPr="00786B82">
        <w:rPr>
          <w:rFonts w:ascii="Times New Roman" w:hAnsi="Times New Roman" w:cs="Times New Roman"/>
          <w:sz w:val="24"/>
          <w:szCs w:val="24"/>
        </w:rPr>
        <w:t>3 = moderate familiarity</w:t>
      </w:r>
    </w:p>
    <w:p w14:paraId="6F0763BB" w14:textId="77777777" w:rsidR="00005A9E" w:rsidRPr="00786B82" w:rsidRDefault="00005A9E" w:rsidP="00005A9E">
      <w:pPr>
        <w:spacing w:line="360" w:lineRule="auto"/>
        <w:jc w:val="thaiDistribute"/>
        <w:rPr>
          <w:rFonts w:ascii="Times New Roman" w:hAnsi="Times New Roman" w:cs="Times New Roman"/>
          <w:sz w:val="24"/>
          <w:szCs w:val="24"/>
        </w:rPr>
      </w:pPr>
      <w:r w:rsidRPr="00786B82">
        <w:rPr>
          <w:rFonts w:ascii="Times New Roman" w:hAnsi="Times New Roman" w:cs="Times New Roman"/>
          <w:sz w:val="24"/>
          <w:szCs w:val="24"/>
        </w:rPr>
        <w:t>4 = Good level of familiarity</w:t>
      </w:r>
    </w:p>
    <w:p w14:paraId="0989F1AD" w14:textId="77777777" w:rsidR="00005A9E" w:rsidRPr="00786B82" w:rsidRDefault="00005A9E" w:rsidP="00005A9E">
      <w:pPr>
        <w:spacing w:line="360" w:lineRule="auto"/>
        <w:jc w:val="thaiDistribute"/>
        <w:rPr>
          <w:rFonts w:ascii="Times New Roman" w:hAnsi="Times New Roman" w:cs="Times New Roman"/>
          <w:sz w:val="24"/>
          <w:szCs w:val="24"/>
        </w:rPr>
      </w:pPr>
      <w:r w:rsidRPr="00786B82">
        <w:rPr>
          <w:rFonts w:ascii="Times New Roman" w:hAnsi="Times New Roman" w:cs="Times New Roman"/>
          <w:sz w:val="24"/>
          <w:szCs w:val="24"/>
        </w:rPr>
        <w:t>5 = high level of familiarity</w:t>
      </w:r>
    </w:p>
    <w:p w14:paraId="0C092D54" w14:textId="77777777" w:rsidR="00005A9E" w:rsidRPr="00786B82" w:rsidRDefault="00005A9E" w:rsidP="00005A9E">
      <w:pPr>
        <w:spacing w:line="360" w:lineRule="auto"/>
        <w:jc w:val="thaiDistribute"/>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47"/>
        <w:gridCol w:w="4469"/>
      </w:tblGrid>
      <w:tr w:rsidR="00005A9E" w:rsidRPr="00786B82" w14:paraId="40EEB476" w14:textId="77777777" w:rsidTr="00C73204">
        <w:tc>
          <w:tcPr>
            <w:tcW w:w="4788" w:type="dxa"/>
          </w:tcPr>
          <w:p w14:paraId="571C9AD3" w14:textId="77777777" w:rsidR="00005A9E" w:rsidRPr="00786B82" w:rsidRDefault="00005A9E" w:rsidP="00C73204">
            <w:pPr>
              <w:spacing w:line="360" w:lineRule="auto"/>
              <w:jc w:val="thaiDistribute"/>
              <w:rPr>
                <w:b/>
                <w:sz w:val="24"/>
                <w:szCs w:val="24"/>
              </w:rPr>
            </w:pPr>
            <w:r w:rsidRPr="00786B82">
              <w:rPr>
                <w:b/>
                <w:sz w:val="24"/>
                <w:szCs w:val="24"/>
              </w:rPr>
              <w:t>Topic</w:t>
            </w:r>
          </w:p>
          <w:p w14:paraId="7F6C6A0A" w14:textId="77777777" w:rsidR="00005A9E" w:rsidRPr="00786B82" w:rsidRDefault="00005A9E" w:rsidP="00C73204">
            <w:pPr>
              <w:spacing w:line="360" w:lineRule="auto"/>
              <w:jc w:val="thaiDistribute"/>
              <w:rPr>
                <w:sz w:val="24"/>
                <w:szCs w:val="24"/>
              </w:rPr>
            </w:pPr>
          </w:p>
        </w:tc>
        <w:tc>
          <w:tcPr>
            <w:tcW w:w="4788" w:type="dxa"/>
          </w:tcPr>
          <w:p w14:paraId="7D2CF638" w14:textId="77777777" w:rsidR="00005A9E" w:rsidRPr="00786B82" w:rsidRDefault="00005A9E" w:rsidP="00C73204">
            <w:pPr>
              <w:spacing w:line="360" w:lineRule="auto"/>
              <w:jc w:val="thaiDistribute"/>
              <w:rPr>
                <w:b/>
                <w:sz w:val="24"/>
                <w:szCs w:val="24"/>
              </w:rPr>
            </w:pPr>
            <w:r w:rsidRPr="00786B82">
              <w:rPr>
                <w:b/>
                <w:sz w:val="24"/>
                <w:szCs w:val="24"/>
              </w:rPr>
              <w:t>Level of Familiarity</w:t>
            </w:r>
          </w:p>
        </w:tc>
      </w:tr>
      <w:tr w:rsidR="00005A9E" w:rsidRPr="00786B82" w14:paraId="10359DE8" w14:textId="77777777" w:rsidTr="00C73204">
        <w:tc>
          <w:tcPr>
            <w:tcW w:w="4788" w:type="dxa"/>
          </w:tcPr>
          <w:p w14:paraId="208DDEEC"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Thai Rainy Season</w:t>
            </w:r>
          </w:p>
        </w:tc>
        <w:tc>
          <w:tcPr>
            <w:tcW w:w="4788" w:type="dxa"/>
          </w:tcPr>
          <w:p w14:paraId="7DADC538"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0E73EC1C" w14:textId="77777777" w:rsidR="00005A9E" w:rsidRPr="00786B82" w:rsidRDefault="00005A9E" w:rsidP="00C73204">
            <w:pPr>
              <w:spacing w:line="360" w:lineRule="auto"/>
              <w:jc w:val="thaiDistribute"/>
              <w:rPr>
                <w:sz w:val="24"/>
                <w:szCs w:val="24"/>
              </w:rPr>
            </w:pPr>
          </w:p>
        </w:tc>
      </w:tr>
      <w:tr w:rsidR="00005A9E" w:rsidRPr="00786B82" w14:paraId="3C7FE0B8" w14:textId="77777777" w:rsidTr="00C73204">
        <w:tc>
          <w:tcPr>
            <w:tcW w:w="4788" w:type="dxa"/>
          </w:tcPr>
          <w:p w14:paraId="73F77571"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lastRenderedPageBreak/>
              <w:t>Canadian winters</w:t>
            </w:r>
          </w:p>
        </w:tc>
        <w:tc>
          <w:tcPr>
            <w:tcW w:w="4788" w:type="dxa"/>
          </w:tcPr>
          <w:p w14:paraId="776157AC"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6C6D69C7" w14:textId="77777777" w:rsidR="00005A9E" w:rsidRPr="00786B82" w:rsidRDefault="00005A9E" w:rsidP="00C73204">
            <w:pPr>
              <w:spacing w:line="360" w:lineRule="auto"/>
              <w:jc w:val="thaiDistribute"/>
              <w:rPr>
                <w:sz w:val="24"/>
                <w:szCs w:val="24"/>
              </w:rPr>
            </w:pPr>
          </w:p>
        </w:tc>
      </w:tr>
      <w:tr w:rsidR="00005A9E" w:rsidRPr="00786B82" w14:paraId="3D0E067C" w14:textId="77777777" w:rsidTr="00C73204">
        <w:tc>
          <w:tcPr>
            <w:tcW w:w="4788" w:type="dxa"/>
          </w:tcPr>
          <w:p w14:paraId="10DCBC34"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Cricket</w:t>
            </w:r>
          </w:p>
        </w:tc>
        <w:tc>
          <w:tcPr>
            <w:tcW w:w="4788" w:type="dxa"/>
          </w:tcPr>
          <w:p w14:paraId="7F2CC3B2"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735C7554" w14:textId="77777777" w:rsidR="00005A9E" w:rsidRPr="00786B82" w:rsidRDefault="00005A9E" w:rsidP="00C73204">
            <w:pPr>
              <w:spacing w:line="360" w:lineRule="auto"/>
              <w:jc w:val="thaiDistribute"/>
              <w:rPr>
                <w:sz w:val="24"/>
                <w:szCs w:val="24"/>
              </w:rPr>
            </w:pPr>
          </w:p>
        </w:tc>
      </w:tr>
      <w:tr w:rsidR="00005A9E" w:rsidRPr="00786B82" w14:paraId="0EA3C53D" w14:textId="77777777" w:rsidTr="00C73204">
        <w:tc>
          <w:tcPr>
            <w:tcW w:w="4788" w:type="dxa"/>
          </w:tcPr>
          <w:p w14:paraId="5E1B9D55"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Muay Thai Boxing</w:t>
            </w:r>
          </w:p>
        </w:tc>
        <w:tc>
          <w:tcPr>
            <w:tcW w:w="4788" w:type="dxa"/>
          </w:tcPr>
          <w:p w14:paraId="646FC15C"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2E59CD73" w14:textId="77777777" w:rsidR="00005A9E" w:rsidRPr="00786B82" w:rsidRDefault="00005A9E" w:rsidP="00C73204">
            <w:pPr>
              <w:spacing w:line="360" w:lineRule="auto"/>
              <w:jc w:val="thaiDistribute"/>
              <w:rPr>
                <w:sz w:val="24"/>
                <w:szCs w:val="24"/>
              </w:rPr>
            </w:pPr>
          </w:p>
          <w:p w14:paraId="462B8540" w14:textId="77777777" w:rsidR="00005A9E" w:rsidRPr="00786B82" w:rsidRDefault="00005A9E" w:rsidP="00C73204">
            <w:pPr>
              <w:spacing w:line="360" w:lineRule="auto"/>
              <w:jc w:val="thaiDistribute"/>
              <w:rPr>
                <w:sz w:val="24"/>
                <w:szCs w:val="24"/>
              </w:rPr>
            </w:pPr>
          </w:p>
        </w:tc>
      </w:tr>
      <w:tr w:rsidR="00005A9E" w:rsidRPr="00786B82" w14:paraId="03E059FA" w14:textId="77777777" w:rsidTr="00C73204">
        <w:tc>
          <w:tcPr>
            <w:tcW w:w="4788" w:type="dxa"/>
          </w:tcPr>
          <w:p w14:paraId="3BD27899"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Ice Hockey</w:t>
            </w:r>
          </w:p>
        </w:tc>
        <w:tc>
          <w:tcPr>
            <w:tcW w:w="4788" w:type="dxa"/>
          </w:tcPr>
          <w:p w14:paraId="14694B58"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267C2691" w14:textId="77777777" w:rsidR="00005A9E" w:rsidRPr="00786B82" w:rsidRDefault="00005A9E" w:rsidP="00C73204">
            <w:pPr>
              <w:spacing w:line="360" w:lineRule="auto"/>
              <w:jc w:val="thaiDistribute"/>
              <w:rPr>
                <w:sz w:val="24"/>
                <w:szCs w:val="24"/>
              </w:rPr>
            </w:pPr>
          </w:p>
        </w:tc>
      </w:tr>
      <w:tr w:rsidR="00005A9E" w:rsidRPr="00786B82" w14:paraId="1107F067" w14:textId="77777777" w:rsidTr="00C73204">
        <w:tc>
          <w:tcPr>
            <w:tcW w:w="4788" w:type="dxa"/>
          </w:tcPr>
          <w:p w14:paraId="50E8825E"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 xml:space="preserve">Thai </w:t>
            </w:r>
            <w:proofErr w:type="spellStart"/>
            <w:r w:rsidRPr="00786B82">
              <w:rPr>
                <w:sz w:val="24"/>
                <w:szCs w:val="24"/>
              </w:rPr>
              <w:t>Sepak</w:t>
            </w:r>
            <w:proofErr w:type="spellEnd"/>
            <w:r w:rsidRPr="00786B82">
              <w:rPr>
                <w:sz w:val="24"/>
                <w:szCs w:val="24"/>
              </w:rPr>
              <w:t xml:space="preserve"> Takraw</w:t>
            </w:r>
          </w:p>
        </w:tc>
        <w:tc>
          <w:tcPr>
            <w:tcW w:w="4788" w:type="dxa"/>
          </w:tcPr>
          <w:p w14:paraId="02DE32FC"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21569111" w14:textId="77777777" w:rsidR="00005A9E" w:rsidRPr="00786B82" w:rsidRDefault="00005A9E" w:rsidP="00C73204">
            <w:pPr>
              <w:spacing w:line="360" w:lineRule="auto"/>
              <w:jc w:val="thaiDistribute"/>
              <w:rPr>
                <w:sz w:val="24"/>
                <w:szCs w:val="24"/>
              </w:rPr>
            </w:pPr>
          </w:p>
        </w:tc>
      </w:tr>
      <w:tr w:rsidR="00005A9E" w:rsidRPr="00786B82" w14:paraId="0857B28F" w14:textId="77777777" w:rsidTr="00C73204">
        <w:tc>
          <w:tcPr>
            <w:tcW w:w="4788" w:type="dxa"/>
          </w:tcPr>
          <w:p w14:paraId="789E64E0"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Badgers</w:t>
            </w:r>
          </w:p>
        </w:tc>
        <w:tc>
          <w:tcPr>
            <w:tcW w:w="4788" w:type="dxa"/>
          </w:tcPr>
          <w:p w14:paraId="6F90CDD3"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2134F996" w14:textId="77777777" w:rsidR="00005A9E" w:rsidRPr="00786B82" w:rsidRDefault="00005A9E" w:rsidP="00C73204">
            <w:pPr>
              <w:spacing w:line="360" w:lineRule="auto"/>
              <w:jc w:val="thaiDistribute"/>
              <w:rPr>
                <w:sz w:val="24"/>
                <w:szCs w:val="24"/>
              </w:rPr>
            </w:pPr>
          </w:p>
        </w:tc>
      </w:tr>
      <w:tr w:rsidR="00005A9E" w:rsidRPr="00786B82" w14:paraId="30211FEB" w14:textId="77777777" w:rsidTr="00C73204">
        <w:tc>
          <w:tcPr>
            <w:tcW w:w="4788" w:type="dxa"/>
          </w:tcPr>
          <w:p w14:paraId="2769BADE"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Cobra Snakes</w:t>
            </w:r>
          </w:p>
        </w:tc>
        <w:tc>
          <w:tcPr>
            <w:tcW w:w="4788" w:type="dxa"/>
          </w:tcPr>
          <w:p w14:paraId="1E32A2DA"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179E549F" w14:textId="77777777" w:rsidR="00005A9E" w:rsidRPr="00786B82" w:rsidRDefault="00005A9E" w:rsidP="00C73204">
            <w:pPr>
              <w:spacing w:line="360" w:lineRule="auto"/>
              <w:jc w:val="thaiDistribute"/>
              <w:rPr>
                <w:sz w:val="24"/>
                <w:szCs w:val="24"/>
              </w:rPr>
            </w:pPr>
          </w:p>
        </w:tc>
      </w:tr>
      <w:tr w:rsidR="00005A9E" w:rsidRPr="00786B82" w14:paraId="1A5C4F6C" w14:textId="77777777" w:rsidTr="00C73204">
        <w:tc>
          <w:tcPr>
            <w:tcW w:w="4788" w:type="dxa"/>
          </w:tcPr>
          <w:p w14:paraId="01D25124"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Rats</w:t>
            </w:r>
          </w:p>
        </w:tc>
        <w:tc>
          <w:tcPr>
            <w:tcW w:w="4788" w:type="dxa"/>
          </w:tcPr>
          <w:p w14:paraId="7C7F9297"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452793C2" w14:textId="77777777" w:rsidR="00005A9E" w:rsidRPr="00786B82" w:rsidRDefault="00005A9E" w:rsidP="00C73204">
            <w:pPr>
              <w:spacing w:line="360" w:lineRule="auto"/>
              <w:jc w:val="thaiDistribute"/>
              <w:rPr>
                <w:sz w:val="24"/>
                <w:szCs w:val="24"/>
              </w:rPr>
            </w:pPr>
          </w:p>
        </w:tc>
      </w:tr>
      <w:tr w:rsidR="00005A9E" w:rsidRPr="00786B82" w14:paraId="1D2E2BA4" w14:textId="77777777" w:rsidTr="00C73204">
        <w:tc>
          <w:tcPr>
            <w:tcW w:w="4788" w:type="dxa"/>
          </w:tcPr>
          <w:p w14:paraId="625FA2D2"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 xml:space="preserve"> </w:t>
            </w:r>
            <w:proofErr w:type="spellStart"/>
            <w:r w:rsidRPr="00786B82">
              <w:rPr>
                <w:sz w:val="24"/>
                <w:szCs w:val="24"/>
              </w:rPr>
              <w:t>Som</w:t>
            </w:r>
            <w:proofErr w:type="spellEnd"/>
            <w:r w:rsidRPr="00786B82">
              <w:rPr>
                <w:sz w:val="24"/>
                <w:szCs w:val="24"/>
              </w:rPr>
              <w:t xml:space="preserve"> </w:t>
            </w:r>
            <w:proofErr w:type="spellStart"/>
            <w:r w:rsidRPr="00786B82">
              <w:rPr>
                <w:sz w:val="24"/>
                <w:szCs w:val="24"/>
              </w:rPr>
              <w:t>Tham</w:t>
            </w:r>
            <w:proofErr w:type="spellEnd"/>
          </w:p>
        </w:tc>
        <w:tc>
          <w:tcPr>
            <w:tcW w:w="4788" w:type="dxa"/>
          </w:tcPr>
          <w:p w14:paraId="09F64229"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4754D9A3" w14:textId="77777777" w:rsidR="00005A9E" w:rsidRPr="00786B82" w:rsidRDefault="00005A9E" w:rsidP="00C73204">
            <w:pPr>
              <w:spacing w:line="360" w:lineRule="auto"/>
              <w:jc w:val="thaiDistribute"/>
              <w:rPr>
                <w:sz w:val="24"/>
                <w:szCs w:val="24"/>
              </w:rPr>
            </w:pPr>
          </w:p>
        </w:tc>
      </w:tr>
      <w:tr w:rsidR="00005A9E" w:rsidRPr="00786B82" w14:paraId="3BB1D4E1" w14:textId="77777777" w:rsidTr="00C73204">
        <w:tc>
          <w:tcPr>
            <w:tcW w:w="4788" w:type="dxa"/>
          </w:tcPr>
          <w:p w14:paraId="0F4CFBDC"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 xml:space="preserve"> Beef Wellington</w:t>
            </w:r>
          </w:p>
        </w:tc>
        <w:tc>
          <w:tcPr>
            <w:tcW w:w="4788" w:type="dxa"/>
          </w:tcPr>
          <w:p w14:paraId="1766F320"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6389E20C" w14:textId="77777777" w:rsidR="00005A9E" w:rsidRPr="00786B82" w:rsidRDefault="00005A9E" w:rsidP="00C73204">
            <w:pPr>
              <w:spacing w:line="360" w:lineRule="auto"/>
              <w:jc w:val="thaiDistribute"/>
              <w:rPr>
                <w:sz w:val="24"/>
                <w:szCs w:val="24"/>
              </w:rPr>
            </w:pPr>
          </w:p>
        </w:tc>
      </w:tr>
      <w:tr w:rsidR="00005A9E" w:rsidRPr="00786B82" w14:paraId="6E0EEF2D" w14:textId="77777777" w:rsidTr="00C73204">
        <w:tc>
          <w:tcPr>
            <w:tcW w:w="4788" w:type="dxa"/>
          </w:tcPr>
          <w:p w14:paraId="30409282"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lastRenderedPageBreak/>
              <w:t>Volleyball</w:t>
            </w:r>
          </w:p>
        </w:tc>
        <w:tc>
          <w:tcPr>
            <w:tcW w:w="4788" w:type="dxa"/>
          </w:tcPr>
          <w:p w14:paraId="384145BE"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3B1D4C8F" w14:textId="77777777" w:rsidR="00005A9E" w:rsidRPr="00786B82" w:rsidRDefault="00005A9E" w:rsidP="00C73204">
            <w:pPr>
              <w:spacing w:line="360" w:lineRule="auto"/>
              <w:jc w:val="thaiDistribute"/>
              <w:rPr>
                <w:sz w:val="24"/>
                <w:szCs w:val="24"/>
              </w:rPr>
            </w:pPr>
          </w:p>
        </w:tc>
      </w:tr>
      <w:tr w:rsidR="00005A9E" w:rsidRPr="00786B82" w14:paraId="126F407C" w14:textId="77777777" w:rsidTr="00C73204">
        <w:tc>
          <w:tcPr>
            <w:tcW w:w="4788" w:type="dxa"/>
          </w:tcPr>
          <w:p w14:paraId="4DFA7A66"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Mangoes</w:t>
            </w:r>
          </w:p>
        </w:tc>
        <w:tc>
          <w:tcPr>
            <w:tcW w:w="4788" w:type="dxa"/>
          </w:tcPr>
          <w:p w14:paraId="1D366802"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4B40DD1B" w14:textId="77777777" w:rsidR="00005A9E" w:rsidRPr="00786B82" w:rsidRDefault="00005A9E" w:rsidP="00C73204">
            <w:pPr>
              <w:spacing w:line="360" w:lineRule="auto"/>
              <w:jc w:val="thaiDistribute"/>
              <w:rPr>
                <w:sz w:val="24"/>
                <w:szCs w:val="24"/>
              </w:rPr>
            </w:pPr>
          </w:p>
        </w:tc>
      </w:tr>
      <w:tr w:rsidR="00005A9E" w:rsidRPr="00786B82" w14:paraId="4A266831" w14:textId="77777777" w:rsidTr="00C73204">
        <w:tc>
          <w:tcPr>
            <w:tcW w:w="4788" w:type="dxa"/>
          </w:tcPr>
          <w:p w14:paraId="51098932"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Formula 1 Racing</w:t>
            </w:r>
          </w:p>
        </w:tc>
        <w:tc>
          <w:tcPr>
            <w:tcW w:w="4788" w:type="dxa"/>
          </w:tcPr>
          <w:p w14:paraId="75E12D2F"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5A8F6519" w14:textId="77777777" w:rsidR="00005A9E" w:rsidRPr="00786B82" w:rsidRDefault="00005A9E" w:rsidP="00C73204">
            <w:pPr>
              <w:spacing w:line="360" w:lineRule="auto"/>
              <w:jc w:val="thaiDistribute"/>
              <w:rPr>
                <w:sz w:val="24"/>
                <w:szCs w:val="24"/>
              </w:rPr>
            </w:pPr>
          </w:p>
        </w:tc>
      </w:tr>
      <w:tr w:rsidR="00005A9E" w:rsidRPr="00786B82" w14:paraId="5AA87D71" w14:textId="77777777" w:rsidTr="00C73204">
        <w:tc>
          <w:tcPr>
            <w:tcW w:w="4788" w:type="dxa"/>
          </w:tcPr>
          <w:p w14:paraId="3E780029"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 xml:space="preserve">Khao </w:t>
            </w:r>
            <w:proofErr w:type="spellStart"/>
            <w:r w:rsidRPr="00786B82">
              <w:rPr>
                <w:sz w:val="24"/>
                <w:szCs w:val="24"/>
              </w:rPr>
              <w:t>Yai</w:t>
            </w:r>
            <w:proofErr w:type="spellEnd"/>
            <w:r w:rsidRPr="00786B82">
              <w:rPr>
                <w:sz w:val="24"/>
                <w:szCs w:val="24"/>
              </w:rPr>
              <w:t xml:space="preserve"> National Park</w:t>
            </w:r>
          </w:p>
        </w:tc>
        <w:tc>
          <w:tcPr>
            <w:tcW w:w="4788" w:type="dxa"/>
          </w:tcPr>
          <w:p w14:paraId="1CAAEF00"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649F9F20" w14:textId="77777777" w:rsidR="00005A9E" w:rsidRPr="00786B82" w:rsidRDefault="00005A9E" w:rsidP="00C73204">
            <w:pPr>
              <w:spacing w:line="360" w:lineRule="auto"/>
              <w:jc w:val="thaiDistribute"/>
              <w:rPr>
                <w:sz w:val="24"/>
                <w:szCs w:val="24"/>
              </w:rPr>
            </w:pPr>
          </w:p>
        </w:tc>
      </w:tr>
      <w:tr w:rsidR="00005A9E" w:rsidRPr="00786B82" w14:paraId="1825082C" w14:textId="77777777" w:rsidTr="00C73204">
        <w:tc>
          <w:tcPr>
            <w:tcW w:w="4788" w:type="dxa"/>
          </w:tcPr>
          <w:p w14:paraId="0CE14AB2"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Yellowstone National Park</w:t>
            </w:r>
          </w:p>
        </w:tc>
        <w:tc>
          <w:tcPr>
            <w:tcW w:w="4788" w:type="dxa"/>
          </w:tcPr>
          <w:p w14:paraId="39FB3EB2"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76A0F6B2" w14:textId="77777777" w:rsidR="00005A9E" w:rsidRPr="00786B82" w:rsidRDefault="00005A9E" w:rsidP="00C73204">
            <w:pPr>
              <w:spacing w:line="360" w:lineRule="auto"/>
              <w:jc w:val="thaiDistribute"/>
              <w:rPr>
                <w:sz w:val="24"/>
                <w:szCs w:val="24"/>
              </w:rPr>
            </w:pPr>
          </w:p>
        </w:tc>
      </w:tr>
      <w:tr w:rsidR="00005A9E" w:rsidRPr="00786B82" w14:paraId="6D5F86DB" w14:textId="77777777" w:rsidTr="00C73204">
        <w:tc>
          <w:tcPr>
            <w:tcW w:w="4788" w:type="dxa"/>
          </w:tcPr>
          <w:p w14:paraId="5FB73D0D"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The Isle of Skye</w:t>
            </w:r>
          </w:p>
        </w:tc>
        <w:tc>
          <w:tcPr>
            <w:tcW w:w="4788" w:type="dxa"/>
          </w:tcPr>
          <w:p w14:paraId="13ADF6FD"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13E90488" w14:textId="77777777" w:rsidR="00005A9E" w:rsidRPr="00786B82" w:rsidRDefault="00005A9E" w:rsidP="00C73204">
            <w:pPr>
              <w:spacing w:line="360" w:lineRule="auto"/>
              <w:jc w:val="thaiDistribute"/>
              <w:rPr>
                <w:sz w:val="24"/>
                <w:szCs w:val="24"/>
              </w:rPr>
            </w:pPr>
          </w:p>
        </w:tc>
      </w:tr>
      <w:tr w:rsidR="00005A9E" w:rsidRPr="00786B82" w14:paraId="53F5B022" w14:textId="77777777" w:rsidTr="00C73204">
        <w:tc>
          <w:tcPr>
            <w:tcW w:w="4788" w:type="dxa"/>
          </w:tcPr>
          <w:p w14:paraId="04C57B45"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Phuket</w:t>
            </w:r>
          </w:p>
        </w:tc>
        <w:tc>
          <w:tcPr>
            <w:tcW w:w="4788" w:type="dxa"/>
          </w:tcPr>
          <w:p w14:paraId="2716B559"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2D37E269" w14:textId="77777777" w:rsidR="00005A9E" w:rsidRPr="00786B82" w:rsidRDefault="00005A9E" w:rsidP="00C73204">
            <w:pPr>
              <w:spacing w:line="360" w:lineRule="auto"/>
              <w:jc w:val="thaiDistribute"/>
              <w:rPr>
                <w:sz w:val="24"/>
                <w:szCs w:val="24"/>
              </w:rPr>
            </w:pPr>
          </w:p>
        </w:tc>
      </w:tr>
      <w:tr w:rsidR="00005A9E" w:rsidRPr="00786B82" w14:paraId="30790E2C" w14:textId="77777777" w:rsidTr="00C73204">
        <w:tc>
          <w:tcPr>
            <w:tcW w:w="4788" w:type="dxa"/>
          </w:tcPr>
          <w:p w14:paraId="1372E7F7"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Tourism in Thailand</w:t>
            </w:r>
          </w:p>
        </w:tc>
        <w:tc>
          <w:tcPr>
            <w:tcW w:w="4788" w:type="dxa"/>
          </w:tcPr>
          <w:p w14:paraId="3A399984"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4EC32BED" w14:textId="77777777" w:rsidR="00005A9E" w:rsidRPr="00786B82" w:rsidRDefault="00005A9E" w:rsidP="00C73204">
            <w:pPr>
              <w:spacing w:line="360" w:lineRule="auto"/>
              <w:jc w:val="thaiDistribute"/>
              <w:rPr>
                <w:sz w:val="24"/>
                <w:szCs w:val="24"/>
              </w:rPr>
            </w:pPr>
          </w:p>
        </w:tc>
      </w:tr>
      <w:tr w:rsidR="00005A9E" w:rsidRPr="00786B82" w14:paraId="6B60DD81" w14:textId="77777777" w:rsidTr="00C73204">
        <w:tc>
          <w:tcPr>
            <w:tcW w:w="4788" w:type="dxa"/>
          </w:tcPr>
          <w:p w14:paraId="2F21771E"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Tourism in Wales</w:t>
            </w:r>
          </w:p>
        </w:tc>
        <w:tc>
          <w:tcPr>
            <w:tcW w:w="4788" w:type="dxa"/>
          </w:tcPr>
          <w:p w14:paraId="31E3782A"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7E85BAEC" w14:textId="77777777" w:rsidR="00005A9E" w:rsidRPr="00786B82" w:rsidRDefault="00005A9E" w:rsidP="00C73204">
            <w:pPr>
              <w:spacing w:line="360" w:lineRule="auto"/>
              <w:jc w:val="thaiDistribute"/>
              <w:rPr>
                <w:sz w:val="24"/>
                <w:szCs w:val="24"/>
              </w:rPr>
            </w:pPr>
          </w:p>
        </w:tc>
      </w:tr>
      <w:tr w:rsidR="00005A9E" w:rsidRPr="00786B82" w14:paraId="540866E7" w14:textId="77777777" w:rsidTr="00C73204">
        <w:tc>
          <w:tcPr>
            <w:tcW w:w="4788" w:type="dxa"/>
          </w:tcPr>
          <w:p w14:paraId="7E1E7BBF"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The Grand Palace in Bangkok</w:t>
            </w:r>
          </w:p>
        </w:tc>
        <w:tc>
          <w:tcPr>
            <w:tcW w:w="4788" w:type="dxa"/>
          </w:tcPr>
          <w:p w14:paraId="727E3F27"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7049A33E" w14:textId="77777777" w:rsidR="00005A9E" w:rsidRPr="00786B82" w:rsidRDefault="00005A9E" w:rsidP="00C73204">
            <w:pPr>
              <w:spacing w:line="360" w:lineRule="auto"/>
              <w:jc w:val="thaiDistribute"/>
              <w:rPr>
                <w:sz w:val="24"/>
                <w:szCs w:val="24"/>
              </w:rPr>
            </w:pPr>
          </w:p>
        </w:tc>
      </w:tr>
      <w:tr w:rsidR="00005A9E" w:rsidRPr="00786B82" w14:paraId="168BED11" w14:textId="77777777" w:rsidTr="00C73204">
        <w:tc>
          <w:tcPr>
            <w:tcW w:w="4788" w:type="dxa"/>
          </w:tcPr>
          <w:p w14:paraId="61607C9D"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Buckingham Palace in London</w:t>
            </w:r>
          </w:p>
        </w:tc>
        <w:tc>
          <w:tcPr>
            <w:tcW w:w="4788" w:type="dxa"/>
          </w:tcPr>
          <w:p w14:paraId="4D9984ED"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158D5589" w14:textId="77777777" w:rsidR="00005A9E" w:rsidRPr="00786B82" w:rsidRDefault="00005A9E" w:rsidP="00C73204">
            <w:pPr>
              <w:spacing w:line="360" w:lineRule="auto"/>
              <w:jc w:val="thaiDistribute"/>
              <w:rPr>
                <w:sz w:val="24"/>
                <w:szCs w:val="24"/>
              </w:rPr>
            </w:pPr>
          </w:p>
          <w:p w14:paraId="6A172FA6" w14:textId="77777777" w:rsidR="00005A9E" w:rsidRPr="00786B82" w:rsidRDefault="00005A9E" w:rsidP="00C73204">
            <w:pPr>
              <w:spacing w:line="360" w:lineRule="auto"/>
              <w:jc w:val="thaiDistribute"/>
              <w:rPr>
                <w:sz w:val="24"/>
                <w:szCs w:val="24"/>
              </w:rPr>
            </w:pPr>
          </w:p>
        </w:tc>
      </w:tr>
      <w:tr w:rsidR="00005A9E" w:rsidRPr="00786B82" w14:paraId="7EC71018" w14:textId="77777777" w:rsidTr="00C73204">
        <w:tc>
          <w:tcPr>
            <w:tcW w:w="4788" w:type="dxa"/>
          </w:tcPr>
          <w:p w14:paraId="11125F06"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lastRenderedPageBreak/>
              <w:t>Windsor Castle</w:t>
            </w:r>
          </w:p>
        </w:tc>
        <w:tc>
          <w:tcPr>
            <w:tcW w:w="4788" w:type="dxa"/>
          </w:tcPr>
          <w:p w14:paraId="08D4255A"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4DA99BB3" w14:textId="77777777" w:rsidR="00005A9E" w:rsidRPr="00786B82" w:rsidRDefault="00005A9E" w:rsidP="00C73204">
            <w:pPr>
              <w:spacing w:line="360" w:lineRule="auto"/>
              <w:jc w:val="thaiDistribute"/>
              <w:rPr>
                <w:sz w:val="24"/>
                <w:szCs w:val="24"/>
              </w:rPr>
            </w:pPr>
          </w:p>
        </w:tc>
      </w:tr>
      <w:tr w:rsidR="00005A9E" w:rsidRPr="00786B82" w14:paraId="68816691" w14:textId="77777777" w:rsidTr="00C73204">
        <w:tc>
          <w:tcPr>
            <w:tcW w:w="4788" w:type="dxa"/>
          </w:tcPr>
          <w:p w14:paraId="35C16267"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Helsinki</w:t>
            </w:r>
          </w:p>
        </w:tc>
        <w:tc>
          <w:tcPr>
            <w:tcW w:w="4788" w:type="dxa"/>
          </w:tcPr>
          <w:p w14:paraId="56E8E2A8"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3F4C2DAF" w14:textId="77777777" w:rsidR="00005A9E" w:rsidRPr="00786B82" w:rsidRDefault="00005A9E" w:rsidP="00C73204">
            <w:pPr>
              <w:spacing w:line="360" w:lineRule="auto"/>
              <w:jc w:val="thaiDistribute"/>
              <w:rPr>
                <w:sz w:val="24"/>
                <w:szCs w:val="24"/>
              </w:rPr>
            </w:pPr>
          </w:p>
        </w:tc>
      </w:tr>
      <w:tr w:rsidR="00005A9E" w:rsidRPr="00786B82" w14:paraId="31DAD875" w14:textId="77777777" w:rsidTr="00C73204">
        <w:tc>
          <w:tcPr>
            <w:tcW w:w="4788" w:type="dxa"/>
          </w:tcPr>
          <w:p w14:paraId="4748BA44"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Thai Dancing</w:t>
            </w:r>
          </w:p>
        </w:tc>
        <w:tc>
          <w:tcPr>
            <w:tcW w:w="4788" w:type="dxa"/>
          </w:tcPr>
          <w:p w14:paraId="4C1EAAA1"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4F84B9DB" w14:textId="77777777" w:rsidR="00005A9E" w:rsidRPr="00786B82" w:rsidRDefault="00005A9E" w:rsidP="00C73204">
            <w:pPr>
              <w:spacing w:line="360" w:lineRule="auto"/>
              <w:jc w:val="thaiDistribute"/>
              <w:rPr>
                <w:sz w:val="24"/>
                <w:szCs w:val="24"/>
              </w:rPr>
            </w:pPr>
          </w:p>
        </w:tc>
      </w:tr>
      <w:tr w:rsidR="00005A9E" w:rsidRPr="00786B82" w14:paraId="75755EDB" w14:textId="77777777" w:rsidTr="00C73204">
        <w:tc>
          <w:tcPr>
            <w:tcW w:w="4788" w:type="dxa"/>
          </w:tcPr>
          <w:p w14:paraId="33AEC870"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Blackberries</w:t>
            </w:r>
          </w:p>
        </w:tc>
        <w:tc>
          <w:tcPr>
            <w:tcW w:w="4788" w:type="dxa"/>
          </w:tcPr>
          <w:p w14:paraId="534C328C"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2D3C181A" w14:textId="77777777" w:rsidR="00005A9E" w:rsidRPr="00786B82" w:rsidRDefault="00005A9E" w:rsidP="00C73204">
            <w:pPr>
              <w:spacing w:line="360" w:lineRule="auto"/>
              <w:jc w:val="thaiDistribute"/>
              <w:rPr>
                <w:sz w:val="24"/>
                <w:szCs w:val="24"/>
              </w:rPr>
            </w:pPr>
          </w:p>
        </w:tc>
      </w:tr>
      <w:tr w:rsidR="00005A9E" w:rsidRPr="00786B82" w14:paraId="4919CC29" w14:textId="77777777" w:rsidTr="00C73204">
        <w:tc>
          <w:tcPr>
            <w:tcW w:w="4788" w:type="dxa"/>
          </w:tcPr>
          <w:p w14:paraId="32C4E75A"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Stonehenge</w:t>
            </w:r>
          </w:p>
        </w:tc>
        <w:tc>
          <w:tcPr>
            <w:tcW w:w="4788" w:type="dxa"/>
          </w:tcPr>
          <w:p w14:paraId="46EC41D5"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70A675EC" w14:textId="77777777" w:rsidR="00005A9E" w:rsidRPr="00786B82" w:rsidRDefault="00005A9E" w:rsidP="00C73204">
            <w:pPr>
              <w:spacing w:line="360" w:lineRule="auto"/>
              <w:jc w:val="thaiDistribute"/>
              <w:rPr>
                <w:sz w:val="24"/>
                <w:szCs w:val="24"/>
              </w:rPr>
            </w:pPr>
          </w:p>
          <w:p w14:paraId="3D06CE01" w14:textId="77777777" w:rsidR="00005A9E" w:rsidRPr="00786B82" w:rsidRDefault="00005A9E" w:rsidP="00C73204">
            <w:pPr>
              <w:spacing w:line="360" w:lineRule="auto"/>
              <w:jc w:val="thaiDistribute"/>
              <w:rPr>
                <w:sz w:val="24"/>
                <w:szCs w:val="24"/>
              </w:rPr>
            </w:pPr>
          </w:p>
        </w:tc>
      </w:tr>
      <w:tr w:rsidR="00005A9E" w:rsidRPr="00786B82" w14:paraId="7BED3F93" w14:textId="77777777" w:rsidTr="00C73204">
        <w:tc>
          <w:tcPr>
            <w:tcW w:w="4788" w:type="dxa"/>
          </w:tcPr>
          <w:p w14:paraId="7DBA2BE4"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Native American Totem Poles</w:t>
            </w:r>
          </w:p>
        </w:tc>
        <w:tc>
          <w:tcPr>
            <w:tcW w:w="4788" w:type="dxa"/>
          </w:tcPr>
          <w:p w14:paraId="6A32B25A"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35F10F85" w14:textId="77777777" w:rsidR="00005A9E" w:rsidRPr="00786B82" w:rsidRDefault="00005A9E" w:rsidP="00C73204">
            <w:pPr>
              <w:spacing w:line="360" w:lineRule="auto"/>
              <w:jc w:val="thaiDistribute"/>
              <w:rPr>
                <w:sz w:val="24"/>
                <w:szCs w:val="24"/>
              </w:rPr>
            </w:pPr>
          </w:p>
        </w:tc>
      </w:tr>
      <w:tr w:rsidR="00005A9E" w:rsidRPr="00786B82" w14:paraId="6E26BF03" w14:textId="77777777" w:rsidTr="00C73204">
        <w:tc>
          <w:tcPr>
            <w:tcW w:w="4788" w:type="dxa"/>
          </w:tcPr>
          <w:p w14:paraId="57ACD792"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Thai Spirit Houses</w:t>
            </w:r>
          </w:p>
        </w:tc>
        <w:tc>
          <w:tcPr>
            <w:tcW w:w="4788" w:type="dxa"/>
          </w:tcPr>
          <w:p w14:paraId="1CD6EEE8"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7C97FF36" w14:textId="77777777" w:rsidR="00005A9E" w:rsidRPr="00786B82" w:rsidRDefault="00005A9E" w:rsidP="00C73204">
            <w:pPr>
              <w:spacing w:line="360" w:lineRule="auto"/>
              <w:jc w:val="thaiDistribute"/>
              <w:rPr>
                <w:sz w:val="24"/>
                <w:szCs w:val="24"/>
              </w:rPr>
            </w:pPr>
          </w:p>
        </w:tc>
      </w:tr>
      <w:tr w:rsidR="00005A9E" w:rsidRPr="00786B82" w14:paraId="7B1F28E6" w14:textId="77777777" w:rsidTr="00C73204">
        <w:tc>
          <w:tcPr>
            <w:tcW w:w="4788" w:type="dxa"/>
          </w:tcPr>
          <w:p w14:paraId="5F7AD4CB"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ASEAN</w:t>
            </w:r>
          </w:p>
        </w:tc>
        <w:tc>
          <w:tcPr>
            <w:tcW w:w="4788" w:type="dxa"/>
          </w:tcPr>
          <w:p w14:paraId="06424F95"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38F3C6D2" w14:textId="77777777" w:rsidR="00005A9E" w:rsidRPr="00786B82" w:rsidRDefault="00005A9E" w:rsidP="00C73204">
            <w:pPr>
              <w:spacing w:line="360" w:lineRule="auto"/>
              <w:jc w:val="thaiDistribute"/>
              <w:rPr>
                <w:sz w:val="24"/>
                <w:szCs w:val="24"/>
              </w:rPr>
            </w:pPr>
          </w:p>
        </w:tc>
      </w:tr>
      <w:tr w:rsidR="00005A9E" w:rsidRPr="00786B82" w14:paraId="5D83041F" w14:textId="77777777" w:rsidTr="00C73204">
        <w:tc>
          <w:tcPr>
            <w:tcW w:w="4788" w:type="dxa"/>
          </w:tcPr>
          <w:p w14:paraId="7570EBC0"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The European Union</w:t>
            </w:r>
          </w:p>
        </w:tc>
        <w:tc>
          <w:tcPr>
            <w:tcW w:w="4788" w:type="dxa"/>
          </w:tcPr>
          <w:p w14:paraId="081109AF"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10AD2577" w14:textId="77777777" w:rsidR="00005A9E" w:rsidRPr="00786B82" w:rsidRDefault="00005A9E" w:rsidP="00C73204">
            <w:pPr>
              <w:spacing w:line="360" w:lineRule="auto"/>
              <w:jc w:val="thaiDistribute"/>
              <w:rPr>
                <w:sz w:val="24"/>
                <w:szCs w:val="24"/>
              </w:rPr>
            </w:pPr>
          </w:p>
        </w:tc>
      </w:tr>
      <w:tr w:rsidR="00005A9E" w:rsidRPr="00786B82" w14:paraId="4D2EEEC2" w14:textId="77777777" w:rsidTr="00C73204">
        <w:tc>
          <w:tcPr>
            <w:tcW w:w="4788" w:type="dxa"/>
          </w:tcPr>
          <w:p w14:paraId="0641F474"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lastRenderedPageBreak/>
              <w:t xml:space="preserve">Rice </w:t>
            </w:r>
          </w:p>
        </w:tc>
        <w:tc>
          <w:tcPr>
            <w:tcW w:w="4788" w:type="dxa"/>
          </w:tcPr>
          <w:p w14:paraId="2B4BBBCA"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13701053" w14:textId="77777777" w:rsidR="00005A9E" w:rsidRPr="00786B82" w:rsidRDefault="00005A9E" w:rsidP="00C73204">
            <w:pPr>
              <w:spacing w:line="360" w:lineRule="auto"/>
              <w:jc w:val="thaiDistribute"/>
              <w:rPr>
                <w:sz w:val="24"/>
                <w:szCs w:val="24"/>
              </w:rPr>
            </w:pPr>
          </w:p>
        </w:tc>
      </w:tr>
      <w:tr w:rsidR="00005A9E" w:rsidRPr="00786B82" w14:paraId="35784D28" w14:textId="77777777" w:rsidTr="00C73204">
        <w:tc>
          <w:tcPr>
            <w:tcW w:w="4788" w:type="dxa"/>
          </w:tcPr>
          <w:p w14:paraId="1C8A6192"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 xml:space="preserve">Barley </w:t>
            </w:r>
          </w:p>
        </w:tc>
        <w:tc>
          <w:tcPr>
            <w:tcW w:w="4788" w:type="dxa"/>
          </w:tcPr>
          <w:p w14:paraId="03CDD065"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09C06892" w14:textId="77777777" w:rsidR="00005A9E" w:rsidRPr="00786B82" w:rsidRDefault="00005A9E" w:rsidP="00C73204">
            <w:pPr>
              <w:spacing w:line="360" w:lineRule="auto"/>
              <w:jc w:val="thaiDistribute"/>
              <w:rPr>
                <w:sz w:val="24"/>
                <w:szCs w:val="24"/>
              </w:rPr>
            </w:pPr>
          </w:p>
        </w:tc>
      </w:tr>
      <w:tr w:rsidR="00005A9E" w:rsidRPr="00786B82" w14:paraId="18847BE6" w14:textId="77777777" w:rsidTr="00C73204">
        <w:tc>
          <w:tcPr>
            <w:tcW w:w="4788" w:type="dxa"/>
          </w:tcPr>
          <w:p w14:paraId="6334C023"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 xml:space="preserve">Loy </w:t>
            </w:r>
            <w:proofErr w:type="spellStart"/>
            <w:r w:rsidRPr="00786B82">
              <w:rPr>
                <w:sz w:val="24"/>
                <w:szCs w:val="24"/>
              </w:rPr>
              <w:t>Kratong</w:t>
            </w:r>
            <w:proofErr w:type="spellEnd"/>
            <w:r w:rsidRPr="00786B82">
              <w:rPr>
                <w:sz w:val="24"/>
                <w:szCs w:val="24"/>
              </w:rPr>
              <w:t xml:space="preserve"> Festival</w:t>
            </w:r>
          </w:p>
        </w:tc>
        <w:tc>
          <w:tcPr>
            <w:tcW w:w="4788" w:type="dxa"/>
          </w:tcPr>
          <w:p w14:paraId="79BBD8ED"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367DF09D" w14:textId="77777777" w:rsidR="00005A9E" w:rsidRPr="00786B82" w:rsidRDefault="00005A9E" w:rsidP="00C73204">
            <w:pPr>
              <w:spacing w:line="360" w:lineRule="auto"/>
              <w:jc w:val="thaiDistribute"/>
              <w:rPr>
                <w:sz w:val="24"/>
                <w:szCs w:val="24"/>
              </w:rPr>
            </w:pPr>
          </w:p>
        </w:tc>
      </w:tr>
      <w:tr w:rsidR="00005A9E" w:rsidRPr="00786B82" w14:paraId="46ED2641" w14:textId="77777777" w:rsidTr="00C73204">
        <w:tc>
          <w:tcPr>
            <w:tcW w:w="4788" w:type="dxa"/>
          </w:tcPr>
          <w:p w14:paraId="2D91D742"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The Harvest Festival in the UK</w:t>
            </w:r>
          </w:p>
        </w:tc>
        <w:tc>
          <w:tcPr>
            <w:tcW w:w="4788" w:type="dxa"/>
          </w:tcPr>
          <w:p w14:paraId="4EFBDB5D"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2F1B5734" w14:textId="77777777" w:rsidR="00005A9E" w:rsidRPr="00786B82" w:rsidRDefault="00005A9E" w:rsidP="00C73204">
            <w:pPr>
              <w:spacing w:line="360" w:lineRule="auto"/>
              <w:jc w:val="thaiDistribute"/>
              <w:rPr>
                <w:sz w:val="24"/>
                <w:szCs w:val="24"/>
              </w:rPr>
            </w:pPr>
          </w:p>
        </w:tc>
      </w:tr>
      <w:tr w:rsidR="00005A9E" w:rsidRPr="00786B82" w14:paraId="0BEB89E9" w14:textId="77777777" w:rsidTr="00C73204">
        <w:tc>
          <w:tcPr>
            <w:tcW w:w="4788" w:type="dxa"/>
          </w:tcPr>
          <w:p w14:paraId="12E16694"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Copacabana</w:t>
            </w:r>
          </w:p>
          <w:p w14:paraId="6C2902DF" w14:textId="77777777" w:rsidR="00005A9E" w:rsidRPr="00786B82" w:rsidRDefault="00005A9E" w:rsidP="00C73204">
            <w:pPr>
              <w:spacing w:line="360" w:lineRule="auto"/>
              <w:jc w:val="thaiDistribute"/>
              <w:rPr>
                <w:sz w:val="24"/>
                <w:szCs w:val="24"/>
              </w:rPr>
            </w:pPr>
          </w:p>
        </w:tc>
        <w:tc>
          <w:tcPr>
            <w:tcW w:w="4788" w:type="dxa"/>
          </w:tcPr>
          <w:p w14:paraId="7C600D4F" w14:textId="77777777" w:rsidR="00005A9E" w:rsidRPr="00786B82" w:rsidRDefault="00005A9E" w:rsidP="00C73204">
            <w:pPr>
              <w:spacing w:line="360" w:lineRule="auto"/>
              <w:jc w:val="thaiDistribute"/>
              <w:rPr>
                <w:sz w:val="24"/>
                <w:szCs w:val="24"/>
              </w:rPr>
            </w:pPr>
            <w:r w:rsidRPr="00786B82">
              <w:rPr>
                <w:sz w:val="24"/>
                <w:szCs w:val="24"/>
              </w:rPr>
              <w:t>0 / 1 / 2 / 3 / 4 / 5</w:t>
            </w:r>
          </w:p>
        </w:tc>
      </w:tr>
      <w:tr w:rsidR="00005A9E" w:rsidRPr="00786B82" w14:paraId="2BF3BDF9" w14:textId="77777777" w:rsidTr="00C73204">
        <w:tc>
          <w:tcPr>
            <w:tcW w:w="4788" w:type="dxa"/>
          </w:tcPr>
          <w:p w14:paraId="66166D02"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Thai food</w:t>
            </w:r>
          </w:p>
        </w:tc>
        <w:tc>
          <w:tcPr>
            <w:tcW w:w="4788" w:type="dxa"/>
          </w:tcPr>
          <w:p w14:paraId="0560DCDE"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7005DCC7" w14:textId="77777777" w:rsidR="00005A9E" w:rsidRPr="00786B82" w:rsidRDefault="00005A9E" w:rsidP="00C73204">
            <w:pPr>
              <w:spacing w:line="360" w:lineRule="auto"/>
              <w:jc w:val="thaiDistribute"/>
              <w:rPr>
                <w:sz w:val="24"/>
                <w:szCs w:val="24"/>
              </w:rPr>
            </w:pPr>
          </w:p>
        </w:tc>
      </w:tr>
      <w:tr w:rsidR="00005A9E" w:rsidRPr="00786B82" w14:paraId="5CF209CC" w14:textId="77777777" w:rsidTr="00C73204">
        <w:tc>
          <w:tcPr>
            <w:tcW w:w="4788" w:type="dxa"/>
          </w:tcPr>
          <w:p w14:paraId="40CBC0B7"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Turkish Food</w:t>
            </w:r>
          </w:p>
        </w:tc>
        <w:tc>
          <w:tcPr>
            <w:tcW w:w="4788" w:type="dxa"/>
          </w:tcPr>
          <w:p w14:paraId="63ACFC5A"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7E59FAA8" w14:textId="77777777" w:rsidR="00005A9E" w:rsidRPr="00786B82" w:rsidRDefault="00005A9E" w:rsidP="00C73204">
            <w:pPr>
              <w:spacing w:line="360" w:lineRule="auto"/>
              <w:jc w:val="thaiDistribute"/>
              <w:rPr>
                <w:sz w:val="24"/>
                <w:szCs w:val="24"/>
              </w:rPr>
            </w:pPr>
          </w:p>
        </w:tc>
      </w:tr>
      <w:tr w:rsidR="00005A9E" w:rsidRPr="00786B82" w14:paraId="2BAD71B6" w14:textId="77777777" w:rsidTr="00C73204">
        <w:tc>
          <w:tcPr>
            <w:tcW w:w="4788" w:type="dxa"/>
          </w:tcPr>
          <w:p w14:paraId="4C6EC03C"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The European Economic Union</w:t>
            </w:r>
          </w:p>
        </w:tc>
        <w:tc>
          <w:tcPr>
            <w:tcW w:w="4788" w:type="dxa"/>
          </w:tcPr>
          <w:p w14:paraId="4FD19191"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35CA445D" w14:textId="77777777" w:rsidR="00005A9E" w:rsidRPr="00786B82" w:rsidRDefault="00005A9E" w:rsidP="00C73204">
            <w:pPr>
              <w:spacing w:line="360" w:lineRule="auto"/>
              <w:jc w:val="thaiDistribute"/>
              <w:rPr>
                <w:sz w:val="24"/>
                <w:szCs w:val="24"/>
              </w:rPr>
            </w:pPr>
          </w:p>
        </w:tc>
      </w:tr>
      <w:tr w:rsidR="00005A9E" w:rsidRPr="00786B82" w14:paraId="7C9D7AA6" w14:textId="77777777" w:rsidTr="00C73204">
        <w:tc>
          <w:tcPr>
            <w:tcW w:w="4788" w:type="dxa"/>
          </w:tcPr>
          <w:p w14:paraId="37F0295C"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The ASEAN Economic Community</w:t>
            </w:r>
          </w:p>
        </w:tc>
        <w:tc>
          <w:tcPr>
            <w:tcW w:w="4788" w:type="dxa"/>
          </w:tcPr>
          <w:p w14:paraId="136F8AE3"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392FDF7C" w14:textId="77777777" w:rsidR="00005A9E" w:rsidRPr="00786B82" w:rsidRDefault="00005A9E" w:rsidP="00C73204">
            <w:pPr>
              <w:spacing w:line="360" w:lineRule="auto"/>
              <w:jc w:val="thaiDistribute"/>
              <w:rPr>
                <w:sz w:val="24"/>
                <w:szCs w:val="24"/>
              </w:rPr>
            </w:pPr>
          </w:p>
        </w:tc>
      </w:tr>
    </w:tbl>
    <w:p w14:paraId="40773402" w14:textId="77777777" w:rsidR="00005A9E" w:rsidRDefault="00005A9E" w:rsidP="00005A9E">
      <w:pPr>
        <w:spacing w:line="360" w:lineRule="auto"/>
        <w:jc w:val="thaiDistribute"/>
        <w:rPr>
          <w:rFonts w:ascii="Times New Roman" w:hAnsi="Times New Roman" w:cs="Times New Roman"/>
          <w:sz w:val="24"/>
          <w:szCs w:val="24"/>
        </w:rPr>
      </w:pPr>
    </w:p>
    <w:p w14:paraId="3812F463" w14:textId="77777777" w:rsidR="00005A9E" w:rsidRDefault="00005A9E" w:rsidP="00005A9E">
      <w:pPr>
        <w:spacing w:line="360" w:lineRule="auto"/>
        <w:jc w:val="thaiDistribute"/>
        <w:rPr>
          <w:rFonts w:ascii="Times New Roman" w:hAnsi="Times New Roman" w:cs="Times New Roman"/>
          <w:sz w:val="24"/>
          <w:szCs w:val="24"/>
        </w:rPr>
      </w:pPr>
    </w:p>
    <w:p w14:paraId="6CBDF94C" w14:textId="4F11D823" w:rsidR="00005A9E" w:rsidRDefault="00005A9E" w:rsidP="00290F83">
      <w:pPr>
        <w:spacing w:line="360" w:lineRule="auto"/>
        <w:ind w:firstLine="720"/>
        <w:rPr>
          <w:rFonts w:ascii="Times New Roman" w:eastAsia="Calibri" w:hAnsi="Times New Roman" w:cs="Times New Roman"/>
          <w:sz w:val="24"/>
          <w:szCs w:val="24"/>
        </w:rPr>
      </w:pPr>
    </w:p>
    <w:p w14:paraId="7A9D968B" w14:textId="77777777" w:rsidR="00005A9E" w:rsidRDefault="00005A9E" w:rsidP="00290F83">
      <w:pPr>
        <w:spacing w:line="360" w:lineRule="auto"/>
        <w:ind w:firstLine="720"/>
        <w:rPr>
          <w:rFonts w:ascii="Times New Roman" w:eastAsia="Calibri" w:hAnsi="Times New Roman" w:cs="Times New Roman"/>
          <w:sz w:val="24"/>
          <w:szCs w:val="24"/>
        </w:rPr>
      </w:pPr>
    </w:p>
    <w:p w14:paraId="22461240" w14:textId="0536F9C6" w:rsidR="00ED7907" w:rsidRPr="00005A9E" w:rsidRDefault="00ED7907" w:rsidP="00ED7907">
      <w:pPr>
        <w:spacing w:line="360" w:lineRule="auto"/>
        <w:jc w:val="center"/>
        <w:rPr>
          <w:rFonts w:ascii="Times New Roman" w:hAnsi="Times New Roman" w:cs="Times New Roman"/>
          <w:b/>
          <w:bCs/>
        </w:rPr>
      </w:pPr>
      <w:r w:rsidRPr="00005A9E">
        <w:rPr>
          <w:rFonts w:ascii="Times New Roman" w:hAnsi="Times New Roman" w:cs="Times New Roman"/>
          <w:b/>
          <w:bCs/>
        </w:rPr>
        <w:lastRenderedPageBreak/>
        <w:t xml:space="preserve">APPENDIX </w:t>
      </w:r>
      <w:r w:rsidR="00005A9E">
        <w:rPr>
          <w:rFonts w:ascii="Times New Roman" w:hAnsi="Times New Roman" w:cs="Times New Roman"/>
          <w:b/>
          <w:bCs/>
        </w:rPr>
        <w:t>B</w:t>
      </w:r>
    </w:p>
    <w:p w14:paraId="7536D52C" w14:textId="77777777" w:rsidR="00ED7907" w:rsidRPr="00005A9E" w:rsidRDefault="00ED7907" w:rsidP="00ED7907">
      <w:pPr>
        <w:spacing w:line="360" w:lineRule="auto"/>
        <w:jc w:val="center"/>
        <w:rPr>
          <w:rFonts w:ascii="Times New Roman" w:hAnsi="Times New Roman" w:cs="Times New Roman"/>
          <w:b/>
          <w:bCs/>
        </w:rPr>
      </w:pPr>
      <w:r w:rsidRPr="00005A9E">
        <w:rPr>
          <w:rFonts w:ascii="Times New Roman" w:hAnsi="Times New Roman" w:cs="Times New Roman"/>
          <w:b/>
          <w:bCs/>
        </w:rPr>
        <w:t>LISTENING PROFICIENCY TEST – SCRIPT AND ANSWER KEY</w:t>
      </w:r>
    </w:p>
    <w:p w14:paraId="539CF477" w14:textId="77777777" w:rsidR="00ED7907" w:rsidRPr="006D4200" w:rsidRDefault="00ED7907" w:rsidP="00ED7907">
      <w:pPr>
        <w:spacing w:line="360" w:lineRule="auto"/>
        <w:jc w:val="thaiDistribute"/>
        <w:rPr>
          <w:rFonts w:ascii="Times New Roman" w:hAnsi="Times New Roman" w:cs="Times New Roman"/>
          <w:sz w:val="24"/>
          <w:szCs w:val="24"/>
        </w:rPr>
      </w:pPr>
    </w:p>
    <w:p w14:paraId="17889474" w14:textId="77777777" w:rsidR="00ED7907" w:rsidRDefault="00ED7907" w:rsidP="00ED7907">
      <w:pPr>
        <w:spacing w:line="360" w:lineRule="auto"/>
        <w:rPr>
          <w:rFonts w:ascii="Times New Roman" w:hAnsi="Times New Roman" w:cs="Times New Roman"/>
          <w:sz w:val="24"/>
          <w:szCs w:val="24"/>
        </w:rPr>
      </w:pPr>
      <w:r>
        <w:rPr>
          <w:rFonts w:ascii="Times New Roman" w:hAnsi="Times New Roman" w:cs="Times New Roman"/>
          <w:sz w:val="24"/>
          <w:szCs w:val="24"/>
        </w:rPr>
        <w:t>Talks scripts were not seen by the subjects.</w:t>
      </w:r>
    </w:p>
    <w:p w14:paraId="6DB3DCC3" w14:textId="77777777" w:rsidR="00ED7907" w:rsidRDefault="00ED7907" w:rsidP="00ED7907">
      <w:pPr>
        <w:spacing w:line="360" w:lineRule="auto"/>
        <w:jc w:val="thaiDistribute"/>
        <w:rPr>
          <w:rFonts w:ascii="Times New Roman" w:hAnsi="Times New Roman" w:cs="Times New Roman"/>
          <w:sz w:val="24"/>
          <w:szCs w:val="24"/>
        </w:rPr>
      </w:pPr>
    </w:p>
    <w:p w14:paraId="28290EA4" w14:textId="77777777" w:rsidR="00ED7907" w:rsidRDefault="00ED7907" w:rsidP="00ED7907">
      <w:pPr>
        <w:spacing w:line="360" w:lineRule="auto"/>
        <w:jc w:val="thaiDistribute"/>
        <w:rPr>
          <w:rFonts w:ascii="Times New Roman" w:hAnsi="Times New Roman" w:cs="Times New Roman"/>
          <w:sz w:val="24"/>
          <w:szCs w:val="24"/>
        </w:rPr>
      </w:pPr>
      <w:r>
        <w:rPr>
          <w:rFonts w:ascii="Times New Roman" w:hAnsi="Times New Roman" w:cs="Times New Roman"/>
          <w:sz w:val="24"/>
          <w:szCs w:val="24"/>
        </w:rPr>
        <w:t>RESEARCH LISTENING TEST</w:t>
      </w:r>
    </w:p>
    <w:p w14:paraId="4A236F56" w14:textId="77777777" w:rsidR="00ED7907" w:rsidRPr="007755E5" w:rsidRDefault="00ED7907" w:rsidP="00ED7907">
      <w:pPr>
        <w:spacing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 xml:space="preserve">Talk 1 </w:t>
      </w:r>
    </w:p>
    <w:p w14:paraId="4C731434" w14:textId="77777777" w:rsidR="00ED7907" w:rsidRPr="007755E5" w:rsidRDefault="00ED7907" w:rsidP="00ED7907">
      <w:pPr>
        <w:spacing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Listen to the first talk and then answer the 6 questions related to it.</w:t>
      </w:r>
    </w:p>
    <w:p w14:paraId="75DAE02F" w14:textId="77777777" w:rsidR="00ED7907" w:rsidRPr="00EC0EBA" w:rsidRDefault="00ED7907" w:rsidP="00ED7907">
      <w:pPr>
        <w:spacing w:line="360" w:lineRule="auto"/>
        <w:jc w:val="thaiDistribute"/>
        <w:rPr>
          <w:rFonts w:ascii="Times New Roman" w:hAnsi="Times New Roman" w:cs="Times New Roman"/>
          <w:sz w:val="24"/>
          <w:szCs w:val="24"/>
        </w:rPr>
      </w:pPr>
    </w:p>
    <w:p w14:paraId="68D76E59" w14:textId="77777777" w:rsidR="00ED7907" w:rsidRPr="007755E5" w:rsidRDefault="00ED7907" w:rsidP="00ED7907">
      <w:pPr>
        <w:spacing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 xml:space="preserve">Thai food is maybe some of the best loved food in the world. Though you may think that </w:t>
      </w:r>
      <w:r w:rsidRPr="0065339A">
        <w:rPr>
          <w:rFonts w:ascii="Times New Roman" w:hAnsi="Times New Roman" w:cs="Times New Roman"/>
          <w:b/>
          <w:bCs/>
          <w:sz w:val="24"/>
          <w:szCs w:val="24"/>
        </w:rPr>
        <w:t>Thai</w:t>
      </w:r>
      <w:r w:rsidRPr="007755E5">
        <w:rPr>
          <w:rFonts w:ascii="Times New Roman" w:hAnsi="Times New Roman" w:cs="Times New Roman"/>
          <w:sz w:val="24"/>
          <w:szCs w:val="24"/>
        </w:rPr>
        <w:t xml:space="preserve"> food is difficult to make, some </w:t>
      </w:r>
      <w:r w:rsidRPr="0065339A">
        <w:rPr>
          <w:rFonts w:ascii="Times New Roman" w:hAnsi="Times New Roman" w:cs="Times New Roman"/>
          <w:b/>
          <w:bCs/>
          <w:sz w:val="24"/>
          <w:szCs w:val="24"/>
        </w:rPr>
        <w:t>dishes</w:t>
      </w:r>
      <w:r w:rsidRPr="007755E5">
        <w:rPr>
          <w:rFonts w:ascii="Times New Roman" w:hAnsi="Times New Roman" w:cs="Times New Roman"/>
          <w:sz w:val="24"/>
          <w:szCs w:val="24"/>
        </w:rPr>
        <w:t xml:space="preserve"> are actually very easy to </w:t>
      </w:r>
      <w:r w:rsidRPr="0065339A">
        <w:rPr>
          <w:rFonts w:ascii="Times New Roman" w:hAnsi="Times New Roman" w:cs="Times New Roman"/>
          <w:b/>
          <w:bCs/>
          <w:sz w:val="24"/>
          <w:szCs w:val="24"/>
        </w:rPr>
        <w:t>prepare</w:t>
      </w:r>
      <w:r w:rsidRPr="007755E5">
        <w:rPr>
          <w:rFonts w:ascii="Times New Roman" w:hAnsi="Times New Roman" w:cs="Times New Roman"/>
          <w:sz w:val="24"/>
          <w:szCs w:val="24"/>
        </w:rPr>
        <w:t xml:space="preserve"> and we suggest you try making a simple Thai dish at </w:t>
      </w:r>
      <w:r w:rsidRPr="0065339A">
        <w:rPr>
          <w:rFonts w:ascii="Times New Roman" w:hAnsi="Times New Roman" w:cs="Times New Roman"/>
          <w:b/>
          <w:bCs/>
          <w:sz w:val="24"/>
          <w:szCs w:val="24"/>
        </w:rPr>
        <w:t>home</w:t>
      </w:r>
      <w:r w:rsidRPr="007755E5">
        <w:rPr>
          <w:rFonts w:ascii="Times New Roman" w:hAnsi="Times New Roman" w:cs="Times New Roman"/>
          <w:sz w:val="24"/>
          <w:szCs w:val="24"/>
        </w:rPr>
        <w:t xml:space="preserve">. One such dish is </w:t>
      </w:r>
      <w:proofErr w:type="spellStart"/>
      <w:r w:rsidRPr="0065339A">
        <w:rPr>
          <w:rFonts w:ascii="Times New Roman" w:hAnsi="Times New Roman" w:cs="Times New Roman"/>
          <w:b/>
          <w:bCs/>
          <w:sz w:val="24"/>
          <w:szCs w:val="24"/>
        </w:rPr>
        <w:t>Som</w:t>
      </w:r>
      <w:proofErr w:type="spellEnd"/>
      <w:r w:rsidRPr="0065339A">
        <w:rPr>
          <w:rFonts w:ascii="Times New Roman" w:hAnsi="Times New Roman" w:cs="Times New Roman"/>
          <w:b/>
          <w:bCs/>
          <w:sz w:val="24"/>
          <w:szCs w:val="24"/>
        </w:rPr>
        <w:t xml:space="preserve"> </w:t>
      </w:r>
      <w:proofErr w:type="spellStart"/>
      <w:r w:rsidRPr="0065339A">
        <w:rPr>
          <w:rFonts w:ascii="Times New Roman" w:hAnsi="Times New Roman" w:cs="Times New Roman"/>
          <w:b/>
          <w:bCs/>
          <w:sz w:val="24"/>
          <w:szCs w:val="24"/>
        </w:rPr>
        <w:t>Tham</w:t>
      </w:r>
      <w:proofErr w:type="spellEnd"/>
      <w:r w:rsidRPr="007755E5">
        <w:rPr>
          <w:rFonts w:ascii="Times New Roman" w:hAnsi="Times New Roman" w:cs="Times New Roman"/>
          <w:sz w:val="24"/>
          <w:szCs w:val="24"/>
        </w:rPr>
        <w:t xml:space="preserve">, which means </w:t>
      </w:r>
      <w:r w:rsidRPr="0065339A">
        <w:rPr>
          <w:rFonts w:ascii="Times New Roman" w:hAnsi="Times New Roman" w:cs="Times New Roman"/>
          <w:b/>
          <w:bCs/>
          <w:sz w:val="24"/>
          <w:szCs w:val="24"/>
        </w:rPr>
        <w:t>Spicy</w:t>
      </w:r>
      <w:r w:rsidRPr="007755E5">
        <w:rPr>
          <w:rFonts w:ascii="Times New Roman" w:hAnsi="Times New Roman" w:cs="Times New Roman"/>
          <w:sz w:val="24"/>
          <w:szCs w:val="24"/>
        </w:rPr>
        <w:t xml:space="preserve"> </w:t>
      </w:r>
      <w:r w:rsidRPr="0065339A">
        <w:rPr>
          <w:rFonts w:ascii="Times New Roman" w:hAnsi="Times New Roman" w:cs="Times New Roman"/>
          <w:b/>
          <w:bCs/>
          <w:sz w:val="24"/>
          <w:szCs w:val="24"/>
        </w:rPr>
        <w:t>Raw</w:t>
      </w:r>
      <w:r w:rsidRPr="007755E5">
        <w:rPr>
          <w:rFonts w:ascii="Times New Roman" w:hAnsi="Times New Roman" w:cs="Times New Roman"/>
          <w:sz w:val="24"/>
          <w:szCs w:val="24"/>
        </w:rPr>
        <w:t xml:space="preserve"> </w:t>
      </w:r>
      <w:r w:rsidRPr="0065339A">
        <w:rPr>
          <w:rFonts w:ascii="Times New Roman" w:hAnsi="Times New Roman" w:cs="Times New Roman"/>
          <w:b/>
          <w:bCs/>
          <w:sz w:val="24"/>
          <w:szCs w:val="24"/>
        </w:rPr>
        <w:t>Papaya</w:t>
      </w:r>
      <w:r w:rsidRPr="007755E5">
        <w:rPr>
          <w:rFonts w:ascii="Times New Roman" w:hAnsi="Times New Roman" w:cs="Times New Roman"/>
          <w:sz w:val="24"/>
          <w:szCs w:val="24"/>
        </w:rPr>
        <w:t xml:space="preserve"> </w:t>
      </w:r>
      <w:r w:rsidRPr="0065339A">
        <w:rPr>
          <w:rFonts w:ascii="Times New Roman" w:hAnsi="Times New Roman" w:cs="Times New Roman"/>
          <w:b/>
          <w:bCs/>
          <w:sz w:val="24"/>
          <w:szCs w:val="24"/>
        </w:rPr>
        <w:t>Salad</w:t>
      </w:r>
      <w:r w:rsidRPr="007755E5">
        <w:rPr>
          <w:rFonts w:ascii="Times New Roman" w:hAnsi="Times New Roman" w:cs="Times New Roman"/>
          <w:sz w:val="24"/>
          <w:szCs w:val="24"/>
        </w:rPr>
        <w:t xml:space="preserve">, in English. </w:t>
      </w:r>
    </w:p>
    <w:p w14:paraId="2BB12F2A" w14:textId="77777777" w:rsidR="00ED7907" w:rsidRPr="007755E5" w:rsidRDefault="00ED7907" w:rsidP="00ED7907">
      <w:pPr>
        <w:spacing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 xml:space="preserve">Spicy Thai Raw Papaya Salad is a popular dish that can be found freshly made in front of your eyes in all markets and street food locations. The dish is also simple to make at </w:t>
      </w:r>
      <w:r w:rsidRPr="0065339A">
        <w:rPr>
          <w:rFonts w:ascii="Times New Roman" w:hAnsi="Times New Roman" w:cs="Times New Roman"/>
          <w:b/>
          <w:bCs/>
          <w:sz w:val="24"/>
          <w:szCs w:val="24"/>
        </w:rPr>
        <w:t>home</w:t>
      </w:r>
      <w:r w:rsidRPr="007755E5">
        <w:rPr>
          <w:rFonts w:ascii="Times New Roman" w:hAnsi="Times New Roman" w:cs="Times New Roman"/>
          <w:sz w:val="24"/>
          <w:szCs w:val="24"/>
        </w:rPr>
        <w:t xml:space="preserve">, taking only a </w:t>
      </w:r>
      <w:r w:rsidRPr="0065339A">
        <w:rPr>
          <w:rFonts w:ascii="Times New Roman" w:hAnsi="Times New Roman" w:cs="Times New Roman"/>
          <w:b/>
          <w:bCs/>
          <w:sz w:val="24"/>
          <w:szCs w:val="24"/>
        </w:rPr>
        <w:t>few</w:t>
      </w:r>
      <w:r w:rsidRPr="007755E5">
        <w:rPr>
          <w:rFonts w:ascii="Times New Roman" w:hAnsi="Times New Roman" w:cs="Times New Roman"/>
          <w:sz w:val="24"/>
          <w:szCs w:val="24"/>
        </w:rPr>
        <w:t xml:space="preserve"> </w:t>
      </w:r>
      <w:r w:rsidRPr="0065339A">
        <w:rPr>
          <w:rFonts w:ascii="Times New Roman" w:hAnsi="Times New Roman" w:cs="Times New Roman"/>
          <w:b/>
          <w:bCs/>
          <w:sz w:val="24"/>
          <w:szCs w:val="24"/>
        </w:rPr>
        <w:t>minutes</w:t>
      </w:r>
      <w:r w:rsidRPr="007755E5">
        <w:rPr>
          <w:rFonts w:ascii="Times New Roman" w:hAnsi="Times New Roman" w:cs="Times New Roman"/>
          <w:sz w:val="24"/>
          <w:szCs w:val="24"/>
        </w:rPr>
        <w:t xml:space="preserve"> to </w:t>
      </w:r>
      <w:r w:rsidRPr="0065339A">
        <w:rPr>
          <w:rFonts w:ascii="Times New Roman" w:hAnsi="Times New Roman" w:cs="Times New Roman"/>
          <w:b/>
          <w:bCs/>
          <w:sz w:val="24"/>
          <w:szCs w:val="24"/>
        </w:rPr>
        <w:t>make</w:t>
      </w:r>
      <w:r w:rsidRPr="007755E5">
        <w:rPr>
          <w:rFonts w:ascii="Times New Roman" w:hAnsi="Times New Roman" w:cs="Times New Roman"/>
          <w:sz w:val="24"/>
          <w:szCs w:val="24"/>
        </w:rPr>
        <w:t xml:space="preserve">. Nearly all Thai families enjoy preparing and eating </w:t>
      </w:r>
      <w:proofErr w:type="spellStart"/>
      <w:r w:rsidRPr="007755E5">
        <w:rPr>
          <w:rFonts w:ascii="Times New Roman" w:hAnsi="Times New Roman" w:cs="Times New Roman"/>
          <w:sz w:val="24"/>
          <w:szCs w:val="24"/>
        </w:rPr>
        <w:t>Som</w:t>
      </w:r>
      <w:proofErr w:type="spellEnd"/>
      <w:r w:rsidRPr="007755E5">
        <w:rPr>
          <w:rFonts w:ascii="Times New Roman" w:hAnsi="Times New Roman" w:cs="Times New Roman"/>
          <w:sz w:val="24"/>
          <w:szCs w:val="24"/>
        </w:rPr>
        <w:t xml:space="preserve"> </w:t>
      </w:r>
      <w:proofErr w:type="spellStart"/>
      <w:r w:rsidRPr="007755E5">
        <w:rPr>
          <w:rFonts w:ascii="Times New Roman" w:hAnsi="Times New Roman" w:cs="Times New Roman"/>
          <w:sz w:val="24"/>
          <w:szCs w:val="24"/>
        </w:rPr>
        <w:t>Tham</w:t>
      </w:r>
      <w:proofErr w:type="spellEnd"/>
      <w:r w:rsidRPr="007755E5">
        <w:rPr>
          <w:rFonts w:ascii="Times New Roman" w:hAnsi="Times New Roman" w:cs="Times New Roman"/>
          <w:sz w:val="24"/>
          <w:szCs w:val="24"/>
        </w:rPr>
        <w:t xml:space="preserve"> salad at home together. </w:t>
      </w:r>
      <w:r w:rsidRPr="0065339A">
        <w:rPr>
          <w:rFonts w:ascii="Times New Roman" w:hAnsi="Times New Roman" w:cs="Times New Roman"/>
          <w:sz w:val="24"/>
          <w:szCs w:val="24"/>
        </w:rPr>
        <w:t>Preparation</w:t>
      </w:r>
      <w:r w:rsidRPr="007755E5">
        <w:rPr>
          <w:rFonts w:ascii="Times New Roman" w:hAnsi="Times New Roman" w:cs="Times New Roman"/>
          <w:sz w:val="24"/>
          <w:szCs w:val="24"/>
        </w:rPr>
        <w:t xml:space="preserve"> time takes about 15 minutes and the dish only needs a mortar and a large spoon to make it.</w:t>
      </w:r>
    </w:p>
    <w:p w14:paraId="476B2823" w14:textId="77777777" w:rsidR="00ED7907" w:rsidRPr="007755E5" w:rsidRDefault="00ED7907" w:rsidP="00ED7907">
      <w:pPr>
        <w:spacing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 xml:space="preserve">The number of things used to make this salad depends on local taste, but standard items that people like to use include raw papaya and carrot cut into strips, cut tomatoes, cut long beans, palm sugar, fish sauce, lime juice, peanuts, 4 pieces of garlic and the always important </w:t>
      </w:r>
      <w:r w:rsidRPr="0065339A">
        <w:rPr>
          <w:rFonts w:ascii="Times New Roman" w:hAnsi="Times New Roman" w:cs="Times New Roman"/>
          <w:b/>
          <w:bCs/>
          <w:sz w:val="24"/>
          <w:szCs w:val="24"/>
        </w:rPr>
        <w:t>chilis</w:t>
      </w:r>
      <w:r w:rsidRPr="007755E5">
        <w:rPr>
          <w:rFonts w:ascii="Times New Roman" w:hAnsi="Times New Roman" w:cs="Times New Roman"/>
          <w:sz w:val="24"/>
          <w:szCs w:val="24"/>
        </w:rPr>
        <w:t xml:space="preserve">, which number </w:t>
      </w:r>
      <w:r w:rsidRPr="0065339A">
        <w:rPr>
          <w:rFonts w:ascii="Times New Roman" w:hAnsi="Times New Roman" w:cs="Times New Roman"/>
          <w:b/>
          <w:bCs/>
          <w:sz w:val="24"/>
          <w:szCs w:val="24"/>
        </w:rPr>
        <w:t>between 3 and 5</w:t>
      </w:r>
      <w:r w:rsidRPr="007755E5">
        <w:rPr>
          <w:rFonts w:ascii="Times New Roman" w:hAnsi="Times New Roman" w:cs="Times New Roman"/>
          <w:sz w:val="24"/>
          <w:szCs w:val="24"/>
        </w:rPr>
        <w:t>, depending on how spicy you like your food. Some people also like to add fresh water crabs and strong fish water.</w:t>
      </w:r>
    </w:p>
    <w:p w14:paraId="74EFA44C" w14:textId="77777777" w:rsidR="00ED7907" w:rsidRPr="007755E5" w:rsidRDefault="00ED7907" w:rsidP="00ED7907">
      <w:pPr>
        <w:spacing w:line="360" w:lineRule="auto"/>
        <w:jc w:val="thaiDistribute"/>
        <w:rPr>
          <w:rFonts w:ascii="Times New Roman" w:hAnsi="Times New Roman" w:cs="Times New Roman"/>
          <w:sz w:val="24"/>
          <w:szCs w:val="24"/>
        </w:rPr>
      </w:pPr>
      <w:r w:rsidRPr="0065339A">
        <w:rPr>
          <w:rFonts w:ascii="Times New Roman" w:hAnsi="Times New Roman" w:cs="Times New Roman"/>
          <w:b/>
          <w:bCs/>
          <w:sz w:val="24"/>
          <w:szCs w:val="24"/>
        </w:rPr>
        <w:t>Start</w:t>
      </w:r>
      <w:r w:rsidRPr="007755E5">
        <w:rPr>
          <w:rFonts w:ascii="Times New Roman" w:hAnsi="Times New Roman" w:cs="Times New Roman"/>
          <w:sz w:val="24"/>
          <w:szCs w:val="24"/>
        </w:rPr>
        <w:t xml:space="preserve"> by putting the </w:t>
      </w:r>
      <w:r w:rsidRPr="0065339A">
        <w:rPr>
          <w:rFonts w:ascii="Times New Roman" w:hAnsi="Times New Roman" w:cs="Times New Roman"/>
          <w:b/>
          <w:bCs/>
          <w:sz w:val="24"/>
          <w:szCs w:val="24"/>
        </w:rPr>
        <w:t>chilis</w:t>
      </w:r>
      <w:r w:rsidRPr="007755E5">
        <w:rPr>
          <w:rFonts w:ascii="Times New Roman" w:hAnsi="Times New Roman" w:cs="Times New Roman"/>
          <w:sz w:val="24"/>
          <w:szCs w:val="24"/>
        </w:rPr>
        <w:t xml:space="preserve"> in a mortar and </w:t>
      </w:r>
      <w:r w:rsidRPr="0065339A">
        <w:rPr>
          <w:rFonts w:ascii="Times New Roman" w:hAnsi="Times New Roman" w:cs="Times New Roman"/>
          <w:b/>
          <w:bCs/>
          <w:sz w:val="24"/>
          <w:szCs w:val="24"/>
        </w:rPr>
        <w:t>crushing</w:t>
      </w:r>
      <w:r w:rsidRPr="007755E5">
        <w:rPr>
          <w:rFonts w:ascii="Times New Roman" w:hAnsi="Times New Roman" w:cs="Times New Roman"/>
          <w:sz w:val="24"/>
          <w:szCs w:val="24"/>
        </w:rPr>
        <w:t xml:space="preserve"> them. Then add the garlic, palm sugar, lime juice and fish sauce and pound the ingredients lightly. Next add your raw papaya and carrots, pound some more and then stir with a large spoon. Finally add the long beans, tomatoes and peanuts and mix well with a spoon. The salad is then ready to </w:t>
      </w:r>
      <w:r w:rsidRPr="0065339A">
        <w:rPr>
          <w:rFonts w:ascii="Times New Roman" w:hAnsi="Times New Roman" w:cs="Times New Roman"/>
          <w:b/>
          <w:bCs/>
          <w:sz w:val="24"/>
          <w:szCs w:val="24"/>
        </w:rPr>
        <w:t>serve</w:t>
      </w:r>
      <w:r w:rsidRPr="007755E5">
        <w:rPr>
          <w:rFonts w:ascii="Times New Roman" w:hAnsi="Times New Roman" w:cs="Times New Roman"/>
          <w:sz w:val="24"/>
          <w:szCs w:val="24"/>
        </w:rPr>
        <w:t xml:space="preserve"> on a plate </w:t>
      </w:r>
      <w:r w:rsidRPr="0065339A">
        <w:rPr>
          <w:rFonts w:ascii="Times New Roman" w:hAnsi="Times New Roman" w:cs="Times New Roman"/>
          <w:b/>
          <w:bCs/>
          <w:sz w:val="24"/>
          <w:szCs w:val="24"/>
        </w:rPr>
        <w:t>with</w:t>
      </w:r>
      <w:r w:rsidRPr="007755E5">
        <w:rPr>
          <w:rFonts w:ascii="Times New Roman" w:hAnsi="Times New Roman" w:cs="Times New Roman"/>
          <w:sz w:val="24"/>
          <w:szCs w:val="24"/>
        </w:rPr>
        <w:t xml:space="preserve"> </w:t>
      </w:r>
      <w:r w:rsidRPr="0065339A">
        <w:rPr>
          <w:rFonts w:ascii="Times New Roman" w:hAnsi="Times New Roman" w:cs="Times New Roman"/>
          <w:b/>
          <w:bCs/>
          <w:sz w:val="24"/>
          <w:szCs w:val="24"/>
        </w:rPr>
        <w:t>sticky</w:t>
      </w:r>
      <w:r w:rsidRPr="007755E5">
        <w:rPr>
          <w:rFonts w:ascii="Times New Roman" w:hAnsi="Times New Roman" w:cs="Times New Roman"/>
          <w:sz w:val="24"/>
          <w:szCs w:val="24"/>
        </w:rPr>
        <w:t xml:space="preserve"> </w:t>
      </w:r>
      <w:r w:rsidRPr="0065339A">
        <w:rPr>
          <w:rFonts w:ascii="Times New Roman" w:hAnsi="Times New Roman" w:cs="Times New Roman"/>
          <w:b/>
          <w:bCs/>
          <w:sz w:val="24"/>
          <w:szCs w:val="24"/>
        </w:rPr>
        <w:t>rice</w:t>
      </w:r>
      <w:r w:rsidRPr="007755E5">
        <w:rPr>
          <w:rFonts w:ascii="Times New Roman" w:hAnsi="Times New Roman" w:cs="Times New Roman"/>
          <w:sz w:val="24"/>
          <w:szCs w:val="24"/>
        </w:rPr>
        <w:t xml:space="preserve"> and can be enjoyed with friends or with your family.</w:t>
      </w:r>
    </w:p>
    <w:p w14:paraId="287EF2CB" w14:textId="7BB8E166" w:rsidR="00ED7907" w:rsidRDefault="00ED7907" w:rsidP="00C20C6F">
      <w:pPr>
        <w:pStyle w:val="ListParagraph"/>
        <w:numPr>
          <w:ilvl w:val="0"/>
          <w:numId w:val="35"/>
        </w:numPr>
        <w:spacing w:line="360" w:lineRule="auto"/>
        <w:jc w:val="thaiDistribute"/>
        <w:rPr>
          <w:rFonts w:ascii="Times New Roman" w:hAnsi="Times New Roman" w:cs="Times New Roman"/>
          <w:sz w:val="24"/>
          <w:szCs w:val="24"/>
        </w:rPr>
      </w:pPr>
      <w:r>
        <w:rPr>
          <w:rFonts w:ascii="Times New Roman" w:hAnsi="Times New Roman" w:cs="Times New Roman"/>
          <w:sz w:val="24"/>
          <w:szCs w:val="24"/>
        </w:rPr>
        <w:lastRenderedPageBreak/>
        <w:t xml:space="preserve"> Wo</w:t>
      </w:r>
      <w:r w:rsidRPr="00FF6F9B">
        <w:rPr>
          <w:rFonts w:ascii="Times New Roman" w:hAnsi="Times New Roman" w:cs="Times New Roman"/>
          <w:sz w:val="24"/>
          <w:szCs w:val="24"/>
        </w:rPr>
        <w:t>rds – B2 level text</w:t>
      </w:r>
    </w:p>
    <w:p w14:paraId="7EAC07C1" w14:textId="77777777" w:rsidR="00ED7907" w:rsidRPr="00ED7907" w:rsidRDefault="00ED7907" w:rsidP="00ED7907">
      <w:pPr>
        <w:spacing w:line="360" w:lineRule="auto"/>
        <w:jc w:val="thaiDistribute"/>
        <w:rPr>
          <w:rFonts w:ascii="Times New Roman" w:hAnsi="Times New Roman" w:cs="Times New Roman"/>
          <w:sz w:val="24"/>
          <w:szCs w:val="24"/>
        </w:rPr>
      </w:pPr>
    </w:p>
    <w:p w14:paraId="293520E7" w14:textId="77777777" w:rsidR="00ED7907" w:rsidRPr="00FF7553" w:rsidRDefault="00ED7907" w:rsidP="00C20C6F">
      <w:pPr>
        <w:pStyle w:val="ListParagraph"/>
        <w:numPr>
          <w:ilvl w:val="0"/>
          <w:numId w:val="44"/>
        </w:numPr>
        <w:spacing w:after="160" w:line="360" w:lineRule="auto"/>
        <w:jc w:val="thaiDistribute"/>
        <w:rPr>
          <w:rFonts w:ascii="Times New Roman" w:hAnsi="Times New Roman" w:cs="Times New Roman"/>
          <w:sz w:val="24"/>
          <w:szCs w:val="24"/>
        </w:rPr>
      </w:pPr>
      <w:bookmarkStart w:id="2" w:name="_Hlk519591283"/>
      <w:r w:rsidRPr="00FF7553">
        <w:rPr>
          <w:rFonts w:ascii="Times New Roman" w:hAnsi="Times New Roman" w:cs="Times New Roman"/>
          <w:sz w:val="24"/>
          <w:szCs w:val="24"/>
        </w:rPr>
        <w:t xml:space="preserve">What is the speaker talking about? – </w:t>
      </w:r>
      <w:r w:rsidRPr="00FF7553">
        <w:rPr>
          <w:rFonts w:ascii="Times New Roman" w:hAnsi="Times New Roman" w:cs="Times New Roman"/>
          <w:b/>
          <w:bCs/>
          <w:sz w:val="24"/>
          <w:szCs w:val="24"/>
        </w:rPr>
        <w:t>Speaker – B1</w:t>
      </w:r>
      <w:r w:rsidRPr="00FF7553">
        <w:rPr>
          <w:rFonts w:ascii="Times New Roman" w:hAnsi="Times New Roman" w:cs="Times New Roman"/>
          <w:sz w:val="24"/>
          <w:szCs w:val="24"/>
        </w:rPr>
        <w:t xml:space="preserve"> </w:t>
      </w:r>
    </w:p>
    <w:p w14:paraId="763BF882" w14:textId="77777777" w:rsidR="00ED7907" w:rsidRPr="00FF7553" w:rsidRDefault="00ED7907" w:rsidP="00C20C6F">
      <w:pPr>
        <w:pStyle w:val="ListParagraph"/>
        <w:numPr>
          <w:ilvl w:val="0"/>
          <w:numId w:val="38"/>
        </w:numPr>
        <w:spacing w:after="160" w:line="360" w:lineRule="auto"/>
        <w:jc w:val="thaiDistribute"/>
        <w:rPr>
          <w:rFonts w:ascii="Times New Roman" w:hAnsi="Times New Roman" w:cs="Times New Roman"/>
          <w:sz w:val="24"/>
          <w:szCs w:val="24"/>
        </w:rPr>
      </w:pPr>
      <w:r w:rsidRPr="00FF7553">
        <w:rPr>
          <w:rFonts w:ascii="Times New Roman" w:hAnsi="Times New Roman" w:cs="Times New Roman"/>
          <w:sz w:val="24"/>
          <w:szCs w:val="24"/>
        </w:rPr>
        <w:t>Popular Food of the world</w:t>
      </w:r>
    </w:p>
    <w:p w14:paraId="75B99513" w14:textId="77777777" w:rsidR="00ED7907" w:rsidRPr="00FF7553" w:rsidRDefault="00ED7907" w:rsidP="00C20C6F">
      <w:pPr>
        <w:pStyle w:val="ListParagraph"/>
        <w:numPr>
          <w:ilvl w:val="0"/>
          <w:numId w:val="38"/>
        </w:numPr>
        <w:spacing w:after="160" w:line="360" w:lineRule="auto"/>
        <w:jc w:val="thaiDistribute"/>
        <w:rPr>
          <w:rFonts w:ascii="Times New Roman" w:hAnsi="Times New Roman" w:cs="Times New Roman"/>
          <w:sz w:val="24"/>
          <w:szCs w:val="24"/>
        </w:rPr>
      </w:pPr>
      <w:r w:rsidRPr="00FF7553">
        <w:rPr>
          <w:rFonts w:ascii="Times New Roman" w:hAnsi="Times New Roman" w:cs="Times New Roman"/>
          <w:sz w:val="24"/>
          <w:szCs w:val="24"/>
        </w:rPr>
        <w:t>Thai Street Market</w:t>
      </w:r>
    </w:p>
    <w:p w14:paraId="6B98F1DC" w14:textId="77777777" w:rsidR="00ED7907" w:rsidRPr="007755E5" w:rsidRDefault="00ED7907" w:rsidP="00C20C6F">
      <w:pPr>
        <w:pStyle w:val="ListParagraph"/>
        <w:numPr>
          <w:ilvl w:val="0"/>
          <w:numId w:val="38"/>
        </w:numPr>
        <w:spacing w:after="160" w:line="360" w:lineRule="auto"/>
        <w:jc w:val="thaiDistribute"/>
        <w:rPr>
          <w:rFonts w:ascii="Times New Roman" w:hAnsi="Times New Roman" w:cs="Times New Roman"/>
          <w:b/>
          <w:bCs/>
          <w:sz w:val="24"/>
          <w:szCs w:val="24"/>
        </w:rPr>
      </w:pPr>
      <w:r w:rsidRPr="007755E5">
        <w:rPr>
          <w:rFonts w:ascii="Times New Roman" w:hAnsi="Times New Roman" w:cs="Times New Roman"/>
          <w:b/>
          <w:bCs/>
          <w:sz w:val="24"/>
          <w:szCs w:val="24"/>
        </w:rPr>
        <w:t>Making a Thai dish</w:t>
      </w:r>
      <w:r>
        <w:rPr>
          <w:rFonts w:ascii="Times New Roman" w:hAnsi="Times New Roman" w:cs="Times New Roman"/>
          <w:sz w:val="24"/>
          <w:szCs w:val="24"/>
        </w:rPr>
        <w:t xml:space="preserve"> – </w:t>
      </w:r>
      <w:r w:rsidRPr="00B445AC">
        <w:rPr>
          <w:rFonts w:ascii="Times New Roman" w:hAnsi="Times New Roman" w:cs="Times New Roman"/>
          <w:b/>
          <w:bCs/>
          <w:sz w:val="24"/>
          <w:szCs w:val="24"/>
        </w:rPr>
        <w:t xml:space="preserve">dish – A2, prepare A2, </w:t>
      </w:r>
      <w:proofErr w:type="spellStart"/>
      <w:r w:rsidRPr="00B445AC">
        <w:rPr>
          <w:rFonts w:ascii="Times New Roman" w:hAnsi="Times New Roman" w:cs="Times New Roman"/>
          <w:b/>
          <w:bCs/>
          <w:sz w:val="24"/>
          <w:szCs w:val="24"/>
        </w:rPr>
        <w:t>Som</w:t>
      </w:r>
      <w:proofErr w:type="spellEnd"/>
      <w:r w:rsidRPr="00B445AC">
        <w:rPr>
          <w:rFonts w:ascii="Times New Roman" w:hAnsi="Times New Roman" w:cs="Times New Roman"/>
          <w:b/>
          <w:bCs/>
          <w:sz w:val="24"/>
          <w:szCs w:val="24"/>
        </w:rPr>
        <w:t xml:space="preserve"> </w:t>
      </w:r>
      <w:proofErr w:type="spellStart"/>
      <w:r w:rsidRPr="00B445AC">
        <w:rPr>
          <w:rFonts w:ascii="Times New Roman" w:hAnsi="Times New Roman" w:cs="Times New Roman"/>
          <w:b/>
          <w:bCs/>
          <w:sz w:val="24"/>
          <w:szCs w:val="24"/>
        </w:rPr>
        <w:t>Tham</w:t>
      </w:r>
      <w:proofErr w:type="spellEnd"/>
    </w:p>
    <w:p w14:paraId="65837DC7" w14:textId="77777777" w:rsidR="00ED7907" w:rsidRPr="007755E5" w:rsidRDefault="00ED7907" w:rsidP="00C20C6F">
      <w:pPr>
        <w:pStyle w:val="ListParagraph"/>
        <w:numPr>
          <w:ilvl w:val="0"/>
          <w:numId w:val="38"/>
        </w:numPr>
        <w:spacing w:after="160"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 xml:space="preserve">Thai items </w:t>
      </w:r>
    </w:p>
    <w:p w14:paraId="007D3B0D" w14:textId="77777777" w:rsidR="00ED7907" w:rsidRPr="007755E5" w:rsidRDefault="00ED7907" w:rsidP="00C20C6F">
      <w:pPr>
        <w:pStyle w:val="ListParagraph"/>
        <w:numPr>
          <w:ilvl w:val="0"/>
          <w:numId w:val="38"/>
        </w:numPr>
        <w:spacing w:after="160"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I don’t know</w:t>
      </w:r>
    </w:p>
    <w:p w14:paraId="5F4F0995" w14:textId="77777777" w:rsidR="00ED7907" w:rsidRPr="007755E5" w:rsidRDefault="00ED7907" w:rsidP="00C20C6F">
      <w:pPr>
        <w:pStyle w:val="ListParagraph"/>
        <w:numPr>
          <w:ilvl w:val="0"/>
          <w:numId w:val="36"/>
        </w:numPr>
        <w:spacing w:after="160"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Where does the speaker recommend you make raw papaya salad?</w:t>
      </w:r>
      <w:r>
        <w:rPr>
          <w:rFonts w:ascii="Times New Roman" w:hAnsi="Times New Roman" w:cs="Times New Roman"/>
          <w:sz w:val="24"/>
          <w:szCs w:val="24"/>
        </w:rPr>
        <w:t xml:space="preserve"> – </w:t>
      </w:r>
      <w:r w:rsidRPr="00B445AC">
        <w:rPr>
          <w:rFonts w:ascii="Times New Roman" w:hAnsi="Times New Roman" w:cs="Times New Roman"/>
          <w:b/>
          <w:bCs/>
          <w:sz w:val="24"/>
          <w:szCs w:val="24"/>
        </w:rPr>
        <w:t>Recommend – B1</w:t>
      </w:r>
      <w:r>
        <w:rPr>
          <w:rFonts w:ascii="Times New Roman" w:hAnsi="Times New Roman" w:cs="Times New Roman"/>
          <w:b/>
          <w:bCs/>
          <w:sz w:val="24"/>
          <w:szCs w:val="24"/>
        </w:rPr>
        <w:t xml:space="preserve"> – Raw – B1 – Papaya – no CEFR level, Salad – A2</w:t>
      </w:r>
    </w:p>
    <w:p w14:paraId="762F8B3E" w14:textId="77777777" w:rsidR="00ED7907" w:rsidRPr="00FF7553" w:rsidRDefault="00ED7907" w:rsidP="00C20C6F">
      <w:pPr>
        <w:pStyle w:val="ListParagraph"/>
        <w:numPr>
          <w:ilvl w:val="0"/>
          <w:numId w:val="39"/>
        </w:numPr>
        <w:spacing w:after="160" w:line="360" w:lineRule="auto"/>
        <w:jc w:val="thaiDistribute"/>
        <w:rPr>
          <w:rFonts w:ascii="Times New Roman" w:hAnsi="Times New Roman" w:cs="Times New Roman"/>
          <w:sz w:val="24"/>
          <w:szCs w:val="24"/>
        </w:rPr>
      </w:pPr>
      <w:r w:rsidRPr="00FF7553">
        <w:rPr>
          <w:rFonts w:ascii="Times New Roman" w:hAnsi="Times New Roman" w:cs="Times New Roman"/>
          <w:sz w:val="24"/>
          <w:szCs w:val="24"/>
        </w:rPr>
        <w:t>At a market</w:t>
      </w:r>
    </w:p>
    <w:p w14:paraId="18FDC755" w14:textId="77777777" w:rsidR="00ED7907" w:rsidRPr="00FF7553" w:rsidRDefault="00ED7907" w:rsidP="00C20C6F">
      <w:pPr>
        <w:pStyle w:val="ListParagraph"/>
        <w:numPr>
          <w:ilvl w:val="0"/>
          <w:numId w:val="39"/>
        </w:numPr>
        <w:spacing w:after="160" w:line="360" w:lineRule="auto"/>
        <w:jc w:val="thaiDistribute"/>
        <w:rPr>
          <w:rFonts w:ascii="Times New Roman" w:hAnsi="Times New Roman" w:cs="Times New Roman"/>
          <w:sz w:val="24"/>
          <w:szCs w:val="24"/>
        </w:rPr>
      </w:pPr>
      <w:r w:rsidRPr="00FF7553">
        <w:rPr>
          <w:rFonts w:ascii="Times New Roman" w:hAnsi="Times New Roman" w:cs="Times New Roman"/>
          <w:sz w:val="24"/>
          <w:szCs w:val="24"/>
        </w:rPr>
        <w:t>In the street</w:t>
      </w:r>
    </w:p>
    <w:p w14:paraId="5AD4BA74" w14:textId="77777777" w:rsidR="00ED7907" w:rsidRPr="007755E5" w:rsidRDefault="00ED7907" w:rsidP="00C20C6F">
      <w:pPr>
        <w:pStyle w:val="ListParagraph"/>
        <w:numPr>
          <w:ilvl w:val="0"/>
          <w:numId w:val="39"/>
        </w:numPr>
        <w:spacing w:after="160"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At a food court</w:t>
      </w:r>
    </w:p>
    <w:p w14:paraId="2E01E549" w14:textId="77777777" w:rsidR="00ED7907" w:rsidRPr="007755E5" w:rsidRDefault="00ED7907" w:rsidP="00C20C6F">
      <w:pPr>
        <w:pStyle w:val="ListParagraph"/>
        <w:numPr>
          <w:ilvl w:val="0"/>
          <w:numId w:val="39"/>
        </w:numPr>
        <w:spacing w:after="160" w:line="360" w:lineRule="auto"/>
        <w:jc w:val="thaiDistribute"/>
        <w:rPr>
          <w:rFonts w:ascii="Times New Roman" w:hAnsi="Times New Roman" w:cs="Times New Roman"/>
          <w:b/>
          <w:bCs/>
          <w:sz w:val="24"/>
          <w:szCs w:val="24"/>
        </w:rPr>
      </w:pPr>
      <w:r w:rsidRPr="007755E5">
        <w:rPr>
          <w:rFonts w:ascii="Times New Roman" w:hAnsi="Times New Roman" w:cs="Times New Roman"/>
          <w:b/>
          <w:bCs/>
          <w:sz w:val="24"/>
          <w:szCs w:val="24"/>
        </w:rPr>
        <w:t>At home</w:t>
      </w:r>
      <w:r>
        <w:rPr>
          <w:rFonts w:ascii="Times New Roman" w:hAnsi="Times New Roman" w:cs="Times New Roman"/>
          <w:b/>
          <w:bCs/>
          <w:sz w:val="24"/>
          <w:szCs w:val="24"/>
        </w:rPr>
        <w:t xml:space="preserve"> – Home – A1</w:t>
      </w:r>
    </w:p>
    <w:p w14:paraId="19C5DFA3" w14:textId="77777777" w:rsidR="00ED7907" w:rsidRPr="007755E5" w:rsidRDefault="00ED7907" w:rsidP="00C20C6F">
      <w:pPr>
        <w:pStyle w:val="ListParagraph"/>
        <w:numPr>
          <w:ilvl w:val="0"/>
          <w:numId w:val="39"/>
        </w:numPr>
        <w:spacing w:after="160"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I don’t know</w:t>
      </w:r>
    </w:p>
    <w:p w14:paraId="572139F1" w14:textId="77777777" w:rsidR="00ED7907" w:rsidRDefault="00ED7907" w:rsidP="00C20C6F">
      <w:pPr>
        <w:pStyle w:val="ListParagraph"/>
        <w:numPr>
          <w:ilvl w:val="0"/>
          <w:numId w:val="36"/>
        </w:numPr>
        <w:spacing w:after="160" w:line="360" w:lineRule="auto"/>
        <w:jc w:val="thaiDistribute"/>
        <w:rPr>
          <w:rFonts w:ascii="Times New Roman" w:hAnsi="Times New Roman" w:cs="Times New Roman"/>
          <w:sz w:val="24"/>
          <w:szCs w:val="24"/>
        </w:rPr>
      </w:pPr>
      <w:r w:rsidRPr="00FF6F9B">
        <w:rPr>
          <w:rFonts w:ascii="Times New Roman" w:hAnsi="Times New Roman" w:cs="Times New Roman"/>
          <w:sz w:val="24"/>
          <w:szCs w:val="24"/>
        </w:rPr>
        <w:t>How long does the speaker say it takes to make the dish?</w:t>
      </w:r>
    </w:p>
    <w:p w14:paraId="30B8C890" w14:textId="77777777" w:rsidR="00ED7907" w:rsidRPr="00FF7553" w:rsidRDefault="00ED7907" w:rsidP="00ED7907">
      <w:pPr>
        <w:spacing w:after="160" w:line="360" w:lineRule="auto"/>
        <w:ind w:left="360"/>
        <w:jc w:val="thaiDistribute"/>
        <w:rPr>
          <w:rFonts w:ascii="Times New Roman" w:hAnsi="Times New Roman" w:cs="Times New Roman"/>
          <w:sz w:val="24"/>
          <w:szCs w:val="24"/>
        </w:rPr>
      </w:pPr>
      <w:r>
        <w:rPr>
          <w:rFonts w:ascii="Times New Roman" w:hAnsi="Times New Roman" w:cs="Times New Roman"/>
          <w:sz w:val="24"/>
          <w:szCs w:val="24"/>
        </w:rPr>
        <w:t xml:space="preserve">a) </w:t>
      </w:r>
      <w:r w:rsidRPr="00FF7553">
        <w:rPr>
          <w:rFonts w:ascii="Times New Roman" w:hAnsi="Times New Roman" w:cs="Times New Roman"/>
          <w:sz w:val="24"/>
          <w:szCs w:val="24"/>
        </w:rPr>
        <w:t>A minute</w:t>
      </w:r>
    </w:p>
    <w:p w14:paraId="3BF31960" w14:textId="77777777" w:rsidR="00ED7907" w:rsidRPr="00FF7553" w:rsidRDefault="00ED7907" w:rsidP="00C20C6F">
      <w:pPr>
        <w:pStyle w:val="ListParagraph"/>
        <w:numPr>
          <w:ilvl w:val="0"/>
          <w:numId w:val="40"/>
        </w:numPr>
        <w:spacing w:after="160" w:line="360" w:lineRule="auto"/>
        <w:jc w:val="thaiDistribute"/>
        <w:rPr>
          <w:rFonts w:ascii="Times New Roman" w:hAnsi="Times New Roman" w:cs="Times New Roman"/>
          <w:b/>
          <w:bCs/>
          <w:sz w:val="24"/>
          <w:szCs w:val="24"/>
        </w:rPr>
      </w:pPr>
      <w:r w:rsidRPr="00FF7553">
        <w:rPr>
          <w:rFonts w:ascii="Times New Roman" w:hAnsi="Times New Roman" w:cs="Times New Roman"/>
          <w:b/>
          <w:bCs/>
          <w:sz w:val="24"/>
          <w:szCs w:val="24"/>
        </w:rPr>
        <w:t xml:space="preserve">A few minutes – Few -A2, Minute – A1 </w:t>
      </w:r>
    </w:p>
    <w:p w14:paraId="78214247" w14:textId="77777777" w:rsidR="00ED7907" w:rsidRPr="00FF7553" w:rsidRDefault="00ED7907" w:rsidP="00C20C6F">
      <w:pPr>
        <w:pStyle w:val="ListParagraph"/>
        <w:numPr>
          <w:ilvl w:val="0"/>
          <w:numId w:val="40"/>
        </w:numPr>
        <w:spacing w:after="160" w:line="360" w:lineRule="auto"/>
        <w:jc w:val="thaiDistribute"/>
        <w:rPr>
          <w:rFonts w:ascii="Times New Roman" w:hAnsi="Times New Roman" w:cs="Times New Roman"/>
          <w:sz w:val="24"/>
          <w:szCs w:val="24"/>
        </w:rPr>
      </w:pPr>
      <w:r w:rsidRPr="00FF7553">
        <w:rPr>
          <w:rFonts w:ascii="Times New Roman" w:hAnsi="Times New Roman" w:cs="Times New Roman"/>
          <w:sz w:val="24"/>
          <w:szCs w:val="24"/>
        </w:rPr>
        <w:t>15 minutes</w:t>
      </w:r>
    </w:p>
    <w:p w14:paraId="2EF885CB" w14:textId="77777777" w:rsidR="00ED7907" w:rsidRPr="007755E5" w:rsidRDefault="00ED7907" w:rsidP="00C20C6F">
      <w:pPr>
        <w:pStyle w:val="ListParagraph"/>
        <w:numPr>
          <w:ilvl w:val="0"/>
          <w:numId w:val="40"/>
        </w:numPr>
        <w:spacing w:after="160"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An hour</w:t>
      </w:r>
      <w:r>
        <w:rPr>
          <w:rFonts w:ascii="Times New Roman" w:hAnsi="Times New Roman" w:cs="Times New Roman"/>
          <w:sz w:val="24"/>
          <w:szCs w:val="24"/>
        </w:rPr>
        <w:t xml:space="preserve"> </w:t>
      </w:r>
      <w:r w:rsidRPr="0065339A">
        <w:rPr>
          <w:rFonts w:ascii="Times New Roman" w:hAnsi="Times New Roman" w:cs="Times New Roman"/>
          <w:b/>
          <w:bCs/>
          <w:sz w:val="24"/>
          <w:szCs w:val="24"/>
        </w:rPr>
        <w:t xml:space="preserve">– Hour </w:t>
      </w:r>
      <w:proofErr w:type="gramStart"/>
      <w:r w:rsidRPr="0065339A">
        <w:rPr>
          <w:rFonts w:ascii="Times New Roman" w:hAnsi="Times New Roman" w:cs="Times New Roman"/>
          <w:b/>
          <w:bCs/>
          <w:sz w:val="24"/>
          <w:szCs w:val="24"/>
        </w:rPr>
        <w:t>-  A</w:t>
      </w:r>
      <w:proofErr w:type="gramEnd"/>
      <w:r w:rsidRPr="0065339A">
        <w:rPr>
          <w:rFonts w:ascii="Times New Roman" w:hAnsi="Times New Roman" w:cs="Times New Roman"/>
          <w:b/>
          <w:bCs/>
          <w:sz w:val="24"/>
          <w:szCs w:val="24"/>
        </w:rPr>
        <w:t>1</w:t>
      </w:r>
    </w:p>
    <w:p w14:paraId="0F319B16" w14:textId="77777777" w:rsidR="00ED7907" w:rsidRDefault="00ED7907" w:rsidP="00C20C6F">
      <w:pPr>
        <w:pStyle w:val="ListParagraph"/>
        <w:numPr>
          <w:ilvl w:val="0"/>
          <w:numId w:val="40"/>
        </w:numPr>
        <w:spacing w:after="160"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I don’t know</w:t>
      </w:r>
    </w:p>
    <w:p w14:paraId="7D174267" w14:textId="77777777" w:rsidR="00ED7907" w:rsidRPr="00FF7553" w:rsidRDefault="00ED7907" w:rsidP="00C20C6F">
      <w:pPr>
        <w:pStyle w:val="ListParagraph"/>
        <w:numPr>
          <w:ilvl w:val="0"/>
          <w:numId w:val="36"/>
        </w:numPr>
        <w:spacing w:after="160" w:line="360" w:lineRule="auto"/>
        <w:jc w:val="thaiDistribute"/>
        <w:rPr>
          <w:rFonts w:ascii="Times New Roman" w:hAnsi="Times New Roman" w:cs="Times New Roman"/>
          <w:sz w:val="24"/>
          <w:szCs w:val="24"/>
        </w:rPr>
      </w:pPr>
      <w:r w:rsidRPr="00FF7553">
        <w:rPr>
          <w:rFonts w:ascii="Times New Roman" w:hAnsi="Times New Roman" w:cs="Times New Roman"/>
          <w:sz w:val="24"/>
          <w:szCs w:val="24"/>
        </w:rPr>
        <w:t xml:space="preserve">How many chilis does the speaker recommend? – </w:t>
      </w:r>
      <w:r w:rsidRPr="00FF7553">
        <w:rPr>
          <w:rFonts w:ascii="Times New Roman" w:hAnsi="Times New Roman" w:cs="Times New Roman"/>
          <w:b/>
          <w:bCs/>
          <w:sz w:val="24"/>
          <w:szCs w:val="24"/>
        </w:rPr>
        <w:t>Recommend – B1, Chili – A2</w:t>
      </w:r>
    </w:p>
    <w:p w14:paraId="005B5817" w14:textId="77777777" w:rsidR="00ED7907" w:rsidRPr="007755E5" w:rsidRDefault="00ED7907" w:rsidP="00ED7907">
      <w:pPr>
        <w:pStyle w:val="ListParagraph"/>
        <w:spacing w:after="160" w:line="360" w:lineRule="auto"/>
        <w:ind w:left="1080"/>
        <w:jc w:val="thaiDistribute"/>
        <w:rPr>
          <w:rFonts w:ascii="Times New Roman" w:hAnsi="Times New Roman" w:cs="Times New Roman"/>
          <w:sz w:val="24"/>
          <w:szCs w:val="24"/>
        </w:rPr>
      </w:pPr>
    </w:p>
    <w:p w14:paraId="4B4F28C5" w14:textId="77777777" w:rsidR="00ED7907" w:rsidRPr="00FF7553" w:rsidRDefault="00ED7907" w:rsidP="00C20C6F">
      <w:pPr>
        <w:pStyle w:val="ListParagraph"/>
        <w:numPr>
          <w:ilvl w:val="0"/>
          <w:numId w:val="41"/>
        </w:numPr>
        <w:spacing w:after="160" w:line="360" w:lineRule="auto"/>
        <w:jc w:val="thaiDistribute"/>
        <w:rPr>
          <w:rFonts w:ascii="Times New Roman" w:hAnsi="Times New Roman" w:cs="Times New Roman"/>
          <w:sz w:val="24"/>
          <w:szCs w:val="24"/>
        </w:rPr>
      </w:pPr>
      <w:r w:rsidRPr="00FF7553">
        <w:rPr>
          <w:rFonts w:ascii="Times New Roman" w:hAnsi="Times New Roman" w:cs="Times New Roman"/>
          <w:sz w:val="24"/>
          <w:szCs w:val="24"/>
        </w:rPr>
        <w:t xml:space="preserve">1 or 2 </w:t>
      </w:r>
    </w:p>
    <w:p w14:paraId="36DBF32C" w14:textId="77777777" w:rsidR="00ED7907" w:rsidRPr="00FF7553" w:rsidRDefault="00ED7907" w:rsidP="00C20C6F">
      <w:pPr>
        <w:pStyle w:val="ListParagraph"/>
        <w:numPr>
          <w:ilvl w:val="0"/>
          <w:numId w:val="41"/>
        </w:numPr>
        <w:spacing w:after="160" w:line="360" w:lineRule="auto"/>
        <w:jc w:val="thaiDistribute"/>
        <w:rPr>
          <w:rFonts w:ascii="Times New Roman" w:hAnsi="Times New Roman" w:cs="Times New Roman"/>
          <w:sz w:val="24"/>
          <w:szCs w:val="24"/>
        </w:rPr>
      </w:pPr>
      <w:r w:rsidRPr="00FF7553">
        <w:rPr>
          <w:rFonts w:ascii="Times New Roman" w:hAnsi="Times New Roman" w:cs="Times New Roman"/>
          <w:sz w:val="24"/>
          <w:szCs w:val="24"/>
        </w:rPr>
        <w:t>2 to 4</w:t>
      </w:r>
    </w:p>
    <w:p w14:paraId="2F0CAC89" w14:textId="77777777" w:rsidR="00ED7907" w:rsidRPr="007755E5" w:rsidRDefault="00ED7907" w:rsidP="00C20C6F">
      <w:pPr>
        <w:pStyle w:val="ListParagraph"/>
        <w:numPr>
          <w:ilvl w:val="0"/>
          <w:numId w:val="41"/>
        </w:numPr>
        <w:spacing w:after="160" w:line="360" w:lineRule="auto"/>
        <w:jc w:val="thaiDistribute"/>
        <w:rPr>
          <w:rFonts w:ascii="Times New Roman" w:hAnsi="Times New Roman" w:cs="Times New Roman"/>
          <w:b/>
          <w:bCs/>
          <w:sz w:val="24"/>
          <w:szCs w:val="24"/>
        </w:rPr>
      </w:pPr>
      <w:r w:rsidRPr="007755E5">
        <w:rPr>
          <w:rFonts w:ascii="Times New Roman" w:hAnsi="Times New Roman" w:cs="Times New Roman"/>
          <w:b/>
          <w:bCs/>
          <w:sz w:val="24"/>
          <w:szCs w:val="24"/>
        </w:rPr>
        <w:t xml:space="preserve">3 to 5 </w:t>
      </w:r>
      <w:r>
        <w:rPr>
          <w:rFonts w:ascii="Times New Roman" w:hAnsi="Times New Roman" w:cs="Times New Roman"/>
          <w:b/>
          <w:bCs/>
          <w:sz w:val="24"/>
          <w:szCs w:val="24"/>
        </w:rPr>
        <w:t>Three – A1, To – A1, Five – A1</w:t>
      </w:r>
    </w:p>
    <w:p w14:paraId="1443DD89" w14:textId="77777777" w:rsidR="00ED7907" w:rsidRPr="007755E5" w:rsidRDefault="00ED7907" w:rsidP="00C20C6F">
      <w:pPr>
        <w:pStyle w:val="ListParagraph"/>
        <w:numPr>
          <w:ilvl w:val="0"/>
          <w:numId w:val="41"/>
        </w:numPr>
        <w:spacing w:after="160"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As many as you like</w:t>
      </w:r>
    </w:p>
    <w:p w14:paraId="0A969B7A" w14:textId="77777777" w:rsidR="00ED7907" w:rsidRDefault="00ED7907" w:rsidP="00C20C6F">
      <w:pPr>
        <w:pStyle w:val="ListParagraph"/>
        <w:numPr>
          <w:ilvl w:val="0"/>
          <w:numId w:val="41"/>
        </w:numPr>
        <w:spacing w:after="160"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I don’t know</w:t>
      </w:r>
    </w:p>
    <w:p w14:paraId="4ED74E78" w14:textId="77777777" w:rsidR="00ED7907" w:rsidRPr="007755E5" w:rsidRDefault="00ED7907" w:rsidP="00ED7907">
      <w:pPr>
        <w:pStyle w:val="ListParagraph"/>
        <w:spacing w:after="160" w:line="360" w:lineRule="auto"/>
        <w:jc w:val="thaiDistribute"/>
        <w:rPr>
          <w:rFonts w:ascii="Times New Roman" w:hAnsi="Times New Roman" w:cs="Times New Roman"/>
          <w:sz w:val="24"/>
          <w:szCs w:val="24"/>
        </w:rPr>
      </w:pPr>
    </w:p>
    <w:p w14:paraId="34EA1F72" w14:textId="77777777" w:rsidR="00ED7907" w:rsidRPr="00FF7553" w:rsidRDefault="00ED7907" w:rsidP="00C20C6F">
      <w:pPr>
        <w:pStyle w:val="ListParagraph"/>
        <w:numPr>
          <w:ilvl w:val="0"/>
          <w:numId w:val="36"/>
        </w:numPr>
        <w:spacing w:after="160" w:line="360" w:lineRule="auto"/>
        <w:jc w:val="thaiDistribute"/>
        <w:rPr>
          <w:rFonts w:ascii="Times New Roman" w:hAnsi="Times New Roman" w:cs="Times New Roman"/>
          <w:b/>
          <w:bCs/>
          <w:sz w:val="24"/>
          <w:szCs w:val="24"/>
        </w:rPr>
      </w:pPr>
      <w:r w:rsidRPr="00FF7553">
        <w:rPr>
          <w:rFonts w:ascii="Times New Roman" w:hAnsi="Times New Roman" w:cs="Times New Roman"/>
          <w:sz w:val="24"/>
          <w:szCs w:val="24"/>
        </w:rPr>
        <w:t xml:space="preserve">What does the speaker say is the first step to making the salad? - </w:t>
      </w:r>
      <w:r w:rsidRPr="00FF7553">
        <w:rPr>
          <w:rFonts w:ascii="Times New Roman" w:hAnsi="Times New Roman" w:cs="Times New Roman"/>
          <w:b/>
          <w:bCs/>
          <w:sz w:val="24"/>
          <w:szCs w:val="24"/>
        </w:rPr>
        <w:t>Make – A1, First – A1, Step B2</w:t>
      </w:r>
    </w:p>
    <w:p w14:paraId="14C527B1" w14:textId="77777777" w:rsidR="00ED7907" w:rsidRPr="001A2995" w:rsidRDefault="00ED7907" w:rsidP="00ED7907">
      <w:pPr>
        <w:pStyle w:val="ListParagraph"/>
        <w:spacing w:after="160" w:line="360" w:lineRule="auto"/>
        <w:ind w:left="1080"/>
        <w:jc w:val="thaiDistribute"/>
        <w:rPr>
          <w:rFonts w:ascii="Times New Roman" w:hAnsi="Times New Roman" w:cs="Times New Roman"/>
          <w:b/>
          <w:bCs/>
          <w:sz w:val="24"/>
          <w:szCs w:val="24"/>
        </w:rPr>
      </w:pPr>
    </w:p>
    <w:p w14:paraId="6A906B85" w14:textId="77777777" w:rsidR="00ED7907" w:rsidRPr="00FF7553" w:rsidRDefault="00ED7907" w:rsidP="00C20C6F">
      <w:pPr>
        <w:pStyle w:val="ListParagraph"/>
        <w:numPr>
          <w:ilvl w:val="0"/>
          <w:numId w:val="42"/>
        </w:numPr>
        <w:spacing w:after="160" w:line="360" w:lineRule="auto"/>
        <w:jc w:val="thaiDistribute"/>
        <w:rPr>
          <w:rFonts w:ascii="Times New Roman" w:hAnsi="Times New Roman" w:cs="Times New Roman"/>
          <w:b/>
          <w:bCs/>
          <w:sz w:val="24"/>
          <w:szCs w:val="24"/>
        </w:rPr>
      </w:pPr>
      <w:r w:rsidRPr="00FF7553">
        <w:rPr>
          <w:rFonts w:ascii="Times New Roman" w:hAnsi="Times New Roman" w:cs="Times New Roman"/>
          <w:b/>
          <w:bCs/>
          <w:sz w:val="24"/>
          <w:szCs w:val="24"/>
        </w:rPr>
        <w:lastRenderedPageBreak/>
        <w:t>Crush the chilis – Crush C2, Chili – A2</w:t>
      </w:r>
    </w:p>
    <w:p w14:paraId="4179AC53" w14:textId="77777777" w:rsidR="00ED7907" w:rsidRPr="00FF7553" w:rsidRDefault="00ED7907" w:rsidP="00C20C6F">
      <w:pPr>
        <w:pStyle w:val="ListParagraph"/>
        <w:numPr>
          <w:ilvl w:val="0"/>
          <w:numId w:val="42"/>
        </w:numPr>
        <w:spacing w:after="160" w:line="360" w:lineRule="auto"/>
        <w:jc w:val="thaiDistribute"/>
        <w:rPr>
          <w:rFonts w:ascii="Times New Roman" w:hAnsi="Times New Roman" w:cs="Times New Roman"/>
          <w:sz w:val="24"/>
          <w:szCs w:val="24"/>
        </w:rPr>
      </w:pPr>
      <w:r w:rsidRPr="00FF7553">
        <w:rPr>
          <w:rFonts w:ascii="Times New Roman" w:hAnsi="Times New Roman" w:cs="Times New Roman"/>
          <w:sz w:val="24"/>
          <w:szCs w:val="24"/>
        </w:rPr>
        <w:t>Mix the palm sugar and lime juice</w:t>
      </w:r>
    </w:p>
    <w:p w14:paraId="73D4D247" w14:textId="77777777" w:rsidR="00ED7907" w:rsidRPr="007755E5" w:rsidRDefault="00ED7907" w:rsidP="00C20C6F">
      <w:pPr>
        <w:pStyle w:val="ListParagraph"/>
        <w:numPr>
          <w:ilvl w:val="0"/>
          <w:numId w:val="42"/>
        </w:numPr>
        <w:spacing w:after="160"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Pound the food items</w:t>
      </w:r>
    </w:p>
    <w:p w14:paraId="4693DDBC" w14:textId="77777777" w:rsidR="00ED7907" w:rsidRPr="007755E5" w:rsidRDefault="00ED7907" w:rsidP="00C20C6F">
      <w:pPr>
        <w:pStyle w:val="ListParagraph"/>
        <w:numPr>
          <w:ilvl w:val="0"/>
          <w:numId w:val="42"/>
        </w:numPr>
        <w:spacing w:after="160"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Stir the raw papaya</w:t>
      </w:r>
    </w:p>
    <w:p w14:paraId="31AE5D86" w14:textId="77777777" w:rsidR="00ED7907" w:rsidRDefault="00ED7907" w:rsidP="00C20C6F">
      <w:pPr>
        <w:pStyle w:val="ListParagraph"/>
        <w:numPr>
          <w:ilvl w:val="0"/>
          <w:numId w:val="42"/>
        </w:numPr>
        <w:spacing w:after="160"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I don’t know</w:t>
      </w:r>
    </w:p>
    <w:p w14:paraId="0946AA8F" w14:textId="77777777" w:rsidR="00ED7907" w:rsidRPr="007755E5" w:rsidRDefault="00ED7907" w:rsidP="00ED7907">
      <w:pPr>
        <w:pStyle w:val="ListParagraph"/>
        <w:spacing w:after="160" w:line="360" w:lineRule="auto"/>
        <w:jc w:val="thaiDistribute"/>
        <w:rPr>
          <w:rFonts w:ascii="Times New Roman" w:hAnsi="Times New Roman" w:cs="Times New Roman"/>
          <w:sz w:val="24"/>
          <w:szCs w:val="24"/>
        </w:rPr>
      </w:pPr>
    </w:p>
    <w:p w14:paraId="7709F15C" w14:textId="77777777" w:rsidR="00ED7907" w:rsidRPr="00FF7553" w:rsidRDefault="00ED7907" w:rsidP="00C20C6F">
      <w:pPr>
        <w:pStyle w:val="ListParagraph"/>
        <w:numPr>
          <w:ilvl w:val="0"/>
          <w:numId w:val="36"/>
        </w:numPr>
        <w:spacing w:after="160" w:line="360" w:lineRule="auto"/>
        <w:jc w:val="thaiDistribute"/>
        <w:rPr>
          <w:rFonts w:ascii="Times New Roman" w:hAnsi="Times New Roman" w:cs="Times New Roman"/>
          <w:sz w:val="24"/>
          <w:szCs w:val="24"/>
        </w:rPr>
      </w:pPr>
      <w:r w:rsidRPr="00FF7553">
        <w:rPr>
          <w:rFonts w:ascii="Times New Roman" w:hAnsi="Times New Roman" w:cs="Times New Roman"/>
          <w:sz w:val="24"/>
          <w:szCs w:val="24"/>
        </w:rPr>
        <w:t xml:space="preserve">How does the speaker recommend you serve the salad? – </w:t>
      </w:r>
      <w:r w:rsidRPr="00FF7553">
        <w:rPr>
          <w:rFonts w:ascii="Times New Roman" w:hAnsi="Times New Roman" w:cs="Times New Roman"/>
          <w:b/>
          <w:bCs/>
          <w:sz w:val="24"/>
          <w:szCs w:val="24"/>
        </w:rPr>
        <w:t>Serve – A2</w:t>
      </w:r>
    </w:p>
    <w:p w14:paraId="537D4637" w14:textId="77777777" w:rsidR="00ED7907" w:rsidRPr="007755E5" w:rsidRDefault="00ED7907" w:rsidP="00ED7907">
      <w:pPr>
        <w:pStyle w:val="ListParagraph"/>
        <w:spacing w:after="160" w:line="360" w:lineRule="auto"/>
        <w:ind w:left="1080"/>
        <w:jc w:val="thaiDistribute"/>
        <w:rPr>
          <w:rFonts w:ascii="Times New Roman" w:hAnsi="Times New Roman" w:cs="Times New Roman"/>
          <w:sz w:val="24"/>
          <w:szCs w:val="24"/>
        </w:rPr>
      </w:pPr>
    </w:p>
    <w:p w14:paraId="07FB861F" w14:textId="77777777" w:rsidR="00ED7907" w:rsidRPr="00FF7553" w:rsidRDefault="00ED7907" w:rsidP="00C20C6F">
      <w:pPr>
        <w:pStyle w:val="ListParagraph"/>
        <w:numPr>
          <w:ilvl w:val="0"/>
          <w:numId w:val="43"/>
        </w:numPr>
        <w:spacing w:after="160" w:line="360" w:lineRule="auto"/>
        <w:jc w:val="thaiDistribute"/>
        <w:rPr>
          <w:rFonts w:ascii="Times New Roman" w:hAnsi="Times New Roman" w:cs="Times New Roman"/>
          <w:b/>
          <w:bCs/>
          <w:sz w:val="24"/>
          <w:szCs w:val="24"/>
        </w:rPr>
      </w:pPr>
      <w:r w:rsidRPr="00FF7553">
        <w:rPr>
          <w:rFonts w:ascii="Times New Roman" w:hAnsi="Times New Roman" w:cs="Times New Roman"/>
          <w:b/>
          <w:bCs/>
          <w:sz w:val="24"/>
          <w:szCs w:val="24"/>
        </w:rPr>
        <w:t>With sticky rice – Sticky – B1, Rice – A1, With – A1</w:t>
      </w:r>
    </w:p>
    <w:p w14:paraId="57551A71" w14:textId="77777777" w:rsidR="00ED7907" w:rsidRPr="00FF7553" w:rsidRDefault="00ED7907" w:rsidP="00C20C6F">
      <w:pPr>
        <w:pStyle w:val="ListParagraph"/>
        <w:numPr>
          <w:ilvl w:val="0"/>
          <w:numId w:val="43"/>
        </w:numPr>
        <w:spacing w:after="160" w:line="360" w:lineRule="auto"/>
        <w:jc w:val="thaiDistribute"/>
        <w:rPr>
          <w:rFonts w:ascii="Times New Roman" w:hAnsi="Times New Roman" w:cs="Times New Roman"/>
          <w:sz w:val="24"/>
          <w:szCs w:val="24"/>
        </w:rPr>
      </w:pPr>
      <w:r w:rsidRPr="00FF7553">
        <w:rPr>
          <w:rFonts w:ascii="Times New Roman" w:hAnsi="Times New Roman" w:cs="Times New Roman"/>
          <w:sz w:val="24"/>
          <w:szCs w:val="24"/>
        </w:rPr>
        <w:t>With fried chicken</w:t>
      </w:r>
    </w:p>
    <w:p w14:paraId="76E45051" w14:textId="77777777" w:rsidR="00ED7907" w:rsidRPr="007755E5" w:rsidRDefault="00ED7907" w:rsidP="00C20C6F">
      <w:pPr>
        <w:pStyle w:val="ListParagraph"/>
        <w:numPr>
          <w:ilvl w:val="0"/>
          <w:numId w:val="43"/>
        </w:numPr>
        <w:spacing w:after="160"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With friends</w:t>
      </w:r>
    </w:p>
    <w:p w14:paraId="2FEA2984" w14:textId="77777777" w:rsidR="00ED7907" w:rsidRPr="007755E5" w:rsidRDefault="00ED7907" w:rsidP="00C20C6F">
      <w:pPr>
        <w:pStyle w:val="ListParagraph"/>
        <w:numPr>
          <w:ilvl w:val="0"/>
          <w:numId w:val="43"/>
        </w:numPr>
        <w:spacing w:after="160"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With a plate</w:t>
      </w:r>
    </w:p>
    <w:p w14:paraId="45476A9E" w14:textId="77777777" w:rsidR="00ED7907" w:rsidRPr="007755E5" w:rsidRDefault="00ED7907" w:rsidP="00C20C6F">
      <w:pPr>
        <w:pStyle w:val="ListParagraph"/>
        <w:numPr>
          <w:ilvl w:val="0"/>
          <w:numId w:val="43"/>
        </w:numPr>
        <w:spacing w:after="160"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I don’t know</w:t>
      </w:r>
    </w:p>
    <w:bookmarkEnd w:id="2"/>
    <w:p w14:paraId="5FD21C0B" w14:textId="77777777" w:rsidR="00ED7907" w:rsidRDefault="00ED7907" w:rsidP="00ED7907">
      <w:pPr>
        <w:spacing w:line="360" w:lineRule="auto"/>
        <w:jc w:val="thaiDistribute"/>
        <w:rPr>
          <w:rFonts w:ascii="Times New Roman" w:hAnsi="Times New Roman" w:cs="Times New Roman"/>
          <w:sz w:val="24"/>
          <w:szCs w:val="24"/>
        </w:rPr>
      </w:pPr>
    </w:p>
    <w:p w14:paraId="1A8ABA60" w14:textId="77777777" w:rsidR="00ED7907" w:rsidRPr="00EC0EBA" w:rsidRDefault="00ED7907" w:rsidP="00ED7907">
      <w:pPr>
        <w:spacing w:line="360" w:lineRule="auto"/>
        <w:jc w:val="thaiDistribute"/>
        <w:rPr>
          <w:rFonts w:ascii="Times New Roman" w:hAnsi="Times New Roman" w:cs="Times New Roman"/>
          <w:sz w:val="24"/>
          <w:szCs w:val="24"/>
        </w:rPr>
      </w:pPr>
    </w:p>
    <w:p w14:paraId="571CA953" w14:textId="77777777" w:rsidR="00ED7907" w:rsidRPr="007755E5" w:rsidRDefault="00ED7907" w:rsidP="00ED7907">
      <w:pPr>
        <w:spacing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Talk 2</w:t>
      </w:r>
    </w:p>
    <w:p w14:paraId="0198B4B1" w14:textId="77777777" w:rsidR="00ED7907" w:rsidRPr="007755E5" w:rsidRDefault="00ED7907" w:rsidP="00ED7907">
      <w:pPr>
        <w:spacing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Listen to the second talk and then answer the 6 questions related to it.</w:t>
      </w:r>
    </w:p>
    <w:p w14:paraId="5A588E1D" w14:textId="77777777" w:rsidR="00ED7907" w:rsidRPr="00EC0EBA" w:rsidRDefault="00ED7907" w:rsidP="00ED7907">
      <w:pPr>
        <w:spacing w:line="360" w:lineRule="auto"/>
        <w:jc w:val="thaiDistribute"/>
        <w:rPr>
          <w:rFonts w:ascii="Times New Roman" w:hAnsi="Times New Roman" w:cs="Times New Roman"/>
          <w:sz w:val="24"/>
          <w:szCs w:val="24"/>
        </w:rPr>
      </w:pPr>
    </w:p>
    <w:p w14:paraId="1250E800" w14:textId="77777777" w:rsidR="00ED7907" w:rsidRPr="00EC0EBA" w:rsidRDefault="00ED7907" w:rsidP="00ED7907">
      <w:pPr>
        <w:spacing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Turkish food is popular around the world. Easy to make street food can be found in any market and these dishes can also be made easily at home. A famous Turkish dish is the kebab, found in kebab vans on street corners and outside bars, all over Europe. The kebab is made from lamb meat and various herbs and can be eaten at any time. This meal can be made in under 2 hours and only needs 10 minutes of preparation time.</w:t>
      </w:r>
    </w:p>
    <w:p w14:paraId="44E0F16F" w14:textId="77777777" w:rsidR="00ED7907" w:rsidRPr="00EC0EBA" w:rsidRDefault="00ED7907" w:rsidP="00ED7907">
      <w:pPr>
        <w:spacing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 xml:space="preserve">If you want to make kebabs for 4 people you will need plain flour, Italian herbs, garlic powder, onion powder, pepper, salt and lamb meat, a bowl and an oven heated to 180 degrees C. </w:t>
      </w:r>
    </w:p>
    <w:p w14:paraId="049B1A53" w14:textId="77777777" w:rsidR="00ED7907" w:rsidRPr="00EC0EBA" w:rsidRDefault="00ED7907" w:rsidP="00ED7907">
      <w:pPr>
        <w:spacing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 xml:space="preserve">To start with mix the flour, herbs, garlic powder, onion powder, pepper and salt together in your bowl. All these should be in half teaspoon amount except for the flour and Italian herbs, which should be in a full teaspoon measure. Then add 500 grams of lamb meat and mix that in well. When you are happy that all the items are mixed well together, but the mixture in a baking </w:t>
      </w:r>
      <w:r w:rsidRPr="00EC0EBA">
        <w:rPr>
          <w:rFonts w:ascii="Times New Roman" w:hAnsi="Times New Roman" w:cs="Times New Roman"/>
          <w:sz w:val="24"/>
          <w:szCs w:val="24"/>
        </w:rPr>
        <w:lastRenderedPageBreak/>
        <w:t xml:space="preserve">tin and then place the baking tin on a baking tray. Then bake the mixture in your oven for 1 and a half hour. Turn the met over half way to make sure the meat is all cooked through. </w:t>
      </w:r>
    </w:p>
    <w:p w14:paraId="4D4DA450" w14:textId="77777777" w:rsidR="00ED7907" w:rsidRPr="00EC0EBA" w:rsidRDefault="00ED7907" w:rsidP="00ED7907">
      <w:pPr>
        <w:spacing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 xml:space="preserve">After the meat is cooked, let it rest for 10 minutes and then serve it in slices with Turkish flat bread and salad on a plate. You can add chili and hot sauce if you wish to spice up this delicious dish. Some people even like to use the meat on pizza and you can even keep the mixture cool and eat it at a later date. </w:t>
      </w:r>
    </w:p>
    <w:p w14:paraId="5BB7577C" w14:textId="14A5620F" w:rsidR="00ED7907" w:rsidRDefault="00ED7907" w:rsidP="00ED7907">
      <w:pPr>
        <w:spacing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287 words – B2 level text</w:t>
      </w:r>
    </w:p>
    <w:p w14:paraId="27AF9458" w14:textId="77777777" w:rsidR="00ED7907" w:rsidRDefault="00ED7907" w:rsidP="00ED7907">
      <w:pPr>
        <w:spacing w:line="360" w:lineRule="auto"/>
        <w:jc w:val="thaiDistribute"/>
        <w:rPr>
          <w:rFonts w:ascii="Times New Roman" w:hAnsi="Times New Roman" w:cs="Times New Roman"/>
          <w:sz w:val="24"/>
          <w:szCs w:val="24"/>
        </w:rPr>
      </w:pPr>
    </w:p>
    <w:p w14:paraId="23A42277" w14:textId="77777777" w:rsidR="00ED7907" w:rsidRDefault="00ED7907" w:rsidP="00C20C6F">
      <w:pPr>
        <w:pStyle w:val="ListParagraph"/>
        <w:numPr>
          <w:ilvl w:val="0"/>
          <w:numId w:val="34"/>
        </w:numPr>
        <w:spacing w:after="160" w:line="360" w:lineRule="auto"/>
        <w:jc w:val="thaiDistribute"/>
        <w:rPr>
          <w:rFonts w:ascii="Times New Roman" w:hAnsi="Times New Roman" w:cs="Times New Roman"/>
          <w:sz w:val="24"/>
          <w:szCs w:val="24"/>
        </w:rPr>
      </w:pPr>
      <w:bookmarkStart w:id="3" w:name="_Hlk519591588"/>
      <w:r w:rsidRPr="00EC0EBA">
        <w:rPr>
          <w:rFonts w:ascii="Times New Roman" w:hAnsi="Times New Roman" w:cs="Times New Roman"/>
          <w:sz w:val="24"/>
          <w:szCs w:val="24"/>
        </w:rPr>
        <w:t>What is the speaker describing how to make?</w:t>
      </w:r>
      <w:r>
        <w:rPr>
          <w:rFonts w:ascii="Times New Roman" w:hAnsi="Times New Roman" w:cs="Times New Roman"/>
          <w:sz w:val="24"/>
          <w:szCs w:val="24"/>
        </w:rPr>
        <w:t xml:space="preserve"> </w:t>
      </w:r>
      <w:r w:rsidRPr="00AE3FA4">
        <w:rPr>
          <w:rFonts w:ascii="Times New Roman" w:hAnsi="Times New Roman" w:cs="Times New Roman"/>
          <w:b/>
          <w:bCs/>
          <w:sz w:val="24"/>
          <w:szCs w:val="24"/>
        </w:rPr>
        <w:t>Speaker – B1, Describe – A2</w:t>
      </w:r>
    </w:p>
    <w:p w14:paraId="6ACAF0B7" w14:textId="77777777" w:rsidR="00ED7907" w:rsidRPr="00EC0EBA" w:rsidRDefault="00ED7907" w:rsidP="00ED7907">
      <w:pPr>
        <w:pStyle w:val="ListParagraph"/>
        <w:spacing w:after="160" w:line="360" w:lineRule="auto"/>
        <w:jc w:val="thaiDistribute"/>
        <w:rPr>
          <w:rFonts w:ascii="Times New Roman" w:hAnsi="Times New Roman" w:cs="Times New Roman"/>
          <w:sz w:val="24"/>
          <w:szCs w:val="24"/>
        </w:rPr>
      </w:pPr>
    </w:p>
    <w:p w14:paraId="0681933F" w14:textId="77777777" w:rsidR="00ED7907" w:rsidRPr="00EC0EBA" w:rsidRDefault="00ED7907" w:rsidP="00C20C6F">
      <w:pPr>
        <w:pStyle w:val="ListParagraph"/>
        <w:numPr>
          <w:ilvl w:val="0"/>
          <w:numId w:val="1"/>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World food</w:t>
      </w:r>
    </w:p>
    <w:p w14:paraId="33FA879E" w14:textId="77777777" w:rsidR="00ED7907" w:rsidRPr="00EC0EBA" w:rsidRDefault="00ED7907" w:rsidP="00C20C6F">
      <w:pPr>
        <w:pStyle w:val="ListParagraph"/>
        <w:numPr>
          <w:ilvl w:val="0"/>
          <w:numId w:val="1"/>
        </w:numPr>
        <w:spacing w:after="160" w:line="360" w:lineRule="auto"/>
        <w:jc w:val="thaiDistribute"/>
        <w:rPr>
          <w:rFonts w:ascii="Times New Roman" w:hAnsi="Times New Roman" w:cs="Times New Roman"/>
          <w:b/>
          <w:bCs/>
          <w:sz w:val="24"/>
          <w:szCs w:val="24"/>
        </w:rPr>
      </w:pPr>
      <w:r w:rsidRPr="00EC0EBA">
        <w:rPr>
          <w:rFonts w:ascii="Times New Roman" w:hAnsi="Times New Roman" w:cs="Times New Roman"/>
          <w:b/>
          <w:bCs/>
          <w:sz w:val="24"/>
          <w:szCs w:val="24"/>
        </w:rPr>
        <w:t>A Turkish dish</w:t>
      </w:r>
      <w:r>
        <w:rPr>
          <w:rFonts w:ascii="Times New Roman" w:hAnsi="Times New Roman" w:cs="Times New Roman"/>
          <w:b/>
          <w:bCs/>
          <w:sz w:val="24"/>
          <w:szCs w:val="24"/>
        </w:rPr>
        <w:t xml:space="preserve"> – Turkish – (No CEFR Level), Dish – A2</w:t>
      </w:r>
    </w:p>
    <w:p w14:paraId="2D3186ED" w14:textId="77777777" w:rsidR="00ED7907" w:rsidRPr="00EC0EBA" w:rsidRDefault="00ED7907" w:rsidP="00C20C6F">
      <w:pPr>
        <w:pStyle w:val="ListParagraph"/>
        <w:numPr>
          <w:ilvl w:val="0"/>
          <w:numId w:val="1"/>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A Pizza topping</w:t>
      </w:r>
    </w:p>
    <w:p w14:paraId="6011F35C" w14:textId="77777777" w:rsidR="00ED7907" w:rsidRPr="00EC0EBA" w:rsidRDefault="00ED7907" w:rsidP="00C20C6F">
      <w:pPr>
        <w:pStyle w:val="ListParagraph"/>
        <w:numPr>
          <w:ilvl w:val="0"/>
          <w:numId w:val="1"/>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A donut</w:t>
      </w:r>
    </w:p>
    <w:p w14:paraId="2BB1F248" w14:textId="77777777" w:rsidR="00ED7907" w:rsidRPr="00EC0EBA" w:rsidRDefault="00ED7907" w:rsidP="00C20C6F">
      <w:pPr>
        <w:pStyle w:val="ListParagraph"/>
        <w:numPr>
          <w:ilvl w:val="0"/>
          <w:numId w:val="1"/>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64A8702C" w14:textId="77777777" w:rsidR="00ED7907" w:rsidRPr="00EC0EBA" w:rsidRDefault="00ED7907" w:rsidP="00ED7907">
      <w:pPr>
        <w:spacing w:line="360" w:lineRule="auto"/>
        <w:jc w:val="thaiDistribute"/>
        <w:rPr>
          <w:rFonts w:ascii="Times New Roman" w:hAnsi="Times New Roman" w:cs="Times New Roman"/>
          <w:sz w:val="24"/>
          <w:szCs w:val="24"/>
        </w:rPr>
      </w:pPr>
    </w:p>
    <w:p w14:paraId="2CE434C8" w14:textId="77777777" w:rsidR="00ED7907" w:rsidRPr="00F20BBE" w:rsidRDefault="00ED7907" w:rsidP="00C20C6F">
      <w:pPr>
        <w:pStyle w:val="ListParagraph"/>
        <w:numPr>
          <w:ilvl w:val="0"/>
          <w:numId w:val="34"/>
        </w:numPr>
        <w:spacing w:after="160" w:line="360" w:lineRule="auto"/>
        <w:jc w:val="thaiDistribute"/>
        <w:rPr>
          <w:rFonts w:ascii="Times New Roman" w:hAnsi="Times New Roman" w:cs="Times New Roman"/>
          <w:b/>
          <w:bCs/>
          <w:sz w:val="24"/>
          <w:szCs w:val="24"/>
        </w:rPr>
      </w:pPr>
      <w:r w:rsidRPr="00EC0EBA">
        <w:rPr>
          <w:rFonts w:ascii="Times New Roman" w:hAnsi="Times New Roman" w:cs="Times New Roman"/>
          <w:sz w:val="24"/>
          <w:szCs w:val="24"/>
        </w:rPr>
        <w:t>Where can you often find kebab vans?</w:t>
      </w:r>
      <w:r>
        <w:rPr>
          <w:rFonts w:ascii="Times New Roman" w:hAnsi="Times New Roman" w:cs="Times New Roman"/>
          <w:sz w:val="24"/>
          <w:szCs w:val="24"/>
        </w:rPr>
        <w:t xml:space="preserve"> – </w:t>
      </w:r>
      <w:r w:rsidRPr="00F20BBE">
        <w:rPr>
          <w:rFonts w:ascii="Times New Roman" w:hAnsi="Times New Roman" w:cs="Times New Roman"/>
          <w:b/>
          <w:bCs/>
          <w:sz w:val="24"/>
          <w:szCs w:val="24"/>
        </w:rPr>
        <w:t xml:space="preserve">Often – A1, Find – A1, Kebab – (No CEFR </w:t>
      </w:r>
      <w:proofErr w:type="gramStart"/>
      <w:r w:rsidRPr="00F20BBE">
        <w:rPr>
          <w:rFonts w:ascii="Times New Roman" w:hAnsi="Times New Roman" w:cs="Times New Roman"/>
          <w:b/>
          <w:bCs/>
          <w:sz w:val="24"/>
          <w:szCs w:val="24"/>
        </w:rPr>
        <w:t>Score )</w:t>
      </w:r>
      <w:proofErr w:type="gramEnd"/>
      <w:r w:rsidRPr="00F20BBE">
        <w:rPr>
          <w:rFonts w:ascii="Times New Roman" w:hAnsi="Times New Roman" w:cs="Times New Roman"/>
          <w:b/>
          <w:bCs/>
          <w:sz w:val="24"/>
          <w:szCs w:val="24"/>
        </w:rPr>
        <w:t>, Van – B1</w:t>
      </w:r>
    </w:p>
    <w:p w14:paraId="49C9AC9B" w14:textId="77777777" w:rsidR="00ED7907" w:rsidRPr="00EC0EBA" w:rsidRDefault="00ED7907" w:rsidP="00C20C6F">
      <w:pPr>
        <w:pStyle w:val="ListParagraph"/>
        <w:numPr>
          <w:ilvl w:val="0"/>
          <w:numId w:val="2"/>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On side streets</w:t>
      </w:r>
    </w:p>
    <w:p w14:paraId="58EF88E1" w14:textId="77777777" w:rsidR="00ED7907" w:rsidRPr="00EC0EBA" w:rsidRDefault="00ED7907" w:rsidP="00C20C6F">
      <w:pPr>
        <w:pStyle w:val="ListParagraph"/>
        <w:numPr>
          <w:ilvl w:val="0"/>
          <w:numId w:val="2"/>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In the corner of markets</w:t>
      </w:r>
    </w:p>
    <w:p w14:paraId="78630005" w14:textId="77777777" w:rsidR="00ED7907" w:rsidRPr="00EC0EBA" w:rsidRDefault="00ED7907" w:rsidP="00C20C6F">
      <w:pPr>
        <w:pStyle w:val="ListParagraph"/>
        <w:numPr>
          <w:ilvl w:val="0"/>
          <w:numId w:val="2"/>
        </w:numPr>
        <w:spacing w:after="160" w:line="360" w:lineRule="auto"/>
        <w:jc w:val="thaiDistribute"/>
        <w:rPr>
          <w:rFonts w:ascii="Times New Roman" w:hAnsi="Times New Roman" w:cs="Times New Roman"/>
          <w:b/>
          <w:bCs/>
          <w:sz w:val="24"/>
          <w:szCs w:val="24"/>
        </w:rPr>
      </w:pPr>
      <w:r w:rsidRPr="00EC0EBA">
        <w:rPr>
          <w:rFonts w:ascii="Times New Roman" w:hAnsi="Times New Roman" w:cs="Times New Roman"/>
          <w:b/>
          <w:bCs/>
          <w:sz w:val="24"/>
          <w:szCs w:val="24"/>
        </w:rPr>
        <w:t>Outside bars</w:t>
      </w:r>
      <w:r>
        <w:rPr>
          <w:rFonts w:ascii="Times New Roman" w:hAnsi="Times New Roman" w:cs="Times New Roman"/>
          <w:b/>
          <w:bCs/>
          <w:sz w:val="24"/>
          <w:szCs w:val="24"/>
        </w:rPr>
        <w:t xml:space="preserve"> – Outside – A1, Bar – A1 </w:t>
      </w:r>
    </w:p>
    <w:p w14:paraId="0904A952" w14:textId="77777777" w:rsidR="00ED7907" w:rsidRPr="00EC0EBA" w:rsidRDefault="00ED7907" w:rsidP="00C20C6F">
      <w:pPr>
        <w:pStyle w:val="ListParagraph"/>
        <w:numPr>
          <w:ilvl w:val="0"/>
          <w:numId w:val="2"/>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In restaurants</w:t>
      </w:r>
    </w:p>
    <w:p w14:paraId="12E058AD" w14:textId="77777777" w:rsidR="00ED7907" w:rsidRPr="00EC0EBA" w:rsidRDefault="00ED7907" w:rsidP="00C20C6F">
      <w:pPr>
        <w:pStyle w:val="ListParagraph"/>
        <w:numPr>
          <w:ilvl w:val="0"/>
          <w:numId w:val="2"/>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43B6ACEE" w14:textId="77777777" w:rsidR="00ED7907" w:rsidRPr="00EC0EBA" w:rsidRDefault="00ED7907" w:rsidP="00ED7907">
      <w:pPr>
        <w:spacing w:line="360" w:lineRule="auto"/>
        <w:jc w:val="thaiDistribute"/>
        <w:rPr>
          <w:rFonts w:ascii="Times New Roman" w:hAnsi="Times New Roman" w:cs="Times New Roman"/>
          <w:sz w:val="24"/>
          <w:szCs w:val="24"/>
        </w:rPr>
      </w:pPr>
    </w:p>
    <w:p w14:paraId="5214F642" w14:textId="77777777" w:rsidR="00ED7907" w:rsidRPr="00EC0EBA" w:rsidRDefault="00ED7907" w:rsidP="00C20C6F">
      <w:pPr>
        <w:pStyle w:val="ListParagraph"/>
        <w:numPr>
          <w:ilvl w:val="0"/>
          <w:numId w:val="34"/>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How long does it take to make a kebab?</w:t>
      </w:r>
      <w:r>
        <w:rPr>
          <w:rFonts w:ascii="Times New Roman" w:hAnsi="Times New Roman" w:cs="Times New Roman"/>
          <w:sz w:val="24"/>
          <w:szCs w:val="24"/>
        </w:rPr>
        <w:t xml:space="preserve"> </w:t>
      </w:r>
      <w:r w:rsidRPr="00F20BBE">
        <w:rPr>
          <w:rFonts w:ascii="Times New Roman" w:hAnsi="Times New Roman" w:cs="Times New Roman"/>
          <w:b/>
          <w:bCs/>
          <w:sz w:val="24"/>
          <w:szCs w:val="24"/>
        </w:rPr>
        <w:t>– Make – A1</w:t>
      </w:r>
    </w:p>
    <w:p w14:paraId="09382CFA" w14:textId="77777777" w:rsidR="00ED7907" w:rsidRPr="00EC0EBA" w:rsidRDefault="00ED7907" w:rsidP="00C20C6F">
      <w:pPr>
        <w:pStyle w:val="ListParagraph"/>
        <w:numPr>
          <w:ilvl w:val="0"/>
          <w:numId w:val="3"/>
        </w:numPr>
        <w:spacing w:after="160" w:line="360" w:lineRule="auto"/>
        <w:jc w:val="thaiDistribute"/>
        <w:rPr>
          <w:rFonts w:ascii="Times New Roman" w:hAnsi="Times New Roman" w:cs="Times New Roman"/>
          <w:b/>
          <w:bCs/>
          <w:sz w:val="24"/>
          <w:szCs w:val="24"/>
        </w:rPr>
      </w:pPr>
      <w:r w:rsidRPr="00EC0EBA">
        <w:rPr>
          <w:rFonts w:ascii="Times New Roman" w:hAnsi="Times New Roman" w:cs="Times New Roman"/>
          <w:b/>
          <w:bCs/>
          <w:sz w:val="24"/>
          <w:szCs w:val="24"/>
        </w:rPr>
        <w:t>Less than two hours</w:t>
      </w:r>
      <w:r>
        <w:rPr>
          <w:rFonts w:ascii="Times New Roman" w:hAnsi="Times New Roman" w:cs="Times New Roman"/>
          <w:b/>
          <w:bCs/>
          <w:sz w:val="24"/>
          <w:szCs w:val="24"/>
        </w:rPr>
        <w:t xml:space="preserve"> – Less – A1, Two – A1, Hour – A1</w:t>
      </w:r>
    </w:p>
    <w:p w14:paraId="4B2234FB" w14:textId="77777777" w:rsidR="00ED7907" w:rsidRPr="00EC0EBA" w:rsidRDefault="00ED7907" w:rsidP="00C20C6F">
      <w:pPr>
        <w:pStyle w:val="ListParagraph"/>
        <w:numPr>
          <w:ilvl w:val="0"/>
          <w:numId w:val="3"/>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Around two hours</w:t>
      </w:r>
    </w:p>
    <w:p w14:paraId="7A5769EE" w14:textId="77777777" w:rsidR="00ED7907" w:rsidRPr="00EC0EBA" w:rsidRDefault="00ED7907" w:rsidP="00C20C6F">
      <w:pPr>
        <w:pStyle w:val="ListParagraph"/>
        <w:numPr>
          <w:ilvl w:val="0"/>
          <w:numId w:val="3"/>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Ten minutes</w:t>
      </w:r>
    </w:p>
    <w:p w14:paraId="0687CD1F" w14:textId="77777777" w:rsidR="00ED7907" w:rsidRPr="00EC0EBA" w:rsidRDefault="00ED7907" w:rsidP="00C20C6F">
      <w:pPr>
        <w:pStyle w:val="ListParagraph"/>
        <w:numPr>
          <w:ilvl w:val="0"/>
          <w:numId w:val="3"/>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One and a half hours</w:t>
      </w:r>
    </w:p>
    <w:p w14:paraId="22D4C2E7" w14:textId="77777777" w:rsidR="00ED7907" w:rsidRPr="00EC0EBA" w:rsidRDefault="00ED7907" w:rsidP="00C20C6F">
      <w:pPr>
        <w:pStyle w:val="ListParagraph"/>
        <w:numPr>
          <w:ilvl w:val="0"/>
          <w:numId w:val="3"/>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5745EAF0" w14:textId="77777777" w:rsidR="00ED7907" w:rsidRDefault="00ED7907" w:rsidP="00ED7907">
      <w:pPr>
        <w:spacing w:line="360" w:lineRule="auto"/>
        <w:jc w:val="thaiDistribute"/>
        <w:rPr>
          <w:rFonts w:ascii="Times New Roman" w:hAnsi="Times New Roman" w:cs="Times New Roman"/>
          <w:sz w:val="24"/>
          <w:szCs w:val="24"/>
        </w:rPr>
      </w:pPr>
    </w:p>
    <w:p w14:paraId="3052DCEB" w14:textId="77777777" w:rsidR="00ED7907" w:rsidRPr="00EC0EBA" w:rsidRDefault="00ED7907" w:rsidP="00ED7907">
      <w:pPr>
        <w:spacing w:line="360" w:lineRule="auto"/>
        <w:jc w:val="thaiDistribute"/>
        <w:rPr>
          <w:rFonts w:ascii="Times New Roman" w:hAnsi="Times New Roman" w:cs="Times New Roman"/>
          <w:sz w:val="24"/>
          <w:szCs w:val="24"/>
        </w:rPr>
      </w:pPr>
    </w:p>
    <w:p w14:paraId="75F1F424" w14:textId="77777777" w:rsidR="00ED7907" w:rsidRPr="00F20BBE" w:rsidRDefault="00ED7907" w:rsidP="00C20C6F">
      <w:pPr>
        <w:pStyle w:val="ListParagraph"/>
        <w:numPr>
          <w:ilvl w:val="0"/>
          <w:numId w:val="34"/>
        </w:numPr>
        <w:spacing w:after="160" w:line="360" w:lineRule="auto"/>
        <w:jc w:val="thaiDistribute"/>
        <w:rPr>
          <w:rFonts w:ascii="Times New Roman" w:hAnsi="Times New Roman" w:cs="Times New Roman"/>
          <w:b/>
          <w:bCs/>
          <w:sz w:val="24"/>
          <w:szCs w:val="24"/>
        </w:rPr>
      </w:pPr>
      <w:r w:rsidRPr="00EC0EBA">
        <w:rPr>
          <w:rFonts w:ascii="Times New Roman" w:hAnsi="Times New Roman" w:cs="Times New Roman"/>
          <w:sz w:val="24"/>
          <w:szCs w:val="24"/>
        </w:rPr>
        <w:t>How much flour is needed?</w:t>
      </w:r>
      <w:r>
        <w:rPr>
          <w:rFonts w:ascii="Times New Roman" w:hAnsi="Times New Roman" w:cs="Times New Roman"/>
          <w:sz w:val="24"/>
          <w:szCs w:val="24"/>
        </w:rPr>
        <w:t xml:space="preserve"> – </w:t>
      </w:r>
      <w:r w:rsidRPr="00F20BBE">
        <w:rPr>
          <w:rFonts w:ascii="Times New Roman" w:hAnsi="Times New Roman" w:cs="Times New Roman"/>
          <w:b/>
          <w:bCs/>
          <w:sz w:val="24"/>
          <w:szCs w:val="24"/>
        </w:rPr>
        <w:t>Flour – B1, Need – A1</w:t>
      </w:r>
    </w:p>
    <w:p w14:paraId="5E3001F0" w14:textId="77777777" w:rsidR="00ED7907" w:rsidRPr="00EC0EBA" w:rsidRDefault="00ED7907" w:rsidP="00C20C6F">
      <w:pPr>
        <w:pStyle w:val="ListParagraph"/>
        <w:numPr>
          <w:ilvl w:val="0"/>
          <w:numId w:val="4"/>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Half a teaspoon</w:t>
      </w:r>
    </w:p>
    <w:p w14:paraId="72C72D93" w14:textId="77777777" w:rsidR="00ED7907" w:rsidRPr="00EC0EBA" w:rsidRDefault="00ED7907" w:rsidP="00C20C6F">
      <w:pPr>
        <w:pStyle w:val="ListParagraph"/>
        <w:numPr>
          <w:ilvl w:val="0"/>
          <w:numId w:val="4"/>
        </w:numPr>
        <w:spacing w:after="160" w:line="360" w:lineRule="auto"/>
        <w:jc w:val="thaiDistribute"/>
        <w:rPr>
          <w:rFonts w:ascii="Times New Roman" w:hAnsi="Times New Roman" w:cs="Times New Roman"/>
          <w:b/>
          <w:bCs/>
          <w:sz w:val="24"/>
          <w:szCs w:val="24"/>
        </w:rPr>
      </w:pPr>
      <w:r w:rsidRPr="00EC0EBA">
        <w:rPr>
          <w:rFonts w:ascii="Times New Roman" w:hAnsi="Times New Roman" w:cs="Times New Roman"/>
          <w:b/>
          <w:bCs/>
          <w:sz w:val="24"/>
          <w:szCs w:val="24"/>
        </w:rPr>
        <w:t>One teaspoon</w:t>
      </w:r>
      <w:r>
        <w:rPr>
          <w:rFonts w:ascii="Times New Roman" w:hAnsi="Times New Roman" w:cs="Times New Roman"/>
          <w:b/>
          <w:bCs/>
          <w:sz w:val="24"/>
          <w:szCs w:val="24"/>
        </w:rPr>
        <w:t xml:space="preserve"> – One – A1, Teaspoon – B2</w:t>
      </w:r>
    </w:p>
    <w:p w14:paraId="5E2C54FD" w14:textId="77777777" w:rsidR="00ED7907" w:rsidRPr="00EC0EBA" w:rsidRDefault="00ED7907" w:rsidP="00C20C6F">
      <w:pPr>
        <w:pStyle w:val="ListParagraph"/>
        <w:numPr>
          <w:ilvl w:val="0"/>
          <w:numId w:val="4"/>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One and a half teaspoons</w:t>
      </w:r>
    </w:p>
    <w:p w14:paraId="65C56006" w14:textId="77777777" w:rsidR="00ED7907" w:rsidRPr="00EC0EBA" w:rsidRDefault="00ED7907" w:rsidP="00C20C6F">
      <w:pPr>
        <w:pStyle w:val="ListParagraph"/>
        <w:numPr>
          <w:ilvl w:val="0"/>
          <w:numId w:val="4"/>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One tin</w:t>
      </w:r>
      <w:r>
        <w:rPr>
          <w:rFonts w:ascii="Times New Roman" w:hAnsi="Times New Roman" w:cs="Times New Roman"/>
          <w:sz w:val="24"/>
          <w:szCs w:val="24"/>
        </w:rPr>
        <w:t xml:space="preserve"> </w:t>
      </w:r>
    </w:p>
    <w:p w14:paraId="6001B885" w14:textId="77777777" w:rsidR="00ED7907" w:rsidRPr="00EC0EBA" w:rsidRDefault="00ED7907" w:rsidP="00C20C6F">
      <w:pPr>
        <w:pStyle w:val="ListParagraph"/>
        <w:numPr>
          <w:ilvl w:val="0"/>
          <w:numId w:val="4"/>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3D10A733" w14:textId="77777777" w:rsidR="00ED7907" w:rsidRPr="00EC0EBA" w:rsidRDefault="00ED7907" w:rsidP="00ED7907">
      <w:pPr>
        <w:spacing w:line="360" w:lineRule="auto"/>
        <w:jc w:val="thaiDistribute"/>
        <w:rPr>
          <w:rFonts w:ascii="Times New Roman" w:hAnsi="Times New Roman" w:cs="Times New Roman"/>
          <w:sz w:val="24"/>
          <w:szCs w:val="24"/>
        </w:rPr>
      </w:pPr>
    </w:p>
    <w:p w14:paraId="42EB240C" w14:textId="77777777" w:rsidR="00ED7907" w:rsidRPr="00266F40" w:rsidRDefault="00ED7907" w:rsidP="00C20C6F">
      <w:pPr>
        <w:pStyle w:val="ListParagraph"/>
        <w:numPr>
          <w:ilvl w:val="0"/>
          <w:numId w:val="34"/>
        </w:numPr>
        <w:spacing w:after="160" w:line="360" w:lineRule="auto"/>
        <w:jc w:val="thaiDistribute"/>
        <w:rPr>
          <w:rFonts w:ascii="Times New Roman" w:hAnsi="Times New Roman" w:cs="Times New Roman"/>
          <w:b/>
          <w:bCs/>
          <w:sz w:val="24"/>
          <w:szCs w:val="24"/>
        </w:rPr>
      </w:pPr>
      <w:r w:rsidRPr="00EC0EBA">
        <w:rPr>
          <w:rFonts w:ascii="Times New Roman" w:hAnsi="Times New Roman" w:cs="Times New Roman"/>
          <w:sz w:val="24"/>
          <w:szCs w:val="24"/>
        </w:rPr>
        <w:t>When does the speaker recommend you turn the meat?</w:t>
      </w:r>
      <w:r>
        <w:rPr>
          <w:rFonts w:ascii="Times New Roman" w:hAnsi="Times New Roman" w:cs="Times New Roman"/>
          <w:sz w:val="24"/>
          <w:szCs w:val="24"/>
        </w:rPr>
        <w:t xml:space="preserve"> </w:t>
      </w:r>
      <w:r w:rsidRPr="00266F40">
        <w:rPr>
          <w:rFonts w:ascii="Times New Roman" w:hAnsi="Times New Roman" w:cs="Times New Roman"/>
          <w:b/>
          <w:bCs/>
          <w:sz w:val="24"/>
          <w:szCs w:val="24"/>
        </w:rPr>
        <w:t>Recommend – B1, Speaker – B1, Turn – A2, Meat – A1</w:t>
      </w:r>
    </w:p>
    <w:p w14:paraId="51D2B600" w14:textId="77777777" w:rsidR="00ED7907" w:rsidRPr="00EC0EBA" w:rsidRDefault="00ED7907" w:rsidP="00C20C6F">
      <w:pPr>
        <w:pStyle w:val="ListParagraph"/>
        <w:numPr>
          <w:ilvl w:val="0"/>
          <w:numId w:val="6"/>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Every ten minutes</w:t>
      </w:r>
    </w:p>
    <w:p w14:paraId="1B9D0F72" w14:textId="77777777" w:rsidR="00ED7907" w:rsidRPr="00EC0EBA" w:rsidRDefault="00ED7907" w:rsidP="00C20C6F">
      <w:pPr>
        <w:pStyle w:val="ListParagraph"/>
        <w:numPr>
          <w:ilvl w:val="0"/>
          <w:numId w:val="6"/>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After one hour and thirty minutes</w:t>
      </w:r>
    </w:p>
    <w:p w14:paraId="73663C09" w14:textId="77777777" w:rsidR="00ED7907" w:rsidRPr="00EC0EBA" w:rsidRDefault="00ED7907" w:rsidP="00C20C6F">
      <w:pPr>
        <w:pStyle w:val="ListParagraph"/>
        <w:numPr>
          <w:ilvl w:val="0"/>
          <w:numId w:val="6"/>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After ten minutes</w:t>
      </w:r>
    </w:p>
    <w:p w14:paraId="341A2B3E" w14:textId="77777777" w:rsidR="00ED7907" w:rsidRPr="00EC0EBA" w:rsidRDefault="00ED7907" w:rsidP="00C20C6F">
      <w:pPr>
        <w:pStyle w:val="ListParagraph"/>
        <w:numPr>
          <w:ilvl w:val="0"/>
          <w:numId w:val="6"/>
        </w:numPr>
        <w:spacing w:after="160" w:line="360" w:lineRule="auto"/>
        <w:jc w:val="thaiDistribute"/>
        <w:rPr>
          <w:rFonts w:ascii="Times New Roman" w:hAnsi="Times New Roman" w:cs="Times New Roman"/>
          <w:b/>
          <w:bCs/>
          <w:sz w:val="24"/>
          <w:szCs w:val="24"/>
        </w:rPr>
      </w:pPr>
      <w:r w:rsidRPr="00EC0EBA">
        <w:rPr>
          <w:rFonts w:ascii="Times New Roman" w:hAnsi="Times New Roman" w:cs="Times New Roman"/>
          <w:b/>
          <w:bCs/>
          <w:sz w:val="24"/>
          <w:szCs w:val="24"/>
        </w:rPr>
        <w:t>After forty-five minutes</w:t>
      </w:r>
      <w:r>
        <w:rPr>
          <w:rFonts w:ascii="Times New Roman" w:hAnsi="Times New Roman" w:cs="Times New Roman"/>
          <w:b/>
          <w:bCs/>
          <w:sz w:val="24"/>
          <w:szCs w:val="24"/>
        </w:rPr>
        <w:t xml:space="preserve"> – Forty-five – A2, Minute – A1</w:t>
      </w:r>
    </w:p>
    <w:p w14:paraId="6AF9BAAB" w14:textId="77777777" w:rsidR="00ED7907" w:rsidRPr="00EC0EBA" w:rsidRDefault="00ED7907" w:rsidP="00C20C6F">
      <w:pPr>
        <w:pStyle w:val="ListParagraph"/>
        <w:numPr>
          <w:ilvl w:val="0"/>
          <w:numId w:val="6"/>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097B2776" w14:textId="77777777" w:rsidR="00ED7907" w:rsidRPr="00EC0EBA" w:rsidRDefault="00ED7907" w:rsidP="00ED7907">
      <w:pPr>
        <w:spacing w:line="360" w:lineRule="auto"/>
        <w:jc w:val="thaiDistribute"/>
        <w:rPr>
          <w:rFonts w:ascii="Times New Roman" w:hAnsi="Times New Roman" w:cs="Times New Roman"/>
          <w:sz w:val="24"/>
          <w:szCs w:val="24"/>
        </w:rPr>
      </w:pPr>
    </w:p>
    <w:p w14:paraId="54A59EBA" w14:textId="77777777" w:rsidR="00ED7907" w:rsidRPr="00266F40" w:rsidRDefault="00ED7907" w:rsidP="00C20C6F">
      <w:pPr>
        <w:pStyle w:val="ListParagraph"/>
        <w:numPr>
          <w:ilvl w:val="0"/>
          <w:numId w:val="34"/>
        </w:numPr>
        <w:spacing w:after="160" w:line="360" w:lineRule="auto"/>
        <w:jc w:val="thaiDistribute"/>
        <w:rPr>
          <w:rFonts w:ascii="Times New Roman" w:hAnsi="Times New Roman" w:cs="Times New Roman"/>
          <w:b/>
          <w:bCs/>
          <w:sz w:val="24"/>
          <w:szCs w:val="24"/>
        </w:rPr>
      </w:pPr>
      <w:r w:rsidRPr="00EC0EBA">
        <w:rPr>
          <w:rFonts w:ascii="Times New Roman" w:hAnsi="Times New Roman" w:cs="Times New Roman"/>
          <w:sz w:val="24"/>
          <w:szCs w:val="24"/>
        </w:rPr>
        <w:t xml:space="preserve">What does the speaker say is the best way to eat kebab </w:t>
      </w:r>
      <w:proofErr w:type="gramStart"/>
      <w:r w:rsidRPr="00EC0EBA">
        <w:rPr>
          <w:rFonts w:ascii="Times New Roman" w:hAnsi="Times New Roman" w:cs="Times New Roman"/>
          <w:sz w:val="24"/>
          <w:szCs w:val="24"/>
        </w:rPr>
        <w:t>meat?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266F40">
        <w:rPr>
          <w:rFonts w:ascii="Times New Roman" w:hAnsi="Times New Roman" w:cs="Times New Roman"/>
          <w:b/>
          <w:bCs/>
          <w:sz w:val="24"/>
          <w:szCs w:val="24"/>
        </w:rPr>
        <w:t>Speaker - B1, Best – A1, Way – A2, Eat – A1, Meat – A1</w:t>
      </w:r>
    </w:p>
    <w:p w14:paraId="70C71CA2" w14:textId="77777777" w:rsidR="00ED7907" w:rsidRPr="00EC0EBA" w:rsidRDefault="00ED7907" w:rsidP="00C20C6F">
      <w:pPr>
        <w:pStyle w:val="ListParagraph"/>
        <w:numPr>
          <w:ilvl w:val="0"/>
          <w:numId w:val="5"/>
        </w:numPr>
        <w:spacing w:after="160" w:line="360" w:lineRule="auto"/>
        <w:jc w:val="thaiDistribute"/>
        <w:rPr>
          <w:rFonts w:ascii="Times New Roman" w:hAnsi="Times New Roman" w:cs="Times New Roman"/>
          <w:b/>
          <w:bCs/>
          <w:sz w:val="24"/>
          <w:szCs w:val="24"/>
        </w:rPr>
      </w:pPr>
      <w:r w:rsidRPr="00EC0EBA">
        <w:rPr>
          <w:rFonts w:ascii="Times New Roman" w:hAnsi="Times New Roman" w:cs="Times New Roman"/>
          <w:b/>
          <w:bCs/>
          <w:sz w:val="24"/>
          <w:szCs w:val="24"/>
        </w:rPr>
        <w:t>With Turkish bread</w:t>
      </w:r>
      <w:r>
        <w:rPr>
          <w:rFonts w:ascii="Times New Roman" w:hAnsi="Times New Roman" w:cs="Times New Roman"/>
          <w:b/>
          <w:bCs/>
          <w:sz w:val="24"/>
          <w:szCs w:val="24"/>
        </w:rPr>
        <w:t xml:space="preserve"> – Bread – A1</w:t>
      </w:r>
    </w:p>
    <w:p w14:paraId="21A2759B" w14:textId="77777777" w:rsidR="00ED7907" w:rsidRPr="00EC0EBA" w:rsidRDefault="00ED7907" w:rsidP="00C20C6F">
      <w:pPr>
        <w:pStyle w:val="ListParagraph"/>
        <w:numPr>
          <w:ilvl w:val="0"/>
          <w:numId w:val="5"/>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In a side salad</w:t>
      </w:r>
    </w:p>
    <w:p w14:paraId="70866D6F" w14:textId="77777777" w:rsidR="00ED7907" w:rsidRPr="00EC0EBA" w:rsidRDefault="00ED7907" w:rsidP="00C20C6F">
      <w:pPr>
        <w:pStyle w:val="ListParagraph"/>
        <w:numPr>
          <w:ilvl w:val="0"/>
          <w:numId w:val="5"/>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With pizza</w:t>
      </w:r>
    </w:p>
    <w:p w14:paraId="70212904" w14:textId="77777777" w:rsidR="00ED7907" w:rsidRPr="00EC0EBA" w:rsidRDefault="00ED7907" w:rsidP="00C20C6F">
      <w:pPr>
        <w:pStyle w:val="ListParagraph"/>
        <w:numPr>
          <w:ilvl w:val="0"/>
          <w:numId w:val="5"/>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Cold</w:t>
      </w:r>
    </w:p>
    <w:p w14:paraId="432F7BA9" w14:textId="77777777" w:rsidR="00ED7907" w:rsidRPr="00EC0EBA" w:rsidRDefault="00ED7907" w:rsidP="00C20C6F">
      <w:pPr>
        <w:pStyle w:val="ListParagraph"/>
        <w:numPr>
          <w:ilvl w:val="0"/>
          <w:numId w:val="5"/>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0FA7C9F4" w14:textId="77777777" w:rsidR="00ED7907" w:rsidRDefault="00ED7907" w:rsidP="00ED7907">
      <w:pPr>
        <w:spacing w:line="360" w:lineRule="auto"/>
        <w:jc w:val="thaiDistribute"/>
        <w:rPr>
          <w:rFonts w:ascii="Times New Roman" w:hAnsi="Times New Roman" w:cs="Times New Roman"/>
          <w:sz w:val="24"/>
          <w:szCs w:val="24"/>
        </w:rPr>
      </w:pPr>
    </w:p>
    <w:bookmarkEnd w:id="3"/>
    <w:p w14:paraId="793AF74B" w14:textId="77777777" w:rsidR="00ED7907" w:rsidRPr="007755E5" w:rsidRDefault="00ED7907" w:rsidP="00ED7907">
      <w:pPr>
        <w:spacing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 xml:space="preserve">Talk 3 </w:t>
      </w:r>
    </w:p>
    <w:p w14:paraId="662DF9A5" w14:textId="77777777" w:rsidR="00ED7907" w:rsidRDefault="00ED7907" w:rsidP="00ED7907">
      <w:pPr>
        <w:spacing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 xml:space="preserve">Listen to the third talk and then answer the 6 questions related to it. </w:t>
      </w:r>
    </w:p>
    <w:p w14:paraId="0CCF2375" w14:textId="77777777" w:rsidR="00ED7907" w:rsidRPr="00EC0EBA" w:rsidRDefault="00ED7907" w:rsidP="00ED7907">
      <w:pPr>
        <w:spacing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lastRenderedPageBreak/>
        <w:t xml:space="preserve">Somchai and </w:t>
      </w:r>
      <w:proofErr w:type="spellStart"/>
      <w:r w:rsidRPr="00EC0EBA">
        <w:rPr>
          <w:rFonts w:ascii="Times New Roman" w:hAnsi="Times New Roman" w:cs="Times New Roman"/>
          <w:sz w:val="24"/>
          <w:szCs w:val="24"/>
        </w:rPr>
        <w:t>Waraporn</w:t>
      </w:r>
      <w:proofErr w:type="spellEnd"/>
      <w:r w:rsidRPr="00EC0EBA">
        <w:rPr>
          <w:rFonts w:ascii="Times New Roman" w:hAnsi="Times New Roman" w:cs="Times New Roman"/>
          <w:sz w:val="24"/>
          <w:szCs w:val="24"/>
        </w:rPr>
        <w:t xml:space="preserve"> are very excited because they are going to the Loy Krathong festival in Ayutthaya province, this year. They join this amazing festival every year and are always very happy to take part.</w:t>
      </w:r>
    </w:p>
    <w:p w14:paraId="0190044B" w14:textId="77777777" w:rsidR="00ED7907" w:rsidRPr="00EC0EBA" w:rsidRDefault="00ED7907" w:rsidP="00ED7907">
      <w:pPr>
        <w:spacing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 xml:space="preserve">They will make a Krathong basket together and float it on the Chao </w:t>
      </w:r>
      <w:proofErr w:type="spellStart"/>
      <w:r w:rsidRPr="00EC0EBA">
        <w:rPr>
          <w:rFonts w:ascii="Times New Roman" w:hAnsi="Times New Roman" w:cs="Times New Roman"/>
          <w:sz w:val="24"/>
          <w:szCs w:val="24"/>
        </w:rPr>
        <w:t>Praya</w:t>
      </w:r>
      <w:proofErr w:type="spellEnd"/>
      <w:r w:rsidRPr="00EC0EBA">
        <w:rPr>
          <w:rFonts w:ascii="Times New Roman" w:hAnsi="Times New Roman" w:cs="Times New Roman"/>
          <w:sz w:val="24"/>
          <w:szCs w:val="24"/>
        </w:rPr>
        <w:t xml:space="preserve"> River at Bang Pa-in district in </w:t>
      </w:r>
      <w:proofErr w:type="spellStart"/>
      <w:r w:rsidRPr="00EC0EBA">
        <w:rPr>
          <w:rFonts w:ascii="Times New Roman" w:hAnsi="Times New Roman" w:cs="Times New Roman"/>
          <w:sz w:val="24"/>
          <w:szCs w:val="24"/>
        </w:rPr>
        <w:t>Ayuthyya</w:t>
      </w:r>
      <w:proofErr w:type="spellEnd"/>
      <w:r w:rsidRPr="00EC0EBA">
        <w:rPr>
          <w:rFonts w:ascii="Times New Roman" w:hAnsi="Times New Roman" w:cs="Times New Roman"/>
          <w:sz w:val="24"/>
          <w:szCs w:val="24"/>
        </w:rPr>
        <w:t xml:space="preserve"> during the festival. They plan to arrive on the day before the full moon and will stay in a local guesthouse for a couple of nights. This will be a lovely break for them both and they are looking forward to the trip.</w:t>
      </w:r>
    </w:p>
    <w:p w14:paraId="0D015AFC" w14:textId="77777777" w:rsidR="00ED7907" w:rsidRPr="00EC0EBA" w:rsidRDefault="00ED7907" w:rsidP="00ED7907">
      <w:pPr>
        <w:spacing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 xml:space="preserve">Loy Krathong is a very famous festival in Thailand and it brings joy and happiness to everyone, in all parts of the country. </w:t>
      </w:r>
    </w:p>
    <w:p w14:paraId="080C2FB2" w14:textId="77777777" w:rsidR="00ED7907" w:rsidRDefault="00ED7907" w:rsidP="00ED7907">
      <w:pPr>
        <w:spacing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 xml:space="preserve">Every year Buddhists in Thailand have this water thanksgiving festival and float </w:t>
      </w:r>
      <w:proofErr w:type="spellStart"/>
      <w:r w:rsidRPr="00EC0EBA">
        <w:rPr>
          <w:rFonts w:ascii="Times New Roman" w:hAnsi="Times New Roman" w:cs="Times New Roman"/>
          <w:sz w:val="24"/>
          <w:szCs w:val="24"/>
        </w:rPr>
        <w:t>krathongs</w:t>
      </w:r>
      <w:proofErr w:type="spellEnd"/>
      <w:r w:rsidRPr="00EC0EBA">
        <w:rPr>
          <w:rFonts w:ascii="Times New Roman" w:hAnsi="Times New Roman" w:cs="Times New Roman"/>
          <w:sz w:val="24"/>
          <w:szCs w:val="24"/>
        </w:rPr>
        <w:t>, which are flouting baskets made from banana tree trunks, 2 full banana leaves and flowers. The sight of hundreds of Krathong baskets floating down the river is very beautiful and magical. The festival is held on the twelfth full moon of the Thai Lunar year, which usually falls in November, and is celebrated by people old and young, all over Thailand. Loy Krathong is actually celebrated in all Tai cultures and so can be found in 3 countries other than Thailand, including Burma, Laos and southern China. People offer their thanks for the waters under the beautiful light of the full moon and it is easily one of the loveliest and most colorful festivals of the year.</w:t>
      </w:r>
    </w:p>
    <w:p w14:paraId="14AD886E" w14:textId="77777777" w:rsidR="00ED7907" w:rsidRPr="00EC0EBA" w:rsidRDefault="00ED7907" w:rsidP="00ED7907">
      <w:pPr>
        <w:spacing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250 words – B2 level text</w:t>
      </w:r>
    </w:p>
    <w:p w14:paraId="6057AD9D" w14:textId="77777777" w:rsidR="00ED7907" w:rsidRPr="004F37F4" w:rsidRDefault="00ED7907" w:rsidP="00C20C6F">
      <w:pPr>
        <w:numPr>
          <w:ilvl w:val="0"/>
          <w:numId w:val="33"/>
        </w:numPr>
        <w:spacing w:after="160" w:line="360" w:lineRule="auto"/>
        <w:contextualSpacing/>
        <w:jc w:val="thaiDistribute"/>
        <w:rPr>
          <w:rFonts w:ascii="Times New Roman" w:hAnsi="Times New Roman" w:cs="Times New Roman"/>
          <w:b/>
          <w:bCs/>
          <w:sz w:val="24"/>
          <w:szCs w:val="24"/>
        </w:rPr>
      </w:pPr>
      <w:bookmarkStart w:id="4" w:name="_Hlk519591839"/>
      <w:r w:rsidRPr="00EC0EBA">
        <w:rPr>
          <w:rFonts w:ascii="Times New Roman" w:hAnsi="Times New Roman" w:cs="Times New Roman"/>
          <w:sz w:val="24"/>
          <w:szCs w:val="24"/>
        </w:rPr>
        <w:t>What is the speaker talking about?</w:t>
      </w:r>
      <w:r>
        <w:rPr>
          <w:rFonts w:ascii="Times New Roman" w:hAnsi="Times New Roman" w:cs="Times New Roman"/>
          <w:sz w:val="24"/>
          <w:szCs w:val="24"/>
        </w:rPr>
        <w:t xml:space="preserve"> </w:t>
      </w:r>
      <w:r w:rsidRPr="004F37F4">
        <w:rPr>
          <w:rFonts w:ascii="Times New Roman" w:hAnsi="Times New Roman" w:cs="Times New Roman"/>
          <w:b/>
          <w:bCs/>
          <w:sz w:val="24"/>
          <w:szCs w:val="24"/>
        </w:rPr>
        <w:t>Speaker – B1</w:t>
      </w:r>
    </w:p>
    <w:p w14:paraId="1EAC4F15" w14:textId="77777777" w:rsidR="00ED7907" w:rsidRPr="00EC0EBA" w:rsidRDefault="00ED7907" w:rsidP="00C20C6F">
      <w:pPr>
        <w:numPr>
          <w:ilvl w:val="0"/>
          <w:numId w:val="30"/>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Joining Thanksgiving festival</w:t>
      </w:r>
      <w:r>
        <w:rPr>
          <w:rFonts w:ascii="Times New Roman" w:hAnsi="Times New Roman" w:cs="Times New Roman"/>
          <w:sz w:val="24"/>
          <w:szCs w:val="24"/>
        </w:rPr>
        <w:t xml:space="preserve"> </w:t>
      </w:r>
    </w:p>
    <w:p w14:paraId="53629372" w14:textId="77777777" w:rsidR="00ED7907" w:rsidRPr="00EC0EBA" w:rsidRDefault="00ED7907" w:rsidP="00C20C6F">
      <w:pPr>
        <w:numPr>
          <w:ilvl w:val="0"/>
          <w:numId w:val="30"/>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 xml:space="preserve">Joining the Chao </w:t>
      </w:r>
      <w:proofErr w:type="spellStart"/>
      <w:r w:rsidRPr="00EC0EBA">
        <w:rPr>
          <w:rFonts w:ascii="Times New Roman" w:hAnsi="Times New Roman" w:cs="Times New Roman"/>
          <w:sz w:val="24"/>
          <w:szCs w:val="24"/>
        </w:rPr>
        <w:t>Praya</w:t>
      </w:r>
      <w:proofErr w:type="spellEnd"/>
      <w:r w:rsidRPr="00EC0EBA">
        <w:rPr>
          <w:rFonts w:ascii="Times New Roman" w:hAnsi="Times New Roman" w:cs="Times New Roman"/>
          <w:sz w:val="24"/>
          <w:szCs w:val="24"/>
        </w:rPr>
        <w:t xml:space="preserve"> festival</w:t>
      </w:r>
    </w:p>
    <w:p w14:paraId="07BF6CCF" w14:textId="77777777" w:rsidR="00ED7907" w:rsidRPr="00EC0EBA" w:rsidRDefault="00ED7907" w:rsidP="00C20C6F">
      <w:pPr>
        <w:numPr>
          <w:ilvl w:val="0"/>
          <w:numId w:val="30"/>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b/>
          <w:bCs/>
          <w:sz w:val="24"/>
          <w:szCs w:val="24"/>
        </w:rPr>
        <w:t xml:space="preserve">Joining Loy </w:t>
      </w:r>
      <w:proofErr w:type="spellStart"/>
      <w:r w:rsidRPr="00EC0EBA">
        <w:rPr>
          <w:rFonts w:ascii="Times New Roman" w:hAnsi="Times New Roman" w:cs="Times New Roman"/>
          <w:b/>
          <w:bCs/>
          <w:sz w:val="24"/>
          <w:szCs w:val="24"/>
        </w:rPr>
        <w:t>Kratong</w:t>
      </w:r>
      <w:proofErr w:type="spellEnd"/>
      <w:r w:rsidRPr="00EC0EBA">
        <w:rPr>
          <w:rFonts w:ascii="Times New Roman" w:hAnsi="Times New Roman" w:cs="Times New Roman"/>
          <w:b/>
          <w:bCs/>
          <w:sz w:val="24"/>
          <w:szCs w:val="24"/>
        </w:rPr>
        <w:t xml:space="preserve"> Festival</w:t>
      </w:r>
      <w:r>
        <w:rPr>
          <w:rFonts w:ascii="Times New Roman" w:hAnsi="Times New Roman" w:cs="Times New Roman"/>
          <w:b/>
          <w:bCs/>
          <w:sz w:val="24"/>
          <w:szCs w:val="24"/>
        </w:rPr>
        <w:t xml:space="preserve"> – Join – B1, Festival – B1</w:t>
      </w:r>
    </w:p>
    <w:p w14:paraId="55BE065B" w14:textId="77777777" w:rsidR="00ED7907" w:rsidRPr="00EC0EBA" w:rsidRDefault="00ED7907" w:rsidP="00C20C6F">
      <w:pPr>
        <w:numPr>
          <w:ilvl w:val="0"/>
          <w:numId w:val="30"/>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Joining a half moon festival</w:t>
      </w:r>
    </w:p>
    <w:p w14:paraId="7606C3FF" w14:textId="77777777" w:rsidR="00ED7907" w:rsidRPr="00EC0EBA" w:rsidRDefault="00ED7907" w:rsidP="00C20C6F">
      <w:pPr>
        <w:numPr>
          <w:ilvl w:val="0"/>
          <w:numId w:val="30"/>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7C99FFE6" w14:textId="77777777" w:rsidR="00ED7907" w:rsidRPr="00EC0EBA" w:rsidRDefault="00ED7907" w:rsidP="00ED7907">
      <w:pPr>
        <w:spacing w:line="360" w:lineRule="auto"/>
        <w:ind w:left="720"/>
        <w:contextualSpacing/>
        <w:jc w:val="thaiDistribute"/>
        <w:rPr>
          <w:rFonts w:ascii="Times New Roman" w:hAnsi="Times New Roman" w:cs="Times New Roman"/>
          <w:sz w:val="24"/>
          <w:szCs w:val="24"/>
        </w:rPr>
      </w:pPr>
    </w:p>
    <w:p w14:paraId="3AFB1AE8" w14:textId="77777777" w:rsidR="00ED7907" w:rsidRPr="00EC0EBA" w:rsidRDefault="00ED7907" w:rsidP="00C20C6F">
      <w:pPr>
        <w:numPr>
          <w:ilvl w:val="0"/>
          <w:numId w:val="33"/>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 xml:space="preserve">Where will Somchai and </w:t>
      </w:r>
      <w:proofErr w:type="spellStart"/>
      <w:r w:rsidRPr="00EC0EBA">
        <w:rPr>
          <w:rFonts w:ascii="Times New Roman" w:hAnsi="Times New Roman" w:cs="Times New Roman"/>
          <w:sz w:val="24"/>
          <w:szCs w:val="24"/>
        </w:rPr>
        <w:t>Waraporn</w:t>
      </w:r>
      <w:proofErr w:type="spellEnd"/>
      <w:r w:rsidRPr="00EC0EBA">
        <w:rPr>
          <w:rFonts w:ascii="Times New Roman" w:hAnsi="Times New Roman" w:cs="Times New Roman"/>
          <w:sz w:val="24"/>
          <w:szCs w:val="24"/>
        </w:rPr>
        <w:t xml:space="preserve"> go for Loy </w:t>
      </w:r>
      <w:proofErr w:type="spellStart"/>
      <w:r w:rsidRPr="00EC0EBA">
        <w:rPr>
          <w:rFonts w:ascii="Times New Roman" w:hAnsi="Times New Roman" w:cs="Times New Roman"/>
          <w:sz w:val="24"/>
          <w:szCs w:val="24"/>
        </w:rPr>
        <w:t>Kratong</w:t>
      </w:r>
      <w:proofErr w:type="spellEnd"/>
      <w:r w:rsidRPr="00EC0EBA">
        <w:rPr>
          <w:rFonts w:ascii="Times New Roman" w:hAnsi="Times New Roman" w:cs="Times New Roman"/>
          <w:sz w:val="24"/>
          <w:szCs w:val="24"/>
        </w:rPr>
        <w:t xml:space="preserve"> festival this year?</w:t>
      </w:r>
      <w:r>
        <w:rPr>
          <w:rFonts w:ascii="Times New Roman" w:hAnsi="Times New Roman" w:cs="Times New Roman"/>
          <w:sz w:val="24"/>
          <w:szCs w:val="24"/>
        </w:rPr>
        <w:t xml:space="preserve"> – </w:t>
      </w:r>
      <w:r w:rsidRPr="005314F6">
        <w:rPr>
          <w:rFonts w:ascii="Times New Roman" w:hAnsi="Times New Roman" w:cs="Times New Roman"/>
          <w:b/>
          <w:bCs/>
          <w:sz w:val="24"/>
          <w:szCs w:val="24"/>
        </w:rPr>
        <w:t>Festival – B1</w:t>
      </w:r>
      <w:r>
        <w:rPr>
          <w:rFonts w:ascii="Times New Roman" w:hAnsi="Times New Roman" w:cs="Times New Roman"/>
          <w:sz w:val="24"/>
          <w:szCs w:val="24"/>
        </w:rPr>
        <w:t xml:space="preserve">, </w:t>
      </w:r>
      <w:r w:rsidRPr="004F37F4">
        <w:rPr>
          <w:rFonts w:ascii="Times New Roman" w:hAnsi="Times New Roman" w:cs="Times New Roman"/>
          <w:b/>
          <w:bCs/>
          <w:sz w:val="24"/>
          <w:szCs w:val="24"/>
        </w:rPr>
        <w:t>Year -</w:t>
      </w:r>
      <w:r>
        <w:rPr>
          <w:rFonts w:ascii="Times New Roman" w:hAnsi="Times New Roman" w:cs="Times New Roman"/>
          <w:b/>
          <w:bCs/>
          <w:sz w:val="24"/>
          <w:szCs w:val="24"/>
        </w:rPr>
        <w:t xml:space="preserve"> </w:t>
      </w:r>
      <w:r w:rsidRPr="004F37F4">
        <w:rPr>
          <w:rFonts w:ascii="Times New Roman" w:hAnsi="Times New Roman" w:cs="Times New Roman"/>
          <w:b/>
          <w:bCs/>
          <w:sz w:val="24"/>
          <w:szCs w:val="24"/>
        </w:rPr>
        <w:t>A1</w:t>
      </w:r>
      <w:r>
        <w:rPr>
          <w:rFonts w:ascii="Times New Roman" w:hAnsi="Times New Roman" w:cs="Times New Roman"/>
          <w:b/>
          <w:bCs/>
          <w:sz w:val="24"/>
          <w:szCs w:val="24"/>
        </w:rPr>
        <w:t>,</w:t>
      </w:r>
    </w:p>
    <w:p w14:paraId="4E4415F7" w14:textId="77777777" w:rsidR="00ED7907" w:rsidRPr="00EC0EBA" w:rsidRDefault="00ED7907" w:rsidP="00C20C6F">
      <w:pPr>
        <w:numPr>
          <w:ilvl w:val="0"/>
          <w:numId w:val="27"/>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A lake</w:t>
      </w:r>
    </w:p>
    <w:p w14:paraId="250B7CD9" w14:textId="77777777" w:rsidR="00ED7907" w:rsidRPr="00EC0EBA" w:rsidRDefault="00ED7907" w:rsidP="00C20C6F">
      <w:pPr>
        <w:numPr>
          <w:ilvl w:val="0"/>
          <w:numId w:val="27"/>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b/>
          <w:bCs/>
          <w:sz w:val="24"/>
          <w:szCs w:val="24"/>
        </w:rPr>
        <w:t>A river</w:t>
      </w:r>
      <w:r>
        <w:rPr>
          <w:rFonts w:ascii="Times New Roman" w:hAnsi="Times New Roman" w:cs="Times New Roman"/>
          <w:b/>
          <w:bCs/>
          <w:sz w:val="24"/>
          <w:szCs w:val="24"/>
        </w:rPr>
        <w:t xml:space="preserve"> – River – A1</w:t>
      </w:r>
    </w:p>
    <w:p w14:paraId="44C15BAF" w14:textId="77777777" w:rsidR="00ED7907" w:rsidRPr="00EC0EBA" w:rsidRDefault="00ED7907" w:rsidP="00C20C6F">
      <w:pPr>
        <w:numPr>
          <w:ilvl w:val="0"/>
          <w:numId w:val="27"/>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A stream</w:t>
      </w:r>
    </w:p>
    <w:p w14:paraId="48E73405" w14:textId="77777777" w:rsidR="00ED7907" w:rsidRPr="00EC0EBA" w:rsidRDefault="00ED7907" w:rsidP="00C20C6F">
      <w:pPr>
        <w:numPr>
          <w:ilvl w:val="0"/>
          <w:numId w:val="27"/>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lastRenderedPageBreak/>
        <w:t>Southern China</w:t>
      </w:r>
    </w:p>
    <w:p w14:paraId="68C38FC9" w14:textId="77777777" w:rsidR="00ED7907" w:rsidRPr="00EC0EBA" w:rsidRDefault="00ED7907" w:rsidP="00C20C6F">
      <w:pPr>
        <w:numPr>
          <w:ilvl w:val="0"/>
          <w:numId w:val="27"/>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31700868" w14:textId="77777777" w:rsidR="00ED7907" w:rsidRPr="00EC0EBA" w:rsidRDefault="00ED7907" w:rsidP="00ED7907">
      <w:pPr>
        <w:spacing w:line="360" w:lineRule="auto"/>
        <w:ind w:left="720"/>
        <w:contextualSpacing/>
        <w:jc w:val="thaiDistribute"/>
        <w:rPr>
          <w:rFonts w:ascii="Times New Roman" w:hAnsi="Times New Roman" w:cs="Times New Roman"/>
          <w:sz w:val="24"/>
          <w:szCs w:val="24"/>
        </w:rPr>
      </w:pPr>
    </w:p>
    <w:p w14:paraId="31FF5752" w14:textId="77777777" w:rsidR="00ED7907" w:rsidRPr="005314F6" w:rsidRDefault="00ED7907" w:rsidP="00C20C6F">
      <w:pPr>
        <w:numPr>
          <w:ilvl w:val="0"/>
          <w:numId w:val="33"/>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sz w:val="24"/>
          <w:szCs w:val="24"/>
        </w:rPr>
        <w:t>When will they arrive?</w:t>
      </w:r>
      <w:r>
        <w:rPr>
          <w:rFonts w:ascii="Times New Roman" w:hAnsi="Times New Roman" w:cs="Times New Roman"/>
          <w:sz w:val="24"/>
          <w:szCs w:val="24"/>
        </w:rPr>
        <w:t xml:space="preserve"> – </w:t>
      </w:r>
      <w:r w:rsidRPr="005314F6">
        <w:rPr>
          <w:rFonts w:ascii="Times New Roman" w:hAnsi="Times New Roman" w:cs="Times New Roman"/>
          <w:b/>
          <w:bCs/>
          <w:sz w:val="24"/>
          <w:szCs w:val="24"/>
        </w:rPr>
        <w:t>Arrive – A2</w:t>
      </w:r>
    </w:p>
    <w:p w14:paraId="2BC5C0F4" w14:textId="77777777" w:rsidR="00ED7907" w:rsidRPr="00EC0EBA" w:rsidRDefault="00ED7907" w:rsidP="00C20C6F">
      <w:pPr>
        <w:numPr>
          <w:ilvl w:val="0"/>
          <w:numId w:val="28"/>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Two nights before the festival</w:t>
      </w:r>
    </w:p>
    <w:p w14:paraId="5C881426" w14:textId="77777777" w:rsidR="00ED7907" w:rsidRPr="00EC0EBA" w:rsidRDefault="00ED7907" w:rsidP="00C20C6F">
      <w:pPr>
        <w:numPr>
          <w:ilvl w:val="0"/>
          <w:numId w:val="28"/>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On the full moon night</w:t>
      </w:r>
    </w:p>
    <w:p w14:paraId="6B79E8E4" w14:textId="77777777" w:rsidR="00ED7907" w:rsidRPr="00EC0EBA" w:rsidRDefault="00ED7907" w:rsidP="00C20C6F">
      <w:pPr>
        <w:numPr>
          <w:ilvl w:val="0"/>
          <w:numId w:val="28"/>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b/>
          <w:bCs/>
          <w:sz w:val="24"/>
          <w:szCs w:val="24"/>
        </w:rPr>
        <w:t>One day before the full moon</w:t>
      </w:r>
      <w:r>
        <w:rPr>
          <w:rFonts w:ascii="Times New Roman" w:hAnsi="Times New Roman" w:cs="Times New Roman"/>
          <w:b/>
          <w:bCs/>
          <w:sz w:val="24"/>
          <w:szCs w:val="24"/>
        </w:rPr>
        <w:t xml:space="preserve"> – One – A1, Day – A1, Before – A1, Full – A2, Moon -A2</w:t>
      </w:r>
    </w:p>
    <w:p w14:paraId="3EE87308" w14:textId="77777777" w:rsidR="00ED7907" w:rsidRPr="00EC0EBA" w:rsidRDefault="00ED7907" w:rsidP="00C20C6F">
      <w:pPr>
        <w:numPr>
          <w:ilvl w:val="0"/>
          <w:numId w:val="28"/>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After the full moon</w:t>
      </w:r>
    </w:p>
    <w:p w14:paraId="7691CBA6" w14:textId="77777777" w:rsidR="00ED7907" w:rsidRDefault="00ED7907" w:rsidP="00C20C6F">
      <w:pPr>
        <w:numPr>
          <w:ilvl w:val="0"/>
          <w:numId w:val="28"/>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523EA606" w14:textId="77777777" w:rsidR="00ED7907" w:rsidRDefault="00ED7907" w:rsidP="00ED7907">
      <w:pPr>
        <w:spacing w:after="160" w:line="360" w:lineRule="auto"/>
        <w:contextualSpacing/>
        <w:jc w:val="thaiDistribute"/>
        <w:rPr>
          <w:rFonts w:ascii="Times New Roman" w:hAnsi="Times New Roman" w:cs="Times New Roman"/>
          <w:sz w:val="24"/>
          <w:szCs w:val="24"/>
        </w:rPr>
      </w:pPr>
    </w:p>
    <w:p w14:paraId="487424CC" w14:textId="77777777" w:rsidR="00ED7907" w:rsidRDefault="00ED7907" w:rsidP="00ED7907">
      <w:pPr>
        <w:spacing w:after="160" w:line="360" w:lineRule="auto"/>
        <w:contextualSpacing/>
        <w:jc w:val="thaiDistribute"/>
        <w:rPr>
          <w:rFonts w:ascii="Times New Roman" w:hAnsi="Times New Roman" w:cs="Times New Roman"/>
          <w:sz w:val="24"/>
          <w:szCs w:val="24"/>
        </w:rPr>
      </w:pPr>
    </w:p>
    <w:p w14:paraId="2AB4802D" w14:textId="77777777" w:rsidR="00ED7907" w:rsidRPr="00EC0EBA" w:rsidRDefault="00ED7907" w:rsidP="00ED7907">
      <w:pPr>
        <w:spacing w:after="160" w:line="360" w:lineRule="auto"/>
        <w:contextualSpacing/>
        <w:jc w:val="thaiDistribute"/>
        <w:rPr>
          <w:rFonts w:ascii="Times New Roman" w:hAnsi="Times New Roman" w:cs="Times New Roman"/>
          <w:sz w:val="24"/>
          <w:szCs w:val="24"/>
        </w:rPr>
      </w:pPr>
    </w:p>
    <w:p w14:paraId="69A5FE8F" w14:textId="77777777" w:rsidR="00ED7907" w:rsidRPr="00EC0EBA" w:rsidRDefault="00ED7907" w:rsidP="00ED7907">
      <w:pPr>
        <w:spacing w:line="360" w:lineRule="auto"/>
        <w:ind w:left="720"/>
        <w:contextualSpacing/>
        <w:jc w:val="thaiDistribute"/>
        <w:rPr>
          <w:rFonts w:ascii="Times New Roman" w:hAnsi="Times New Roman" w:cs="Times New Roman"/>
          <w:sz w:val="24"/>
          <w:szCs w:val="24"/>
        </w:rPr>
      </w:pPr>
    </w:p>
    <w:p w14:paraId="2023A757" w14:textId="77777777" w:rsidR="00ED7907" w:rsidRPr="005314F6" w:rsidRDefault="00ED7907" w:rsidP="00C20C6F">
      <w:pPr>
        <w:numPr>
          <w:ilvl w:val="0"/>
          <w:numId w:val="33"/>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sz w:val="24"/>
          <w:szCs w:val="24"/>
        </w:rPr>
        <w:t xml:space="preserve">How many banana leaves are mentioned in making a </w:t>
      </w:r>
      <w:proofErr w:type="spellStart"/>
      <w:r w:rsidRPr="00EC0EBA">
        <w:rPr>
          <w:rFonts w:ascii="Times New Roman" w:hAnsi="Times New Roman" w:cs="Times New Roman"/>
          <w:sz w:val="24"/>
          <w:szCs w:val="24"/>
        </w:rPr>
        <w:t>krathong</w:t>
      </w:r>
      <w:proofErr w:type="spellEnd"/>
      <w:r>
        <w:rPr>
          <w:rFonts w:ascii="Times New Roman" w:hAnsi="Times New Roman" w:cs="Times New Roman"/>
          <w:sz w:val="24"/>
          <w:szCs w:val="24"/>
        </w:rPr>
        <w:t xml:space="preserve">? </w:t>
      </w:r>
      <w:r w:rsidRPr="005314F6">
        <w:rPr>
          <w:rFonts w:ascii="Times New Roman" w:hAnsi="Times New Roman" w:cs="Times New Roman"/>
          <w:b/>
          <w:bCs/>
          <w:sz w:val="24"/>
          <w:szCs w:val="24"/>
        </w:rPr>
        <w:t>Banana – A1, Leaf – B1, Mention – B1, Make – A1</w:t>
      </w:r>
    </w:p>
    <w:p w14:paraId="12D783F5" w14:textId="77777777" w:rsidR="00ED7907" w:rsidRPr="00EC0EBA" w:rsidRDefault="00ED7907" w:rsidP="00C20C6F">
      <w:pPr>
        <w:numPr>
          <w:ilvl w:val="0"/>
          <w:numId w:val="29"/>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b/>
          <w:bCs/>
          <w:sz w:val="24"/>
          <w:szCs w:val="24"/>
        </w:rPr>
        <w:t>2</w:t>
      </w:r>
      <w:r>
        <w:rPr>
          <w:rFonts w:ascii="Times New Roman" w:hAnsi="Times New Roman" w:cs="Times New Roman"/>
          <w:b/>
          <w:bCs/>
          <w:sz w:val="24"/>
          <w:szCs w:val="24"/>
        </w:rPr>
        <w:t xml:space="preserve"> – Two – A1</w:t>
      </w:r>
    </w:p>
    <w:p w14:paraId="70EE0F30" w14:textId="77777777" w:rsidR="00ED7907" w:rsidRPr="00EC0EBA" w:rsidRDefault="00ED7907" w:rsidP="00C20C6F">
      <w:pPr>
        <w:numPr>
          <w:ilvl w:val="0"/>
          <w:numId w:val="29"/>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3</w:t>
      </w:r>
    </w:p>
    <w:p w14:paraId="77C9A5B0" w14:textId="77777777" w:rsidR="00ED7907" w:rsidRPr="00EC0EBA" w:rsidRDefault="00ED7907" w:rsidP="00C20C6F">
      <w:pPr>
        <w:numPr>
          <w:ilvl w:val="0"/>
          <w:numId w:val="29"/>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2 to 4</w:t>
      </w:r>
    </w:p>
    <w:p w14:paraId="0DE63785" w14:textId="77777777" w:rsidR="00ED7907" w:rsidRPr="00EC0EBA" w:rsidRDefault="00ED7907" w:rsidP="00C20C6F">
      <w:pPr>
        <w:numPr>
          <w:ilvl w:val="0"/>
          <w:numId w:val="29"/>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3 to 5</w:t>
      </w:r>
    </w:p>
    <w:p w14:paraId="53EC900E" w14:textId="77777777" w:rsidR="00ED7907" w:rsidRPr="00EC0EBA" w:rsidRDefault="00ED7907" w:rsidP="00C20C6F">
      <w:pPr>
        <w:numPr>
          <w:ilvl w:val="0"/>
          <w:numId w:val="29"/>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355F3F68" w14:textId="77777777" w:rsidR="00ED7907" w:rsidRPr="00EC0EBA" w:rsidRDefault="00ED7907" w:rsidP="00ED7907">
      <w:pPr>
        <w:spacing w:line="360" w:lineRule="auto"/>
        <w:ind w:left="720"/>
        <w:contextualSpacing/>
        <w:jc w:val="thaiDistribute"/>
        <w:rPr>
          <w:rFonts w:ascii="Times New Roman" w:hAnsi="Times New Roman" w:cs="Times New Roman"/>
          <w:sz w:val="24"/>
          <w:szCs w:val="24"/>
        </w:rPr>
      </w:pPr>
    </w:p>
    <w:p w14:paraId="221035DA" w14:textId="77777777" w:rsidR="00ED7907" w:rsidRPr="005314F6" w:rsidRDefault="00ED7907" w:rsidP="00C20C6F">
      <w:pPr>
        <w:numPr>
          <w:ilvl w:val="0"/>
          <w:numId w:val="33"/>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sz w:val="24"/>
          <w:szCs w:val="24"/>
        </w:rPr>
        <w:t>What is a Krathong described as?</w:t>
      </w:r>
      <w:r>
        <w:rPr>
          <w:rFonts w:ascii="Times New Roman" w:hAnsi="Times New Roman" w:cs="Times New Roman"/>
          <w:sz w:val="24"/>
          <w:szCs w:val="24"/>
        </w:rPr>
        <w:t xml:space="preserve"> – </w:t>
      </w:r>
      <w:r w:rsidRPr="005314F6">
        <w:rPr>
          <w:rFonts w:ascii="Times New Roman" w:hAnsi="Times New Roman" w:cs="Times New Roman"/>
          <w:b/>
          <w:bCs/>
          <w:sz w:val="24"/>
          <w:szCs w:val="24"/>
        </w:rPr>
        <w:t>Describe – A2</w:t>
      </w:r>
    </w:p>
    <w:p w14:paraId="62EEA118" w14:textId="77777777" w:rsidR="00ED7907" w:rsidRPr="00EC0EBA" w:rsidRDefault="00ED7907" w:rsidP="00C20C6F">
      <w:pPr>
        <w:numPr>
          <w:ilvl w:val="0"/>
          <w:numId w:val="31"/>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 xml:space="preserve">A banana </w:t>
      </w:r>
      <w:proofErr w:type="gramStart"/>
      <w:r w:rsidRPr="00EC0EBA">
        <w:rPr>
          <w:rFonts w:ascii="Times New Roman" w:hAnsi="Times New Roman" w:cs="Times New Roman"/>
          <w:sz w:val="24"/>
          <w:szCs w:val="24"/>
        </w:rPr>
        <w:t>tree</w:t>
      </w:r>
      <w:proofErr w:type="gramEnd"/>
    </w:p>
    <w:p w14:paraId="77A6F8B2" w14:textId="77777777" w:rsidR="00ED7907" w:rsidRPr="00EC0EBA" w:rsidRDefault="00ED7907" w:rsidP="00C20C6F">
      <w:pPr>
        <w:numPr>
          <w:ilvl w:val="0"/>
          <w:numId w:val="31"/>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A float</w:t>
      </w:r>
    </w:p>
    <w:p w14:paraId="5B9FC2D8" w14:textId="77777777" w:rsidR="00ED7907" w:rsidRPr="00EC0EBA" w:rsidRDefault="00ED7907" w:rsidP="00C20C6F">
      <w:pPr>
        <w:numPr>
          <w:ilvl w:val="0"/>
          <w:numId w:val="31"/>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b/>
          <w:bCs/>
          <w:sz w:val="24"/>
          <w:szCs w:val="24"/>
        </w:rPr>
        <w:t>A basket</w:t>
      </w:r>
      <w:r>
        <w:rPr>
          <w:rFonts w:ascii="Times New Roman" w:hAnsi="Times New Roman" w:cs="Times New Roman"/>
          <w:b/>
          <w:bCs/>
          <w:sz w:val="24"/>
          <w:szCs w:val="24"/>
        </w:rPr>
        <w:t xml:space="preserve"> – Basket – B1</w:t>
      </w:r>
    </w:p>
    <w:p w14:paraId="1B02ADD1" w14:textId="77777777" w:rsidR="00ED7907" w:rsidRPr="00EC0EBA" w:rsidRDefault="00ED7907" w:rsidP="00C20C6F">
      <w:pPr>
        <w:numPr>
          <w:ilvl w:val="0"/>
          <w:numId w:val="31"/>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A dish</w:t>
      </w:r>
    </w:p>
    <w:p w14:paraId="50D2DA21" w14:textId="77777777" w:rsidR="00ED7907" w:rsidRPr="00EC0EBA" w:rsidRDefault="00ED7907" w:rsidP="00C20C6F">
      <w:pPr>
        <w:numPr>
          <w:ilvl w:val="0"/>
          <w:numId w:val="31"/>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44070E76" w14:textId="77777777" w:rsidR="00ED7907" w:rsidRPr="00EC0EBA" w:rsidRDefault="00ED7907" w:rsidP="00ED7907">
      <w:pPr>
        <w:spacing w:line="360" w:lineRule="auto"/>
        <w:ind w:left="720"/>
        <w:contextualSpacing/>
        <w:jc w:val="thaiDistribute"/>
        <w:rPr>
          <w:rFonts w:ascii="Times New Roman" w:hAnsi="Times New Roman" w:cs="Times New Roman"/>
          <w:sz w:val="24"/>
          <w:szCs w:val="24"/>
        </w:rPr>
      </w:pPr>
    </w:p>
    <w:p w14:paraId="5DC2A2FA" w14:textId="77777777" w:rsidR="00ED7907" w:rsidRPr="005314F6" w:rsidRDefault="00ED7907" w:rsidP="00C20C6F">
      <w:pPr>
        <w:numPr>
          <w:ilvl w:val="0"/>
          <w:numId w:val="33"/>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sz w:val="24"/>
          <w:szCs w:val="24"/>
        </w:rPr>
        <w:t>What does speaker say the festival will do?</w:t>
      </w:r>
      <w:r>
        <w:rPr>
          <w:rFonts w:ascii="Times New Roman" w:hAnsi="Times New Roman" w:cs="Times New Roman"/>
          <w:sz w:val="24"/>
          <w:szCs w:val="24"/>
        </w:rPr>
        <w:t xml:space="preserve"> – </w:t>
      </w:r>
      <w:r w:rsidRPr="005314F6">
        <w:rPr>
          <w:rFonts w:ascii="Times New Roman" w:hAnsi="Times New Roman" w:cs="Times New Roman"/>
          <w:b/>
          <w:bCs/>
          <w:sz w:val="24"/>
          <w:szCs w:val="24"/>
        </w:rPr>
        <w:t>Speaker – B1, Festival – B1</w:t>
      </w:r>
    </w:p>
    <w:p w14:paraId="0EF3300F" w14:textId="77777777" w:rsidR="00ED7907" w:rsidRPr="00EC0EBA" w:rsidRDefault="00ED7907" w:rsidP="00C20C6F">
      <w:pPr>
        <w:numPr>
          <w:ilvl w:val="0"/>
          <w:numId w:val="32"/>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b/>
          <w:bCs/>
          <w:sz w:val="24"/>
          <w:szCs w:val="24"/>
        </w:rPr>
        <w:t>Thank the waters</w:t>
      </w:r>
      <w:r>
        <w:rPr>
          <w:rFonts w:ascii="Times New Roman" w:hAnsi="Times New Roman" w:cs="Times New Roman"/>
          <w:b/>
          <w:bCs/>
          <w:sz w:val="24"/>
          <w:szCs w:val="24"/>
        </w:rPr>
        <w:t xml:space="preserve"> – Thank – A2, Water – A1</w:t>
      </w:r>
    </w:p>
    <w:p w14:paraId="22875DC2" w14:textId="77777777" w:rsidR="00ED7907" w:rsidRPr="00EC0EBA" w:rsidRDefault="00ED7907" w:rsidP="00C20C6F">
      <w:pPr>
        <w:numPr>
          <w:ilvl w:val="0"/>
          <w:numId w:val="32"/>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Defend against evil spirits</w:t>
      </w:r>
    </w:p>
    <w:p w14:paraId="3E2498B2" w14:textId="77777777" w:rsidR="00ED7907" w:rsidRPr="00EC0EBA" w:rsidRDefault="00ED7907" w:rsidP="00C20C6F">
      <w:pPr>
        <w:numPr>
          <w:ilvl w:val="0"/>
          <w:numId w:val="32"/>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Protect the waters</w:t>
      </w:r>
    </w:p>
    <w:p w14:paraId="1D02A781" w14:textId="77777777" w:rsidR="00ED7907" w:rsidRPr="00EC0EBA" w:rsidRDefault="00ED7907" w:rsidP="00C20C6F">
      <w:pPr>
        <w:numPr>
          <w:ilvl w:val="0"/>
          <w:numId w:val="32"/>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Praise the full moon</w:t>
      </w:r>
    </w:p>
    <w:p w14:paraId="09E0B43E" w14:textId="77777777" w:rsidR="00ED7907" w:rsidRPr="00EC0EBA" w:rsidRDefault="00ED7907" w:rsidP="00C20C6F">
      <w:pPr>
        <w:numPr>
          <w:ilvl w:val="0"/>
          <w:numId w:val="32"/>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lastRenderedPageBreak/>
        <w:t>I don’t know</w:t>
      </w:r>
    </w:p>
    <w:p w14:paraId="0C6F60BB" w14:textId="77777777" w:rsidR="00ED7907" w:rsidRDefault="00ED7907" w:rsidP="00ED7907">
      <w:pPr>
        <w:spacing w:line="360" w:lineRule="auto"/>
        <w:jc w:val="thaiDistribute"/>
        <w:rPr>
          <w:rFonts w:ascii="Times New Roman" w:hAnsi="Times New Roman" w:cs="Times New Roman"/>
          <w:sz w:val="24"/>
          <w:szCs w:val="24"/>
        </w:rPr>
      </w:pPr>
    </w:p>
    <w:bookmarkEnd w:id="4"/>
    <w:p w14:paraId="79A73D98" w14:textId="77777777" w:rsidR="00ED7907" w:rsidRPr="007755E5" w:rsidRDefault="00ED7907" w:rsidP="00ED7907">
      <w:pPr>
        <w:spacing w:line="360" w:lineRule="auto"/>
        <w:jc w:val="thaiDistribute"/>
        <w:rPr>
          <w:rFonts w:ascii="Times New Roman" w:eastAsia="Times New Roman" w:hAnsi="Times New Roman" w:cs="Times New Roman"/>
          <w:color w:val="444444"/>
          <w:sz w:val="24"/>
          <w:szCs w:val="24"/>
          <w:lang w:eastAsia="en-GB"/>
        </w:rPr>
      </w:pPr>
      <w:r w:rsidRPr="007755E5">
        <w:rPr>
          <w:rFonts w:ascii="Times New Roman" w:eastAsia="Times New Roman" w:hAnsi="Times New Roman" w:cs="Times New Roman"/>
          <w:color w:val="444444"/>
          <w:sz w:val="24"/>
          <w:szCs w:val="24"/>
          <w:lang w:eastAsia="en-GB"/>
        </w:rPr>
        <w:t>Talk 4</w:t>
      </w:r>
    </w:p>
    <w:p w14:paraId="1FF2D79F" w14:textId="77777777" w:rsidR="00ED7907" w:rsidRPr="007755E5" w:rsidRDefault="00ED7907" w:rsidP="00ED7907">
      <w:pPr>
        <w:spacing w:line="360" w:lineRule="auto"/>
        <w:jc w:val="thaiDistribute"/>
        <w:rPr>
          <w:rFonts w:ascii="Times New Roman" w:eastAsia="Times New Roman" w:hAnsi="Times New Roman" w:cs="Times New Roman"/>
          <w:color w:val="444444"/>
          <w:sz w:val="24"/>
          <w:szCs w:val="24"/>
          <w:lang w:eastAsia="en-GB"/>
        </w:rPr>
      </w:pPr>
      <w:r w:rsidRPr="007755E5">
        <w:rPr>
          <w:rFonts w:ascii="Times New Roman" w:eastAsia="Times New Roman" w:hAnsi="Times New Roman" w:cs="Times New Roman"/>
          <w:color w:val="444444"/>
          <w:sz w:val="24"/>
          <w:szCs w:val="24"/>
          <w:lang w:eastAsia="en-GB"/>
        </w:rPr>
        <w:t xml:space="preserve">Listen to the </w:t>
      </w:r>
      <w:proofErr w:type="gramStart"/>
      <w:r w:rsidRPr="007755E5">
        <w:rPr>
          <w:rFonts w:ascii="Times New Roman" w:eastAsia="Times New Roman" w:hAnsi="Times New Roman" w:cs="Times New Roman"/>
          <w:color w:val="444444"/>
          <w:sz w:val="24"/>
          <w:szCs w:val="24"/>
          <w:lang w:eastAsia="en-GB"/>
        </w:rPr>
        <w:t>forth</w:t>
      </w:r>
      <w:proofErr w:type="gramEnd"/>
      <w:r w:rsidRPr="007755E5">
        <w:rPr>
          <w:rFonts w:ascii="Times New Roman" w:eastAsia="Times New Roman" w:hAnsi="Times New Roman" w:cs="Times New Roman"/>
          <w:color w:val="444444"/>
          <w:sz w:val="24"/>
          <w:szCs w:val="24"/>
          <w:lang w:eastAsia="en-GB"/>
        </w:rPr>
        <w:t xml:space="preserve"> talk and then answer the 6 questions related to it.</w:t>
      </w:r>
    </w:p>
    <w:p w14:paraId="4246BBB7" w14:textId="77777777" w:rsidR="00ED7907" w:rsidRPr="00EC0EBA" w:rsidRDefault="00ED7907" w:rsidP="00ED7907">
      <w:pPr>
        <w:spacing w:line="360" w:lineRule="auto"/>
        <w:jc w:val="thaiDistribute"/>
        <w:rPr>
          <w:rFonts w:ascii="Times New Roman" w:eastAsia="Times New Roman" w:hAnsi="Times New Roman" w:cs="Times New Roman"/>
          <w:color w:val="444444"/>
          <w:sz w:val="24"/>
          <w:szCs w:val="24"/>
          <w:lang w:eastAsia="en-GB"/>
        </w:rPr>
      </w:pPr>
      <w:r w:rsidRPr="00EC0EBA">
        <w:rPr>
          <w:rFonts w:ascii="Times New Roman" w:eastAsia="Times New Roman" w:hAnsi="Times New Roman" w:cs="Times New Roman"/>
          <w:color w:val="444444"/>
          <w:sz w:val="24"/>
          <w:szCs w:val="24"/>
          <w:lang w:eastAsia="en-GB"/>
        </w:rPr>
        <w:t xml:space="preserve">Today we are going to make a simple </w:t>
      </w:r>
      <w:proofErr w:type="spellStart"/>
      <w:r w:rsidRPr="00EC0EBA">
        <w:rPr>
          <w:rFonts w:ascii="Times New Roman" w:eastAsia="Times New Roman" w:hAnsi="Times New Roman" w:cs="Times New Roman"/>
          <w:color w:val="444444"/>
          <w:sz w:val="24"/>
          <w:szCs w:val="24"/>
          <w:lang w:eastAsia="en-GB"/>
        </w:rPr>
        <w:t>Krathong</w:t>
      </w:r>
      <w:proofErr w:type="spellEnd"/>
      <w:r w:rsidRPr="00EC0EBA">
        <w:rPr>
          <w:rFonts w:ascii="Times New Roman" w:eastAsia="Times New Roman" w:hAnsi="Times New Roman" w:cs="Times New Roman"/>
          <w:color w:val="444444"/>
          <w:sz w:val="24"/>
          <w:szCs w:val="24"/>
          <w:lang w:eastAsia="en-GB"/>
        </w:rPr>
        <w:t xml:space="preserve"> for the </w:t>
      </w:r>
      <w:proofErr w:type="spellStart"/>
      <w:r w:rsidRPr="00EC0EBA">
        <w:rPr>
          <w:rFonts w:ascii="Times New Roman" w:eastAsia="Times New Roman" w:hAnsi="Times New Roman" w:cs="Times New Roman"/>
          <w:color w:val="444444"/>
          <w:sz w:val="24"/>
          <w:szCs w:val="24"/>
          <w:lang w:eastAsia="en-GB"/>
        </w:rPr>
        <w:t>loy</w:t>
      </w:r>
      <w:proofErr w:type="spellEnd"/>
      <w:r w:rsidRPr="00EC0EBA">
        <w:rPr>
          <w:rFonts w:ascii="Times New Roman" w:eastAsia="Times New Roman" w:hAnsi="Times New Roman" w:cs="Times New Roman"/>
          <w:color w:val="444444"/>
          <w:sz w:val="24"/>
          <w:szCs w:val="24"/>
          <w:lang w:eastAsia="en-GB"/>
        </w:rPr>
        <w:t xml:space="preserve"> </w:t>
      </w:r>
      <w:proofErr w:type="spellStart"/>
      <w:r w:rsidRPr="00EC0EBA">
        <w:rPr>
          <w:rFonts w:ascii="Times New Roman" w:eastAsia="Times New Roman" w:hAnsi="Times New Roman" w:cs="Times New Roman"/>
          <w:color w:val="444444"/>
          <w:sz w:val="24"/>
          <w:szCs w:val="24"/>
          <w:lang w:eastAsia="en-GB"/>
        </w:rPr>
        <w:t>krathong</w:t>
      </w:r>
      <w:proofErr w:type="spellEnd"/>
      <w:r w:rsidRPr="00EC0EBA">
        <w:rPr>
          <w:rFonts w:ascii="Times New Roman" w:eastAsia="Times New Roman" w:hAnsi="Times New Roman" w:cs="Times New Roman"/>
          <w:color w:val="444444"/>
          <w:sz w:val="24"/>
          <w:szCs w:val="24"/>
          <w:lang w:eastAsia="en-GB"/>
        </w:rPr>
        <w:t xml:space="preserve"> festival. This is an offering to waters in the form of a floating basket. </w:t>
      </w:r>
      <w:proofErr w:type="spellStart"/>
      <w:r w:rsidRPr="00EC0EBA">
        <w:rPr>
          <w:rFonts w:ascii="Times New Roman" w:eastAsia="Times New Roman" w:hAnsi="Times New Roman" w:cs="Times New Roman"/>
          <w:color w:val="444444"/>
          <w:sz w:val="24"/>
          <w:szCs w:val="24"/>
          <w:lang w:eastAsia="en-GB"/>
        </w:rPr>
        <w:t>Krathongs</w:t>
      </w:r>
      <w:proofErr w:type="spellEnd"/>
      <w:r w:rsidRPr="00EC0EBA">
        <w:rPr>
          <w:rFonts w:ascii="Times New Roman" w:eastAsia="Times New Roman" w:hAnsi="Times New Roman" w:cs="Times New Roman"/>
          <w:color w:val="444444"/>
          <w:sz w:val="24"/>
          <w:szCs w:val="24"/>
          <w:lang w:eastAsia="en-GB"/>
        </w:rPr>
        <w:t xml:space="preserve"> can be made quite quickly and easily, in less than an hour. To make a Krathong we need a thick slice of the trunk of a banana tree. We take leaves from the banana tree, a couple of leaves should be enough, and attach them to side of the trunk slice. Use pins to attach the leaves. </w:t>
      </w:r>
    </w:p>
    <w:p w14:paraId="2E9C23DD" w14:textId="77777777" w:rsidR="00ED7907" w:rsidRPr="00EC0EBA" w:rsidRDefault="00ED7907" w:rsidP="00ED7907">
      <w:pPr>
        <w:spacing w:line="360" w:lineRule="auto"/>
        <w:jc w:val="thaiDistribute"/>
        <w:rPr>
          <w:rFonts w:ascii="Times New Roman" w:eastAsia="Times New Roman" w:hAnsi="Times New Roman" w:cs="Times New Roman"/>
          <w:color w:val="444444"/>
          <w:sz w:val="24"/>
          <w:szCs w:val="24"/>
          <w:lang w:eastAsia="en-GB"/>
        </w:rPr>
      </w:pPr>
      <w:r w:rsidRPr="00EC0EBA">
        <w:rPr>
          <w:rFonts w:ascii="Times New Roman" w:eastAsia="Times New Roman" w:hAnsi="Times New Roman" w:cs="Times New Roman"/>
          <w:color w:val="444444"/>
          <w:sz w:val="24"/>
          <w:szCs w:val="24"/>
          <w:lang w:eastAsia="en-GB"/>
        </w:rPr>
        <w:t xml:space="preserve">We also attach flattened leaves to the inside of the banana slice to make a bed of leaves. Here we can beautify the </w:t>
      </w:r>
      <w:proofErr w:type="spellStart"/>
      <w:r w:rsidRPr="00EC0EBA">
        <w:rPr>
          <w:rFonts w:ascii="Times New Roman" w:eastAsia="Times New Roman" w:hAnsi="Times New Roman" w:cs="Times New Roman"/>
          <w:color w:val="444444"/>
          <w:sz w:val="24"/>
          <w:szCs w:val="24"/>
          <w:lang w:eastAsia="en-GB"/>
        </w:rPr>
        <w:t>krathong</w:t>
      </w:r>
      <w:proofErr w:type="spellEnd"/>
      <w:r w:rsidRPr="00EC0EBA">
        <w:rPr>
          <w:rFonts w:ascii="Times New Roman" w:eastAsia="Times New Roman" w:hAnsi="Times New Roman" w:cs="Times New Roman"/>
          <w:color w:val="444444"/>
          <w:sz w:val="24"/>
          <w:szCs w:val="24"/>
          <w:lang w:eastAsia="en-GB"/>
        </w:rPr>
        <w:t xml:space="preserve"> with flowers and place a small candle stick in the centre of the leaf bed. </w:t>
      </w:r>
    </w:p>
    <w:p w14:paraId="37189A98" w14:textId="77777777" w:rsidR="00ED7907" w:rsidRPr="00EC0EBA" w:rsidRDefault="00ED7907" w:rsidP="00ED7907">
      <w:pPr>
        <w:spacing w:line="360" w:lineRule="auto"/>
        <w:jc w:val="thaiDistribute"/>
        <w:rPr>
          <w:rFonts w:ascii="Times New Roman" w:eastAsia="Times New Roman" w:hAnsi="Times New Roman" w:cs="Times New Roman"/>
          <w:color w:val="444444"/>
          <w:sz w:val="24"/>
          <w:szCs w:val="24"/>
          <w:lang w:eastAsia="en-GB"/>
        </w:rPr>
      </w:pPr>
      <w:r w:rsidRPr="00EC0EBA">
        <w:rPr>
          <w:rFonts w:ascii="Times New Roman" w:eastAsia="Times New Roman" w:hAnsi="Times New Roman" w:cs="Times New Roman"/>
          <w:color w:val="444444"/>
          <w:sz w:val="24"/>
          <w:szCs w:val="24"/>
          <w:lang w:eastAsia="en-GB"/>
        </w:rPr>
        <w:t xml:space="preserve">We can complete the </w:t>
      </w:r>
      <w:proofErr w:type="spellStart"/>
      <w:r w:rsidRPr="00EC0EBA">
        <w:rPr>
          <w:rFonts w:ascii="Times New Roman" w:eastAsia="Times New Roman" w:hAnsi="Times New Roman" w:cs="Times New Roman"/>
          <w:color w:val="444444"/>
          <w:sz w:val="24"/>
          <w:szCs w:val="24"/>
          <w:lang w:eastAsia="en-GB"/>
        </w:rPr>
        <w:t>krathong</w:t>
      </w:r>
      <w:proofErr w:type="spellEnd"/>
      <w:r w:rsidRPr="00EC0EBA">
        <w:rPr>
          <w:rFonts w:ascii="Times New Roman" w:eastAsia="Times New Roman" w:hAnsi="Times New Roman" w:cs="Times New Roman"/>
          <w:color w:val="444444"/>
          <w:sz w:val="24"/>
          <w:szCs w:val="24"/>
          <w:lang w:eastAsia="en-GB"/>
        </w:rPr>
        <w:t xml:space="preserve"> by adding a yellow candle and three incense sticks before taking it to a local river. Some people also like to add coins, to ask for future riches, and even betel nut, as an offering to the gods. The candle will light the </w:t>
      </w:r>
      <w:proofErr w:type="spellStart"/>
      <w:r w:rsidRPr="00EC0EBA">
        <w:rPr>
          <w:rFonts w:ascii="Times New Roman" w:eastAsia="Times New Roman" w:hAnsi="Times New Roman" w:cs="Times New Roman"/>
          <w:color w:val="444444"/>
          <w:sz w:val="24"/>
          <w:szCs w:val="24"/>
          <w:lang w:eastAsia="en-GB"/>
        </w:rPr>
        <w:t>krathong</w:t>
      </w:r>
      <w:proofErr w:type="spellEnd"/>
      <w:r w:rsidRPr="00EC0EBA">
        <w:rPr>
          <w:rFonts w:ascii="Times New Roman" w:eastAsia="Times New Roman" w:hAnsi="Times New Roman" w:cs="Times New Roman"/>
          <w:color w:val="444444"/>
          <w:sz w:val="24"/>
          <w:szCs w:val="24"/>
          <w:lang w:eastAsia="en-GB"/>
        </w:rPr>
        <w:t xml:space="preserve"> at night and the incense sticks will fight off evil spirits. You will see that it is an important part of this beautiful festival.</w:t>
      </w:r>
    </w:p>
    <w:p w14:paraId="45EF93BB" w14:textId="77777777" w:rsidR="00ED7907" w:rsidRPr="00EC0EBA" w:rsidRDefault="00ED7907" w:rsidP="00ED7907">
      <w:pPr>
        <w:spacing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197 words – B2 level text</w:t>
      </w:r>
    </w:p>
    <w:p w14:paraId="130356F6" w14:textId="77777777" w:rsidR="00ED7907" w:rsidRDefault="00ED7907" w:rsidP="00ED7907">
      <w:pPr>
        <w:spacing w:line="360" w:lineRule="auto"/>
        <w:jc w:val="thaiDistribute"/>
        <w:rPr>
          <w:rFonts w:ascii="Times New Roman" w:hAnsi="Times New Roman" w:cs="Times New Roman"/>
          <w:sz w:val="24"/>
          <w:szCs w:val="24"/>
        </w:rPr>
      </w:pPr>
    </w:p>
    <w:p w14:paraId="022BCFAC" w14:textId="77777777" w:rsidR="00ED7907" w:rsidRPr="001F0097" w:rsidRDefault="00ED7907" w:rsidP="00C20C6F">
      <w:pPr>
        <w:numPr>
          <w:ilvl w:val="0"/>
          <w:numId w:val="21"/>
        </w:numPr>
        <w:spacing w:after="160" w:line="360" w:lineRule="auto"/>
        <w:contextualSpacing/>
        <w:jc w:val="thaiDistribute"/>
        <w:rPr>
          <w:rFonts w:ascii="Times New Roman" w:hAnsi="Times New Roman" w:cs="Times New Roman"/>
          <w:b/>
          <w:bCs/>
          <w:sz w:val="24"/>
          <w:szCs w:val="24"/>
        </w:rPr>
      </w:pPr>
      <w:bookmarkStart w:id="5" w:name="_Hlk519592350"/>
      <w:r w:rsidRPr="00EC0EBA">
        <w:rPr>
          <w:rFonts w:ascii="Times New Roman" w:hAnsi="Times New Roman" w:cs="Times New Roman"/>
          <w:sz w:val="24"/>
          <w:szCs w:val="24"/>
        </w:rPr>
        <w:t>What is a Krathong, according to the speaker?</w:t>
      </w:r>
      <w:r>
        <w:rPr>
          <w:rFonts w:ascii="Times New Roman" w:hAnsi="Times New Roman" w:cs="Times New Roman"/>
          <w:sz w:val="24"/>
          <w:szCs w:val="24"/>
        </w:rPr>
        <w:t xml:space="preserve"> - </w:t>
      </w:r>
      <w:r w:rsidRPr="001F0097">
        <w:rPr>
          <w:rFonts w:ascii="Times New Roman" w:hAnsi="Times New Roman" w:cs="Times New Roman"/>
          <w:b/>
          <w:bCs/>
          <w:sz w:val="24"/>
          <w:szCs w:val="24"/>
        </w:rPr>
        <w:t>According to – B1, Speaker – B1</w:t>
      </w:r>
    </w:p>
    <w:p w14:paraId="65CAA4B7" w14:textId="77777777" w:rsidR="00ED7907" w:rsidRPr="00EC0EBA" w:rsidRDefault="00ED7907" w:rsidP="00C20C6F">
      <w:pPr>
        <w:numPr>
          <w:ilvl w:val="1"/>
          <w:numId w:val="14"/>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A flower</w:t>
      </w:r>
    </w:p>
    <w:p w14:paraId="2A1DF945" w14:textId="77777777" w:rsidR="00ED7907" w:rsidRPr="00EC0EBA" w:rsidRDefault="00ED7907" w:rsidP="00C20C6F">
      <w:pPr>
        <w:numPr>
          <w:ilvl w:val="1"/>
          <w:numId w:val="14"/>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b/>
          <w:bCs/>
          <w:sz w:val="24"/>
          <w:szCs w:val="24"/>
        </w:rPr>
        <w:t>A Basket</w:t>
      </w:r>
      <w:r>
        <w:rPr>
          <w:rFonts w:ascii="Times New Roman" w:hAnsi="Times New Roman" w:cs="Times New Roman"/>
          <w:b/>
          <w:bCs/>
          <w:sz w:val="24"/>
          <w:szCs w:val="24"/>
        </w:rPr>
        <w:t xml:space="preserve"> – Basket – B1</w:t>
      </w:r>
    </w:p>
    <w:p w14:paraId="5AF08F0D" w14:textId="77777777" w:rsidR="00ED7907" w:rsidRPr="00EC0EBA" w:rsidRDefault="00ED7907" w:rsidP="00C20C6F">
      <w:pPr>
        <w:numPr>
          <w:ilvl w:val="1"/>
          <w:numId w:val="14"/>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A Tree</w:t>
      </w:r>
    </w:p>
    <w:p w14:paraId="59ACCE65" w14:textId="77777777" w:rsidR="00ED7907" w:rsidRPr="00EC0EBA" w:rsidRDefault="00ED7907" w:rsidP="00C20C6F">
      <w:pPr>
        <w:numPr>
          <w:ilvl w:val="1"/>
          <w:numId w:val="14"/>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A Candle</w:t>
      </w:r>
    </w:p>
    <w:p w14:paraId="5576EF60" w14:textId="77777777" w:rsidR="00ED7907" w:rsidRPr="00EC0EBA" w:rsidRDefault="00ED7907" w:rsidP="00C20C6F">
      <w:pPr>
        <w:numPr>
          <w:ilvl w:val="1"/>
          <w:numId w:val="14"/>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4ECA2B49" w14:textId="77777777" w:rsidR="00ED7907" w:rsidRPr="00EC0EBA" w:rsidRDefault="00ED7907" w:rsidP="00ED7907">
      <w:pPr>
        <w:spacing w:line="360" w:lineRule="auto"/>
        <w:ind w:left="1440"/>
        <w:contextualSpacing/>
        <w:jc w:val="thaiDistribute"/>
        <w:rPr>
          <w:rFonts w:ascii="Times New Roman" w:hAnsi="Times New Roman" w:cs="Times New Roman"/>
          <w:sz w:val="24"/>
          <w:szCs w:val="24"/>
        </w:rPr>
      </w:pPr>
    </w:p>
    <w:p w14:paraId="3CEB8190" w14:textId="77777777" w:rsidR="00ED7907" w:rsidRPr="00EC0EBA" w:rsidRDefault="00ED7907" w:rsidP="00C20C6F">
      <w:pPr>
        <w:numPr>
          <w:ilvl w:val="0"/>
          <w:numId w:val="21"/>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How long does the process take?</w:t>
      </w:r>
      <w:r>
        <w:rPr>
          <w:rFonts w:ascii="Times New Roman" w:eastAsia="Times New Roman" w:hAnsi="Times New Roman" w:cs="Times New Roman"/>
          <w:color w:val="000000"/>
          <w:sz w:val="24"/>
          <w:szCs w:val="24"/>
          <w:lang w:eastAsia="en-GB"/>
        </w:rPr>
        <w:t xml:space="preserve"> – </w:t>
      </w:r>
      <w:r w:rsidRPr="00B33991">
        <w:rPr>
          <w:rFonts w:ascii="Times New Roman" w:eastAsia="Times New Roman" w:hAnsi="Times New Roman" w:cs="Times New Roman"/>
          <w:b/>
          <w:bCs/>
          <w:color w:val="000000"/>
          <w:sz w:val="24"/>
          <w:szCs w:val="24"/>
          <w:lang w:eastAsia="en-GB"/>
        </w:rPr>
        <w:t>Process – B2, Take – B1</w:t>
      </w:r>
      <w:r>
        <w:rPr>
          <w:rFonts w:ascii="Times New Roman" w:eastAsia="Times New Roman" w:hAnsi="Times New Roman" w:cs="Times New Roman"/>
          <w:color w:val="000000"/>
          <w:sz w:val="24"/>
          <w:szCs w:val="24"/>
          <w:lang w:eastAsia="en-GB"/>
        </w:rPr>
        <w:t xml:space="preserve"> </w:t>
      </w:r>
    </w:p>
    <w:p w14:paraId="31D63653" w14:textId="77777777" w:rsidR="00ED7907" w:rsidRPr="00EC0EBA" w:rsidRDefault="00ED7907" w:rsidP="00C20C6F">
      <w:pPr>
        <w:numPr>
          <w:ilvl w:val="0"/>
          <w:numId w:val="22"/>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One hour</w:t>
      </w:r>
    </w:p>
    <w:p w14:paraId="01EECCCC" w14:textId="77777777" w:rsidR="00ED7907" w:rsidRPr="00EC0EBA" w:rsidRDefault="00ED7907" w:rsidP="00C20C6F">
      <w:pPr>
        <w:numPr>
          <w:ilvl w:val="0"/>
          <w:numId w:val="22"/>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Within two hours</w:t>
      </w:r>
    </w:p>
    <w:p w14:paraId="41335BE4" w14:textId="77777777" w:rsidR="00ED7907" w:rsidRPr="00EC0EBA" w:rsidRDefault="00ED7907" w:rsidP="00C20C6F">
      <w:pPr>
        <w:numPr>
          <w:ilvl w:val="0"/>
          <w:numId w:val="22"/>
        </w:numPr>
        <w:shd w:val="clear" w:color="auto" w:fill="FFFFFF"/>
        <w:spacing w:before="240" w:after="240" w:line="360" w:lineRule="auto"/>
        <w:contextualSpacing/>
        <w:jc w:val="thaiDistribute"/>
        <w:rPr>
          <w:rFonts w:ascii="Times New Roman" w:eastAsia="Times New Roman" w:hAnsi="Times New Roman" w:cs="Times New Roman"/>
          <w:b/>
          <w:bCs/>
          <w:color w:val="000000"/>
          <w:sz w:val="24"/>
          <w:szCs w:val="24"/>
          <w:lang w:eastAsia="en-GB"/>
        </w:rPr>
      </w:pPr>
      <w:r w:rsidRPr="00EC0EBA">
        <w:rPr>
          <w:rFonts w:ascii="Times New Roman" w:eastAsia="Times New Roman" w:hAnsi="Times New Roman" w:cs="Times New Roman"/>
          <w:b/>
          <w:bCs/>
          <w:color w:val="000000"/>
          <w:sz w:val="24"/>
          <w:szCs w:val="24"/>
          <w:lang w:eastAsia="en-GB"/>
        </w:rPr>
        <w:t>Less than one hour</w:t>
      </w:r>
      <w:r>
        <w:rPr>
          <w:rFonts w:ascii="Times New Roman" w:eastAsia="Times New Roman" w:hAnsi="Times New Roman" w:cs="Times New Roman"/>
          <w:b/>
          <w:bCs/>
          <w:color w:val="000000"/>
          <w:sz w:val="24"/>
          <w:szCs w:val="24"/>
          <w:lang w:eastAsia="en-GB"/>
        </w:rPr>
        <w:t xml:space="preserve"> – Less – A1, One – A1, Hour – A1</w:t>
      </w:r>
    </w:p>
    <w:p w14:paraId="6A5912FE" w14:textId="77777777" w:rsidR="00ED7907" w:rsidRPr="00EC0EBA" w:rsidRDefault="00ED7907" w:rsidP="00C20C6F">
      <w:pPr>
        <w:numPr>
          <w:ilvl w:val="0"/>
          <w:numId w:val="22"/>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A couple of hours</w:t>
      </w:r>
    </w:p>
    <w:p w14:paraId="763A90F5" w14:textId="77777777" w:rsidR="00ED7907" w:rsidRPr="00EC0EBA" w:rsidRDefault="00ED7907" w:rsidP="00C20C6F">
      <w:pPr>
        <w:numPr>
          <w:ilvl w:val="0"/>
          <w:numId w:val="22"/>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lastRenderedPageBreak/>
        <w:t>I don’t know</w:t>
      </w:r>
    </w:p>
    <w:p w14:paraId="3FD7FC6B" w14:textId="77777777" w:rsidR="00ED7907" w:rsidRPr="00EC0EBA" w:rsidRDefault="00ED7907" w:rsidP="00C20C6F">
      <w:pPr>
        <w:numPr>
          <w:ilvl w:val="0"/>
          <w:numId w:val="21"/>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How many banana trunk slices are mentioned?</w:t>
      </w:r>
      <w:r>
        <w:rPr>
          <w:rFonts w:ascii="Times New Roman" w:eastAsia="Times New Roman" w:hAnsi="Times New Roman" w:cs="Times New Roman"/>
          <w:color w:val="000000"/>
          <w:sz w:val="24"/>
          <w:szCs w:val="24"/>
          <w:lang w:eastAsia="en-GB"/>
        </w:rPr>
        <w:t xml:space="preserve"> – </w:t>
      </w:r>
      <w:r w:rsidRPr="00B33991">
        <w:rPr>
          <w:rFonts w:ascii="Times New Roman" w:eastAsia="Times New Roman" w:hAnsi="Times New Roman" w:cs="Times New Roman"/>
          <w:b/>
          <w:bCs/>
          <w:color w:val="000000"/>
          <w:sz w:val="24"/>
          <w:szCs w:val="24"/>
          <w:lang w:eastAsia="en-GB"/>
        </w:rPr>
        <w:t>Mention – B1</w:t>
      </w:r>
    </w:p>
    <w:p w14:paraId="5BFB609F" w14:textId="77777777" w:rsidR="00ED7907" w:rsidRPr="00EC0EBA" w:rsidRDefault="00ED7907" w:rsidP="00C20C6F">
      <w:pPr>
        <w:numPr>
          <w:ilvl w:val="0"/>
          <w:numId w:val="23"/>
        </w:numPr>
        <w:shd w:val="clear" w:color="auto" w:fill="FFFFFF"/>
        <w:spacing w:before="240" w:after="240" w:line="360" w:lineRule="auto"/>
        <w:contextualSpacing/>
        <w:jc w:val="thaiDistribute"/>
        <w:rPr>
          <w:rFonts w:ascii="Times New Roman" w:eastAsia="Times New Roman" w:hAnsi="Times New Roman" w:cs="Times New Roman"/>
          <w:b/>
          <w:bCs/>
          <w:color w:val="000000"/>
          <w:sz w:val="24"/>
          <w:szCs w:val="24"/>
          <w:lang w:eastAsia="en-GB"/>
        </w:rPr>
      </w:pPr>
      <w:r w:rsidRPr="00EC0EBA">
        <w:rPr>
          <w:rFonts w:ascii="Times New Roman" w:eastAsia="Times New Roman" w:hAnsi="Times New Roman" w:cs="Times New Roman"/>
          <w:b/>
          <w:bCs/>
          <w:color w:val="000000"/>
          <w:sz w:val="24"/>
          <w:szCs w:val="24"/>
          <w:lang w:eastAsia="en-GB"/>
        </w:rPr>
        <w:t>1</w:t>
      </w:r>
      <w:r>
        <w:rPr>
          <w:rFonts w:ascii="Times New Roman" w:eastAsia="Times New Roman" w:hAnsi="Times New Roman" w:cs="Times New Roman"/>
          <w:b/>
          <w:bCs/>
          <w:color w:val="000000"/>
          <w:sz w:val="24"/>
          <w:szCs w:val="24"/>
          <w:lang w:eastAsia="en-GB"/>
        </w:rPr>
        <w:t xml:space="preserve"> – One – A1</w:t>
      </w:r>
    </w:p>
    <w:p w14:paraId="55B6A61A" w14:textId="77777777" w:rsidR="00ED7907" w:rsidRPr="00EC0EBA" w:rsidRDefault="00ED7907" w:rsidP="00C20C6F">
      <w:pPr>
        <w:numPr>
          <w:ilvl w:val="0"/>
          <w:numId w:val="23"/>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2</w:t>
      </w:r>
    </w:p>
    <w:p w14:paraId="5B0F1454" w14:textId="77777777" w:rsidR="00ED7907" w:rsidRPr="00EC0EBA" w:rsidRDefault="00ED7907" w:rsidP="00C20C6F">
      <w:pPr>
        <w:numPr>
          <w:ilvl w:val="0"/>
          <w:numId w:val="23"/>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3</w:t>
      </w:r>
    </w:p>
    <w:p w14:paraId="6C8BAF08" w14:textId="77777777" w:rsidR="00ED7907" w:rsidRPr="00EC0EBA" w:rsidRDefault="00ED7907" w:rsidP="00C20C6F">
      <w:pPr>
        <w:numPr>
          <w:ilvl w:val="0"/>
          <w:numId w:val="23"/>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4</w:t>
      </w:r>
    </w:p>
    <w:p w14:paraId="45C6C1EA" w14:textId="77777777" w:rsidR="00ED7907" w:rsidRPr="00EC0EBA" w:rsidRDefault="00ED7907" w:rsidP="00C20C6F">
      <w:pPr>
        <w:numPr>
          <w:ilvl w:val="0"/>
          <w:numId w:val="23"/>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I don’t know</w:t>
      </w:r>
    </w:p>
    <w:p w14:paraId="7509F928" w14:textId="77777777" w:rsidR="00ED7907" w:rsidRPr="00B33991" w:rsidRDefault="00ED7907" w:rsidP="00C20C6F">
      <w:pPr>
        <w:numPr>
          <w:ilvl w:val="0"/>
          <w:numId w:val="21"/>
        </w:numPr>
        <w:shd w:val="clear" w:color="auto" w:fill="FFFFFF"/>
        <w:spacing w:before="240" w:after="240" w:line="360" w:lineRule="auto"/>
        <w:contextualSpacing/>
        <w:jc w:val="thaiDistribute"/>
        <w:rPr>
          <w:rFonts w:ascii="Times New Roman" w:eastAsia="Times New Roman" w:hAnsi="Times New Roman" w:cs="Times New Roman"/>
          <w:b/>
          <w:bCs/>
          <w:color w:val="000000"/>
          <w:sz w:val="24"/>
          <w:szCs w:val="24"/>
          <w:lang w:eastAsia="en-GB"/>
        </w:rPr>
      </w:pPr>
      <w:r w:rsidRPr="00EC0EBA">
        <w:rPr>
          <w:rFonts w:ascii="Times New Roman" w:eastAsia="Times New Roman" w:hAnsi="Times New Roman" w:cs="Times New Roman"/>
          <w:color w:val="000000"/>
          <w:sz w:val="24"/>
          <w:szCs w:val="24"/>
          <w:lang w:eastAsia="en-GB"/>
        </w:rPr>
        <w:t>What item is described as an additional offering to the gods?</w:t>
      </w:r>
      <w:r>
        <w:rPr>
          <w:rFonts w:ascii="Times New Roman" w:eastAsia="Times New Roman" w:hAnsi="Times New Roman" w:cs="Times New Roman"/>
          <w:color w:val="000000"/>
          <w:sz w:val="24"/>
          <w:szCs w:val="24"/>
          <w:lang w:eastAsia="en-GB"/>
        </w:rPr>
        <w:t xml:space="preserve"> </w:t>
      </w:r>
      <w:r w:rsidRPr="00B33991">
        <w:rPr>
          <w:rFonts w:ascii="Times New Roman" w:eastAsia="Times New Roman" w:hAnsi="Times New Roman" w:cs="Times New Roman"/>
          <w:b/>
          <w:bCs/>
          <w:color w:val="000000"/>
          <w:sz w:val="24"/>
          <w:szCs w:val="24"/>
          <w:lang w:eastAsia="en-GB"/>
        </w:rPr>
        <w:t xml:space="preserve">Item – B1, </w:t>
      </w:r>
      <w:proofErr w:type="gramStart"/>
      <w:r w:rsidRPr="00B33991">
        <w:rPr>
          <w:rFonts w:ascii="Times New Roman" w:eastAsia="Times New Roman" w:hAnsi="Times New Roman" w:cs="Times New Roman"/>
          <w:b/>
          <w:bCs/>
          <w:color w:val="000000"/>
          <w:sz w:val="24"/>
          <w:szCs w:val="24"/>
          <w:lang w:eastAsia="en-GB"/>
        </w:rPr>
        <w:t>Describe</w:t>
      </w:r>
      <w:proofErr w:type="gramEnd"/>
      <w:r w:rsidRPr="00B33991">
        <w:rPr>
          <w:rFonts w:ascii="Times New Roman" w:eastAsia="Times New Roman" w:hAnsi="Times New Roman" w:cs="Times New Roman"/>
          <w:b/>
          <w:bCs/>
          <w:color w:val="000000"/>
          <w:sz w:val="24"/>
          <w:szCs w:val="24"/>
          <w:lang w:eastAsia="en-GB"/>
        </w:rPr>
        <w:t xml:space="preserve"> – B1, Additional – B2, Offer – A2, God – B2</w:t>
      </w:r>
    </w:p>
    <w:p w14:paraId="1AA87ADB" w14:textId="77777777" w:rsidR="00ED7907" w:rsidRPr="00EC0EBA" w:rsidRDefault="00ED7907" w:rsidP="00C20C6F">
      <w:pPr>
        <w:numPr>
          <w:ilvl w:val="0"/>
          <w:numId w:val="24"/>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Beetles</w:t>
      </w:r>
    </w:p>
    <w:p w14:paraId="4C7DD8D5" w14:textId="77777777" w:rsidR="00ED7907" w:rsidRPr="00EC0EBA" w:rsidRDefault="00ED7907" w:rsidP="00C20C6F">
      <w:pPr>
        <w:numPr>
          <w:ilvl w:val="0"/>
          <w:numId w:val="24"/>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Candles</w:t>
      </w:r>
    </w:p>
    <w:p w14:paraId="12F442D7" w14:textId="77777777" w:rsidR="00ED7907" w:rsidRPr="00EC0EBA" w:rsidRDefault="00ED7907" w:rsidP="00C20C6F">
      <w:pPr>
        <w:numPr>
          <w:ilvl w:val="0"/>
          <w:numId w:val="24"/>
        </w:numPr>
        <w:shd w:val="clear" w:color="auto" w:fill="FFFFFF"/>
        <w:spacing w:before="240" w:after="240" w:line="360" w:lineRule="auto"/>
        <w:contextualSpacing/>
        <w:jc w:val="thaiDistribute"/>
        <w:rPr>
          <w:rFonts w:ascii="Times New Roman" w:eastAsia="Times New Roman" w:hAnsi="Times New Roman" w:cs="Times New Roman"/>
          <w:b/>
          <w:bCs/>
          <w:color w:val="000000"/>
          <w:sz w:val="24"/>
          <w:szCs w:val="24"/>
          <w:lang w:eastAsia="en-GB"/>
        </w:rPr>
      </w:pPr>
      <w:r w:rsidRPr="00EC0EBA">
        <w:rPr>
          <w:rFonts w:ascii="Times New Roman" w:eastAsia="Times New Roman" w:hAnsi="Times New Roman" w:cs="Times New Roman"/>
          <w:b/>
          <w:bCs/>
          <w:color w:val="000000"/>
          <w:sz w:val="24"/>
          <w:szCs w:val="24"/>
          <w:lang w:eastAsia="en-GB"/>
        </w:rPr>
        <w:t>Betel nut</w:t>
      </w:r>
      <w:r>
        <w:rPr>
          <w:rFonts w:ascii="Times New Roman" w:eastAsia="Times New Roman" w:hAnsi="Times New Roman" w:cs="Times New Roman"/>
          <w:b/>
          <w:bCs/>
          <w:color w:val="000000"/>
          <w:sz w:val="24"/>
          <w:szCs w:val="24"/>
          <w:lang w:eastAsia="en-GB"/>
        </w:rPr>
        <w:t xml:space="preserve"> – Betel - no CEFR level, Nut – B2</w:t>
      </w:r>
    </w:p>
    <w:p w14:paraId="3FB4F551" w14:textId="77777777" w:rsidR="00ED7907" w:rsidRPr="00EC0EBA" w:rsidRDefault="00ED7907" w:rsidP="00C20C6F">
      <w:pPr>
        <w:numPr>
          <w:ilvl w:val="0"/>
          <w:numId w:val="24"/>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Flowers</w:t>
      </w:r>
    </w:p>
    <w:p w14:paraId="1C33FBA5" w14:textId="77777777" w:rsidR="00ED7907" w:rsidRDefault="00ED7907" w:rsidP="00C20C6F">
      <w:pPr>
        <w:numPr>
          <w:ilvl w:val="0"/>
          <w:numId w:val="24"/>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I don’t know</w:t>
      </w:r>
    </w:p>
    <w:p w14:paraId="1149ACE8" w14:textId="77777777" w:rsidR="00ED7907" w:rsidRPr="00E6017D" w:rsidRDefault="00ED7907" w:rsidP="00C20C6F">
      <w:pPr>
        <w:numPr>
          <w:ilvl w:val="0"/>
          <w:numId w:val="21"/>
        </w:numPr>
        <w:shd w:val="clear" w:color="auto" w:fill="FFFFFF"/>
        <w:spacing w:before="240" w:after="240" w:line="360" w:lineRule="auto"/>
        <w:contextualSpacing/>
        <w:jc w:val="thaiDistribute"/>
        <w:rPr>
          <w:rFonts w:ascii="Times New Roman" w:eastAsia="Times New Roman" w:hAnsi="Times New Roman" w:cs="Times New Roman"/>
          <w:b/>
          <w:bCs/>
          <w:color w:val="000000"/>
          <w:sz w:val="24"/>
          <w:szCs w:val="24"/>
          <w:lang w:eastAsia="en-GB"/>
        </w:rPr>
      </w:pPr>
      <w:r w:rsidRPr="00EC0EBA">
        <w:rPr>
          <w:rFonts w:ascii="Times New Roman" w:eastAsia="Times New Roman" w:hAnsi="Times New Roman" w:cs="Times New Roman"/>
          <w:color w:val="000000"/>
          <w:sz w:val="24"/>
          <w:szCs w:val="24"/>
          <w:lang w:eastAsia="en-GB"/>
        </w:rPr>
        <w:t>Where does the speaker suggest taking the Krathong to?</w:t>
      </w:r>
      <w:r>
        <w:rPr>
          <w:rFonts w:ascii="Times New Roman" w:eastAsia="Times New Roman" w:hAnsi="Times New Roman" w:cs="Times New Roman"/>
          <w:color w:val="000000"/>
          <w:sz w:val="24"/>
          <w:szCs w:val="24"/>
          <w:lang w:eastAsia="en-GB"/>
        </w:rPr>
        <w:t xml:space="preserve"> </w:t>
      </w:r>
      <w:r w:rsidRPr="00E6017D">
        <w:rPr>
          <w:rFonts w:ascii="Times New Roman" w:eastAsia="Times New Roman" w:hAnsi="Times New Roman" w:cs="Times New Roman"/>
          <w:b/>
          <w:bCs/>
          <w:color w:val="000000"/>
          <w:sz w:val="24"/>
          <w:szCs w:val="24"/>
          <w:lang w:eastAsia="en-GB"/>
        </w:rPr>
        <w:t>Speaker – B1, Suggest – B1</w:t>
      </w:r>
    </w:p>
    <w:p w14:paraId="527AEA17" w14:textId="77777777" w:rsidR="00ED7907" w:rsidRPr="00EC0EBA" w:rsidRDefault="00ED7907" w:rsidP="00C20C6F">
      <w:pPr>
        <w:numPr>
          <w:ilvl w:val="0"/>
          <w:numId w:val="25"/>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 xml:space="preserve"> a lake</w:t>
      </w:r>
    </w:p>
    <w:p w14:paraId="50735BD5" w14:textId="77777777" w:rsidR="00ED7907" w:rsidRPr="00EC0EBA" w:rsidRDefault="00ED7907" w:rsidP="00C20C6F">
      <w:pPr>
        <w:numPr>
          <w:ilvl w:val="0"/>
          <w:numId w:val="25"/>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 xml:space="preserve"> a pond</w:t>
      </w:r>
    </w:p>
    <w:p w14:paraId="7496CE4C" w14:textId="77777777" w:rsidR="00ED7907" w:rsidRPr="00EC0EBA" w:rsidRDefault="00ED7907" w:rsidP="00C20C6F">
      <w:pPr>
        <w:numPr>
          <w:ilvl w:val="0"/>
          <w:numId w:val="25"/>
        </w:numPr>
        <w:shd w:val="clear" w:color="auto" w:fill="FFFFFF"/>
        <w:spacing w:before="240" w:after="240" w:line="360" w:lineRule="auto"/>
        <w:contextualSpacing/>
        <w:jc w:val="thaiDistribute"/>
        <w:rPr>
          <w:rFonts w:ascii="Times New Roman" w:eastAsia="Times New Roman" w:hAnsi="Times New Roman" w:cs="Times New Roman"/>
          <w:b/>
          <w:bCs/>
          <w:color w:val="000000"/>
          <w:sz w:val="24"/>
          <w:szCs w:val="24"/>
          <w:lang w:eastAsia="en-GB"/>
        </w:rPr>
      </w:pPr>
      <w:r w:rsidRPr="00EC0EBA">
        <w:rPr>
          <w:rFonts w:ascii="Times New Roman" w:eastAsia="Times New Roman" w:hAnsi="Times New Roman" w:cs="Times New Roman"/>
          <w:b/>
          <w:bCs/>
          <w:color w:val="000000"/>
          <w:sz w:val="24"/>
          <w:szCs w:val="24"/>
          <w:lang w:eastAsia="en-GB"/>
        </w:rPr>
        <w:t xml:space="preserve"> a river</w:t>
      </w:r>
      <w:r>
        <w:rPr>
          <w:rFonts w:ascii="Times New Roman" w:eastAsia="Times New Roman" w:hAnsi="Times New Roman" w:cs="Times New Roman"/>
          <w:b/>
          <w:bCs/>
          <w:color w:val="000000"/>
          <w:sz w:val="24"/>
          <w:szCs w:val="24"/>
          <w:lang w:eastAsia="en-GB"/>
        </w:rPr>
        <w:t xml:space="preserve"> – River – A1</w:t>
      </w:r>
    </w:p>
    <w:p w14:paraId="5875243B" w14:textId="77777777" w:rsidR="00ED7907" w:rsidRPr="00EC0EBA" w:rsidRDefault="00ED7907" w:rsidP="00C20C6F">
      <w:pPr>
        <w:numPr>
          <w:ilvl w:val="0"/>
          <w:numId w:val="25"/>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 xml:space="preserve"> the sea</w:t>
      </w:r>
    </w:p>
    <w:p w14:paraId="20FBD78F" w14:textId="77777777" w:rsidR="00ED7907" w:rsidRPr="00EC0EBA" w:rsidRDefault="00ED7907" w:rsidP="00C20C6F">
      <w:pPr>
        <w:numPr>
          <w:ilvl w:val="0"/>
          <w:numId w:val="25"/>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I don’t know</w:t>
      </w:r>
    </w:p>
    <w:p w14:paraId="7889408B" w14:textId="77777777" w:rsidR="00ED7907" w:rsidRDefault="00ED7907" w:rsidP="00ED7907">
      <w:pPr>
        <w:shd w:val="clear" w:color="auto" w:fill="FFFFFF"/>
        <w:spacing w:before="240" w:after="240" w:line="360" w:lineRule="auto"/>
        <w:ind w:left="1080"/>
        <w:contextualSpacing/>
        <w:jc w:val="thaiDistribute"/>
        <w:rPr>
          <w:rFonts w:ascii="Times New Roman" w:eastAsia="Times New Roman" w:hAnsi="Times New Roman" w:cs="Times New Roman"/>
          <w:color w:val="000000"/>
          <w:sz w:val="24"/>
          <w:szCs w:val="24"/>
          <w:lang w:eastAsia="en-GB"/>
        </w:rPr>
      </w:pPr>
    </w:p>
    <w:p w14:paraId="447E0C28" w14:textId="77777777" w:rsidR="00ED7907" w:rsidRPr="00EC0EBA" w:rsidRDefault="00ED7907" w:rsidP="00ED7907">
      <w:pPr>
        <w:shd w:val="clear" w:color="auto" w:fill="FFFFFF"/>
        <w:spacing w:before="240" w:after="240" w:line="360" w:lineRule="auto"/>
        <w:ind w:left="1080"/>
        <w:contextualSpacing/>
        <w:jc w:val="thaiDistribute"/>
        <w:rPr>
          <w:rFonts w:ascii="Times New Roman" w:eastAsia="Times New Roman" w:hAnsi="Times New Roman" w:cs="Times New Roman"/>
          <w:color w:val="000000"/>
          <w:sz w:val="24"/>
          <w:szCs w:val="24"/>
          <w:lang w:eastAsia="en-GB"/>
        </w:rPr>
      </w:pPr>
    </w:p>
    <w:p w14:paraId="32A53785" w14:textId="77777777" w:rsidR="00ED7907" w:rsidRPr="00E6017D" w:rsidRDefault="00ED7907" w:rsidP="00C20C6F">
      <w:pPr>
        <w:numPr>
          <w:ilvl w:val="0"/>
          <w:numId w:val="21"/>
        </w:numPr>
        <w:shd w:val="clear" w:color="auto" w:fill="FFFFFF"/>
        <w:spacing w:before="240" w:after="240" w:line="360" w:lineRule="auto"/>
        <w:contextualSpacing/>
        <w:jc w:val="thaiDistribute"/>
        <w:rPr>
          <w:rFonts w:ascii="Times New Roman" w:eastAsia="Times New Roman" w:hAnsi="Times New Roman" w:cs="Times New Roman"/>
          <w:b/>
          <w:bCs/>
          <w:color w:val="000000"/>
          <w:sz w:val="24"/>
          <w:szCs w:val="24"/>
          <w:lang w:eastAsia="en-GB"/>
        </w:rPr>
      </w:pPr>
      <w:r w:rsidRPr="00EC0EBA">
        <w:rPr>
          <w:rFonts w:ascii="Times New Roman" w:eastAsia="Times New Roman" w:hAnsi="Times New Roman" w:cs="Times New Roman"/>
          <w:color w:val="000000"/>
          <w:sz w:val="24"/>
          <w:szCs w:val="24"/>
          <w:lang w:eastAsia="en-GB"/>
        </w:rPr>
        <w:t>What does the speaker say is the significance of the incense sticks?</w:t>
      </w:r>
      <w:r>
        <w:rPr>
          <w:rFonts w:ascii="Times New Roman" w:eastAsia="Times New Roman" w:hAnsi="Times New Roman" w:cs="Times New Roman"/>
          <w:color w:val="000000"/>
          <w:sz w:val="24"/>
          <w:szCs w:val="24"/>
          <w:lang w:eastAsia="en-GB"/>
        </w:rPr>
        <w:t xml:space="preserve"> </w:t>
      </w:r>
      <w:r w:rsidRPr="00E6017D">
        <w:rPr>
          <w:rFonts w:ascii="Times New Roman" w:eastAsia="Times New Roman" w:hAnsi="Times New Roman" w:cs="Times New Roman"/>
          <w:b/>
          <w:bCs/>
          <w:color w:val="000000"/>
          <w:sz w:val="24"/>
          <w:szCs w:val="24"/>
          <w:lang w:eastAsia="en-GB"/>
        </w:rPr>
        <w:t>Speaker – B1, Significance – C1, Incense – No CEFR level, Stick – B1</w:t>
      </w:r>
    </w:p>
    <w:p w14:paraId="074FACC1" w14:textId="77777777" w:rsidR="00ED7907" w:rsidRPr="00EC0EBA" w:rsidRDefault="00ED7907" w:rsidP="00C20C6F">
      <w:pPr>
        <w:numPr>
          <w:ilvl w:val="0"/>
          <w:numId w:val="26"/>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They provide light</w:t>
      </w:r>
    </w:p>
    <w:p w14:paraId="16A32DE0" w14:textId="77777777" w:rsidR="00ED7907" w:rsidRPr="00EC0EBA" w:rsidRDefault="00ED7907" w:rsidP="00C20C6F">
      <w:pPr>
        <w:numPr>
          <w:ilvl w:val="0"/>
          <w:numId w:val="26"/>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They smell good</w:t>
      </w:r>
    </w:p>
    <w:p w14:paraId="0D23A1FA" w14:textId="77777777" w:rsidR="00ED7907" w:rsidRPr="00EC0EBA" w:rsidRDefault="00ED7907" w:rsidP="00C20C6F">
      <w:pPr>
        <w:numPr>
          <w:ilvl w:val="0"/>
          <w:numId w:val="26"/>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They purify the water</w:t>
      </w:r>
    </w:p>
    <w:p w14:paraId="2B099EC1" w14:textId="77777777" w:rsidR="00ED7907" w:rsidRPr="00EC0EBA" w:rsidRDefault="00ED7907" w:rsidP="00C20C6F">
      <w:pPr>
        <w:numPr>
          <w:ilvl w:val="0"/>
          <w:numId w:val="26"/>
        </w:numPr>
        <w:shd w:val="clear" w:color="auto" w:fill="FFFFFF"/>
        <w:spacing w:before="240" w:after="240" w:line="360" w:lineRule="auto"/>
        <w:contextualSpacing/>
        <w:jc w:val="thaiDistribute"/>
        <w:rPr>
          <w:rFonts w:ascii="Times New Roman" w:eastAsia="Times New Roman" w:hAnsi="Times New Roman" w:cs="Times New Roman"/>
          <w:b/>
          <w:bCs/>
          <w:color w:val="000000"/>
          <w:sz w:val="24"/>
          <w:szCs w:val="24"/>
          <w:lang w:eastAsia="en-GB"/>
        </w:rPr>
      </w:pPr>
      <w:r w:rsidRPr="00EC0EBA">
        <w:rPr>
          <w:rFonts w:ascii="Times New Roman" w:eastAsia="Times New Roman" w:hAnsi="Times New Roman" w:cs="Times New Roman"/>
          <w:b/>
          <w:bCs/>
          <w:color w:val="000000"/>
          <w:sz w:val="24"/>
          <w:szCs w:val="24"/>
          <w:lang w:eastAsia="en-GB"/>
        </w:rPr>
        <w:t>They fight evil spirits</w:t>
      </w:r>
      <w:r>
        <w:rPr>
          <w:rFonts w:ascii="Times New Roman" w:eastAsia="Times New Roman" w:hAnsi="Times New Roman" w:cs="Times New Roman"/>
          <w:b/>
          <w:bCs/>
          <w:color w:val="000000"/>
          <w:sz w:val="24"/>
          <w:szCs w:val="24"/>
          <w:lang w:eastAsia="en-GB"/>
        </w:rPr>
        <w:t xml:space="preserve"> – Fight – B1, Evil – B2, Spirit – B2</w:t>
      </w:r>
    </w:p>
    <w:p w14:paraId="2B1C2F07" w14:textId="77777777" w:rsidR="00ED7907" w:rsidRPr="00EC0EBA" w:rsidRDefault="00ED7907" w:rsidP="00C20C6F">
      <w:pPr>
        <w:numPr>
          <w:ilvl w:val="0"/>
          <w:numId w:val="26"/>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I don’t know</w:t>
      </w:r>
    </w:p>
    <w:p w14:paraId="7344DC02" w14:textId="77777777" w:rsidR="00ED7907" w:rsidRDefault="00ED7907" w:rsidP="00ED7907">
      <w:pPr>
        <w:shd w:val="clear" w:color="auto" w:fill="FFFFFF"/>
        <w:spacing w:before="240" w:after="240" w:line="360" w:lineRule="auto"/>
        <w:ind w:left="720"/>
        <w:jc w:val="thaiDistribute"/>
        <w:rPr>
          <w:rFonts w:ascii="Times New Roman" w:eastAsia="Times New Roman" w:hAnsi="Times New Roman" w:cs="Times New Roman"/>
          <w:color w:val="000000"/>
          <w:sz w:val="24"/>
          <w:szCs w:val="24"/>
          <w:lang w:eastAsia="en-GB"/>
        </w:rPr>
      </w:pPr>
    </w:p>
    <w:bookmarkEnd w:id="5"/>
    <w:p w14:paraId="33B928F8" w14:textId="77777777" w:rsidR="00ED7907" w:rsidRPr="007755E5" w:rsidRDefault="00ED7907" w:rsidP="00ED7907">
      <w:pPr>
        <w:shd w:val="clear" w:color="auto" w:fill="FFFFFF"/>
        <w:spacing w:before="240" w:after="240" w:line="360" w:lineRule="auto"/>
        <w:jc w:val="thaiDistribute"/>
        <w:rPr>
          <w:rFonts w:ascii="Times New Roman" w:eastAsia="Times New Roman" w:hAnsi="Times New Roman" w:cs="Times New Roman"/>
          <w:color w:val="000000"/>
          <w:sz w:val="24"/>
          <w:szCs w:val="24"/>
          <w:lang w:eastAsia="en-GB"/>
        </w:rPr>
      </w:pPr>
      <w:r w:rsidRPr="007755E5">
        <w:rPr>
          <w:rFonts w:ascii="Times New Roman" w:eastAsia="Times New Roman" w:hAnsi="Times New Roman" w:cs="Times New Roman"/>
          <w:color w:val="000000"/>
          <w:sz w:val="24"/>
          <w:szCs w:val="24"/>
          <w:lang w:eastAsia="en-GB"/>
        </w:rPr>
        <w:t>Talk 5</w:t>
      </w:r>
    </w:p>
    <w:p w14:paraId="61658FD4" w14:textId="77777777" w:rsidR="00ED7907" w:rsidRPr="007755E5" w:rsidRDefault="00ED7907" w:rsidP="00ED7907">
      <w:pPr>
        <w:shd w:val="clear" w:color="auto" w:fill="FFFFFF"/>
        <w:spacing w:before="240" w:after="240" w:line="360" w:lineRule="auto"/>
        <w:jc w:val="thaiDistribute"/>
        <w:rPr>
          <w:rFonts w:ascii="Times New Roman" w:eastAsia="Times New Roman" w:hAnsi="Times New Roman" w:cs="Times New Roman"/>
          <w:color w:val="000000"/>
          <w:sz w:val="24"/>
          <w:szCs w:val="24"/>
          <w:lang w:eastAsia="en-GB"/>
        </w:rPr>
      </w:pPr>
      <w:r w:rsidRPr="007755E5">
        <w:rPr>
          <w:rFonts w:ascii="Times New Roman" w:eastAsia="Times New Roman" w:hAnsi="Times New Roman" w:cs="Times New Roman"/>
          <w:color w:val="000000"/>
          <w:sz w:val="24"/>
          <w:szCs w:val="24"/>
          <w:lang w:eastAsia="en-GB"/>
        </w:rPr>
        <w:t>Listen to the fifth talk and then answer the 6 questions related to it.</w:t>
      </w:r>
    </w:p>
    <w:p w14:paraId="104B9AC6" w14:textId="77777777" w:rsidR="00ED7907" w:rsidRPr="00EC0EBA" w:rsidRDefault="00ED7907" w:rsidP="00ED7907">
      <w:pPr>
        <w:shd w:val="clear" w:color="auto" w:fill="FFFFFF"/>
        <w:spacing w:before="240" w:after="240" w:line="360" w:lineRule="auto"/>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lastRenderedPageBreak/>
        <w:t>Today we will make a simple corn dolly, a doll decoration made of wheat, in under half an hour. Take three long pieces of soft wheat and cross them over each other, again and again. You cross over your wheat in the same way you would do with hair, bending the pieces of wheat over each other to make your dolly’s body.</w:t>
      </w:r>
    </w:p>
    <w:p w14:paraId="3F7D60D7" w14:textId="77777777" w:rsidR="00ED7907" w:rsidRPr="00EC0EBA" w:rsidRDefault="00ED7907" w:rsidP="00ED7907">
      <w:pPr>
        <w:shd w:val="clear" w:color="auto" w:fill="FFFFFF"/>
        <w:spacing w:before="240" w:after="240" w:line="360" w:lineRule="auto"/>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You continue to do this along the length of your wheat but, leave a section of wheat at the end of each piece so you can tie your corn dolly. When you are ready, hold your pieces of wheat in place while you tie everything together.</w:t>
      </w:r>
    </w:p>
    <w:p w14:paraId="47F8F9D0" w14:textId="77777777" w:rsidR="00ED7907" w:rsidRPr="00EC0EBA" w:rsidRDefault="00ED7907" w:rsidP="00ED7907">
      <w:pPr>
        <w:shd w:val="clear" w:color="auto" w:fill="FFFFFF"/>
        <w:spacing w:before="240" w:after="240" w:line="360" w:lineRule="auto"/>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 xml:space="preserve">Bend your wheat around and use a piece of string to tie it in place. Make the ends look better by cutting off the ends of wheat and then add a </w:t>
      </w:r>
      <w:proofErr w:type="spellStart"/>
      <w:r w:rsidRPr="00EC0EBA">
        <w:rPr>
          <w:rFonts w:ascii="Times New Roman" w:eastAsia="Times New Roman" w:hAnsi="Times New Roman" w:cs="Times New Roman"/>
          <w:color w:val="000000"/>
          <w:sz w:val="24"/>
          <w:szCs w:val="24"/>
          <w:lang w:eastAsia="en-GB"/>
        </w:rPr>
        <w:t>colourful</w:t>
      </w:r>
      <w:proofErr w:type="spellEnd"/>
      <w:r w:rsidRPr="00EC0EBA">
        <w:rPr>
          <w:rFonts w:ascii="Times New Roman" w:eastAsia="Times New Roman" w:hAnsi="Times New Roman" w:cs="Times New Roman"/>
          <w:color w:val="000000"/>
          <w:sz w:val="24"/>
          <w:szCs w:val="24"/>
          <w:lang w:eastAsia="en-GB"/>
        </w:rPr>
        <w:t xml:space="preserve"> piece of cloth to make your corn dolly more beautiful.</w:t>
      </w:r>
    </w:p>
    <w:p w14:paraId="35947502" w14:textId="77777777" w:rsidR="00ED7907" w:rsidRPr="00EC0EBA" w:rsidRDefault="00ED7907" w:rsidP="00ED7907">
      <w:pPr>
        <w:shd w:val="clear" w:color="auto" w:fill="FFFFFF"/>
        <w:spacing w:before="240" w:after="240" w:line="360" w:lineRule="auto"/>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 xml:space="preserve">Corn dollies are usually left with breads at a church, popular with farmers and country people. Your corn dolly can be used as decoration during the harvest festival to thank mother earth for the harvest. It will also bring you good luck. </w:t>
      </w:r>
    </w:p>
    <w:p w14:paraId="1B599C67" w14:textId="77777777" w:rsidR="00ED7907" w:rsidRPr="00EC0EBA" w:rsidRDefault="00ED7907" w:rsidP="00ED7907">
      <w:pPr>
        <w:spacing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192 Words – B2 level text</w:t>
      </w:r>
    </w:p>
    <w:p w14:paraId="57D1EA9E" w14:textId="77777777" w:rsidR="00ED7907" w:rsidRPr="006B2673" w:rsidRDefault="00ED7907" w:rsidP="00C20C6F">
      <w:pPr>
        <w:numPr>
          <w:ilvl w:val="0"/>
          <w:numId w:val="20"/>
        </w:numPr>
        <w:spacing w:after="160" w:line="360" w:lineRule="auto"/>
        <w:contextualSpacing/>
        <w:jc w:val="thaiDistribute"/>
        <w:rPr>
          <w:rFonts w:ascii="Times New Roman" w:hAnsi="Times New Roman" w:cs="Times New Roman"/>
          <w:b/>
          <w:bCs/>
          <w:sz w:val="24"/>
          <w:szCs w:val="24"/>
        </w:rPr>
      </w:pPr>
      <w:bookmarkStart w:id="6" w:name="_Hlk519592606"/>
      <w:r w:rsidRPr="00EC0EBA">
        <w:rPr>
          <w:rFonts w:ascii="Times New Roman" w:hAnsi="Times New Roman" w:cs="Times New Roman"/>
          <w:sz w:val="24"/>
          <w:szCs w:val="24"/>
        </w:rPr>
        <w:t>What is a corn dolly?</w:t>
      </w:r>
      <w:r>
        <w:rPr>
          <w:rFonts w:ascii="Times New Roman" w:hAnsi="Times New Roman" w:cs="Times New Roman"/>
          <w:sz w:val="24"/>
          <w:szCs w:val="24"/>
        </w:rPr>
        <w:t xml:space="preserve"> </w:t>
      </w:r>
      <w:r w:rsidRPr="006B2673">
        <w:rPr>
          <w:rFonts w:ascii="Times New Roman" w:hAnsi="Times New Roman" w:cs="Times New Roman"/>
          <w:b/>
          <w:bCs/>
          <w:sz w:val="24"/>
          <w:szCs w:val="24"/>
        </w:rPr>
        <w:t>Corn – B1, Doll – A1</w:t>
      </w:r>
    </w:p>
    <w:p w14:paraId="2B228904" w14:textId="77777777" w:rsidR="00ED7907" w:rsidRPr="00EC0EBA" w:rsidRDefault="00ED7907" w:rsidP="00ED7907">
      <w:pPr>
        <w:spacing w:line="360" w:lineRule="auto"/>
        <w:ind w:left="1440"/>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 xml:space="preserve"> </w:t>
      </w:r>
    </w:p>
    <w:p w14:paraId="66EF1B38" w14:textId="77777777" w:rsidR="00ED7907" w:rsidRPr="008E02D1" w:rsidRDefault="00ED7907" w:rsidP="00C20C6F">
      <w:pPr>
        <w:pStyle w:val="ListParagraph"/>
        <w:numPr>
          <w:ilvl w:val="0"/>
          <w:numId w:val="37"/>
        </w:numPr>
        <w:spacing w:after="160" w:line="360" w:lineRule="auto"/>
        <w:jc w:val="thaiDistribute"/>
        <w:rPr>
          <w:rFonts w:ascii="Times New Roman" w:hAnsi="Times New Roman" w:cs="Times New Roman"/>
          <w:sz w:val="24"/>
          <w:szCs w:val="24"/>
        </w:rPr>
      </w:pPr>
      <w:r w:rsidRPr="008E02D1">
        <w:rPr>
          <w:rFonts w:ascii="Times New Roman" w:hAnsi="Times New Roman" w:cs="Times New Roman"/>
          <w:sz w:val="24"/>
          <w:szCs w:val="24"/>
        </w:rPr>
        <w:t xml:space="preserve">Twisted hair </w:t>
      </w:r>
    </w:p>
    <w:p w14:paraId="7DF41918" w14:textId="77777777" w:rsidR="00ED7907" w:rsidRPr="008E02D1" w:rsidRDefault="00ED7907" w:rsidP="00C20C6F">
      <w:pPr>
        <w:pStyle w:val="ListParagraph"/>
        <w:numPr>
          <w:ilvl w:val="0"/>
          <w:numId w:val="37"/>
        </w:numPr>
        <w:spacing w:after="160" w:line="360" w:lineRule="auto"/>
        <w:jc w:val="thaiDistribute"/>
        <w:rPr>
          <w:rFonts w:ascii="Times New Roman" w:hAnsi="Times New Roman" w:cs="Times New Roman"/>
          <w:b/>
          <w:bCs/>
          <w:sz w:val="24"/>
          <w:szCs w:val="24"/>
        </w:rPr>
      </w:pPr>
      <w:r w:rsidRPr="008E02D1">
        <w:rPr>
          <w:rFonts w:ascii="Times New Roman" w:hAnsi="Times New Roman" w:cs="Times New Roman"/>
          <w:b/>
          <w:bCs/>
          <w:sz w:val="24"/>
          <w:szCs w:val="24"/>
        </w:rPr>
        <w:t>A harvest festival decoration – Harvest – B2, Festival – B1, Decoration – B2</w:t>
      </w:r>
    </w:p>
    <w:p w14:paraId="1873A130" w14:textId="77777777" w:rsidR="00ED7907" w:rsidRPr="008E02D1" w:rsidRDefault="00ED7907" w:rsidP="00C20C6F">
      <w:pPr>
        <w:pStyle w:val="ListParagraph"/>
        <w:numPr>
          <w:ilvl w:val="0"/>
          <w:numId w:val="37"/>
        </w:numPr>
        <w:spacing w:after="160" w:line="360" w:lineRule="auto"/>
        <w:jc w:val="thaiDistribute"/>
        <w:rPr>
          <w:rFonts w:ascii="Times New Roman" w:hAnsi="Times New Roman" w:cs="Times New Roman"/>
          <w:sz w:val="24"/>
          <w:szCs w:val="24"/>
        </w:rPr>
      </w:pPr>
      <w:r w:rsidRPr="008E02D1">
        <w:rPr>
          <w:rFonts w:ascii="Times New Roman" w:hAnsi="Times New Roman" w:cs="Times New Roman"/>
          <w:sz w:val="24"/>
          <w:szCs w:val="24"/>
        </w:rPr>
        <w:t>A church decoration</w:t>
      </w:r>
    </w:p>
    <w:p w14:paraId="26FB5E78" w14:textId="77777777" w:rsidR="00ED7907" w:rsidRPr="008E02D1" w:rsidRDefault="00ED7907" w:rsidP="00C20C6F">
      <w:pPr>
        <w:pStyle w:val="ListParagraph"/>
        <w:numPr>
          <w:ilvl w:val="0"/>
          <w:numId w:val="37"/>
        </w:numPr>
        <w:spacing w:after="160" w:line="360" w:lineRule="auto"/>
        <w:jc w:val="thaiDistribute"/>
        <w:rPr>
          <w:rFonts w:ascii="Times New Roman" w:hAnsi="Times New Roman" w:cs="Times New Roman"/>
          <w:sz w:val="24"/>
          <w:szCs w:val="24"/>
        </w:rPr>
      </w:pPr>
      <w:r w:rsidRPr="008E02D1">
        <w:rPr>
          <w:rFonts w:ascii="Times New Roman" w:hAnsi="Times New Roman" w:cs="Times New Roman"/>
          <w:sz w:val="24"/>
          <w:szCs w:val="24"/>
        </w:rPr>
        <w:t>A child’s toy</w:t>
      </w:r>
    </w:p>
    <w:p w14:paraId="1463E5A2" w14:textId="77777777" w:rsidR="00ED7907" w:rsidRPr="008E02D1" w:rsidRDefault="00ED7907" w:rsidP="00C20C6F">
      <w:pPr>
        <w:pStyle w:val="ListParagraph"/>
        <w:numPr>
          <w:ilvl w:val="0"/>
          <w:numId w:val="37"/>
        </w:numPr>
        <w:spacing w:after="160" w:line="360" w:lineRule="auto"/>
        <w:jc w:val="thaiDistribute"/>
        <w:rPr>
          <w:rFonts w:ascii="Times New Roman" w:hAnsi="Times New Roman" w:cs="Times New Roman"/>
          <w:sz w:val="24"/>
          <w:szCs w:val="24"/>
        </w:rPr>
      </w:pPr>
      <w:r w:rsidRPr="008E02D1">
        <w:rPr>
          <w:rFonts w:ascii="Times New Roman" w:hAnsi="Times New Roman" w:cs="Times New Roman"/>
          <w:sz w:val="24"/>
          <w:szCs w:val="24"/>
        </w:rPr>
        <w:t>I don’t know</w:t>
      </w:r>
    </w:p>
    <w:p w14:paraId="576D28A1" w14:textId="77777777" w:rsidR="00ED7907" w:rsidRPr="00EC0EBA" w:rsidRDefault="00ED7907" w:rsidP="00ED7907">
      <w:pPr>
        <w:spacing w:line="360" w:lineRule="auto"/>
        <w:jc w:val="thaiDistribute"/>
        <w:rPr>
          <w:rFonts w:ascii="Times New Roman" w:hAnsi="Times New Roman" w:cs="Times New Roman"/>
          <w:sz w:val="24"/>
          <w:szCs w:val="24"/>
        </w:rPr>
      </w:pPr>
    </w:p>
    <w:p w14:paraId="11BC8BD9" w14:textId="77777777" w:rsidR="00ED7907" w:rsidRPr="008E02D1" w:rsidRDefault="00ED7907" w:rsidP="00C20C6F">
      <w:pPr>
        <w:pStyle w:val="ListParagraph"/>
        <w:numPr>
          <w:ilvl w:val="0"/>
          <w:numId w:val="20"/>
        </w:numPr>
        <w:spacing w:after="160" w:line="360" w:lineRule="auto"/>
        <w:jc w:val="thaiDistribute"/>
        <w:rPr>
          <w:rFonts w:ascii="Times New Roman" w:hAnsi="Times New Roman" w:cs="Times New Roman"/>
          <w:b/>
          <w:bCs/>
          <w:sz w:val="24"/>
          <w:szCs w:val="24"/>
        </w:rPr>
      </w:pPr>
      <w:r w:rsidRPr="008E02D1">
        <w:rPr>
          <w:rFonts w:ascii="Times New Roman" w:hAnsi="Times New Roman" w:cs="Times New Roman"/>
          <w:sz w:val="24"/>
          <w:szCs w:val="24"/>
        </w:rPr>
        <w:t xml:space="preserve">How long will it take to make? – </w:t>
      </w:r>
      <w:r w:rsidRPr="008E02D1">
        <w:rPr>
          <w:rFonts w:ascii="Times New Roman" w:hAnsi="Times New Roman" w:cs="Times New Roman"/>
          <w:b/>
          <w:bCs/>
          <w:sz w:val="24"/>
          <w:szCs w:val="24"/>
        </w:rPr>
        <w:t>Take – B1, Make – A1</w:t>
      </w:r>
    </w:p>
    <w:p w14:paraId="04A96CF2" w14:textId="77777777" w:rsidR="00ED7907" w:rsidRPr="00EC0EBA" w:rsidRDefault="00ED7907" w:rsidP="00C20C6F">
      <w:pPr>
        <w:numPr>
          <w:ilvl w:val="0"/>
          <w:numId w:val="15"/>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b/>
          <w:bCs/>
          <w:sz w:val="24"/>
          <w:szCs w:val="24"/>
        </w:rPr>
        <w:t>Less than 30 minutes</w:t>
      </w:r>
      <w:r>
        <w:rPr>
          <w:rFonts w:ascii="Times New Roman" w:hAnsi="Times New Roman" w:cs="Times New Roman"/>
          <w:b/>
          <w:bCs/>
          <w:sz w:val="24"/>
          <w:szCs w:val="24"/>
        </w:rPr>
        <w:t>- Less – A1, Thirty – A2, Minute – A1</w:t>
      </w:r>
    </w:p>
    <w:p w14:paraId="72C530FD" w14:textId="77777777" w:rsidR="00ED7907" w:rsidRPr="00EC0EBA" w:rsidRDefault="00ED7907" w:rsidP="00C20C6F">
      <w:pPr>
        <w:numPr>
          <w:ilvl w:val="0"/>
          <w:numId w:val="15"/>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About an hour</w:t>
      </w:r>
    </w:p>
    <w:p w14:paraId="11F55924" w14:textId="77777777" w:rsidR="00ED7907" w:rsidRPr="00EC0EBA" w:rsidRDefault="00ED7907" w:rsidP="00C20C6F">
      <w:pPr>
        <w:numPr>
          <w:ilvl w:val="0"/>
          <w:numId w:val="15"/>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An afternoon</w:t>
      </w:r>
    </w:p>
    <w:p w14:paraId="0C697E0B" w14:textId="77777777" w:rsidR="00ED7907" w:rsidRPr="00EC0EBA" w:rsidRDefault="00ED7907" w:rsidP="00C20C6F">
      <w:pPr>
        <w:numPr>
          <w:ilvl w:val="0"/>
          <w:numId w:val="15"/>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A day</w:t>
      </w:r>
    </w:p>
    <w:p w14:paraId="461515CE" w14:textId="77777777" w:rsidR="00ED7907" w:rsidRPr="00EC0EBA" w:rsidRDefault="00ED7907" w:rsidP="00C20C6F">
      <w:pPr>
        <w:numPr>
          <w:ilvl w:val="0"/>
          <w:numId w:val="15"/>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3B723BFC" w14:textId="77777777" w:rsidR="00ED7907" w:rsidRPr="001C3695" w:rsidRDefault="00ED7907" w:rsidP="00C20C6F">
      <w:pPr>
        <w:numPr>
          <w:ilvl w:val="0"/>
          <w:numId w:val="20"/>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sz w:val="24"/>
          <w:szCs w:val="24"/>
        </w:rPr>
        <w:lastRenderedPageBreak/>
        <w:t>How many wheat pieces are mentioned by the speaker?</w:t>
      </w:r>
      <w:r>
        <w:rPr>
          <w:rFonts w:ascii="Times New Roman" w:hAnsi="Times New Roman" w:cs="Times New Roman"/>
          <w:sz w:val="24"/>
          <w:szCs w:val="24"/>
        </w:rPr>
        <w:t xml:space="preserve"> </w:t>
      </w:r>
      <w:r w:rsidRPr="001C3695">
        <w:rPr>
          <w:rFonts w:ascii="Times New Roman" w:hAnsi="Times New Roman" w:cs="Times New Roman"/>
          <w:b/>
          <w:bCs/>
          <w:sz w:val="24"/>
          <w:szCs w:val="24"/>
        </w:rPr>
        <w:t>Wheat – B2, Piece – A2, Mention – B1, Speaker – B1</w:t>
      </w:r>
    </w:p>
    <w:p w14:paraId="2873F6CF" w14:textId="77777777" w:rsidR="00ED7907" w:rsidRPr="00EC0EBA" w:rsidRDefault="00ED7907" w:rsidP="00C20C6F">
      <w:pPr>
        <w:numPr>
          <w:ilvl w:val="0"/>
          <w:numId w:val="16"/>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1</w:t>
      </w:r>
    </w:p>
    <w:p w14:paraId="03D028E3" w14:textId="77777777" w:rsidR="00ED7907" w:rsidRPr="00EC0EBA" w:rsidRDefault="00ED7907" w:rsidP="00C20C6F">
      <w:pPr>
        <w:numPr>
          <w:ilvl w:val="0"/>
          <w:numId w:val="16"/>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2</w:t>
      </w:r>
    </w:p>
    <w:p w14:paraId="63BD3D17" w14:textId="77777777" w:rsidR="00ED7907" w:rsidRPr="00EC0EBA" w:rsidRDefault="00ED7907" w:rsidP="00C20C6F">
      <w:pPr>
        <w:numPr>
          <w:ilvl w:val="0"/>
          <w:numId w:val="16"/>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b/>
          <w:bCs/>
          <w:sz w:val="24"/>
          <w:szCs w:val="24"/>
        </w:rPr>
        <w:t>3</w:t>
      </w:r>
      <w:r>
        <w:rPr>
          <w:rFonts w:ascii="Times New Roman" w:hAnsi="Times New Roman" w:cs="Times New Roman"/>
          <w:b/>
          <w:bCs/>
          <w:sz w:val="24"/>
          <w:szCs w:val="24"/>
        </w:rPr>
        <w:t xml:space="preserve"> – Three – A1</w:t>
      </w:r>
    </w:p>
    <w:p w14:paraId="6DDD9722" w14:textId="77777777" w:rsidR="00ED7907" w:rsidRPr="00EC0EBA" w:rsidRDefault="00ED7907" w:rsidP="00C20C6F">
      <w:pPr>
        <w:numPr>
          <w:ilvl w:val="0"/>
          <w:numId w:val="16"/>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4</w:t>
      </w:r>
    </w:p>
    <w:p w14:paraId="68FBF640" w14:textId="77777777" w:rsidR="00ED7907" w:rsidRPr="00EC0EBA" w:rsidRDefault="00ED7907" w:rsidP="00C20C6F">
      <w:pPr>
        <w:numPr>
          <w:ilvl w:val="0"/>
          <w:numId w:val="16"/>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2522DBAE" w14:textId="77777777" w:rsidR="00ED7907" w:rsidRPr="00EC0EBA" w:rsidRDefault="00ED7907" w:rsidP="00ED7907">
      <w:pPr>
        <w:spacing w:line="360" w:lineRule="auto"/>
        <w:jc w:val="thaiDistribute"/>
        <w:rPr>
          <w:rFonts w:ascii="Times New Roman" w:hAnsi="Times New Roman" w:cs="Times New Roman"/>
          <w:sz w:val="24"/>
          <w:szCs w:val="24"/>
        </w:rPr>
      </w:pPr>
    </w:p>
    <w:p w14:paraId="4552614D" w14:textId="77777777" w:rsidR="00ED7907" w:rsidRPr="00EC0EBA" w:rsidRDefault="00ED7907" w:rsidP="00C20C6F">
      <w:pPr>
        <w:numPr>
          <w:ilvl w:val="0"/>
          <w:numId w:val="20"/>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What can be used to decorate a corn dolly?</w:t>
      </w:r>
      <w:r>
        <w:rPr>
          <w:rFonts w:ascii="Times New Roman" w:hAnsi="Times New Roman" w:cs="Times New Roman"/>
          <w:sz w:val="24"/>
          <w:szCs w:val="24"/>
        </w:rPr>
        <w:t xml:space="preserve"> – </w:t>
      </w:r>
      <w:r w:rsidRPr="001C3695">
        <w:rPr>
          <w:rFonts w:ascii="Times New Roman" w:hAnsi="Times New Roman" w:cs="Times New Roman"/>
          <w:b/>
          <w:bCs/>
          <w:sz w:val="24"/>
          <w:szCs w:val="24"/>
        </w:rPr>
        <w:t>Use – A1, Decorate – B1</w:t>
      </w:r>
      <w:r>
        <w:rPr>
          <w:rFonts w:ascii="Times New Roman" w:hAnsi="Times New Roman" w:cs="Times New Roman"/>
          <w:b/>
          <w:bCs/>
          <w:sz w:val="24"/>
          <w:szCs w:val="24"/>
        </w:rPr>
        <w:t>, Corn – B1, Doll – A1</w:t>
      </w:r>
    </w:p>
    <w:p w14:paraId="046B9E91" w14:textId="77777777" w:rsidR="00ED7907" w:rsidRPr="00EC0EBA" w:rsidRDefault="00ED7907" w:rsidP="00C20C6F">
      <w:pPr>
        <w:numPr>
          <w:ilvl w:val="0"/>
          <w:numId w:val="17"/>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Wheat</w:t>
      </w:r>
    </w:p>
    <w:p w14:paraId="2FAEE11E" w14:textId="77777777" w:rsidR="00ED7907" w:rsidRPr="00EC0EBA" w:rsidRDefault="00ED7907" w:rsidP="00C20C6F">
      <w:pPr>
        <w:numPr>
          <w:ilvl w:val="0"/>
          <w:numId w:val="17"/>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String</w:t>
      </w:r>
    </w:p>
    <w:p w14:paraId="62FEF777" w14:textId="77777777" w:rsidR="00ED7907" w:rsidRPr="00EC0EBA" w:rsidRDefault="00ED7907" w:rsidP="00C20C6F">
      <w:pPr>
        <w:numPr>
          <w:ilvl w:val="0"/>
          <w:numId w:val="17"/>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Corn</w:t>
      </w:r>
    </w:p>
    <w:p w14:paraId="6A687994" w14:textId="77777777" w:rsidR="00ED7907" w:rsidRPr="00EC0EBA" w:rsidRDefault="00ED7907" w:rsidP="00C20C6F">
      <w:pPr>
        <w:numPr>
          <w:ilvl w:val="0"/>
          <w:numId w:val="17"/>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b/>
          <w:bCs/>
          <w:sz w:val="24"/>
          <w:szCs w:val="24"/>
        </w:rPr>
        <w:t>Colored cloth</w:t>
      </w:r>
      <w:r>
        <w:rPr>
          <w:rFonts w:ascii="Times New Roman" w:hAnsi="Times New Roman" w:cs="Times New Roman"/>
          <w:b/>
          <w:bCs/>
          <w:sz w:val="24"/>
          <w:szCs w:val="24"/>
        </w:rPr>
        <w:t xml:space="preserve"> – Color – A1, Cloth – B2</w:t>
      </w:r>
    </w:p>
    <w:p w14:paraId="450D0B71" w14:textId="77777777" w:rsidR="00ED7907" w:rsidRPr="00EC0EBA" w:rsidRDefault="00ED7907" w:rsidP="00C20C6F">
      <w:pPr>
        <w:numPr>
          <w:ilvl w:val="0"/>
          <w:numId w:val="17"/>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207CBE60" w14:textId="77777777" w:rsidR="00ED7907" w:rsidRPr="00EC0EBA" w:rsidRDefault="00ED7907" w:rsidP="00ED7907">
      <w:pPr>
        <w:spacing w:line="360" w:lineRule="auto"/>
        <w:jc w:val="thaiDistribute"/>
        <w:rPr>
          <w:rFonts w:ascii="Times New Roman" w:hAnsi="Times New Roman" w:cs="Times New Roman"/>
          <w:sz w:val="24"/>
          <w:szCs w:val="24"/>
        </w:rPr>
      </w:pPr>
    </w:p>
    <w:p w14:paraId="6CA037EC" w14:textId="77777777" w:rsidR="00ED7907" w:rsidRPr="001C3695" w:rsidRDefault="00ED7907" w:rsidP="00C20C6F">
      <w:pPr>
        <w:numPr>
          <w:ilvl w:val="0"/>
          <w:numId w:val="20"/>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sz w:val="24"/>
          <w:szCs w:val="24"/>
        </w:rPr>
        <w:t>Where do people take their corn dolly?</w:t>
      </w:r>
      <w:r>
        <w:rPr>
          <w:rFonts w:ascii="Times New Roman" w:hAnsi="Times New Roman" w:cs="Times New Roman"/>
          <w:sz w:val="24"/>
          <w:szCs w:val="24"/>
        </w:rPr>
        <w:t xml:space="preserve"> </w:t>
      </w:r>
      <w:r w:rsidRPr="001C3695">
        <w:rPr>
          <w:rFonts w:ascii="Times New Roman" w:hAnsi="Times New Roman" w:cs="Times New Roman"/>
          <w:b/>
          <w:bCs/>
          <w:sz w:val="24"/>
          <w:szCs w:val="24"/>
        </w:rPr>
        <w:t>People – A1, Take – B1, Corn – B1, Doll – A1</w:t>
      </w:r>
    </w:p>
    <w:p w14:paraId="598E4AC6" w14:textId="77777777" w:rsidR="00ED7907" w:rsidRPr="00EC0EBA" w:rsidRDefault="00ED7907" w:rsidP="00C20C6F">
      <w:pPr>
        <w:numPr>
          <w:ilvl w:val="0"/>
          <w:numId w:val="19"/>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To a farm</w:t>
      </w:r>
    </w:p>
    <w:p w14:paraId="42D77974" w14:textId="77777777" w:rsidR="00ED7907" w:rsidRPr="00EC0EBA" w:rsidRDefault="00ED7907" w:rsidP="00C20C6F">
      <w:pPr>
        <w:numPr>
          <w:ilvl w:val="0"/>
          <w:numId w:val="19"/>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b/>
          <w:bCs/>
          <w:sz w:val="24"/>
          <w:szCs w:val="24"/>
        </w:rPr>
        <w:t>To a church</w:t>
      </w:r>
      <w:r>
        <w:rPr>
          <w:rFonts w:ascii="Times New Roman" w:hAnsi="Times New Roman" w:cs="Times New Roman"/>
          <w:b/>
          <w:bCs/>
          <w:sz w:val="24"/>
          <w:szCs w:val="24"/>
        </w:rPr>
        <w:t xml:space="preserve"> – Church – A2</w:t>
      </w:r>
    </w:p>
    <w:p w14:paraId="5F5B23B7" w14:textId="77777777" w:rsidR="00ED7907" w:rsidRPr="00EC0EBA" w:rsidRDefault="00ED7907" w:rsidP="00C20C6F">
      <w:pPr>
        <w:numPr>
          <w:ilvl w:val="0"/>
          <w:numId w:val="19"/>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To a bakery</w:t>
      </w:r>
    </w:p>
    <w:p w14:paraId="467615BF" w14:textId="77777777" w:rsidR="00ED7907" w:rsidRPr="00EC0EBA" w:rsidRDefault="00ED7907" w:rsidP="00C20C6F">
      <w:pPr>
        <w:numPr>
          <w:ilvl w:val="0"/>
          <w:numId w:val="19"/>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To a play area</w:t>
      </w:r>
    </w:p>
    <w:p w14:paraId="3B2D1A4D" w14:textId="77777777" w:rsidR="00ED7907" w:rsidRPr="00EC0EBA" w:rsidRDefault="00ED7907" w:rsidP="00C20C6F">
      <w:pPr>
        <w:numPr>
          <w:ilvl w:val="0"/>
          <w:numId w:val="19"/>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 xml:space="preserve">I don’t know </w:t>
      </w:r>
    </w:p>
    <w:p w14:paraId="4C56D49D" w14:textId="77777777" w:rsidR="00ED7907" w:rsidRPr="00EC0EBA" w:rsidRDefault="00ED7907" w:rsidP="00ED7907">
      <w:pPr>
        <w:spacing w:line="360" w:lineRule="auto"/>
        <w:jc w:val="thaiDistribute"/>
        <w:rPr>
          <w:rFonts w:ascii="Times New Roman" w:hAnsi="Times New Roman" w:cs="Times New Roman"/>
          <w:sz w:val="24"/>
          <w:szCs w:val="24"/>
        </w:rPr>
      </w:pPr>
    </w:p>
    <w:p w14:paraId="3A27604E" w14:textId="77777777" w:rsidR="00ED7907" w:rsidRPr="001C3695" w:rsidRDefault="00ED7907" w:rsidP="00C20C6F">
      <w:pPr>
        <w:numPr>
          <w:ilvl w:val="0"/>
          <w:numId w:val="20"/>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sz w:val="24"/>
          <w:szCs w:val="24"/>
        </w:rPr>
        <w:t>What do people believe a corn dolly can bring the maker?</w:t>
      </w:r>
      <w:r>
        <w:rPr>
          <w:rFonts w:ascii="Times New Roman" w:hAnsi="Times New Roman" w:cs="Times New Roman"/>
          <w:sz w:val="24"/>
          <w:szCs w:val="24"/>
        </w:rPr>
        <w:t xml:space="preserve"> – </w:t>
      </w:r>
      <w:r w:rsidRPr="001C3695">
        <w:rPr>
          <w:rFonts w:ascii="Times New Roman" w:hAnsi="Times New Roman" w:cs="Times New Roman"/>
          <w:b/>
          <w:bCs/>
          <w:sz w:val="24"/>
          <w:szCs w:val="24"/>
        </w:rPr>
        <w:t xml:space="preserve">People – A1, </w:t>
      </w:r>
      <w:proofErr w:type="gramStart"/>
      <w:r w:rsidRPr="001C3695">
        <w:rPr>
          <w:rFonts w:ascii="Times New Roman" w:hAnsi="Times New Roman" w:cs="Times New Roman"/>
          <w:b/>
          <w:bCs/>
          <w:sz w:val="24"/>
          <w:szCs w:val="24"/>
        </w:rPr>
        <w:t>Believe</w:t>
      </w:r>
      <w:proofErr w:type="gramEnd"/>
      <w:r w:rsidRPr="001C3695">
        <w:rPr>
          <w:rFonts w:ascii="Times New Roman" w:hAnsi="Times New Roman" w:cs="Times New Roman"/>
          <w:b/>
          <w:bCs/>
          <w:sz w:val="24"/>
          <w:szCs w:val="24"/>
        </w:rPr>
        <w:t xml:space="preserve"> – A2, Corn – B1, Doll – A1, Bring – A2, Maker – B2</w:t>
      </w:r>
    </w:p>
    <w:p w14:paraId="13A65EF0" w14:textId="77777777" w:rsidR="00ED7907" w:rsidRPr="00EC0EBA" w:rsidRDefault="00ED7907" w:rsidP="00C20C6F">
      <w:pPr>
        <w:numPr>
          <w:ilvl w:val="0"/>
          <w:numId w:val="18"/>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Bad luck</w:t>
      </w:r>
    </w:p>
    <w:p w14:paraId="7094E56A" w14:textId="77777777" w:rsidR="00ED7907" w:rsidRPr="00EC0EBA" w:rsidRDefault="00ED7907" w:rsidP="00C20C6F">
      <w:pPr>
        <w:numPr>
          <w:ilvl w:val="0"/>
          <w:numId w:val="18"/>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b/>
          <w:bCs/>
          <w:sz w:val="24"/>
          <w:szCs w:val="24"/>
        </w:rPr>
        <w:t>Good fortune</w:t>
      </w:r>
      <w:r>
        <w:rPr>
          <w:rFonts w:ascii="Times New Roman" w:hAnsi="Times New Roman" w:cs="Times New Roman"/>
          <w:b/>
          <w:bCs/>
          <w:sz w:val="24"/>
          <w:szCs w:val="24"/>
        </w:rPr>
        <w:t xml:space="preserve"> – Good – A1, Fortune – B2</w:t>
      </w:r>
    </w:p>
    <w:p w14:paraId="1B32179C" w14:textId="77777777" w:rsidR="00ED7907" w:rsidRPr="00EC0EBA" w:rsidRDefault="00ED7907" w:rsidP="00C20C6F">
      <w:pPr>
        <w:numPr>
          <w:ilvl w:val="0"/>
          <w:numId w:val="18"/>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Thankfulness</w:t>
      </w:r>
    </w:p>
    <w:p w14:paraId="6BC07823" w14:textId="77777777" w:rsidR="00ED7907" w:rsidRPr="00EC0EBA" w:rsidRDefault="00ED7907" w:rsidP="00C20C6F">
      <w:pPr>
        <w:numPr>
          <w:ilvl w:val="0"/>
          <w:numId w:val="18"/>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Beauty</w:t>
      </w:r>
    </w:p>
    <w:p w14:paraId="51CDC6F5" w14:textId="77777777" w:rsidR="00ED7907" w:rsidRDefault="00ED7907" w:rsidP="00C20C6F">
      <w:pPr>
        <w:numPr>
          <w:ilvl w:val="0"/>
          <w:numId w:val="18"/>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5E5682BD" w14:textId="77777777" w:rsidR="00ED7907" w:rsidRDefault="00ED7907" w:rsidP="00ED7907">
      <w:pPr>
        <w:spacing w:after="160" w:line="360" w:lineRule="auto"/>
        <w:ind w:left="720"/>
        <w:contextualSpacing/>
        <w:jc w:val="thaiDistribute"/>
        <w:rPr>
          <w:rFonts w:ascii="Times New Roman" w:hAnsi="Times New Roman" w:cs="Times New Roman"/>
          <w:sz w:val="24"/>
          <w:szCs w:val="24"/>
        </w:rPr>
      </w:pPr>
    </w:p>
    <w:bookmarkEnd w:id="6"/>
    <w:p w14:paraId="51A6843B" w14:textId="77777777" w:rsidR="00ED7907" w:rsidRPr="007755E5" w:rsidRDefault="00ED7907" w:rsidP="00ED7907">
      <w:pPr>
        <w:spacing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lastRenderedPageBreak/>
        <w:t>Talk 6</w:t>
      </w:r>
    </w:p>
    <w:p w14:paraId="7C2B9A1B" w14:textId="77777777" w:rsidR="00ED7907" w:rsidRPr="007755E5" w:rsidRDefault="00ED7907" w:rsidP="00ED7907">
      <w:pPr>
        <w:spacing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Listen to the sixth talk and then answer the 6 questions related to it.</w:t>
      </w:r>
    </w:p>
    <w:p w14:paraId="2FC3F35F" w14:textId="77777777" w:rsidR="00ED7907" w:rsidRPr="00EC0EBA" w:rsidRDefault="00ED7907" w:rsidP="00ED7907">
      <w:pPr>
        <w:spacing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 xml:space="preserve">Tom and Sally are going to the Harvest festival celebrations for a day at a church in the market town of </w:t>
      </w:r>
      <w:proofErr w:type="spellStart"/>
      <w:r w:rsidRPr="00EC0EBA">
        <w:rPr>
          <w:rFonts w:ascii="Times New Roman" w:hAnsi="Times New Roman" w:cs="Times New Roman"/>
          <w:sz w:val="24"/>
          <w:szCs w:val="24"/>
        </w:rPr>
        <w:t>Cirencester</w:t>
      </w:r>
      <w:proofErr w:type="spellEnd"/>
      <w:r w:rsidRPr="00EC0EBA">
        <w:rPr>
          <w:rFonts w:ascii="Times New Roman" w:hAnsi="Times New Roman" w:cs="Times New Roman"/>
          <w:sz w:val="24"/>
          <w:szCs w:val="24"/>
        </w:rPr>
        <w:t xml:space="preserve">, in the county of Gloucestershire this year. </w:t>
      </w:r>
    </w:p>
    <w:p w14:paraId="0B5C5D34" w14:textId="77777777" w:rsidR="00ED7907" w:rsidRPr="00EC0EBA" w:rsidRDefault="00ED7907" w:rsidP="00ED7907">
      <w:pPr>
        <w:spacing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 xml:space="preserve">They plan to each make a corn dolly and both present them at the church during the festival, before enjoying the street fair at the local market. </w:t>
      </w:r>
    </w:p>
    <w:p w14:paraId="717057A0" w14:textId="77777777" w:rsidR="00ED7907" w:rsidRDefault="00ED7907" w:rsidP="00ED7907">
      <w:pPr>
        <w:spacing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 xml:space="preserve">Every year Christians in the UK hold a thanksgiving celebration known as the Harvest Festival. People give thanks for a successful harvest, which is the bringing together of food grown on the land. The festival is held on the Sunday nearest the autumn Harvest moon and is a celebration of food with singing, giving thanks and the decoration of churches with fruit baskets and flowers. The celebration is most common in the country areas and farming areas in the UK but also in another 14 European countries, such as Germany, the Netherlands, France and Spain. In the UK schools and churches children bring food from home to a Harvest Festival Service. After the religious activities, the food is put into boxes and given to the poor. For the festival, people make bread in the shape of wheat. The bread is taken to the church to show a feeling of thanksgiving. Another common part of this festival is making a corn dolly, which is a decoration made out of wheat. This doll is not a toy, as people believe the harvest spirit lives inside it. It is kept until the next year, when it is returned to the farm land. </w:t>
      </w:r>
    </w:p>
    <w:p w14:paraId="7DDE76C1" w14:textId="77777777" w:rsidR="00ED7907" w:rsidRDefault="00ED7907" w:rsidP="00ED7907">
      <w:pPr>
        <w:spacing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254 words – B2 level text</w:t>
      </w:r>
    </w:p>
    <w:p w14:paraId="5A7EBE07" w14:textId="77777777" w:rsidR="00ED7907" w:rsidRDefault="00ED7907" w:rsidP="00C20C6F">
      <w:pPr>
        <w:numPr>
          <w:ilvl w:val="0"/>
          <w:numId w:val="13"/>
        </w:numPr>
        <w:spacing w:after="160" w:line="360" w:lineRule="auto"/>
        <w:contextualSpacing/>
        <w:jc w:val="thaiDistribute"/>
        <w:rPr>
          <w:rFonts w:ascii="Times New Roman" w:hAnsi="Times New Roman" w:cs="Times New Roman"/>
          <w:sz w:val="24"/>
          <w:szCs w:val="24"/>
        </w:rPr>
      </w:pPr>
      <w:bookmarkStart w:id="7" w:name="_Hlk519592980"/>
      <w:r w:rsidRPr="00EC0EBA">
        <w:rPr>
          <w:rFonts w:ascii="Times New Roman" w:hAnsi="Times New Roman" w:cs="Times New Roman"/>
          <w:sz w:val="24"/>
          <w:szCs w:val="24"/>
        </w:rPr>
        <w:t>What festival is the speaker talking about?</w:t>
      </w:r>
      <w:r>
        <w:rPr>
          <w:rFonts w:ascii="Times New Roman" w:hAnsi="Times New Roman" w:cs="Times New Roman"/>
          <w:sz w:val="24"/>
          <w:szCs w:val="24"/>
        </w:rPr>
        <w:t xml:space="preserve"> </w:t>
      </w:r>
      <w:r w:rsidRPr="005140EF">
        <w:rPr>
          <w:rFonts w:ascii="Times New Roman" w:hAnsi="Times New Roman" w:cs="Times New Roman"/>
          <w:b/>
          <w:bCs/>
          <w:sz w:val="24"/>
          <w:szCs w:val="24"/>
        </w:rPr>
        <w:t>– Festival – B1, Speaker – B1</w:t>
      </w:r>
    </w:p>
    <w:p w14:paraId="4B4CEC62" w14:textId="77777777" w:rsidR="00ED7907" w:rsidRPr="00EC0EBA" w:rsidRDefault="00ED7907" w:rsidP="00C20C6F">
      <w:pPr>
        <w:numPr>
          <w:ilvl w:val="0"/>
          <w:numId w:val="7"/>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Thanksgiving festival</w:t>
      </w:r>
    </w:p>
    <w:p w14:paraId="61153D46" w14:textId="77777777" w:rsidR="00ED7907" w:rsidRPr="00EC0EBA" w:rsidRDefault="00ED7907" w:rsidP="00C20C6F">
      <w:pPr>
        <w:numPr>
          <w:ilvl w:val="0"/>
          <w:numId w:val="7"/>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b/>
          <w:bCs/>
          <w:sz w:val="24"/>
          <w:szCs w:val="24"/>
        </w:rPr>
        <w:t>Harvest festival</w:t>
      </w:r>
      <w:r>
        <w:rPr>
          <w:rFonts w:ascii="Times New Roman" w:hAnsi="Times New Roman" w:cs="Times New Roman"/>
          <w:b/>
          <w:bCs/>
          <w:sz w:val="24"/>
          <w:szCs w:val="24"/>
        </w:rPr>
        <w:t xml:space="preserve"> – Harvest – B2, Festival – B1</w:t>
      </w:r>
    </w:p>
    <w:p w14:paraId="06DC7FD3" w14:textId="77777777" w:rsidR="00ED7907" w:rsidRPr="00EC0EBA" w:rsidRDefault="00ED7907" w:rsidP="00C20C6F">
      <w:pPr>
        <w:numPr>
          <w:ilvl w:val="0"/>
          <w:numId w:val="7"/>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Fruit festival</w:t>
      </w:r>
    </w:p>
    <w:p w14:paraId="54206983" w14:textId="77777777" w:rsidR="00ED7907" w:rsidRPr="00EC0EBA" w:rsidRDefault="00ED7907" w:rsidP="00C20C6F">
      <w:pPr>
        <w:numPr>
          <w:ilvl w:val="0"/>
          <w:numId w:val="7"/>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Full moon festival</w:t>
      </w:r>
    </w:p>
    <w:p w14:paraId="7A7CB8B4" w14:textId="77777777" w:rsidR="00ED7907" w:rsidRPr="00EC0EBA" w:rsidRDefault="00ED7907" w:rsidP="00C20C6F">
      <w:pPr>
        <w:numPr>
          <w:ilvl w:val="0"/>
          <w:numId w:val="7"/>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1DC6C3BC" w14:textId="77777777" w:rsidR="00ED7907" w:rsidRPr="005140EF" w:rsidRDefault="00ED7907" w:rsidP="00C20C6F">
      <w:pPr>
        <w:numPr>
          <w:ilvl w:val="0"/>
          <w:numId w:val="13"/>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sz w:val="24"/>
          <w:szCs w:val="24"/>
        </w:rPr>
        <w:t>Where are Tom and Sally joining the festival?</w:t>
      </w:r>
      <w:r>
        <w:rPr>
          <w:rFonts w:ascii="Times New Roman" w:hAnsi="Times New Roman" w:cs="Times New Roman"/>
          <w:sz w:val="24"/>
          <w:szCs w:val="24"/>
        </w:rPr>
        <w:t xml:space="preserve"> – </w:t>
      </w:r>
      <w:r w:rsidRPr="005140EF">
        <w:rPr>
          <w:rFonts w:ascii="Times New Roman" w:hAnsi="Times New Roman" w:cs="Times New Roman"/>
          <w:b/>
          <w:bCs/>
          <w:sz w:val="24"/>
          <w:szCs w:val="24"/>
        </w:rPr>
        <w:t>Join – B1</w:t>
      </w:r>
    </w:p>
    <w:p w14:paraId="6D4FBDF7" w14:textId="77777777" w:rsidR="00ED7907" w:rsidRPr="00EC0EBA" w:rsidRDefault="00ED7907" w:rsidP="00C20C6F">
      <w:pPr>
        <w:numPr>
          <w:ilvl w:val="0"/>
          <w:numId w:val="8"/>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b/>
          <w:bCs/>
          <w:sz w:val="24"/>
          <w:szCs w:val="24"/>
        </w:rPr>
        <w:t>In a church</w:t>
      </w:r>
      <w:r>
        <w:rPr>
          <w:rFonts w:ascii="Times New Roman" w:hAnsi="Times New Roman" w:cs="Times New Roman"/>
          <w:b/>
          <w:bCs/>
          <w:sz w:val="24"/>
          <w:szCs w:val="24"/>
        </w:rPr>
        <w:t xml:space="preserve"> – Church – A2</w:t>
      </w:r>
    </w:p>
    <w:p w14:paraId="27378F30" w14:textId="77777777" w:rsidR="00ED7907" w:rsidRPr="00EC0EBA" w:rsidRDefault="00ED7907" w:rsidP="00C20C6F">
      <w:pPr>
        <w:numPr>
          <w:ilvl w:val="0"/>
          <w:numId w:val="8"/>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Beside the street</w:t>
      </w:r>
    </w:p>
    <w:p w14:paraId="197CF1FE" w14:textId="77777777" w:rsidR="00ED7907" w:rsidRPr="00EC0EBA" w:rsidRDefault="00ED7907" w:rsidP="00C20C6F">
      <w:pPr>
        <w:numPr>
          <w:ilvl w:val="0"/>
          <w:numId w:val="8"/>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In the field</w:t>
      </w:r>
    </w:p>
    <w:p w14:paraId="695C50AC" w14:textId="77777777" w:rsidR="00ED7907" w:rsidRPr="00EC0EBA" w:rsidRDefault="00ED7907" w:rsidP="00C20C6F">
      <w:pPr>
        <w:numPr>
          <w:ilvl w:val="0"/>
          <w:numId w:val="8"/>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At a fair ground</w:t>
      </w:r>
    </w:p>
    <w:p w14:paraId="158FC78E" w14:textId="77777777" w:rsidR="00ED7907" w:rsidRPr="00EC0EBA" w:rsidRDefault="00ED7907" w:rsidP="00C20C6F">
      <w:pPr>
        <w:numPr>
          <w:ilvl w:val="0"/>
          <w:numId w:val="8"/>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47E749BC" w14:textId="77777777" w:rsidR="00ED7907" w:rsidRPr="00EC0EBA" w:rsidRDefault="00ED7907" w:rsidP="00C20C6F">
      <w:pPr>
        <w:numPr>
          <w:ilvl w:val="0"/>
          <w:numId w:val="13"/>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lastRenderedPageBreak/>
        <w:t>How long will they spend at the festival?</w:t>
      </w:r>
      <w:r>
        <w:rPr>
          <w:rFonts w:ascii="Times New Roman" w:hAnsi="Times New Roman" w:cs="Times New Roman"/>
          <w:sz w:val="24"/>
          <w:szCs w:val="24"/>
        </w:rPr>
        <w:t xml:space="preserve"> </w:t>
      </w:r>
      <w:r w:rsidRPr="005140EF">
        <w:rPr>
          <w:rFonts w:ascii="Times New Roman" w:hAnsi="Times New Roman" w:cs="Times New Roman"/>
          <w:b/>
          <w:bCs/>
          <w:sz w:val="24"/>
          <w:szCs w:val="24"/>
        </w:rPr>
        <w:t>Spend – A2, Festival – B1</w:t>
      </w:r>
    </w:p>
    <w:p w14:paraId="0F047F27" w14:textId="77777777" w:rsidR="00ED7907" w:rsidRPr="00EC0EBA" w:rsidRDefault="00ED7907" w:rsidP="00C20C6F">
      <w:pPr>
        <w:numPr>
          <w:ilvl w:val="0"/>
          <w:numId w:val="9"/>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A few hours</w:t>
      </w:r>
    </w:p>
    <w:p w14:paraId="3A8EA414" w14:textId="77777777" w:rsidR="00ED7907" w:rsidRPr="00EC0EBA" w:rsidRDefault="00ED7907" w:rsidP="00C20C6F">
      <w:pPr>
        <w:numPr>
          <w:ilvl w:val="0"/>
          <w:numId w:val="9"/>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b/>
          <w:bCs/>
          <w:sz w:val="24"/>
          <w:szCs w:val="24"/>
        </w:rPr>
        <w:t>1 day</w:t>
      </w:r>
      <w:r>
        <w:rPr>
          <w:rFonts w:ascii="Times New Roman" w:hAnsi="Times New Roman" w:cs="Times New Roman"/>
          <w:b/>
          <w:bCs/>
          <w:sz w:val="24"/>
          <w:szCs w:val="24"/>
        </w:rPr>
        <w:t xml:space="preserve"> – One – A1, Day – A1</w:t>
      </w:r>
    </w:p>
    <w:p w14:paraId="0D3973DA" w14:textId="77777777" w:rsidR="00ED7907" w:rsidRPr="00EC0EBA" w:rsidRDefault="00ED7907" w:rsidP="00C20C6F">
      <w:pPr>
        <w:numPr>
          <w:ilvl w:val="0"/>
          <w:numId w:val="9"/>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2 days</w:t>
      </w:r>
    </w:p>
    <w:p w14:paraId="701E2AD7" w14:textId="77777777" w:rsidR="00ED7907" w:rsidRPr="00EC0EBA" w:rsidRDefault="00ED7907" w:rsidP="00C20C6F">
      <w:pPr>
        <w:numPr>
          <w:ilvl w:val="0"/>
          <w:numId w:val="9"/>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4 days</w:t>
      </w:r>
    </w:p>
    <w:p w14:paraId="505E603B" w14:textId="77777777" w:rsidR="00ED7907" w:rsidRPr="00EC0EBA" w:rsidRDefault="00ED7907" w:rsidP="00C20C6F">
      <w:pPr>
        <w:numPr>
          <w:ilvl w:val="0"/>
          <w:numId w:val="9"/>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4F9EA773" w14:textId="77777777" w:rsidR="00ED7907" w:rsidRDefault="00ED7907" w:rsidP="00C20C6F">
      <w:pPr>
        <w:numPr>
          <w:ilvl w:val="0"/>
          <w:numId w:val="13"/>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Who receives food boxes?</w:t>
      </w:r>
      <w:r>
        <w:rPr>
          <w:rFonts w:ascii="Times New Roman" w:hAnsi="Times New Roman" w:cs="Times New Roman"/>
          <w:sz w:val="24"/>
          <w:szCs w:val="24"/>
        </w:rPr>
        <w:t xml:space="preserve"> – </w:t>
      </w:r>
      <w:r w:rsidRPr="005140EF">
        <w:rPr>
          <w:rFonts w:ascii="Times New Roman" w:hAnsi="Times New Roman" w:cs="Times New Roman"/>
          <w:b/>
          <w:bCs/>
          <w:sz w:val="24"/>
          <w:szCs w:val="24"/>
        </w:rPr>
        <w:t>Receive – A2, Food – A1, Box – A1</w:t>
      </w:r>
    </w:p>
    <w:p w14:paraId="148AD5D3" w14:textId="77777777" w:rsidR="00ED7907" w:rsidRPr="00EC0EBA" w:rsidRDefault="00ED7907" w:rsidP="00C20C6F">
      <w:pPr>
        <w:numPr>
          <w:ilvl w:val="0"/>
          <w:numId w:val="10"/>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b/>
          <w:bCs/>
          <w:sz w:val="24"/>
          <w:szCs w:val="24"/>
        </w:rPr>
        <w:t>The poor</w:t>
      </w:r>
      <w:r>
        <w:rPr>
          <w:rFonts w:ascii="Times New Roman" w:hAnsi="Times New Roman" w:cs="Times New Roman"/>
          <w:b/>
          <w:bCs/>
          <w:sz w:val="24"/>
          <w:szCs w:val="24"/>
        </w:rPr>
        <w:t xml:space="preserve"> – Poor – A1</w:t>
      </w:r>
    </w:p>
    <w:p w14:paraId="2D39BA79" w14:textId="77777777" w:rsidR="00ED7907" w:rsidRPr="00EC0EBA" w:rsidRDefault="00ED7907" w:rsidP="00C20C6F">
      <w:pPr>
        <w:numPr>
          <w:ilvl w:val="0"/>
          <w:numId w:val="10"/>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Children</w:t>
      </w:r>
    </w:p>
    <w:p w14:paraId="1AB37DFD" w14:textId="77777777" w:rsidR="00ED7907" w:rsidRPr="00EC0EBA" w:rsidRDefault="00ED7907" w:rsidP="00C20C6F">
      <w:pPr>
        <w:numPr>
          <w:ilvl w:val="0"/>
          <w:numId w:val="10"/>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Farmers</w:t>
      </w:r>
    </w:p>
    <w:p w14:paraId="72F51811" w14:textId="77777777" w:rsidR="00ED7907" w:rsidRPr="00EC0EBA" w:rsidRDefault="00ED7907" w:rsidP="00C20C6F">
      <w:pPr>
        <w:numPr>
          <w:ilvl w:val="0"/>
          <w:numId w:val="10"/>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Dollies</w:t>
      </w:r>
    </w:p>
    <w:p w14:paraId="3FA9371E" w14:textId="77777777" w:rsidR="00ED7907" w:rsidRPr="00EC0EBA" w:rsidRDefault="00ED7907" w:rsidP="00C20C6F">
      <w:pPr>
        <w:numPr>
          <w:ilvl w:val="0"/>
          <w:numId w:val="10"/>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59B445F3" w14:textId="77777777" w:rsidR="00ED7907" w:rsidRPr="00C24197" w:rsidRDefault="00ED7907" w:rsidP="00C20C6F">
      <w:pPr>
        <w:numPr>
          <w:ilvl w:val="0"/>
          <w:numId w:val="13"/>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sz w:val="24"/>
          <w:szCs w:val="24"/>
        </w:rPr>
        <w:t>What shape is the festival bread?</w:t>
      </w:r>
      <w:r>
        <w:rPr>
          <w:rFonts w:ascii="Times New Roman" w:hAnsi="Times New Roman" w:cs="Times New Roman"/>
          <w:sz w:val="24"/>
          <w:szCs w:val="24"/>
        </w:rPr>
        <w:t xml:space="preserve"> – </w:t>
      </w:r>
      <w:r w:rsidRPr="00C24197">
        <w:rPr>
          <w:rFonts w:ascii="Times New Roman" w:hAnsi="Times New Roman" w:cs="Times New Roman"/>
          <w:b/>
          <w:bCs/>
          <w:sz w:val="24"/>
          <w:szCs w:val="24"/>
        </w:rPr>
        <w:t>Shape – B1, Festival – B1, Bread – A1</w:t>
      </w:r>
    </w:p>
    <w:p w14:paraId="73EC6320" w14:textId="77777777" w:rsidR="00ED7907" w:rsidRPr="00EC0EBA" w:rsidRDefault="00ED7907" w:rsidP="00C20C6F">
      <w:pPr>
        <w:numPr>
          <w:ilvl w:val="0"/>
          <w:numId w:val="11"/>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A basket</w:t>
      </w:r>
    </w:p>
    <w:p w14:paraId="4EA3B963" w14:textId="77777777" w:rsidR="00ED7907" w:rsidRPr="00EC0EBA" w:rsidRDefault="00ED7907" w:rsidP="00C20C6F">
      <w:pPr>
        <w:numPr>
          <w:ilvl w:val="0"/>
          <w:numId w:val="11"/>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b/>
          <w:bCs/>
          <w:sz w:val="24"/>
          <w:szCs w:val="24"/>
        </w:rPr>
        <w:t>Wheat</w:t>
      </w:r>
      <w:r>
        <w:rPr>
          <w:rFonts w:ascii="Times New Roman" w:hAnsi="Times New Roman" w:cs="Times New Roman"/>
          <w:b/>
          <w:bCs/>
          <w:sz w:val="24"/>
          <w:szCs w:val="24"/>
        </w:rPr>
        <w:t xml:space="preserve"> – Wheat – B2</w:t>
      </w:r>
    </w:p>
    <w:p w14:paraId="7A0BE10E" w14:textId="77777777" w:rsidR="00ED7907" w:rsidRPr="00EC0EBA" w:rsidRDefault="00ED7907" w:rsidP="00C20C6F">
      <w:pPr>
        <w:numPr>
          <w:ilvl w:val="0"/>
          <w:numId w:val="11"/>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Flowers</w:t>
      </w:r>
    </w:p>
    <w:p w14:paraId="34C5CAFA" w14:textId="77777777" w:rsidR="00ED7907" w:rsidRPr="00EC0EBA" w:rsidRDefault="00ED7907" w:rsidP="00C20C6F">
      <w:pPr>
        <w:numPr>
          <w:ilvl w:val="0"/>
          <w:numId w:val="11"/>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A doll</w:t>
      </w:r>
    </w:p>
    <w:p w14:paraId="23089A16" w14:textId="77777777" w:rsidR="00ED7907" w:rsidRDefault="00ED7907" w:rsidP="00C20C6F">
      <w:pPr>
        <w:numPr>
          <w:ilvl w:val="0"/>
          <w:numId w:val="11"/>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1C0BF97D" w14:textId="77777777" w:rsidR="00ED7907" w:rsidRDefault="00ED7907" w:rsidP="00ED7907">
      <w:pPr>
        <w:spacing w:after="160" w:line="360" w:lineRule="auto"/>
        <w:contextualSpacing/>
        <w:jc w:val="thaiDistribute"/>
        <w:rPr>
          <w:rFonts w:ascii="Times New Roman" w:hAnsi="Times New Roman" w:cs="Times New Roman"/>
          <w:sz w:val="24"/>
          <w:szCs w:val="24"/>
        </w:rPr>
      </w:pPr>
    </w:p>
    <w:p w14:paraId="126EEC6E" w14:textId="77777777" w:rsidR="00ED7907" w:rsidRDefault="00ED7907" w:rsidP="00ED7907">
      <w:pPr>
        <w:spacing w:after="160" w:line="360" w:lineRule="auto"/>
        <w:contextualSpacing/>
        <w:jc w:val="thaiDistribute"/>
        <w:rPr>
          <w:rFonts w:ascii="Times New Roman" w:hAnsi="Times New Roman" w:cs="Times New Roman"/>
          <w:sz w:val="24"/>
          <w:szCs w:val="24"/>
        </w:rPr>
      </w:pPr>
    </w:p>
    <w:p w14:paraId="4470FE65" w14:textId="77777777" w:rsidR="00ED7907" w:rsidRDefault="00ED7907" w:rsidP="00ED7907">
      <w:pPr>
        <w:spacing w:after="160" w:line="360" w:lineRule="auto"/>
        <w:contextualSpacing/>
        <w:jc w:val="thaiDistribute"/>
        <w:rPr>
          <w:rFonts w:ascii="Times New Roman" w:hAnsi="Times New Roman" w:cs="Times New Roman"/>
          <w:sz w:val="24"/>
          <w:szCs w:val="24"/>
        </w:rPr>
      </w:pPr>
    </w:p>
    <w:p w14:paraId="3DDC38A4" w14:textId="77777777" w:rsidR="00ED7907" w:rsidRPr="00EC0EBA" w:rsidRDefault="00ED7907" w:rsidP="00ED7907">
      <w:pPr>
        <w:spacing w:after="160" w:line="360" w:lineRule="auto"/>
        <w:contextualSpacing/>
        <w:jc w:val="thaiDistribute"/>
        <w:rPr>
          <w:rFonts w:ascii="Times New Roman" w:hAnsi="Times New Roman" w:cs="Times New Roman"/>
          <w:sz w:val="24"/>
          <w:szCs w:val="24"/>
        </w:rPr>
      </w:pPr>
    </w:p>
    <w:p w14:paraId="4475BE26" w14:textId="77777777" w:rsidR="00ED7907" w:rsidRPr="00C24197" w:rsidRDefault="00ED7907" w:rsidP="00C20C6F">
      <w:pPr>
        <w:numPr>
          <w:ilvl w:val="0"/>
          <w:numId w:val="13"/>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sz w:val="24"/>
          <w:szCs w:val="24"/>
        </w:rPr>
        <w:t>What do people believe lives in a Corn Dolly?</w:t>
      </w:r>
      <w:r>
        <w:rPr>
          <w:rFonts w:ascii="Times New Roman" w:hAnsi="Times New Roman" w:cs="Times New Roman"/>
          <w:sz w:val="24"/>
          <w:szCs w:val="24"/>
        </w:rPr>
        <w:t xml:space="preserve"> – </w:t>
      </w:r>
      <w:r w:rsidRPr="00C24197">
        <w:rPr>
          <w:rFonts w:ascii="Times New Roman" w:hAnsi="Times New Roman" w:cs="Times New Roman"/>
          <w:b/>
          <w:bCs/>
          <w:sz w:val="24"/>
          <w:szCs w:val="24"/>
        </w:rPr>
        <w:t>People – A1, Believe – A2, Live – B1, Corn – B1, Doll – A1</w:t>
      </w:r>
    </w:p>
    <w:p w14:paraId="740C9816" w14:textId="77777777" w:rsidR="00ED7907" w:rsidRPr="00EC0EBA" w:rsidRDefault="00ED7907" w:rsidP="00C20C6F">
      <w:pPr>
        <w:numPr>
          <w:ilvl w:val="0"/>
          <w:numId w:val="12"/>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b/>
          <w:bCs/>
          <w:sz w:val="24"/>
          <w:szCs w:val="24"/>
        </w:rPr>
        <w:t>A spirit</w:t>
      </w:r>
      <w:r>
        <w:rPr>
          <w:rFonts w:ascii="Times New Roman" w:hAnsi="Times New Roman" w:cs="Times New Roman"/>
          <w:b/>
          <w:bCs/>
          <w:sz w:val="24"/>
          <w:szCs w:val="24"/>
        </w:rPr>
        <w:t xml:space="preserve"> – Spirit – B2</w:t>
      </w:r>
    </w:p>
    <w:p w14:paraId="22336D7E" w14:textId="77777777" w:rsidR="00ED7907" w:rsidRPr="00EC0EBA" w:rsidRDefault="00ED7907" w:rsidP="00C20C6F">
      <w:pPr>
        <w:numPr>
          <w:ilvl w:val="0"/>
          <w:numId w:val="12"/>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The year</w:t>
      </w:r>
    </w:p>
    <w:p w14:paraId="29FC4B06" w14:textId="77777777" w:rsidR="00ED7907" w:rsidRPr="00EC0EBA" w:rsidRDefault="00ED7907" w:rsidP="00C20C6F">
      <w:pPr>
        <w:numPr>
          <w:ilvl w:val="0"/>
          <w:numId w:val="12"/>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The land</w:t>
      </w:r>
    </w:p>
    <w:p w14:paraId="4ED6ED43" w14:textId="77777777" w:rsidR="00ED7907" w:rsidRPr="00EC0EBA" w:rsidRDefault="00ED7907" w:rsidP="00C20C6F">
      <w:pPr>
        <w:numPr>
          <w:ilvl w:val="0"/>
          <w:numId w:val="12"/>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A toy</w:t>
      </w:r>
    </w:p>
    <w:p w14:paraId="2658F324" w14:textId="77777777" w:rsidR="00ED7907" w:rsidRPr="00EC0EBA" w:rsidRDefault="00ED7907" w:rsidP="00C20C6F">
      <w:pPr>
        <w:numPr>
          <w:ilvl w:val="0"/>
          <w:numId w:val="12"/>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3D7470B7" w14:textId="77777777" w:rsidR="00ED7907" w:rsidRPr="00EC0EBA" w:rsidRDefault="00ED7907" w:rsidP="00ED7907">
      <w:pPr>
        <w:spacing w:line="360" w:lineRule="auto"/>
        <w:jc w:val="thaiDistribute"/>
        <w:rPr>
          <w:rFonts w:ascii="Times New Roman" w:hAnsi="Times New Roman" w:cs="Times New Roman"/>
          <w:sz w:val="24"/>
          <w:szCs w:val="24"/>
        </w:rPr>
      </w:pPr>
    </w:p>
    <w:p w14:paraId="3714DEA5" w14:textId="77777777" w:rsidR="00ED7907" w:rsidRPr="007755E5" w:rsidRDefault="00ED7907" w:rsidP="00ED7907">
      <w:pPr>
        <w:spacing w:line="360" w:lineRule="auto"/>
        <w:jc w:val="thaiDistribute"/>
        <w:rPr>
          <w:rFonts w:ascii="Times New Roman" w:hAnsi="Times New Roman" w:cs="Times New Roman"/>
          <w:sz w:val="24"/>
          <w:szCs w:val="24"/>
        </w:rPr>
      </w:pPr>
    </w:p>
    <w:bookmarkEnd w:id="7"/>
    <w:p w14:paraId="36AE2254" w14:textId="77777777" w:rsidR="00ED7907" w:rsidRDefault="00ED7907" w:rsidP="00ED7907">
      <w:pPr>
        <w:spacing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Thank you. You have completed the test</w:t>
      </w:r>
      <w:r>
        <w:rPr>
          <w:rFonts w:ascii="Times New Roman" w:hAnsi="Times New Roman" w:cs="Times New Roman"/>
          <w:sz w:val="24"/>
          <w:szCs w:val="24"/>
        </w:rPr>
        <w:t>.</w:t>
      </w:r>
    </w:p>
    <w:sectPr w:rsidR="00ED79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D0E"/>
    <w:multiLevelType w:val="hybridMultilevel"/>
    <w:tmpl w:val="E38AC876"/>
    <w:lvl w:ilvl="0" w:tplc="08090017">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 w15:restartNumberingAfterBreak="0">
    <w:nsid w:val="078107F7"/>
    <w:multiLevelType w:val="hybridMultilevel"/>
    <w:tmpl w:val="B9D843EE"/>
    <w:lvl w:ilvl="0" w:tplc="1E620B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BA092C"/>
    <w:multiLevelType w:val="multilevel"/>
    <w:tmpl w:val="3FF88AB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1863D6"/>
    <w:multiLevelType w:val="hybridMultilevel"/>
    <w:tmpl w:val="B45A4E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A92AC7"/>
    <w:multiLevelType w:val="hybridMultilevel"/>
    <w:tmpl w:val="DDAC998C"/>
    <w:lvl w:ilvl="0" w:tplc="AC9212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4C460EE"/>
    <w:multiLevelType w:val="hybridMultilevel"/>
    <w:tmpl w:val="614AE3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54CA7"/>
    <w:multiLevelType w:val="hybridMultilevel"/>
    <w:tmpl w:val="16D080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617CE7"/>
    <w:multiLevelType w:val="hybridMultilevel"/>
    <w:tmpl w:val="5A3060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7D7B70"/>
    <w:multiLevelType w:val="hybridMultilevel"/>
    <w:tmpl w:val="C58882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1E4D24"/>
    <w:multiLevelType w:val="hybridMultilevel"/>
    <w:tmpl w:val="F7CC1A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5837F3"/>
    <w:multiLevelType w:val="hybridMultilevel"/>
    <w:tmpl w:val="ACB4EA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FE669E"/>
    <w:multiLevelType w:val="hybridMultilevel"/>
    <w:tmpl w:val="9C84D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412F7F"/>
    <w:multiLevelType w:val="hybridMultilevel"/>
    <w:tmpl w:val="E1FAF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100189"/>
    <w:multiLevelType w:val="hybridMultilevel"/>
    <w:tmpl w:val="C5027B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920679"/>
    <w:multiLevelType w:val="hybridMultilevel"/>
    <w:tmpl w:val="61A46C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374E07"/>
    <w:multiLevelType w:val="hybridMultilevel"/>
    <w:tmpl w:val="E08A88F0"/>
    <w:lvl w:ilvl="0" w:tplc="1BA26D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D8C09BF"/>
    <w:multiLevelType w:val="hybridMultilevel"/>
    <w:tmpl w:val="69347D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91438B"/>
    <w:multiLevelType w:val="hybridMultilevel"/>
    <w:tmpl w:val="0C16F4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972357"/>
    <w:multiLevelType w:val="hybridMultilevel"/>
    <w:tmpl w:val="072A1E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EA0E1A"/>
    <w:multiLevelType w:val="hybridMultilevel"/>
    <w:tmpl w:val="6B9CB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F3434A"/>
    <w:multiLevelType w:val="hybridMultilevel"/>
    <w:tmpl w:val="B504FA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E42984"/>
    <w:multiLevelType w:val="hybridMultilevel"/>
    <w:tmpl w:val="94CE43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0B3A33"/>
    <w:multiLevelType w:val="hybridMultilevel"/>
    <w:tmpl w:val="41D01688"/>
    <w:lvl w:ilvl="0" w:tplc="E3B2D3DC">
      <w:start w:val="2"/>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D483C76"/>
    <w:multiLevelType w:val="hybridMultilevel"/>
    <w:tmpl w:val="7D7A2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B117A2"/>
    <w:multiLevelType w:val="hybridMultilevel"/>
    <w:tmpl w:val="49222A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2E4F62"/>
    <w:multiLevelType w:val="hybridMultilevel"/>
    <w:tmpl w:val="1A22DE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93407E"/>
    <w:multiLevelType w:val="hybridMultilevel"/>
    <w:tmpl w:val="38D261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6C2FBA"/>
    <w:multiLevelType w:val="hybridMultilevel"/>
    <w:tmpl w:val="F9BE9DD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E5295A"/>
    <w:multiLevelType w:val="hybridMultilevel"/>
    <w:tmpl w:val="7A36E14C"/>
    <w:lvl w:ilvl="0" w:tplc="55AADBB6">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E6655E0"/>
    <w:multiLevelType w:val="hybridMultilevel"/>
    <w:tmpl w:val="C136DDD6"/>
    <w:lvl w:ilvl="0" w:tplc="760A00CA">
      <w:start w:val="28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272754"/>
    <w:multiLevelType w:val="hybridMultilevel"/>
    <w:tmpl w:val="148450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7C343C"/>
    <w:multiLevelType w:val="hybridMultilevel"/>
    <w:tmpl w:val="90C2D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305EA3"/>
    <w:multiLevelType w:val="hybridMultilevel"/>
    <w:tmpl w:val="8A4C11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FC56D6"/>
    <w:multiLevelType w:val="hybridMultilevel"/>
    <w:tmpl w:val="2C10B0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A63BEF"/>
    <w:multiLevelType w:val="hybridMultilevel"/>
    <w:tmpl w:val="78B2B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2D7E58"/>
    <w:multiLevelType w:val="hybridMultilevel"/>
    <w:tmpl w:val="84DECB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4B7D36"/>
    <w:multiLevelType w:val="hybridMultilevel"/>
    <w:tmpl w:val="C058A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C7276D"/>
    <w:multiLevelType w:val="hybridMultilevel"/>
    <w:tmpl w:val="9D2E59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003333"/>
    <w:multiLevelType w:val="hybridMultilevel"/>
    <w:tmpl w:val="CBD8C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C24003"/>
    <w:multiLevelType w:val="hybridMultilevel"/>
    <w:tmpl w:val="CE02DB00"/>
    <w:lvl w:ilvl="0" w:tplc="3A22A90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F425C8"/>
    <w:multiLevelType w:val="hybridMultilevel"/>
    <w:tmpl w:val="2C68F8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F7FCE"/>
    <w:multiLevelType w:val="hybridMultilevel"/>
    <w:tmpl w:val="60E48B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743C8B"/>
    <w:multiLevelType w:val="hybridMultilevel"/>
    <w:tmpl w:val="94AACC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EE44DB"/>
    <w:multiLevelType w:val="hybridMultilevel"/>
    <w:tmpl w:val="345656A2"/>
    <w:lvl w:ilvl="0" w:tplc="BF465D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EE32B0B"/>
    <w:multiLevelType w:val="hybridMultilevel"/>
    <w:tmpl w:val="52CE1DF0"/>
    <w:lvl w:ilvl="0" w:tplc="EA2E99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9"/>
  </w:num>
  <w:num w:numId="2">
    <w:abstractNumId w:val="42"/>
  </w:num>
  <w:num w:numId="3">
    <w:abstractNumId w:val="0"/>
  </w:num>
  <w:num w:numId="4">
    <w:abstractNumId w:val="37"/>
  </w:num>
  <w:num w:numId="5">
    <w:abstractNumId w:val="11"/>
  </w:num>
  <w:num w:numId="6">
    <w:abstractNumId w:val="41"/>
  </w:num>
  <w:num w:numId="7">
    <w:abstractNumId w:val="8"/>
  </w:num>
  <w:num w:numId="8">
    <w:abstractNumId w:val="7"/>
  </w:num>
  <w:num w:numId="9">
    <w:abstractNumId w:val="21"/>
  </w:num>
  <w:num w:numId="10">
    <w:abstractNumId w:val="26"/>
  </w:num>
  <w:num w:numId="11">
    <w:abstractNumId w:val="35"/>
  </w:num>
  <w:num w:numId="12">
    <w:abstractNumId w:val="25"/>
  </w:num>
  <w:num w:numId="13">
    <w:abstractNumId w:val="31"/>
  </w:num>
  <w:num w:numId="14">
    <w:abstractNumId w:val="2"/>
  </w:num>
  <w:num w:numId="15">
    <w:abstractNumId w:val="17"/>
  </w:num>
  <w:num w:numId="16">
    <w:abstractNumId w:val="16"/>
  </w:num>
  <w:num w:numId="17">
    <w:abstractNumId w:val="9"/>
  </w:num>
  <w:num w:numId="18">
    <w:abstractNumId w:val="13"/>
  </w:num>
  <w:num w:numId="19">
    <w:abstractNumId w:val="20"/>
  </w:num>
  <w:num w:numId="20">
    <w:abstractNumId w:val="12"/>
  </w:num>
  <w:num w:numId="21">
    <w:abstractNumId w:val="36"/>
  </w:num>
  <w:num w:numId="22">
    <w:abstractNumId w:val="1"/>
  </w:num>
  <w:num w:numId="23">
    <w:abstractNumId w:val="44"/>
  </w:num>
  <w:num w:numId="24">
    <w:abstractNumId w:val="4"/>
  </w:num>
  <w:num w:numId="25">
    <w:abstractNumId w:val="15"/>
  </w:num>
  <w:num w:numId="26">
    <w:abstractNumId w:val="43"/>
  </w:num>
  <w:num w:numId="27">
    <w:abstractNumId w:val="6"/>
  </w:num>
  <w:num w:numId="28">
    <w:abstractNumId w:val="32"/>
  </w:num>
  <w:num w:numId="29">
    <w:abstractNumId w:val="10"/>
  </w:num>
  <w:num w:numId="30">
    <w:abstractNumId w:val="18"/>
  </w:num>
  <w:num w:numId="31">
    <w:abstractNumId w:val="3"/>
  </w:num>
  <w:num w:numId="32">
    <w:abstractNumId w:val="30"/>
  </w:num>
  <w:num w:numId="33">
    <w:abstractNumId w:val="34"/>
  </w:num>
  <w:num w:numId="34">
    <w:abstractNumId w:val="38"/>
  </w:num>
  <w:num w:numId="35">
    <w:abstractNumId w:val="29"/>
  </w:num>
  <w:num w:numId="36">
    <w:abstractNumId w:val="22"/>
  </w:num>
  <w:num w:numId="37">
    <w:abstractNumId w:val="28"/>
  </w:num>
  <w:num w:numId="38">
    <w:abstractNumId w:val="5"/>
  </w:num>
  <w:num w:numId="39">
    <w:abstractNumId w:val="33"/>
  </w:num>
  <w:num w:numId="40">
    <w:abstractNumId w:val="27"/>
  </w:num>
  <w:num w:numId="41">
    <w:abstractNumId w:val="14"/>
  </w:num>
  <w:num w:numId="42">
    <w:abstractNumId w:val="24"/>
  </w:num>
  <w:num w:numId="43">
    <w:abstractNumId w:val="40"/>
  </w:num>
  <w:num w:numId="44">
    <w:abstractNumId w:val="23"/>
  </w:num>
  <w:num w:numId="45">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03D"/>
    <w:rsid w:val="00005A9E"/>
    <w:rsid w:val="00030588"/>
    <w:rsid w:val="0008605F"/>
    <w:rsid w:val="000966F7"/>
    <w:rsid w:val="000C040A"/>
    <w:rsid w:val="000E7447"/>
    <w:rsid w:val="0015565F"/>
    <w:rsid w:val="00183E4C"/>
    <w:rsid w:val="002066C0"/>
    <w:rsid w:val="0023394C"/>
    <w:rsid w:val="00234E43"/>
    <w:rsid w:val="0025193E"/>
    <w:rsid w:val="00290F83"/>
    <w:rsid w:val="002B547A"/>
    <w:rsid w:val="002D74CF"/>
    <w:rsid w:val="00300A17"/>
    <w:rsid w:val="00367FAB"/>
    <w:rsid w:val="0037375E"/>
    <w:rsid w:val="003D686F"/>
    <w:rsid w:val="00413B00"/>
    <w:rsid w:val="0045781F"/>
    <w:rsid w:val="00465E78"/>
    <w:rsid w:val="00485A04"/>
    <w:rsid w:val="004A7912"/>
    <w:rsid w:val="005458C1"/>
    <w:rsid w:val="00566E78"/>
    <w:rsid w:val="00575F6F"/>
    <w:rsid w:val="0060003D"/>
    <w:rsid w:val="006039F7"/>
    <w:rsid w:val="00616554"/>
    <w:rsid w:val="00654649"/>
    <w:rsid w:val="0073493F"/>
    <w:rsid w:val="00757293"/>
    <w:rsid w:val="0076369E"/>
    <w:rsid w:val="00766F31"/>
    <w:rsid w:val="0077184B"/>
    <w:rsid w:val="007D03DB"/>
    <w:rsid w:val="007D5EC8"/>
    <w:rsid w:val="007E5BD2"/>
    <w:rsid w:val="00822F4A"/>
    <w:rsid w:val="00876BE9"/>
    <w:rsid w:val="00884050"/>
    <w:rsid w:val="008A7FA1"/>
    <w:rsid w:val="008B57D3"/>
    <w:rsid w:val="008E55E3"/>
    <w:rsid w:val="00911F25"/>
    <w:rsid w:val="009145AE"/>
    <w:rsid w:val="00917556"/>
    <w:rsid w:val="009354CC"/>
    <w:rsid w:val="009378B9"/>
    <w:rsid w:val="00942C7D"/>
    <w:rsid w:val="00966852"/>
    <w:rsid w:val="0097524F"/>
    <w:rsid w:val="00977FC5"/>
    <w:rsid w:val="00982441"/>
    <w:rsid w:val="009A10E3"/>
    <w:rsid w:val="009B3AC8"/>
    <w:rsid w:val="009C2680"/>
    <w:rsid w:val="00A23BF2"/>
    <w:rsid w:val="00A41E9F"/>
    <w:rsid w:val="00AC1967"/>
    <w:rsid w:val="00AD1A22"/>
    <w:rsid w:val="00B1089A"/>
    <w:rsid w:val="00B13ECB"/>
    <w:rsid w:val="00B248AA"/>
    <w:rsid w:val="00B42F71"/>
    <w:rsid w:val="00B60EC9"/>
    <w:rsid w:val="00C057DE"/>
    <w:rsid w:val="00C06A40"/>
    <w:rsid w:val="00C20C6F"/>
    <w:rsid w:val="00C6225A"/>
    <w:rsid w:val="00CB552E"/>
    <w:rsid w:val="00CE1429"/>
    <w:rsid w:val="00D109D7"/>
    <w:rsid w:val="00D31BAE"/>
    <w:rsid w:val="00D512F7"/>
    <w:rsid w:val="00DE71DE"/>
    <w:rsid w:val="00E05295"/>
    <w:rsid w:val="00E0683A"/>
    <w:rsid w:val="00E075BD"/>
    <w:rsid w:val="00E62CBD"/>
    <w:rsid w:val="00E85334"/>
    <w:rsid w:val="00EC0BFB"/>
    <w:rsid w:val="00ED7907"/>
    <w:rsid w:val="00F40464"/>
    <w:rsid w:val="00F475B5"/>
    <w:rsid w:val="00F63763"/>
    <w:rsid w:val="00F65723"/>
    <w:rsid w:val="00F83A51"/>
    <w:rsid w:val="00F94354"/>
    <w:rsid w:val="00F97E58"/>
    <w:rsid w:val="00FD55BB"/>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34BD2"/>
  <w15:chartTrackingRefBased/>
  <w15:docId w15:val="{5907B6C2-6848-4581-B76A-E5885292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912"/>
    <w:pPr>
      <w:spacing w:after="200" w:line="276" w:lineRule="auto"/>
    </w:pPr>
    <w:rPr>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5BB"/>
    <w:pPr>
      <w:ind w:left="720"/>
      <w:contextualSpacing/>
    </w:pPr>
  </w:style>
  <w:style w:type="table" w:styleId="TableGrid">
    <w:name w:val="Table Grid"/>
    <w:basedOn w:val="TableNormal"/>
    <w:uiPriority w:val="39"/>
    <w:rsid w:val="0037375E"/>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6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554"/>
    <w:rPr>
      <w:szCs w:val="22"/>
      <w:lang w:val="en-US" w:bidi="ar-SA"/>
    </w:rPr>
  </w:style>
  <w:style w:type="paragraph" w:styleId="Footer">
    <w:name w:val="footer"/>
    <w:basedOn w:val="Normal"/>
    <w:link w:val="FooterChar"/>
    <w:uiPriority w:val="99"/>
    <w:unhideWhenUsed/>
    <w:rsid w:val="00616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554"/>
    <w:rPr>
      <w:szCs w:val="22"/>
      <w:lang w:val="en-US" w:bidi="ar-SA"/>
    </w:rPr>
  </w:style>
  <w:style w:type="character" w:styleId="Hyperlink">
    <w:name w:val="Hyperlink"/>
    <w:basedOn w:val="DefaultParagraphFont"/>
    <w:uiPriority w:val="99"/>
    <w:unhideWhenUsed/>
    <w:rsid w:val="00616554"/>
    <w:rPr>
      <w:color w:val="0563C1" w:themeColor="hyperlink"/>
      <w:u w:val="single"/>
    </w:rPr>
  </w:style>
  <w:style w:type="paragraph" w:styleId="NormalWeb">
    <w:name w:val="Normal (Web)"/>
    <w:basedOn w:val="Normal"/>
    <w:uiPriority w:val="99"/>
    <w:unhideWhenUsed/>
    <w:rsid w:val="00616554"/>
    <w:pPr>
      <w:spacing w:before="100" w:beforeAutospacing="1" w:after="100" w:afterAutospacing="1" w:line="240" w:lineRule="auto"/>
    </w:pPr>
    <w:rPr>
      <w:rFonts w:ascii="Angsana New" w:eastAsia="Times New Roman" w:hAnsi="Angsana New" w:cs="Angsana New"/>
      <w:sz w:val="28"/>
      <w:szCs w:val="28"/>
      <w:lang w:bidi="th-TH"/>
    </w:rPr>
  </w:style>
  <w:style w:type="character" w:customStyle="1" w:styleId="CommentTextChar">
    <w:name w:val="Comment Text Char"/>
    <w:basedOn w:val="DefaultParagraphFont"/>
    <w:link w:val="CommentText"/>
    <w:uiPriority w:val="99"/>
    <w:semiHidden/>
    <w:rsid w:val="00616554"/>
    <w:rPr>
      <w:sz w:val="20"/>
      <w:szCs w:val="20"/>
      <w:lang w:val="en-US" w:bidi="ar-SA"/>
    </w:rPr>
  </w:style>
  <w:style w:type="paragraph" w:styleId="CommentText">
    <w:name w:val="annotation text"/>
    <w:basedOn w:val="Normal"/>
    <w:link w:val="CommentTextChar"/>
    <w:uiPriority w:val="99"/>
    <w:semiHidden/>
    <w:unhideWhenUsed/>
    <w:rsid w:val="00616554"/>
    <w:pPr>
      <w:spacing w:line="240" w:lineRule="auto"/>
    </w:pPr>
    <w:rPr>
      <w:sz w:val="20"/>
      <w:szCs w:val="20"/>
    </w:rPr>
  </w:style>
  <w:style w:type="character" w:customStyle="1" w:styleId="BalloonTextChar">
    <w:name w:val="Balloon Text Char"/>
    <w:basedOn w:val="DefaultParagraphFont"/>
    <w:link w:val="BalloonText"/>
    <w:uiPriority w:val="99"/>
    <w:semiHidden/>
    <w:rsid w:val="00616554"/>
    <w:rPr>
      <w:rFonts w:ascii="Segoe UI" w:hAnsi="Segoe UI" w:cs="Segoe UI"/>
      <w:sz w:val="18"/>
      <w:szCs w:val="18"/>
      <w:lang w:val="en-US" w:bidi="ar-SA"/>
    </w:rPr>
  </w:style>
  <w:style w:type="paragraph" w:styleId="BalloonText">
    <w:name w:val="Balloon Text"/>
    <w:basedOn w:val="Normal"/>
    <w:link w:val="BalloonTextChar"/>
    <w:uiPriority w:val="99"/>
    <w:semiHidden/>
    <w:unhideWhenUsed/>
    <w:rsid w:val="00616554"/>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1178</TotalTime>
  <Pages>38</Pages>
  <Words>8906</Words>
  <Characters>50769</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New</dc:creator>
  <cp:keywords/>
  <dc:description/>
  <cp:lastModifiedBy>Ivan New</cp:lastModifiedBy>
  <cp:revision>35</cp:revision>
  <cp:lastPrinted>2021-05-27T10:37:00Z</cp:lastPrinted>
  <dcterms:created xsi:type="dcterms:W3CDTF">2021-05-27T10:17:00Z</dcterms:created>
  <dcterms:modified xsi:type="dcterms:W3CDTF">2021-07-07T08:15:00Z</dcterms:modified>
</cp:coreProperties>
</file>