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5EE" w:rsidRPr="00453D18" w:rsidRDefault="002615EE" w:rsidP="00AB7BF8">
      <w:pPr>
        <w:spacing w:after="0" w:line="20" w:lineRule="atLeast"/>
        <w:jc w:val="center"/>
        <w:rPr>
          <w:rFonts w:ascii="TH SarabunPSK" w:hAnsi="TH SarabunPSK" w:cs="TH SarabunPSK"/>
          <w:b/>
          <w:bCs/>
          <w:sz w:val="36"/>
          <w:szCs w:val="36"/>
        </w:rPr>
      </w:pPr>
      <w:r w:rsidRPr="00453D18">
        <w:rPr>
          <w:rFonts w:ascii="TH SarabunPSK" w:hAnsi="TH SarabunPSK" w:cs="TH SarabunPSK"/>
          <w:b/>
          <w:bCs/>
          <w:sz w:val="36"/>
          <w:szCs w:val="36"/>
        </w:rPr>
        <w:t xml:space="preserve">Potential and Guidelines for Tourism Management in </w:t>
      </w:r>
    </w:p>
    <w:p w:rsidR="002615EE" w:rsidRPr="00453D18" w:rsidRDefault="002615EE" w:rsidP="00AB7BF8">
      <w:pPr>
        <w:spacing w:after="0" w:line="20" w:lineRule="atLeast"/>
        <w:jc w:val="center"/>
        <w:rPr>
          <w:rFonts w:ascii="TH SarabunPSK" w:hAnsi="TH SarabunPSK" w:cs="TH SarabunPSK"/>
          <w:b/>
          <w:bCs/>
          <w:sz w:val="36"/>
          <w:szCs w:val="36"/>
        </w:rPr>
      </w:pPr>
      <w:r w:rsidRPr="00453D18">
        <w:rPr>
          <w:rFonts w:ascii="TH SarabunPSK" w:hAnsi="TH SarabunPSK" w:cs="TH SarabunPSK"/>
          <w:b/>
          <w:bCs/>
          <w:sz w:val="36"/>
          <w:szCs w:val="36"/>
        </w:rPr>
        <w:t>Satun UNESCO Global Geopark</w:t>
      </w:r>
    </w:p>
    <w:p w:rsidR="002615EE" w:rsidRPr="00453D18" w:rsidRDefault="002615EE" w:rsidP="005A6938">
      <w:pPr>
        <w:spacing w:after="0" w:line="20" w:lineRule="atLeast"/>
        <w:jc w:val="center"/>
        <w:rPr>
          <w:rFonts w:ascii="TH SarabunPSK" w:hAnsi="TH SarabunPSK" w:cs="TH SarabunPSK"/>
          <w:b/>
          <w:bCs/>
          <w:sz w:val="28"/>
        </w:rPr>
      </w:pPr>
    </w:p>
    <w:p w:rsidR="002615EE" w:rsidRPr="00453D18" w:rsidRDefault="002615EE" w:rsidP="005A6938">
      <w:pPr>
        <w:spacing w:after="0" w:line="20" w:lineRule="atLeast"/>
        <w:jc w:val="center"/>
        <w:rPr>
          <w:rFonts w:ascii="TH SarabunPSK" w:hAnsi="TH SarabunPSK" w:cs="TH SarabunPSK"/>
          <w:sz w:val="28"/>
        </w:rPr>
      </w:pPr>
      <w:r w:rsidRPr="00453D18">
        <w:rPr>
          <w:rFonts w:ascii="TH SarabunPSK" w:hAnsi="TH SarabunPSK" w:cs="TH SarabunPSK"/>
          <w:sz w:val="28"/>
          <w:u w:val="single"/>
        </w:rPr>
        <w:t>Kuldara Peanjaroen</w:t>
      </w:r>
      <w:r w:rsidRPr="00453D18">
        <w:rPr>
          <w:rFonts w:ascii="TH SarabunPSK" w:hAnsi="TH SarabunPSK" w:cs="TH SarabunPSK"/>
          <w:sz w:val="28"/>
          <w:vertAlign w:val="superscript"/>
        </w:rPr>
        <w:t>1</w:t>
      </w:r>
      <w:r w:rsidRPr="00453D18">
        <w:rPr>
          <w:rFonts w:ascii="TH SarabunPSK" w:hAnsi="TH SarabunPSK" w:cs="TH SarabunPSK"/>
          <w:sz w:val="28"/>
          <w:vertAlign w:val="superscript"/>
          <w:cs/>
        </w:rPr>
        <w:t>*</w:t>
      </w:r>
      <w:r w:rsidRPr="00453D18">
        <w:rPr>
          <w:rFonts w:ascii="TH SarabunPSK" w:hAnsi="TH SarabunPSK" w:cs="TH SarabunPSK"/>
          <w:sz w:val="28"/>
        </w:rPr>
        <w:t xml:space="preserve"> and Parichart Visuthismajarn</w:t>
      </w:r>
      <w:r w:rsidRPr="00453D18">
        <w:rPr>
          <w:rFonts w:ascii="TH SarabunPSK" w:hAnsi="TH SarabunPSK" w:cs="TH SarabunPSK"/>
          <w:sz w:val="28"/>
          <w:vertAlign w:val="superscript"/>
        </w:rPr>
        <w:t>2</w:t>
      </w:r>
      <w:r w:rsidRPr="00453D18">
        <w:rPr>
          <w:rFonts w:ascii="TH SarabunPSK" w:hAnsi="TH SarabunPSK" w:cs="TH SarabunPSK"/>
          <w:sz w:val="28"/>
          <w:cs/>
        </w:rPr>
        <w:t xml:space="preserve"> </w:t>
      </w:r>
    </w:p>
    <w:p w:rsidR="005A6938" w:rsidRPr="00453D18" w:rsidRDefault="005A6938" w:rsidP="005A6938">
      <w:pPr>
        <w:spacing w:after="0" w:line="20" w:lineRule="atLeast"/>
        <w:jc w:val="center"/>
        <w:rPr>
          <w:rFonts w:ascii="TH SarabunPSK" w:hAnsi="TH SarabunPSK" w:cs="TH SarabunPSK"/>
          <w:sz w:val="28"/>
        </w:rPr>
      </w:pPr>
      <w:r w:rsidRPr="00453D18">
        <w:rPr>
          <w:rFonts w:ascii="TH SarabunPSK" w:hAnsi="TH SarabunPSK" w:cs="TH SarabunPSK"/>
          <w:sz w:val="28"/>
          <w:vertAlign w:val="superscript"/>
        </w:rPr>
        <w:t>1</w:t>
      </w:r>
      <w:r w:rsidR="000B6991" w:rsidRPr="00453D18">
        <w:rPr>
          <w:rFonts w:ascii="TH SarabunPSK" w:hAnsi="TH SarabunPSK" w:cs="TH SarabunPSK"/>
          <w:sz w:val="28"/>
          <w:vertAlign w:val="superscript"/>
        </w:rPr>
        <w:t>,2</w:t>
      </w:r>
      <w:r w:rsidRPr="00453D18">
        <w:rPr>
          <w:rFonts w:ascii="TH SarabunPSK" w:hAnsi="TH SarabunPSK" w:cs="TH SarabunPSK"/>
          <w:sz w:val="28"/>
        </w:rPr>
        <w:t>Faculty of Environmental Management, Prince of Songkla University 90112</w:t>
      </w:r>
    </w:p>
    <w:p w:rsidR="005504A5" w:rsidRPr="00453D18" w:rsidRDefault="005504A5" w:rsidP="005504A5">
      <w:pPr>
        <w:spacing w:after="0" w:line="20" w:lineRule="atLeast"/>
        <w:jc w:val="center"/>
        <w:rPr>
          <w:rFonts w:ascii="TH SarabunPSK" w:hAnsi="TH SarabunPSK" w:cs="TH SarabunPSK"/>
          <w:sz w:val="28"/>
        </w:rPr>
      </w:pPr>
      <w:r w:rsidRPr="00453D18">
        <w:rPr>
          <w:rFonts w:ascii="TH SarabunPSK" w:hAnsi="TH SarabunPSK" w:cs="TH SarabunPSK"/>
          <w:sz w:val="28"/>
        </w:rPr>
        <w:t>E</w:t>
      </w:r>
      <w:r w:rsidRPr="00453D18">
        <w:rPr>
          <w:rFonts w:ascii="TH SarabunPSK" w:hAnsi="TH SarabunPSK" w:cs="TH SarabunPSK"/>
          <w:sz w:val="28"/>
          <w:cs/>
        </w:rPr>
        <w:t>-</w:t>
      </w:r>
      <w:r w:rsidRPr="00453D18">
        <w:rPr>
          <w:rFonts w:ascii="TH SarabunPSK" w:hAnsi="TH SarabunPSK" w:cs="TH SarabunPSK"/>
          <w:sz w:val="28"/>
        </w:rPr>
        <w:t>mail</w:t>
      </w:r>
      <w:r w:rsidRPr="00453D18">
        <w:rPr>
          <w:rFonts w:ascii="TH SarabunPSK" w:hAnsi="TH SarabunPSK" w:cs="TH SarabunPSK"/>
          <w:sz w:val="28"/>
          <w:cs/>
        </w:rPr>
        <w:t xml:space="preserve">: </w:t>
      </w:r>
      <w:r w:rsidRPr="00453D18">
        <w:rPr>
          <w:rFonts w:ascii="TH SarabunPSK" w:hAnsi="TH SarabunPSK" w:cs="TH SarabunPSK"/>
          <w:sz w:val="28"/>
        </w:rPr>
        <w:t>Kuldara@hotmail</w:t>
      </w:r>
      <w:r w:rsidRPr="00453D18">
        <w:rPr>
          <w:rFonts w:ascii="TH SarabunPSK" w:hAnsi="TH SarabunPSK" w:cs="TH SarabunPSK"/>
          <w:sz w:val="28"/>
          <w:cs/>
        </w:rPr>
        <w:t>.</w:t>
      </w:r>
      <w:r w:rsidRPr="00453D18">
        <w:rPr>
          <w:rFonts w:ascii="TH SarabunPSK" w:hAnsi="TH SarabunPSK" w:cs="TH SarabunPSK"/>
          <w:sz w:val="28"/>
        </w:rPr>
        <w:t>com</w:t>
      </w:r>
    </w:p>
    <w:p w:rsidR="006325E1" w:rsidRPr="00453D18" w:rsidRDefault="006325E1" w:rsidP="005A6938">
      <w:pPr>
        <w:spacing w:after="0" w:line="20" w:lineRule="atLeast"/>
        <w:jc w:val="thaiDistribute"/>
        <w:rPr>
          <w:rFonts w:ascii="TH SarabunPSK" w:hAnsi="TH SarabunPSK" w:cs="TH SarabunPSK"/>
          <w:sz w:val="32"/>
          <w:szCs w:val="32"/>
        </w:rPr>
      </w:pPr>
    </w:p>
    <w:p w:rsidR="006325E1" w:rsidRPr="00453D18" w:rsidRDefault="006325E1" w:rsidP="004F5C9A">
      <w:pPr>
        <w:spacing w:after="0" w:line="20" w:lineRule="atLeast"/>
        <w:rPr>
          <w:rFonts w:ascii="TH SarabunPSK" w:hAnsi="TH SarabunPSK" w:cs="TH SarabunPSK"/>
          <w:b/>
          <w:bCs/>
          <w:sz w:val="32"/>
          <w:szCs w:val="32"/>
        </w:rPr>
      </w:pPr>
      <w:r w:rsidRPr="00453D18">
        <w:rPr>
          <w:rFonts w:ascii="TH SarabunPSK" w:hAnsi="TH SarabunPSK" w:cs="TH SarabunPSK"/>
          <w:b/>
          <w:bCs/>
          <w:sz w:val="32"/>
          <w:szCs w:val="32"/>
        </w:rPr>
        <w:t>Abstract</w:t>
      </w:r>
    </w:p>
    <w:p w:rsidR="006325E1" w:rsidRPr="00453D18" w:rsidRDefault="006325E1" w:rsidP="004F5C9A">
      <w:pPr>
        <w:spacing w:after="0" w:line="20" w:lineRule="atLeast"/>
        <w:ind w:firstLine="720"/>
        <w:jc w:val="thaiDistribute"/>
        <w:rPr>
          <w:rFonts w:ascii="TH SarabunPSK" w:hAnsi="TH SarabunPSK" w:cs="TH SarabunPSK"/>
          <w:sz w:val="32"/>
          <w:szCs w:val="32"/>
          <w:cs/>
        </w:rPr>
      </w:pPr>
      <w:r w:rsidRPr="00453D18">
        <w:rPr>
          <w:rFonts w:ascii="TH SarabunPSK" w:hAnsi="TH SarabunPSK" w:cs="TH SarabunPSK"/>
          <w:sz w:val="32"/>
          <w:szCs w:val="32"/>
        </w:rPr>
        <w:t>The study aims to investigate the potential assessment of tourism management and study of guidelines for tourism management in Satun UNESCO Global Geopark</w:t>
      </w:r>
      <w:r w:rsidRPr="00453D18">
        <w:rPr>
          <w:rFonts w:ascii="TH SarabunPSK" w:hAnsi="TH SarabunPSK" w:cs="TH SarabunPSK"/>
          <w:sz w:val="32"/>
          <w:szCs w:val="32"/>
          <w:cs/>
        </w:rPr>
        <w:t xml:space="preserve">. </w:t>
      </w:r>
      <w:r w:rsidRPr="00453D18">
        <w:rPr>
          <w:rFonts w:ascii="TH SarabunPSK" w:hAnsi="TH SarabunPSK" w:cs="TH SarabunPSK"/>
          <w:sz w:val="32"/>
          <w:szCs w:val="32"/>
        </w:rPr>
        <w:t>It was a mixed method research</w:t>
      </w:r>
      <w:r w:rsidRPr="00453D18">
        <w:rPr>
          <w:rFonts w:ascii="TH SarabunPSK" w:hAnsi="TH SarabunPSK" w:cs="TH SarabunPSK"/>
          <w:sz w:val="32"/>
          <w:szCs w:val="32"/>
          <w:cs/>
        </w:rPr>
        <w:t xml:space="preserve">. </w:t>
      </w:r>
      <w:r w:rsidRPr="00453D18">
        <w:rPr>
          <w:rFonts w:ascii="TH SarabunPSK" w:hAnsi="TH SarabunPSK" w:cs="TH SarabunPSK"/>
          <w:sz w:val="32"/>
          <w:szCs w:val="32"/>
        </w:rPr>
        <w:t xml:space="preserve">The data of quantitative research were collected by tourists with simple random sampling, </w:t>
      </w:r>
      <w:bookmarkStart w:id="0" w:name="_Hlk72219863"/>
      <w:r w:rsidRPr="00453D18">
        <w:rPr>
          <w:rFonts w:ascii="TH SarabunPSK" w:hAnsi="TH SarabunPSK" w:cs="TH SarabunPSK"/>
          <w:sz w:val="32"/>
          <w:szCs w:val="32"/>
        </w:rPr>
        <w:t>the total of 384 sets</w:t>
      </w:r>
      <w:r w:rsidRPr="00453D18">
        <w:rPr>
          <w:rFonts w:ascii="TH SarabunPSK" w:hAnsi="TH SarabunPSK" w:cs="TH SarabunPSK"/>
          <w:sz w:val="32"/>
          <w:szCs w:val="32"/>
          <w:cs/>
        </w:rPr>
        <w:t xml:space="preserve">. </w:t>
      </w:r>
      <w:bookmarkEnd w:id="0"/>
      <w:r w:rsidRPr="00453D18">
        <w:rPr>
          <w:rFonts w:ascii="TH SarabunPSK" w:hAnsi="TH SarabunPSK" w:cs="TH SarabunPSK"/>
          <w:sz w:val="32"/>
          <w:szCs w:val="32"/>
        </w:rPr>
        <w:t>The data were analyzed with descriptive statistics</w:t>
      </w:r>
      <w:r w:rsidRPr="00453D18">
        <w:rPr>
          <w:rFonts w:ascii="TH SarabunPSK" w:hAnsi="TH SarabunPSK" w:cs="TH SarabunPSK"/>
          <w:sz w:val="32"/>
          <w:szCs w:val="32"/>
          <w:cs/>
        </w:rPr>
        <w:t xml:space="preserve">. </w:t>
      </w:r>
      <w:r w:rsidRPr="00453D18">
        <w:rPr>
          <w:rFonts w:ascii="TH SarabunPSK" w:hAnsi="TH SarabunPSK" w:cs="TH SarabunPSK"/>
          <w:sz w:val="32"/>
          <w:szCs w:val="32"/>
        </w:rPr>
        <w:t>The data of qualitative research were collected by related government and tourism entrepreneur, the total of 10 sets</w:t>
      </w:r>
      <w:r w:rsidRPr="00453D18">
        <w:rPr>
          <w:rFonts w:ascii="TH SarabunPSK" w:hAnsi="TH SarabunPSK" w:cs="TH SarabunPSK"/>
          <w:sz w:val="32"/>
          <w:szCs w:val="32"/>
          <w:cs/>
        </w:rPr>
        <w:t xml:space="preserve">. </w:t>
      </w:r>
      <w:r w:rsidRPr="00453D18">
        <w:rPr>
          <w:rFonts w:ascii="TH SarabunPSK" w:hAnsi="TH SarabunPSK" w:cs="TH SarabunPSK"/>
          <w:sz w:val="32"/>
          <w:szCs w:val="32"/>
        </w:rPr>
        <w:t>The data were analyzed with content analysis and validated with triangulation design model</w:t>
      </w:r>
      <w:r w:rsidRPr="00453D18">
        <w:rPr>
          <w:rFonts w:ascii="TH SarabunPSK" w:hAnsi="TH SarabunPSK" w:cs="TH SarabunPSK"/>
          <w:sz w:val="32"/>
          <w:szCs w:val="32"/>
          <w:cs/>
        </w:rPr>
        <w:t>.</w:t>
      </w:r>
      <w:r w:rsidRPr="00453D18">
        <w:rPr>
          <w:rFonts w:ascii="TH SarabunPSK" w:hAnsi="TH SarabunPSK" w:cs="TH SarabunPSK"/>
          <w:sz w:val="32"/>
          <w:szCs w:val="32"/>
        </w:rPr>
        <w:t>The results showed that</w:t>
      </w:r>
      <w:r w:rsidRPr="00453D18">
        <w:rPr>
          <w:rFonts w:ascii="TH SarabunPSK" w:hAnsi="TH SarabunPSK" w:cs="TH SarabunPSK"/>
          <w:sz w:val="32"/>
          <w:szCs w:val="32"/>
          <w:cs/>
        </w:rPr>
        <w:t xml:space="preserve">: </w:t>
      </w:r>
      <w:r w:rsidRPr="00453D18">
        <w:rPr>
          <w:rFonts w:ascii="TH SarabunPSK" w:hAnsi="TH SarabunPSK" w:cs="TH SarabunPSK"/>
          <w:sz w:val="32"/>
          <w:szCs w:val="32"/>
        </w:rPr>
        <w:t>1</w:t>
      </w:r>
      <w:r w:rsidRPr="00453D18">
        <w:rPr>
          <w:rFonts w:ascii="TH SarabunPSK" w:hAnsi="TH SarabunPSK" w:cs="TH SarabunPSK"/>
          <w:sz w:val="32"/>
          <w:szCs w:val="32"/>
          <w:cs/>
        </w:rPr>
        <w:t xml:space="preserve">) </w:t>
      </w:r>
      <w:r w:rsidRPr="00453D18">
        <w:rPr>
          <w:rFonts w:ascii="TH SarabunPSK" w:hAnsi="TH SarabunPSK" w:cs="TH SarabunPSK"/>
          <w:sz w:val="32"/>
          <w:szCs w:val="32"/>
        </w:rPr>
        <w:t>Satun UNESCO Global Geopark</w:t>
      </w:r>
      <w:r w:rsidRPr="00453D18">
        <w:rPr>
          <w:rFonts w:ascii="TH SarabunPSK" w:hAnsi="TH SarabunPSK" w:cs="TH SarabunPSK"/>
          <w:sz w:val="32"/>
          <w:szCs w:val="32"/>
          <w:cs/>
        </w:rPr>
        <w:t>’</w:t>
      </w:r>
      <w:r w:rsidRPr="00453D18">
        <w:rPr>
          <w:rFonts w:ascii="TH SarabunPSK" w:hAnsi="TH SarabunPSK" w:cs="TH SarabunPSK"/>
          <w:sz w:val="32"/>
          <w:szCs w:val="32"/>
        </w:rPr>
        <w:t>s potential assessment of tourism management has a high level of potential</w:t>
      </w:r>
      <w:r w:rsidRPr="00453D18">
        <w:rPr>
          <w:rFonts w:ascii="TH SarabunPSK" w:hAnsi="TH SarabunPSK" w:cs="TH SarabunPSK"/>
          <w:sz w:val="32"/>
          <w:szCs w:val="32"/>
          <w:cs/>
        </w:rPr>
        <w:t xml:space="preserve">. </w:t>
      </w:r>
      <w:r w:rsidRPr="00453D18">
        <w:rPr>
          <w:rFonts w:ascii="TH SarabunPSK" w:hAnsi="TH SarabunPSK" w:cs="TH SarabunPSK"/>
          <w:sz w:val="32"/>
          <w:szCs w:val="32"/>
        </w:rPr>
        <w:t>However, accessibility are limited due to the public transportation to various tourist attractions is still remains problematic</w:t>
      </w:r>
      <w:r w:rsidRPr="00453D18">
        <w:rPr>
          <w:rFonts w:ascii="TH SarabunPSK" w:hAnsi="TH SarabunPSK" w:cs="TH SarabunPSK"/>
          <w:sz w:val="32"/>
          <w:szCs w:val="32"/>
          <w:cs/>
        </w:rPr>
        <w:t>.</w:t>
      </w:r>
      <w:r w:rsidR="0009324A" w:rsidRPr="00453D18">
        <w:rPr>
          <w:rFonts w:ascii="TH SarabunPSK" w:hAnsi="TH SarabunPSK" w:cs="TH SarabunPSK"/>
          <w:sz w:val="32"/>
          <w:szCs w:val="32"/>
          <w:cs/>
        </w:rPr>
        <w:t xml:space="preserve"> </w:t>
      </w:r>
      <w:r w:rsidRPr="00453D18">
        <w:rPr>
          <w:rFonts w:ascii="TH SarabunPSK" w:hAnsi="TH SarabunPSK" w:cs="TH SarabunPSK"/>
          <w:sz w:val="32"/>
          <w:szCs w:val="32"/>
        </w:rPr>
        <w:t>2</w:t>
      </w:r>
      <w:r w:rsidRPr="00453D18">
        <w:rPr>
          <w:rFonts w:ascii="TH SarabunPSK" w:hAnsi="TH SarabunPSK" w:cs="TH SarabunPSK"/>
          <w:sz w:val="32"/>
          <w:szCs w:val="32"/>
          <w:cs/>
        </w:rPr>
        <w:t>)</w:t>
      </w:r>
      <w:r w:rsidR="0009324A" w:rsidRPr="00453D18">
        <w:rPr>
          <w:rFonts w:ascii="TH SarabunPSK" w:hAnsi="TH SarabunPSK" w:cs="TH SarabunPSK"/>
          <w:sz w:val="32"/>
          <w:szCs w:val="32"/>
          <w:cs/>
        </w:rPr>
        <w:t xml:space="preserve"> </w:t>
      </w:r>
      <w:r w:rsidRPr="00453D18">
        <w:rPr>
          <w:rFonts w:ascii="TH SarabunPSK" w:hAnsi="TH SarabunPSK" w:cs="TH SarabunPSK"/>
          <w:sz w:val="32"/>
          <w:szCs w:val="32"/>
        </w:rPr>
        <w:t>Guidelines for tourism management in Satun UNESCO Global Geopark</w:t>
      </w:r>
      <w:r w:rsidRPr="00453D18">
        <w:rPr>
          <w:rFonts w:ascii="TH SarabunPSK" w:hAnsi="TH SarabunPSK" w:cs="TH SarabunPSK"/>
          <w:sz w:val="32"/>
          <w:szCs w:val="32"/>
          <w:cs/>
        </w:rPr>
        <w:t xml:space="preserve"> </w:t>
      </w:r>
      <w:r w:rsidRPr="00453D18">
        <w:rPr>
          <w:rFonts w:ascii="TH SarabunPSK" w:hAnsi="TH SarabunPSK" w:cs="TH SarabunPSK"/>
          <w:sz w:val="32"/>
          <w:szCs w:val="32"/>
        </w:rPr>
        <w:t>with local government and private representatives are consisted</w:t>
      </w:r>
      <w:r w:rsidRPr="00453D18">
        <w:rPr>
          <w:rFonts w:ascii="TH SarabunPSK" w:hAnsi="TH SarabunPSK" w:cs="TH SarabunPSK"/>
          <w:sz w:val="32"/>
          <w:szCs w:val="32"/>
          <w:cs/>
        </w:rPr>
        <w:t xml:space="preserve"> </w:t>
      </w:r>
      <w:r w:rsidRPr="00453D18">
        <w:rPr>
          <w:rFonts w:ascii="TH SarabunPSK" w:hAnsi="TH SarabunPSK" w:cs="TH SarabunPSK"/>
          <w:sz w:val="32"/>
          <w:szCs w:val="32"/>
        </w:rPr>
        <w:t>develop capacity to support infrastructure with use of innovation and new technology, includes creating an identity and to presenting a new tourism product for tourists to sustainable development of tourism management in Satun UNESCO Global Geopark</w:t>
      </w:r>
      <w:r w:rsidRPr="00453D18">
        <w:rPr>
          <w:rFonts w:ascii="TH SarabunPSK" w:hAnsi="TH SarabunPSK" w:cs="TH SarabunPSK"/>
          <w:sz w:val="32"/>
          <w:szCs w:val="32"/>
          <w:cs/>
        </w:rPr>
        <w:t>.</w:t>
      </w:r>
    </w:p>
    <w:p w:rsidR="006325E1" w:rsidRPr="00453D18" w:rsidRDefault="006325E1" w:rsidP="005A6938">
      <w:pPr>
        <w:spacing w:after="0" w:line="20" w:lineRule="atLeast"/>
        <w:ind w:firstLine="720"/>
        <w:jc w:val="thaiDistribute"/>
        <w:rPr>
          <w:rFonts w:ascii="TH SarabunPSK" w:hAnsi="TH SarabunPSK" w:cs="TH SarabunPSK"/>
          <w:sz w:val="32"/>
          <w:szCs w:val="32"/>
        </w:rPr>
      </w:pPr>
    </w:p>
    <w:p w:rsidR="006325E1" w:rsidRPr="00453D18" w:rsidRDefault="006325E1" w:rsidP="008D39FD">
      <w:pPr>
        <w:spacing w:after="0" w:line="20" w:lineRule="atLeast"/>
        <w:jc w:val="thaiDistribute"/>
        <w:rPr>
          <w:rFonts w:ascii="TH SarabunPSK" w:hAnsi="TH SarabunPSK" w:cs="TH SarabunPSK"/>
          <w:sz w:val="32"/>
          <w:szCs w:val="32"/>
        </w:rPr>
      </w:pPr>
      <w:r w:rsidRPr="00453D18">
        <w:rPr>
          <w:rFonts w:ascii="TH SarabunPSK" w:hAnsi="TH SarabunPSK" w:cs="TH SarabunPSK"/>
          <w:b/>
          <w:bCs/>
          <w:sz w:val="32"/>
          <w:szCs w:val="32"/>
        </w:rPr>
        <w:t>Keywords</w:t>
      </w:r>
      <w:r w:rsidRPr="00453D18">
        <w:rPr>
          <w:rFonts w:ascii="TH SarabunPSK" w:hAnsi="TH SarabunPSK" w:cs="TH SarabunPSK"/>
          <w:sz w:val="32"/>
          <w:szCs w:val="32"/>
          <w:cs/>
        </w:rPr>
        <w:t>:</w:t>
      </w:r>
      <w:r w:rsidR="008D39FD" w:rsidRPr="00453D18">
        <w:rPr>
          <w:rFonts w:ascii="TH SarabunPSK" w:hAnsi="TH SarabunPSK" w:cs="TH SarabunPSK"/>
          <w:sz w:val="32"/>
          <w:szCs w:val="32"/>
          <w:cs/>
        </w:rPr>
        <w:t xml:space="preserve"> </w:t>
      </w:r>
      <w:r w:rsidRPr="00453D18">
        <w:rPr>
          <w:rFonts w:ascii="TH SarabunPSK" w:hAnsi="TH SarabunPSK" w:cs="TH SarabunPSK"/>
          <w:sz w:val="32"/>
          <w:szCs w:val="32"/>
        </w:rPr>
        <w:t>Potential</w:t>
      </w:r>
      <w:r w:rsidR="008D39FD" w:rsidRPr="00453D18">
        <w:rPr>
          <w:rFonts w:ascii="TH SarabunPSK" w:hAnsi="TH SarabunPSK" w:cs="TH SarabunPSK"/>
          <w:sz w:val="32"/>
          <w:szCs w:val="32"/>
          <w:cs/>
        </w:rPr>
        <w:t xml:space="preserve"> </w:t>
      </w:r>
      <w:r w:rsidRPr="00453D18">
        <w:rPr>
          <w:rFonts w:ascii="TH SarabunPSK" w:hAnsi="TH SarabunPSK" w:cs="TH SarabunPSK"/>
          <w:sz w:val="32"/>
          <w:szCs w:val="32"/>
        </w:rPr>
        <w:t xml:space="preserve">Assessment, Tourism Management, Satun UNESCO Global Geopark </w:t>
      </w:r>
    </w:p>
    <w:p w:rsidR="00635C4C" w:rsidRPr="00453D18" w:rsidRDefault="00635C4C" w:rsidP="005A6938">
      <w:pPr>
        <w:spacing w:after="0" w:line="20" w:lineRule="atLeast"/>
        <w:jc w:val="thaiDistribute"/>
        <w:rPr>
          <w:rFonts w:ascii="TH SarabunPSK" w:hAnsi="TH SarabunPSK" w:cs="TH SarabunPSK"/>
          <w:b/>
          <w:bCs/>
          <w:sz w:val="32"/>
          <w:szCs w:val="32"/>
        </w:rPr>
      </w:pPr>
    </w:p>
    <w:p w:rsidR="00E536CD" w:rsidRPr="00453D18" w:rsidRDefault="00E536CD" w:rsidP="005A6938">
      <w:pPr>
        <w:spacing w:after="0" w:line="20" w:lineRule="atLeast"/>
        <w:jc w:val="thaiDistribute"/>
        <w:rPr>
          <w:rFonts w:ascii="TH SarabunPSK" w:hAnsi="TH SarabunPSK" w:cs="TH SarabunPSK"/>
          <w:b/>
          <w:bCs/>
          <w:sz w:val="32"/>
          <w:szCs w:val="32"/>
        </w:rPr>
      </w:pPr>
      <w:r w:rsidRPr="00453D18">
        <w:rPr>
          <w:rFonts w:ascii="TH SarabunPSK" w:hAnsi="TH SarabunPSK" w:cs="TH SarabunPSK"/>
          <w:b/>
          <w:bCs/>
          <w:sz w:val="32"/>
          <w:szCs w:val="32"/>
        </w:rPr>
        <w:t>Introdu</w:t>
      </w:r>
      <w:r w:rsidR="00AC1579" w:rsidRPr="00453D18">
        <w:rPr>
          <w:rFonts w:ascii="TH SarabunPSK" w:hAnsi="TH SarabunPSK" w:cs="TH SarabunPSK"/>
          <w:b/>
          <w:bCs/>
          <w:sz w:val="32"/>
          <w:szCs w:val="32"/>
        </w:rPr>
        <w:t>c</w:t>
      </w:r>
      <w:r w:rsidRPr="00453D18">
        <w:rPr>
          <w:rFonts w:ascii="TH SarabunPSK" w:hAnsi="TH SarabunPSK" w:cs="TH SarabunPSK"/>
          <w:b/>
          <w:bCs/>
          <w:sz w:val="32"/>
          <w:szCs w:val="32"/>
        </w:rPr>
        <w:t>tion</w:t>
      </w:r>
    </w:p>
    <w:p w:rsidR="004A203A" w:rsidRPr="00453D18" w:rsidRDefault="004A203A" w:rsidP="004A203A">
      <w:pPr>
        <w:shd w:val="clear" w:color="auto" w:fill="FFFFFF"/>
        <w:spacing w:after="0" w:line="20" w:lineRule="atLeast"/>
        <w:ind w:firstLine="720"/>
        <w:jc w:val="thaiDistribute"/>
        <w:rPr>
          <w:rFonts w:ascii="TH SarabunPSK" w:eastAsia="Times New Roman" w:hAnsi="TH SarabunPSK" w:cs="TH SarabunPSK"/>
          <w:sz w:val="24"/>
          <w:szCs w:val="24"/>
        </w:rPr>
      </w:pPr>
      <w:r w:rsidRPr="00453D18">
        <w:rPr>
          <w:rFonts w:ascii="TH SarabunPSK" w:eastAsia="Times New Roman" w:hAnsi="TH SarabunPSK" w:cs="TH SarabunPSK"/>
          <w:sz w:val="32"/>
          <w:szCs w:val="32"/>
        </w:rPr>
        <w:t>Tourism is an important industry that can drive the Thai economy movement among the vulnerable economic situations and political uncertainties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According to the World Economic Forum</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s 2017 Tourism Competitiveness Report, the competitiveness of 136 tourism countries across over the world used four tourism elements namely the supportive environmental tourism, the policy and factor promoted tourism, the infrastructure and the natural resources and culture</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There are 15 sub</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issues reported that</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tourism in Thailand was ranked at 34rd from 35rd in 2013 </w:t>
      </w:r>
      <w:r w:rsidRPr="00453D18">
        <w:rPr>
          <w:rFonts w:ascii="TH SarabunPSK" w:eastAsia="Times New Roman" w:hAnsi="TH SarabunPSK" w:cs="TH SarabunPSK"/>
          <w:sz w:val="32"/>
          <w:szCs w:val="32"/>
        </w:rPr>
        <w:lastRenderedPageBreak/>
        <w:t>and at 43rd in 2015</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This can be implied that the Thai government has still dominated the tourism in Thailand for economic growth</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which conformed to the 12th National Economic and Social Development Plan </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2017 </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2021</w:t>
      </w:r>
      <w:r w:rsidRPr="00453D18">
        <w:rPr>
          <w:rFonts w:ascii="TH SarabunPSK" w:eastAsia="Times New Roman" w:hAnsi="TH SarabunPSK" w:cs="TH SarabunPSK"/>
          <w:sz w:val="32"/>
          <w:szCs w:val="32"/>
          <w:cs/>
        </w:rPr>
        <w:t xml:space="preserve">). </w:t>
      </w:r>
    </w:p>
    <w:p w:rsidR="004A203A" w:rsidRPr="00453D18" w:rsidRDefault="004A203A" w:rsidP="004A203A">
      <w:pPr>
        <w:spacing w:after="0" w:line="20" w:lineRule="atLeast"/>
        <w:ind w:firstLine="720"/>
        <w:jc w:val="thaiDistribute"/>
        <w:rPr>
          <w:rFonts w:ascii="TH SarabunPSK" w:eastAsia="Times New Roman" w:hAnsi="TH SarabunPSK" w:cs="TH SarabunPSK"/>
          <w:sz w:val="32"/>
          <w:szCs w:val="32"/>
        </w:rPr>
      </w:pPr>
      <w:r w:rsidRPr="00453D18">
        <w:rPr>
          <w:rFonts w:ascii="TH SarabunPSK" w:eastAsia="Times New Roman" w:hAnsi="TH SarabunPSK" w:cs="TH SarabunPSK"/>
          <w:sz w:val="32"/>
          <w:szCs w:val="32"/>
        </w:rPr>
        <w:t>Satun province is well</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known and well</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prepared for various tourism resources such as natural tourism resources, culture, traditions and tourism activities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Here is also the location of the island</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Tarutao</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the first marine national park in Thailand, Koh Lipe, Koh Adang</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Rawi, Koh Hin Ngam which is famous and attractive by tourists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In addition, there are tourist attractions scattered in each area, both by land and sea</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And after Satun Geopark has been certified as Satun Global Geopark in April 2018 from UNESCO, it is the first world geopark in Thailand</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It is the fifth world geopark of ASEAN and the 36th country in the world </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Satun Geopark Office, 2016</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increasing Satun's reputation and inevitably stimulating tourism in the area</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The preparation and development of tourist attractions to continually welcome the arrival of tourists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From the statistics, if comparing the number of tourists and tourism income in 2017 before being certified as Satun Global Geopark and 2018 after being certified as Satun World Geopark</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It was found that the number of tourists increased by 8</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43 percent and income from tourism increased by 13</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34 percent </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Department of Tourism, 2019</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Geology is outstanding with the value of archeology, ecology, and culture</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The World Geopark Satun Province located in the south of Thailand covering to four districts namely Thung Wa District, Manang District, La</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ngu District and Muang District</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It is distinguished for its topography and nature that is characterized by a limestone mountain range</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There are various big islands and beautiful beaches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Also  a variety of tourism activities such as white water rafting, snorkeling, caving, as well as experiencing local cultural life from the geological outstanding of the World Geopark of Satun, is resulting in a variety of famous tourism activities such as kayaking Prasat Hin Phan Yod Kayaking in Lestegodon Cave and travel activities across time zones</w:t>
      </w:r>
      <w:r w:rsidRPr="00453D18">
        <w:rPr>
          <w:rFonts w:ascii="TH SarabunPSK" w:eastAsia="Times New Roman" w:hAnsi="TH SarabunPSK" w:cs="TH SarabunPSK"/>
          <w:sz w:val="32"/>
          <w:szCs w:val="32"/>
          <w:cs/>
        </w:rPr>
        <w:t>.</w:t>
      </w:r>
    </w:p>
    <w:p w:rsidR="00AC097A" w:rsidRPr="00453D18" w:rsidRDefault="004F5C9A" w:rsidP="00AC097A">
      <w:pPr>
        <w:spacing w:after="0" w:line="20" w:lineRule="atLeast"/>
        <w:ind w:firstLine="720"/>
        <w:jc w:val="thaiDistribute"/>
        <w:rPr>
          <w:rFonts w:ascii="TH SarabunPSK" w:hAnsi="TH SarabunPSK" w:cs="TH SarabunPSK"/>
          <w:sz w:val="32"/>
          <w:szCs w:val="32"/>
        </w:rPr>
      </w:pPr>
      <w:r w:rsidRPr="00453D18">
        <w:rPr>
          <w:rFonts w:ascii="TH SarabunPSK" w:eastAsia="Times New Roman" w:hAnsi="TH SarabunPSK" w:cs="TH SarabunPSK"/>
          <w:sz w:val="32"/>
          <w:szCs w:val="32"/>
        </w:rPr>
        <w:t xml:space="preserve">The information mentioned above shows that tourism in the </w:t>
      </w:r>
      <w:r w:rsidRPr="00453D18">
        <w:rPr>
          <w:rFonts w:ascii="TH SarabunPSK" w:hAnsi="TH SarabunPSK" w:cs="TH SarabunPSK"/>
          <w:sz w:val="32"/>
          <w:szCs w:val="32"/>
        </w:rPr>
        <w:t>Satun UNESCO Global Geopark</w:t>
      </w:r>
      <w:r w:rsidRPr="00453D18">
        <w:rPr>
          <w:rFonts w:ascii="TH SarabunPSK" w:eastAsia="Times New Roman" w:hAnsi="TH SarabunPSK" w:cs="TH SarabunPSK"/>
          <w:sz w:val="32"/>
          <w:szCs w:val="32"/>
        </w:rPr>
        <w:t xml:space="preserve"> area needs a good management for promoting the tourism attractions</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Therefore, the potential tourism management should be assessed for more tourist attractions and studied the guidelines for tourism management in the </w:t>
      </w:r>
      <w:r w:rsidR="00AC097A" w:rsidRPr="00453D18">
        <w:rPr>
          <w:rFonts w:ascii="TH SarabunPSK" w:hAnsi="TH SarabunPSK" w:cs="TH SarabunPSK"/>
          <w:sz w:val="32"/>
          <w:szCs w:val="32"/>
        </w:rPr>
        <w:t>Satun UNESCO Global Geopark</w:t>
      </w:r>
      <w:r w:rsidR="00AC097A" w:rsidRPr="00453D18">
        <w:rPr>
          <w:rFonts w:ascii="TH SarabunPSK" w:eastAsia="Times New Roman" w:hAnsi="TH SarabunPSK" w:cs="TH SarabunPSK"/>
          <w:sz w:val="32"/>
          <w:szCs w:val="32"/>
        </w:rPr>
        <w:t xml:space="preserve"> </w:t>
      </w:r>
      <w:r w:rsidRPr="00453D18">
        <w:rPr>
          <w:rFonts w:ascii="TH SarabunPSK" w:eastAsia="Times New Roman" w:hAnsi="TH SarabunPSK" w:cs="TH SarabunPSK"/>
          <w:sz w:val="32"/>
          <w:szCs w:val="32"/>
        </w:rPr>
        <w:t>in order to</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prepare for a tourism attraction uniqueness</w:t>
      </w:r>
      <w:r w:rsidRPr="00453D18">
        <w:rPr>
          <w:rFonts w:ascii="TH SarabunPSK" w:eastAsia="Times New Roman" w:hAnsi="TH SarabunPSK" w:cs="TH SarabunPSK"/>
          <w:sz w:val="32"/>
          <w:szCs w:val="32"/>
          <w:cs/>
        </w:rPr>
        <w:t>.</w:t>
      </w:r>
      <w:r w:rsidR="00AC097A" w:rsidRPr="00453D18">
        <w:rPr>
          <w:rFonts w:ascii="TH SarabunPSK" w:eastAsia="Times New Roman" w:hAnsi="TH SarabunPSK" w:cs="TH SarabunPSK"/>
          <w:sz w:val="32"/>
          <w:szCs w:val="32"/>
        </w:rPr>
        <w:t xml:space="preserve"> </w:t>
      </w:r>
      <w:r w:rsidR="00AC097A" w:rsidRPr="00453D18">
        <w:rPr>
          <w:rFonts w:ascii="TH SarabunPSK" w:eastAsia="Times New Roman" w:hAnsi="TH SarabunPSK" w:cs="TH SarabunPSK"/>
          <w:sz w:val="32"/>
          <w:szCs w:val="32"/>
        </w:rPr>
        <w:t>This can lead calling the tourists</w:t>
      </w:r>
      <w:r w:rsidR="00AC097A" w:rsidRPr="00453D18">
        <w:rPr>
          <w:rFonts w:ascii="TH SarabunPSK" w:eastAsia="Times New Roman" w:hAnsi="TH SarabunPSK" w:cs="TH SarabunPSK"/>
          <w:sz w:val="32"/>
          <w:szCs w:val="32"/>
          <w:cs/>
        </w:rPr>
        <w:t xml:space="preserve">’ </w:t>
      </w:r>
      <w:r w:rsidR="00AC097A" w:rsidRPr="00453D18">
        <w:rPr>
          <w:rFonts w:ascii="TH SarabunPSK" w:eastAsia="Times New Roman" w:hAnsi="TH SarabunPSK" w:cs="TH SarabunPSK"/>
          <w:sz w:val="32"/>
          <w:szCs w:val="32"/>
        </w:rPr>
        <w:t>attention as it becomes a selling point for tourism that can make a difference to stimulate tourism</w:t>
      </w:r>
      <w:r w:rsidR="00AC097A" w:rsidRPr="00453D18">
        <w:rPr>
          <w:rFonts w:ascii="TH SarabunPSK" w:eastAsia="Times New Roman" w:hAnsi="TH SarabunPSK" w:cs="TH SarabunPSK"/>
          <w:sz w:val="32"/>
          <w:szCs w:val="32"/>
          <w:cs/>
        </w:rPr>
        <w:t xml:space="preserve"> </w:t>
      </w:r>
      <w:r w:rsidR="00AC097A" w:rsidRPr="00453D18">
        <w:rPr>
          <w:rFonts w:ascii="TH SarabunPSK" w:eastAsia="Times New Roman" w:hAnsi="TH SarabunPSK" w:cs="TH SarabunPSK"/>
          <w:sz w:val="32"/>
          <w:szCs w:val="32"/>
        </w:rPr>
        <w:t>including being able to bring in income to the local community for good well</w:t>
      </w:r>
      <w:r w:rsidR="00AC097A" w:rsidRPr="00453D18">
        <w:rPr>
          <w:rFonts w:ascii="TH SarabunPSK" w:eastAsia="Times New Roman" w:hAnsi="TH SarabunPSK" w:cs="TH SarabunPSK"/>
          <w:sz w:val="32"/>
          <w:szCs w:val="32"/>
          <w:cs/>
        </w:rPr>
        <w:t>-</w:t>
      </w:r>
      <w:r w:rsidR="00AC097A" w:rsidRPr="00453D18">
        <w:rPr>
          <w:rFonts w:ascii="TH SarabunPSK" w:eastAsia="Times New Roman" w:hAnsi="TH SarabunPSK" w:cs="TH SarabunPSK"/>
          <w:sz w:val="32"/>
          <w:szCs w:val="32"/>
        </w:rPr>
        <w:t>being This will benefit those involved in the development and utilization of tourism in the area</w:t>
      </w:r>
      <w:r w:rsidR="00AC097A" w:rsidRPr="00453D18">
        <w:rPr>
          <w:rFonts w:ascii="TH SarabunPSK" w:eastAsia="Times New Roman" w:hAnsi="TH SarabunPSK" w:cs="TH SarabunPSK"/>
          <w:sz w:val="32"/>
          <w:szCs w:val="32"/>
          <w:cs/>
        </w:rPr>
        <w:t>.</w:t>
      </w:r>
      <w:r w:rsidR="00AC097A" w:rsidRPr="00453D18">
        <w:rPr>
          <w:rFonts w:ascii="TH SarabunPSK" w:hAnsi="TH SarabunPSK" w:cs="TH SarabunPSK"/>
          <w:sz w:val="32"/>
          <w:szCs w:val="32"/>
          <w:shd w:val="clear" w:color="auto" w:fill="FFFFFF"/>
        </w:rPr>
        <w:t xml:space="preserve"> </w:t>
      </w:r>
      <w:r w:rsidR="00AC097A" w:rsidRPr="00453D18">
        <w:rPr>
          <w:rFonts w:ascii="TH SarabunPSK" w:eastAsia="Times New Roman" w:hAnsi="TH SarabunPSK" w:cs="TH SarabunPSK"/>
          <w:sz w:val="32"/>
          <w:szCs w:val="32"/>
        </w:rPr>
        <w:t>In addition, the tourists</w:t>
      </w:r>
      <w:r w:rsidR="00AC097A" w:rsidRPr="00453D18">
        <w:rPr>
          <w:rFonts w:ascii="TH SarabunPSK" w:eastAsia="Times New Roman" w:hAnsi="TH SarabunPSK" w:cs="TH SarabunPSK"/>
          <w:sz w:val="32"/>
          <w:szCs w:val="32"/>
          <w:cs/>
        </w:rPr>
        <w:t>’</w:t>
      </w:r>
      <w:r w:rsidR="00AC097A" w:rsidRPr="00453D18">
        <w:rPr>
          <w:rFonts w:ascii="TH SarabunPSK" w:eastAsia="Times New Roman" w:hAnsi="TH SarabunPSK" w:cs="TH SarabunPSK"/>
          <w:sz w:val="32"/>
          <w:szCs w:val="32"/>
        </w:rPr>
        <w:t xml:space="preserve"> attraction management approach will help raise the level of tourist attractions to be </w:t>
      </w:r>
      <w:r w:rsidR="00AC097A" w:rsidRPr="00453D18">
        <w:rPr>
          <w:rFonts w:ascii="TH SarabunPSK" w:eastAsia="Times New Roman" w:hAnsi="TH SarabunPSK" w:cs="TH SarabunPSK"/>
          <w:sz w:val="32"/>
          <w:szCs w:val="32"/>
        </w:rPr>
        <w:lastRenderedPageBreak/>
        <w:t>ready to accommodate the high</w:t>
      </w:r>
      <w:r w:rsidR="00AC097A" w:rsidRPr="00453D18">
        <w:rPr>
          <w:rFonts w:ascii="TH SarabunPSK" w:eastAsia="Times New Roman" w:hAnsi="TH SarabunPSK" w:cs="TH SarabunPSK"/>
          <w:sz w:val="32"/>
          <w:szCs w:val="32"/>
          <w:cs/>
        </w:rPr>
        <w:t>-</w:t>
      </w:r>
      <w:r w:rsidR="00AC097A" w:rsidRPr="00453D18">
        <w:rPr>
          <w:rFonts w:ascii="TH SarabunPSK" w:eastAsia="Times New Roman" w:hAnsi="TH SarabunPSK" w:cs="TH SarabunPSK"/>
          <w:sz w:val="32"/>
          <w:szCs w:val="32"/>
        </w:rPr>
        <w:t>potential tourists and enable to maintain tourist attraction standards according to the standard criteria of</w:t>
      </w:r>
      <w:r w:rsidR="00AC097A" w:rsidRPr="00453D18">
        <w:rPr>
          <w:rFonts w:ascii="TH SarabunPSK" w:eastAsia="Times New Roman" w:hAnsi="TH SarabunPSK" w:cs="TH SarabunPSK"/>
          <w:sz w:val="32"/>
          <w:szCs w:val="32"/>
          <w:cs/>
        </w:rPr>
        <w:t xml:space="preserve"> </w:t>
      </w:r>
      <w:r w:rsidR="00AC097A" w:rsidRPr="00453D18">
        <w:rPr>
          <w:rFonts w:ascii="TH SarabunPSK" w:eastAsia="Times New Roman" w:hAnsi="TH SarabunPSK" w:cs="TH SarabunPSK"/>
          <w:sz w:val="32"/>
          <w:szCs w:val="32"/>
        </w:rPr>
        <w:t>tourism maintenance resources for sustainability</w:t>
      </w:r>
      <w:r w:rsidR="00AC097A" w:rsidRPr="00453D18">
        <w:rPr>
          <w:rFonts w:ascii="TH SarabunPSK" w:eastAsia="Times New Roman" w:hAnsi="TH SarabunPSK" w:cs="TH SarabunPSK"/>
          <w:sz w:val="32"/>
          <w:szCs w:val="32"/>
          <w:cs/>
        </w:rPr>
        <w:t>.</w:t>
      </w:r>
      <w:r w:rsidR="00AC097A" w:rsidRPr="00453D18">
        <w:rPr>
          <w:rFonts w:ascii="TH SarabunPSK" w:eastAsia="Times New Roman" w:hAnsi="TH SarabunPSK" w:cs="TH SarabunPSK"/>
          <w:sz w:val="32"/>
          <w:szCs w:val="32"/>
        </w:rPr>
        <w:t xml:space="preserve"> </w:t>
      </w:r>
      <w:r w:rsidR="00AC097A" w:rsidRPr="00453D18">
        <w:rPr>
          <w:rFonts w:ascii="TH SarabunPSK" w:eastAsia="Times New Roman" w:hAnsi="TH SarabunPSK" w:cs="TH SarabunPSK"/>
          <w:sz w:val="32"/>
          <w:szCs w:val="32"/>
        </w:rPr>
        <w:t>Therefore, the researcher envisions the need to conduct research studies on</w:t>
      </w:r>
      <w:r w:rsidR="00AC097A" w:rsidRPr="00453D18">
        <w:rPr>
          <w:rFonts w:ascii="TH SarabunPSK" w:hAnsi="TH SarabunPSK" w:cs="TH SarabunPSK"/>
          <w:sz w:val="32"/>
          <w:szCs w:val="32"/>
          <w:shd w:val="clear" w:color="auto" w:fill="FFFFFF"/>
        </w:rPr>
        <w:t xml:space="preserve"> </w:t>
      </w:r>
      <w:r w:rsidR="00AC097A" w:rsidRPr="00453D18">
        <w:rPr>
          <w:rFonts w:ascii="TH SarabunPSK" w:hAnsi="TH SarabunPSK" w:cs="TH SarabunPSK"/>
          <w:sz w:val="32"/>
          <w:szCs w:val="32"/>
        </w:rPr>
        <w:t>Potential and Guidelines for Tourism Management in Satun UNESCO Global Geopark</w:t>
      </w:r>
      <w:r w:rsidR="00AC097A" w:rsidRPr="00453D18">
        <w:rPr>
          <w:rFonts w:ascii="TH SarabunPSK" w:hAnsi="TH SarabunPSK" w:cs="TH SarabunPSK"/>
          <w:sz w:val="32"/>
          <w:szCs w:val="32"/>
        </w:rPr>
        <w:t xml:space="preserve">, </w:t>
      </w:r>
      <w:r w:rsidR="00AC097A" w:rsidRPr="00453D18">
        <w:rPr>
          <w:rFonts w:ascii="TH SarabunPSK" w:eastAsia="Times New Roman" w:hAnsi="TH SarabunPSK" w:cs="TH SarabunPSK"/>
          <w:sz w:val="32"/>
          <w:szCs w:val="32"/>
        </w:rPr>
        <w:t xml:space="preserve">with the objectives of </w:t>
      </w:r>
      <w:r w:rsidR="00AC097A" w:rsidRPr="00453D18">
        <w:rPr>
          <w:rFonts w:ascii="TH SarabunPSK" w:hAnsi="TH SarabunPSK" w:cs="TH SarabunPSK"/>
          <w:sz w:val="32"/>
          <w:szCs w:val="32"/>
        </w:rPr>
        <w:t>potential assessment of tourism management and study of guidelines for tourism management in Satun UNESCO Global Geopark</w:t>
      </w:r>
      <w:r w:rsidR="00AC097A" w:rsidRPr="00453D18">
        <w:rPr>
          <w:rFonts w:ascii="TH SarabunPSK" w:hAnsi="TH SarabunPSK" w:cs="TH SarabunPSK"/>
          <w:b/>
          <w:bCs/>
          <w:sz w:val="32"/>
          <w:szCs w:val="32"/>
        </w:rPr>
        <w:t xml:space="preserve"> </w:t>
      </w:r>
      <w:r w:rsidR="00AC097A" w:rsidRPr="00453D18">
        <w:rPr>
          <w:rFonts w:ascii="TH SarabunPSK" w:eastAsia="Times New Roman" w:hAnsi="TH SarabunPSK" w:cs="TH SarabunPSK"/>
          <w:sz w:val="32"/>
          <w:szCs w:val="32"/>
        </w:rPr>
        <w:t>which the study results will display the potential assessment of tourism management</w:t>
      </w:r>
      <w:r w:rsidR="00AC097A" w:rsidRPr="00453D18">
        <w:rPr>
          <w:rFonts w:ascii="TH SarabunPSK" w:eastAsia="Times New Roman" w:hAnsi="TH SarabunPSK" w:cs="TH SarabunPSK"/>
          <w:sz w:val="32"/>
          <w:szCs w:val="32"/>
          <w:cs/>
        </w:rPr>
        <w:t xml:space="preserve"> </w:t>
      </w:r>
      <w:r w:rsidR="00AC097A" w:rsidRPr="00453D18">
        <w:rPr>
          <w:rFonts w:ascii="TH SarabunPSK" w:eastAsia="Times New Roman" w:hAnsi="TH SarabunPSK" w:cs="TH SarabunPSK"/>
          <w:sz w:val="32"/>
          <w:szCs w:val="32"/>
        </w:rPr>
        <w:t>and lead to the formulation of management strategies supporting or promoting tourism activities  suited to the local contextualization</w:t>
      </w:r>
      <w:r w:rsidR="00AC097A" w:rsidRPr="00453D18">
        <w:rPr>
          <w:rFonts w:ascii="TH SarabunPSK" w:eastAsia="Times New Roman" w:hAnsi="TH SarabunPSK" w:cs="TH SarabunPSK"/>
          <w:sz w:val="32"/>
          <w:szCs w:val="32"/>
          <w:cs/>
        </w:rPr>
        <w:t>.</w:t>
      </w:r>
      <w:r w:rsidR="00AC097A" w:rsidRPr="00453D18">
        <w:rPr>
          <w:rFonts w:ascii="TH SarabunPSK" w:eastAsia="Times New Roman" w:hAnsi="TH SarabunPSK" w:cs="TH SarabunPSK"/>
          <w:sz w:val="32"/>
          <w:szCs w:val="32"/>
        </w:rPr>
        <w:t xml:space="preserve"> The results of the study can also be applied to nearby provinces in order to develop tourist attractions and tourism activities according to the province</w:t>
      </w:r>
      <w:r w:rsidR="00AC097A" w:rsidRPr="00453D18">
        <w:rPr>
          <w:rFonts w:ascii="TH SarabunPSK" w:eastAsia="Times New Roman" w:hAnsi="TH SarabunPSK" w:cs="TH SarabunPSK"/>
          <w:sz w:val="32"/>
          <w:szCs w:val="32"/>
          <w:cs/>
        </w:rPr>
        <w:t xml:space="preserve">’ </w:t>
      </w:r>
      <w:r w:rsidR="00AC097A" w:rsidRPr="00453D18">
        <w:rPr>
          <w:rFonts w:ascii="TH SarabunPSK" w:eastAsia="Times New Roman" w:hAnsi="TH SarabunPSK" w:cs="TH SarabunPSK"/>
          <w:sz w:val="32"/>
          <w:szCs w:val="32"/>
        </w:rPr>
        <w:t>s potential</w:t>
      </w:r>
      <w:r w:rsidR="00AC097A" w:rsidRPr="00453D18">
        <w:rPr>
          <w:rFonts w:ascii="TH SarabunPSK" w:eastAsia="Times New Roman" w:hAnsi="TH SarabunPSK" w:cs="TH SarabunPSK"/>
          <w:sz w:val="32"/>
          <w:szCs w:val="32"/>
          <w:cs/>
        </w:rPr>
        <w:t>.</w:t>
      </w:r>
    </w:p>
    <w:p w:rsidR="00AC097A" w:rsidRPr="00453D18" w:rsidRDefault="00AC097A" w:rsidP="005A6938">
      <w:pPr>
        <w:spacing w:after="0" w:line="20" w:lineRule="atLeast"/>
        <w:jc w:val="thaiDistribute"/>
        <w:rPr>
          <w:rFonts w:ascii="TH SarabunPSK" w:hAnsi="TH SarabunPSK" w:cs="TH SarabunPSK"/>
          <w:b/>
          <w:bCs/>
          <w:sz w:val="32"/>
          <w:szCs w:val="32"/>
        </w:rPr>
      </w:pPr>
    </w:p>
    <w:p w:rsidR="00E536CD" w:rsidRPr="00453D18" w:rsidRDefault="00C77445" w:rsidP="005A6938">
      <w:pPr>
        <w:spacing w:after="0" w:line="20" w:lineRule="atLeast"/>
        <w:jc w:val="thaiDistribute"/>
        <w:rPr>
          <w:rFonts w:ascii="TH SarabunPSK" w:hAnsi="TH SarabunPSK" w:cs="TH SarabunPSK"/>
          <w:b/>
          <w:bCs/>
          <w:sz w:val="32"/>
          <w:szCs w:val="32"/>
        </w:rPr>
      </w:pPr>
      <w:r w:rsidRPr="00453D18">
        <w:rPr>
          <w:rFonts w:ascii="TH SarabunPSK" w:hAnsi="TH SarabunPSK" w:cs="TH SarabunPSK"/>
          <w:b/>
          <w:bCs/>
          <w:sz w:val="32"/>
          <w:szCs w:val="32"/>
        </w:rPr>
        <w:t xml:space="preserve">Research </w:t>
      </w:r>
      <w:r w:rsidR="00E536CD" w:rsidRPr="00453D18">
        <w:rPr>
          <w:rFonts w:ascii="TH SarabunPSK" w:hAnsi="TH SarabunPSK" w:cs="TH SarabunPSK"/>
          <w:b/>
          <w:bCs/>
          <w:sz w:val="32"/>
          <w:szCs w:val="32"/>
        </w:rPr>
        <w:t>Objective</w:t>
      </w:r>
    </w:p>
    <w:p w:rsidR="00AC097A" w:rsidRPr="00453D18" w:rsidRDefault="004A203A" w:rsidP="00AC097A">
      <w:pPr>
        <w:spacing w:after="0" w:line="240" w:lineRule="auto"/>
        <w:ind w:firstLine="720"/>
        <w:jc w:val="thaiDistribute"/>
        <w:rPr>
          <w:rFonts w:ascii="TH SarabunPSK" w:hAnsi="TH SarabunPSK" w:cs="TH SarabunPSK"/>
          <w:sz w:val="32"/>
          <w:szCs w:val="32"/>
        </w:rPr>
      </w:pPr>
      <w:r w:rsidRPr="00453D18">
        <w:rPr>
          <w:rFonts w:ascii="TH SarabunPSK" w:eastAsia="Times New Roman" w:hAnsi="TH SarabunPSK" w:cs="TH SarabunPSK"/>
          <w:sz w:val="32"/>
          <w:szCs w:val="32"/>
        </w:rPr>
        <w:t>1</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To </w:t>
      </w:r>
      <w:r w:rsidRPr="00453D18">
        <w:rPr>
          <w:rFonts w:ascii="TH SarabunPSK" w:hAnsi="TH SarabunPSK" w:cs="TH SarabunPSK"/>
          <w:sz w:val="32"/>
          <w:szCs w:val="32"/>
        </w:rPr>
        <w:t>investigate</w:t>
      </w:r>
      <w:r w:rsidRPr="00453D18">
        <w:rPr>
          <w:rFonts w:ascii="TH SarabunPSK" w:eastAsia="Times New Roman" w:hAnsi="TH SarabunPSK" w:cs="TH SarabunPSK"/>
          <w:sz w:val="32"/>
          <w:szCs w:val="32"/>
          <w:cs/>
        </w:rPr>
        <w:t xml:space="preserve"> </w:t>
      </w:r>
      <w:bookmarkStart w:id="1" w:name="_Hlk72906347"/>
      <w:r w:rsidRPr="00453D18">
        <w:rPr>
          <w:rFonts w:ascii="TH SarabunPSK" w:eastAsia="Times New Roman" w:hAnsi="TH SarabunPSK" w:cs="TH SarabunPSK"/>
          <w:sz w:val="32"/>
          <w:szCs w:val="32"/>
        </w:rPr>
        <w:t xml:space="preserve">the potential assessment of tourism management in </w:t>
      </w:r>
      <w:bookmarkEnd w:id="1"/>
      <w:r w:rsidR="00AC097A" w:rsidRPr="00453D18">
        <w:rPr>
          <w:rFonts w:ascii="TH SarabunPSK" w:hAnsi="TH SarabunPSK" w:cs="TH SarabunPSK"/>
          <w:sz w:val="32"/>
          <w:szCs w:val="32"/>
        </w:rPr>
        <w:t>Satun UNESCO Global Geopark</w:t>
      </w:r>
      <w:r w:rsidR="00AC097A" w:rsidRPr="00453D18">
        <w:rPr>
          <w:rFonts w:ascii="TH SarabunPSK" w:hAnsi="TH SarabunPSK" w:cs="TH SarabunPSK"/>
          <w:sz w:val="32"/>
          <w:szCs w:val="32"/>
        </w:rPr>
        <w:t>.</w:t>
      </w:r>
    </w:p>
    <w:p w:rsidR="00AC097A" w:rsidRPr="00453D18" w:rsidRDefault="004A203A" w:rsidP="00AC097A">
      <w:pPr>
        <w:spacing w:after="0" w:line="20" w:lineRule="atLeast"/>
        <w:ind w:firstLine="720"/>
        <w:jc w:val="thaiDistribute"/>
        <w:rPr>
          <w:rFonts w:ascii="TH SarabunPSK" w:hAnsi="TH SarabunPSK" w:cs="TH SarabunPSK"/>
          <w:b/>
          <w:bCs/>
          <w:sz w:val="32"/>
          <w:szCs w:val="32"/>
        </w:rPr>
      </w:pPr>
      <w:r w:rsidRPr="00453D18">
        <w:rPr>
          <w:rFonts w:ascii="TH SarabunPSK" w:eastAsia="Times New Roman" w:hAnsi="TH SarabunPSK" w:cs="TH SarabunPSK"/>
          <w:sz w:val="32"/>
          <w:szCs w:val="32"/>
        </w:rPr>
        <w:t>2</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To draw the guidelines for tourism management in </w:t>
      </w:r>
      <w:r w:rsidR="00AC097A" w:rsidRPr="00453D18">
        <w:rPr>
          <w:rFonts w:ascii="TH SarabunPSK" w:hAnsi="TH SarabunPSK" w:cs="TH SarabunPSK"/>
          <w:sz w:val="32"/>
          <w:szCs w:val="32"/>
        </w:rPr>
        <w:t>Satun UNESCO Global Geopark</w:t>
      </w:r>
      <w:r w:rsidR="00AC097A" w:rsidRPr="00453D18">
        <w:rPr>
          <w:rFonts w:ascii="TH SarabunPSK" w:hAnsi="TH SarabunPSK" w:cs="TH SarabunPSK"/>
          <w:sz w:val="32"/>
          <w:szCs w:val="32"/>
          <w:cs/>
        </w:rPr>
        <w:t>.</w:t>
      </w:r>
    </w:p>
    <w:p w:rsidR="00426EAF" w:rsidRPr="00453D18" w:rsidRDefault="00426EAF" w:rsidP="00426EAF">
      <w:pPr>
        <w:spacing w:after="0" w:line="20" w:lineRule="atLeast"/>
        <w:jc w:val="thaiDistribute"/>
        <w:rPr>
          <w:rFonts w:ascii="TH SarabunPSK" w:hAnsi="TH SarabunPSK" w:cs="TH SarabunPSK"/>
          <w:sz w:val="32"/>
          <w:szCs w:val="32"/>
        </w:rPr>
      </w:pPr>
    </w:p>
    <w:p w:rsidR="004A203A" w:rsidRPr="00453D18" w:rsidRDefault="00C77445" w:rsidP="004A203A">
      <w:pPr>
        <w:shd w:val="clear" w:color="auto" w:fill="FFFFFF" w:themeFill="background1"/>
        <w:spacing w:after="0" w:line="240" w:lineRule="auto"/>
        <w:jc w:val="thaiDistribute"/>
        <w:rPr>
          <w:rFonts w:ascii="TH SarabunPSK" w:eastAsia="Times New Roman" w:hAnsi="TH SarabunPSK" w:cs="TH SarabunPSK"/>
          <w:b/>
          <w:bCs/>
          <w:sz w:val="32"/>
          <w:szCs w:val="32"/>
        </w:rPr>
      </w:pPr>
      <w:r w:rsidRPr="00453D18">
        <w:rPr>
          <w:rFonts w:ascii="TH SarabunPSK" w:eastAsia="Times New Roman" w:hAnsi="TH SarabunPSK" w:cs="TH SarabunPSK"/>
          <w:b/>
          <w:bCs/>
          <w:sz w:val="32"/>
          <w:szCs w:val="32"/>
        </w:rPr>
        <w:t xml:space="preserve">Literature </w:t>
      </w:r>
      <w:r w:rsidR="004A203A" w:rsidRPr="00453D18">
        <w:rPr>
          <w:rFonts w:ascii="TH SarabunPSK" w:eastAsia="Times New Roman" w:hAnsi="TH SarabunPSK" w:cs="TH SarabunPSK"/>
          <w:b/>
          <w:bCs/>
          <w:sz w:val="32"/>
          <w:szCs w:val="32"/>
        </w:rPr>
        <w:t>Re</w:t>
      </w:r>
      <w:r w:rsidRPr="00453D18">
        <w:rPr>
          <w:rFonts w:ascii="TH SarabunPSK" w:eastAsia="Times New Roman" w:hAnsi="TH SarabunPSK" w:cs="TH SarabunPSK"/>
          <w:b/>
          <w:bCs/>
          <w:sz w:val="32"/>
          <w:szCs w:val="32"/>
        </w:rPr>
        <w:t xml:space="preserve">view </w:t>
      </w:r>
    </w:p>
    <w:p w:rsidR="00C77445" w:rsidRPr="00453D18" w:rsidRDefault="00C77445" w:rsidP="002E2A8C">
      <w:pPr>
        <w:shd w:val="clear" w:color="auto" w:fill="FFFFFF"/>
        <w:spacing w:after="0" w:line="20" w:lineRule="atLeast"/>
        <w:ind w:firstLine="720"/>
        <w:jc w:val="thaiDistribute"/>
        <w:rPr>
          <w:rFonts w:ascii="TH SarabunPSK" w:eastAsia="Times New Roman" w:hAnsi="TH SarabunPSK" w:cs="TH SarabunPSK"/>
          <w:sz w:val="32"/>
          <w:szCs w:val="32"/>
        </w:rPr>
      </w:pPr>
      <w:r w:rsidRPr="00453D18">
        <w:rPr>
          <w:rFonts w:ascii="TH SarabunPSK" w:eastAsia="Times New Roman" w:hAnsi="TH SarabunPSK" w:cs="TH SarabunPSK"/>
          <w:sz w:val="32"/>
          <w:szCs w:val="32"/>
        </w:rPr>
        <w:t>Tourism components are crucial factors for driving the successfulness of tourism movement</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It is also a key factor in developing the potential of tourism attractions that can be linked to the patterns of tourism area</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 Various tourism activities can increase the tourists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satisfaction and quantities</w:t>
      </w:r>
      <w:r w:rsidRPr="00453D18">
        <w:rPr>
          <w:rFonts w:ascii="TH SarabunPSK" w:eastAsia="Times New Roman" w:hAnsi="TH SarabunPSK" w:cs="TH SarabunPSK"/>
          <w:sz w:val="32"/>
          <w:szCs w:val="32"/>
          <w:cs/>
        </w:rPr>
        <w:t>.</w:t>
      </w:r>
      <w:r w:rsidRPr="00453D18">
        <w:rPr>
          <w:rFonts w:ascii="TH SarabunPSK" w:hAnsi="TH SarabunPSK" w:cs="TH SarabunPSK"/>
          <w:b/>
          <w:bCs/>
          <w:sz w:val="32"/>
          <w:szCs w:val="32"/>
          <w:cs/>
        </w:rPr>
        <w:t xml:space="preserve"> </w:t>
      </w:r>
      <w:r w:rsidRPr="00453D18">
        <w:rPr>
          <w:rFonts w:ascii="TH SarabunPSK" w:eastAsia="Times New Roman" w:hAnsi="TH SarabunPSK" w:cs="TH SarabunPSK"/>
          <w:sz w:val="32"/>
          <w:szCs w:val="32"/>
        </w:rPr>
        <w:t>Thus, an efficient and suitable tourism management need to be underpinning for creating the highest tourism value</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Apart from that, the components of the existing environmental and cultural resources are consisted of 5A keys </w:t>
      </w:r>
      <w:r w:rsidRPr="00453D18">
        <w:rPr>
          <w:rFonts w:ascii="TH SarabunPSK" w:eastAsia="Times New Roman" w:hAnsi="TH SarabunPSK" w:cs="TH SarabunPSK"/>
          <w:sz w:val="32"/>
          <w:szCs w:val="32"/>
          <w:cs/>
        </w:rPr>
        <w:t>(</w:t>
      </w:r>
      <w:r w:rsidRPr="00453D18">
        <w:rPr>
          <w:rFonts w:ascii="TH SarabunPSK" w:hAnsi="TH SarabunPSK" w:cs="TH SarabunPSK"/>
          <w:sz w:val="32"/>
          <w:szCs w:val="32"/>
        </w:rPr>
        <w:t>Therdchai, 2007</w:t>
      </w:r>
      <w:r w:rsidRPr="00453D18">
        <w:rPr>
          <w:rFonts w:ascii="TH SarabunPSK" w:hAnsi="TH SarabunPSK" w:cs="TH SarabunPSK"/>
          <w:sz w:val="32"/>
          <w:szCs w:val="32"/>
          <w:cs/>
        </w:rPr>
        <w:t>)</w:t>
      </w:r>
      <w:r w:rsidRPr="00453D18">
        <w:rPr>
          <w:rFonts w:ascii="TH SarabunPSK" w:eastAsia="Times New Roman" w:hAnsi="TH SarabunPSK" w:cs="TH SarabunPSK"/>
          <w:sz w:val="32"/>
          <w:szCs w:val="32"/>
        </w:rPr>
        <w:t xml:space="preserve"> </w:t>
      </w:r>
      <w:r w:rsidRPr="00453D18">
        <w:rPr>
          <w:rFonts w:ascii="TH SarabunPSK" w:hAnsi="TH SarabunPSK" w:cs="TH SarabunPSK"/>
          <w:sz w:val="32"/>
          <w:szCs w:val="32"/>
        </w:rPr>
        <w:t xml:space="preserve">for fulfilling the </w:t>
      </w:r>
      <w:r w:rsidRPr="00453D18">
        <w:rPr>
          <w:rFonts w:ascii="TH SarabunPSK" w:eastAsia="Times New Roman" w:hAnsi="TH SarabunPSK" w:cs="TH SarabunPSK"/>
          <w:sz w:val="32"/>
          <w:szCs w:val="32"/>
        </w:rPr>
        <w:t>sustainable tourism as follows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1</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Accommodation is a place that is arranged for tourists to stay with food and beverage services, 2</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Accessibility</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plays as an important role for the tourism movement to the various tourism attractions and it has been developed to various types of tourism nowadays,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3</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Attraction </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is a tourism resource that can attract tourists to travel</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4</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Amenity</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is thing that is organized to facilitate tourists such as roads, electricity, telephone, maps, internet, tourist information centers, etc, and 5</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Activity</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is a product</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of promoting and attracting more tourists</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 attractions</w:t>
      </w:r>
      <w:r w:rsidRPr="00453D18">
        <w:rPr>
          <w:rFonts w:ascii="TH SarabunPSK" w:eastAsia="Times New Roman" w:hAnsi="TH SarabunPSK" w:cs="TH SarabunPSK"/>
          <w:sz w:val="32"/>
          <w:szCs w:val="32"/>
          <w:cs/>
        </w:rPr>
        <w:t>.</w:t>
      </w:r>
      <w:r w:rsidR="002E2A8C" w:rsidRPr="00453D18">
        <w:rPr>
          <w:rFonts w:ascii="TH SarabunPSK" w:eastAsia="Times New Roman" w:hAnsi="TH SarabunPSK" w:cs="TH SarabunPSK"/>
          <w:sz w:val="32"/>
          <w:szCs w:val="32"/>
        </w:rPr>
        <w:t xml:space="preserve"> </w:t>
      </w:r>
      <w:r w:rsidR="002E2A8C" w:rsidRPr="00453D18">
        <w:rPr>
          <w:rFonts w:ascii="TH SarabunPSK" w:eastAsia="Times New Roman" w:hAnsi="TH SarabunPSK" w:cs="TH SarabunPSK"/>
          <w:sz w:val="32"/>
          <w:szCs w:val="32"/>
        </w:rPr>
        <w:t>In addition, Nuchpravee, L</w:t>
      </w:r>
      <w:r w:rsidR="002E2A8C" w:rsidRPr="00453D18">
        <w:rPr>
          <w:rFonts w:ascii="TH SarabunPSK" w:eastAsia="Times New Roman" w:hAnsi="TH SarabunPSK" w:cs="TH SarabunPSK"/>
          <w:sz w:val="32"/>
          <w:szCs w:val="32"/>
          <w:cs/>
        </w:rPr>
        <w:t xml:space="preserve">. </w:t>
      </w:r>
      <w:r w:rsidR="002E2A8C" w:rsidRPr="00453D18">
        <w:rPr>
          <w:rFonts w:ascii="TH SarabunPSK" w:eastAsia="Times New Roman" w:hAnsi="TH SarabunPSK" w:cs="TH SarabunPSK"/>
          <w:sz w:val="32"/>
          <w:szCs w:val="32"/>
        </w:rPr>
        <w:t>et al</w:t>
      </w:r>
      <w:r w:rsidR="002E2A8C" w:rsidRPr="00453D18">
        <w:rPr>
          <w:rFonts w:ascii="TH SarabunPSK" w:eastAsia="Times New Roman" w:hAnsi="TH SarabunPSK" w:cs="TH SarabunPSK"/>
          <w:sz w:val="32"/>
          <w:szCs w:val="32"/>
          <w:cs/>
        </w:rPr>
        <w:t>. (</w:t>
      </w:r>
      <w:r w:rsidR="002E2A8C" w:rsidRPr="00453D18">
        <w:rPr>
          <w:rFonts w:ascii="TH SarabunPSK" w:eastAsia="Times New Roman" w:hAnsi="TH SarabunPSK" w:cs="TH SarabunPSK"/>
          <w:sz w:val="32"/>
          <w:szCs w:val="32"/>
        </w:rPr>
        <w:t>2019</w:t>
      </w:r>
      <w:r w:rsidR="002E2A8C" w:rsidRPr="00453D18">
        <w:rPr>
          <w:rFonts w:ascii="TH SarabunPSK" w:eastAsia="Times New Roman" w:hAnsi="TH SarabunPSK" w:cs="TH SarabunPSK"/>
          <w:sz w:val="32"/>
          <w:szCs w:val="32"/>
          <w:cs/>
        </w:rPr>
        <w:t xml:space="preserve">) </w:t>
      </w:r>
      <w:r w:rsidR="002E2A8C" w:rsidRPr="00453D18">
        <w:rPr>
          <w:rFonts w:ascii="TH SarabunPSK" w:eastAsia="Times New Roman" w:hAnsi="TH SarabunPSK" w:cs="TH SarabunPSK"/>
          <w:sz w:val="32"/>
          <w:szCs w:val="32"/>
        </w:rPr>
        <w:t xml:space="preserve">studied the Potentials of Tourism Attraction in Phichit Province aimed to analyze the potential of tourist attractions and the tourism situation, problems and obstacles in the sustainable tourism </w:t>
      </w:r>
      <w:r w:rsidR="002E2A8C" w:rsidRPr="00453D18">
        <w:rPr>
          <w:rFonts w:ascii="TH SarabunPSK" w:eastAsia="Times New Roman" w:hAnsi="TH SarabunPSK" w:cs="TH SarabunPSK"/>
          <w:sz w:val="32"/>
          <w:szCs w:val="32"/>
        </w:rPr>
        <w:lastRenderedPageBreak/>
        <w:t>development in Phichit Province</w:t>
      </w:r>
      <w:r w:rsidR="002E2A8C" w:rsidRPr="00453D18">
        <w:rPr>
          <w:rFonts w:ascii="TH SarabunPSK" w:eastAsia="Times New Roman" w:hAnsi="TH SarabunPSK" w:cs="TH SarabunPSK"/>
          <w:sz w:val="32"/>
          <w:szCs w:val="32"/>
          <w:cs/>
        </w:rPr>
        <w:t xml:space="preserve">. </w:t>
      </w:r>
      <w:r w:rsidR="002E2A8C" w:rsidRPr="00453D18">
        <w:rPr>
          <w:rFonts w:ascii="TH SarabunPSK" w:eastAsia="Times New Roman" w:hAnsi="TH SarabunPSK" w:cs="TH SarabunPSK"/>
          <w:sz w:val="32"/>
          <w:szCs w:val="32"/>
        </w:rPr>
        <w:t>This was a qualitative research method used to investigate the potential, context, areas of tourism together with an</w:t>
      </w:r>
      <w:r w:rsidR="002E2A8C" w:rsidRPr="00453D18">
        <w:rPr>
          <w:rFonts w:ascii="TH SarabunPSK" w:eastAsia="Times New Roman" w:hAnsi="TH SarabunPSK" w:cs="TH SarabunPSK"/>
          <w:sz w:val="32"/>
          <w:szCs w:val="32"/>
          <w:cs/>
        </w:rPr>
        <w:t xml:space="preserve"> </w:t>
      </w:r>
      <w:r w:rsidR="002E2A8C" w:rsidRPr="00453D18">
        <w:rPr>
          <w:rFonts w:ascii="TH SarabunPSK" w:eastAsia="Times New Roman" w:hAnsi="TH SarabunPSK" w:cs="TH SarabunPSK"/>
          <w:sz w:val="32"/>
          <w:szCs w:val="32"/>
        </w:rPr>
        <w:t>in</w:t>
      </w:r>
      <w:r w:rsidR="002E2A8C" w:rsidRPr="00453D18">
        <w:rPr>
          <w:rFonts w:ascii="TH SarabunPSK" w:eastAsia="Times New Roman" w:hAnsi="TH SarabunPSK" w:cs="TH SarabunPSK"/>
          <w:sz w:val="32"/>
          <w:szCs w:val="32"/>
          <w:cs/>
        </w:rPr>
        <w:t>-</w:t>
      </w:r>
      <w:r w:rsidR="002E2A8C" w:rsidRPr="00453D18">
        <w:rPr>
          <w:rFonts w:ascii="TH SarabunPSK" w:eastAsia="Times New Roman" w:hAnsi="TH SarabunPSK" w:cs="TH SarabunPSK"/>
          <w:sz w:val="32"/>
          <w:szCs w:val="32"/>
        </w:rPr>
        <w:t>depth Interview, key informants were government officials, private sectors and people in tourist destinations in Phichit Province</w:t>
      </w:r>
      <w:r w:rsidR="002E2A8C" w:rsidRPr="00453D18">
        <w:rPr>
          <w:rFonts w:ascii="TH SarabunPSK" w:eastAsia="Times New Roman" w:hAnsi="TH SarabunPSK" w:cs="TH SarabunPSK"/>
          <w:sz w:val="32"/>
          <w:szCs w:val="32"/>
          <w:cs/>
        </w:rPr>
        <w:t>.</w:t>
      </w:r>
      <w:r w:rsidR="002E2A8C" w:rsidRPr="00453D18">
        <w:rPr>
          <w:rFonts w:ascii="TH SarabunPSK" w:eastAsia="Times New Roman" w:hAnsi="TH SarabunPSK" w:cs="TH SarabunPSK"/>
          <w:sz w:val="32"/>
          <w:szCs w:val="32"/>
        </w:rPr>
        <w:t xml:space="preserve"> </w:t>
      </w:r>
      <w:r w:rsidR="002E2A8C" w:rsidRPr="00453D18">
        <w:rPr>
          <w:rFonts w:ascii="TH SarabunPSK" w:eastAsia="Times New Roman" w:hAnsi="TH SarabunPSK" w:cs="TH SarabunPSK"/>
          <w:sz w:val="32"/>
          <w:szCs w:val="32"/>
        </w:rPr>
        <w:t>The results of the study showed that the state of most tourist attractions can attract tourists to travel to Phichit Province as it has the unique characteristics of each tourist attraction</w:t>
      </w:r>
      <w:r w:rsidR="002E2A8C" w:rsidRPr="00453D18">
        <w:rPr>
          <w:rFonts w:ascii="TH SarabunPSK" w:eastAsia="Times New Roman" w:hAnsi="TH SarabunPSK" w:cs="TH SarabunPSK"/>
          <w:sz w:val="32"/>
          <w:szCs w:val="32"/>
          <w:cs/>
        </w:rPr>
        <w:t xml:space="preserve">. </w:t>
      </w:r>
      <w:r w:rsidR="002E2A8C" w:rsidRPr="00453D18">
        <w:rPr>
          <w:rFonts w:ascii="TH SarabunPSK" w:eastAsia="Times New Roman" w:hAnsi="TH SarabunPSK" w:cs="TH SarabunPSK"/>
          <w:sz w:val="32"/>
          <w:szCs w:val="32"/>
        </w:rPr>
        <w:t>However, the tourism of Phichit Province still lacks of promotion and public relations regarding the dissemination of interesting information of tourist attractions to the eyes of tourists and visitors</w:t>
      </w:r>
      <w:r w:rsidR="002E2A8C" w:rsidRPr="00453D18">
        <w:rPr>
          <w:rFonts w:ascii="TH SarabunPSK" w:eastAsia="Times New Roman" w:hAnsi="TH SarabunPSK" w:cs="TH SarabunPSK"/>
          <w:sz w:val="32"/>
          <w:szCs w:val="32"/>
          <w:cs/>
        </w:rPr>
        <w:t xml:space="preserve">. </w:t>
      </w:r>
      <w:r w:rsidR="002E2A8C" w:rsidRPr="00453D18">
        <w:rPr>
          <w:rFonts w:ascii="TH SarabunPSK" w:eastAsia="Times New Roman" w:hAnsi="TH SarabunPSK" w:cs="TH SarabunPSK"/>
          <w:sz w:val="32"/>
          <w:szCs w:val="32"/>
        </w:rPr>
        <w:t>As a result, the tourism attractions are not widely known</w:t>
      </w:r>
      <w:r w:rsidR="002E2A8C" w:rsidRPr="00453D18">
        <w:rPr>
          <w:rFonts w:ascii="TH SarabunPSK" w:eastAsia="Times New Roman" w:hAnsi="TH SarabunPSK" w:cs="TH SarabunPSK"/>
          <w:sz w:val="32"/>
          <w:szCs w:val="32"/>
          <w:cs/>
        </w:rPr>
        <w:t>.</w:t>
      </w:r>
      <w:r w:rsidR="002E2A8C" w:rsidRPr="00453D18">
        <w:rPr>
          <w:rFonts w:ascii="TH SarabunPSK" w:eastAsia="Times New Roman" w:hAnsi="TH SarabunPSK" w:cs="TH SarabunPSK"/>
          <w:sz w:val="32"/>
          <w:szCs w:val="32"/>
        </w:rPr>
        <w:t xml:space="preserve"> </w:t>
      </w:r>
      <w:r w:rsidR="002E2A8C" w:rsidRPr="00453D18">
        <w:rPr>
          <w:rFonts w:ascii="TH SarabunPSK" w:eastAsia="Times New Roman" w:hAnsi="TH SarabunPSK" w:cs="TH SarabunPSK"/>
          <w:sz w:val="32"/>
          <w:szCs w:val="32"/>
        </w:rPr>
        <w:t>Thus, the researcher then used the aforementioned tourism elements to be used to determine the questions in the research in this research study in order to investigate the potential assessment of each aspect of tourism components in order to draw the direction of further tourism development</w:t>
      </w:r>
      <w:r w:rsidR="002E2A8C" w:rsidRPr="00453D18">
        <w:rPr>
          <w:rFonts w:ascii="TH SarabunPSK" w:eastAsia="Times New Roman" w:hAnsi="TH SarabunPSK" w:cs="TH SarabunPSK"/>
          <w:sz w:val="32"/>
          <w:szCs w:val="32"/>
          <w:cs/>
        </w:rPr>
        <w:t>.</w:t>
      </w:r>
    </w:p>
    <w:p w:rsidR="00261863" w:rsidRPr="00453D18" w:rsidRDefault="00261863" w:rsidP="002E2A8C">
      <w:pPr>
        <w:spacing w:after="0" w:line="20" w:lineRule="atLeast"/>
        <w:jc w:val="thaiDistribute"/>
        <w:rPr>
          <w:rFonts w:ascii="TH SarabunPSK" w:hAnsi="TH SarabunPSK" w:cs="TH SarabunPSK"/>
          <w:sz w:val="32"/>
          <w:szCs w:val="32"/>
        </w:rPr>
      </w:pPr>
    </w:p>
    <w:p w:rsidR="004A203A" w:rsidRPr="00453D18" w:rsidRDefault="004A203A" w:rsidP="002E2A8C">
      <w:pPr>
        <w:spacing w:after="0" w:line="20" w:lineRule="atLeast"/>
        <w:jc w:val="thaiDistribute"/>
        <w:rPr>
          <w:rFonts w:ascii="TH SarabunPSK" w:hAnsi="TH SarabunPSK" w:cs="TH SarabunPSK"/>
          <w:b/>
          <w:bCs/>
          <w:sz w:val="32"/>
          <w:szCs w:val="32"/>
        </w:rPr>
      </w:pPr>
      <w:r w:rsidRPr="00453D18">
        <w:rPr>
          <w:rFonts w:ascii="TH SarabunPSK" w:hAnsi="TH SarabunPSK" w:cs="TH SarabunPSK"/>
          <w:b/>
          <w:bCs/>
          <w:sz w:val="32"/>
          <w:szCs w:val="32"/>
        </w:rPr>
        <w:t xml:space="preserve">Conceptual Framework </w:t>
      </w:r>
    </w:p>
    <w:p w:rsidR="004A203A" w:rsidRPr="00453D18" w:rsidRDefault="004A203A" w:rsidP="004A203A">
      <w:pPr>
        <w:shd w:val="clear" w:color="auto" w:fill="D9D9D9" w:themeFill="background1" w:themeFillShade="D9"/>
        <w:spacing w:after="0" w:line="20" w:lineRule="atLeast"/>
        <w:jc w:val="thaiDistribute"/>
        <w:rPr>
          <w:rFonts w:ascii="TH SarabunPSK" w:hAnsi="TH SarabunPSK" w:cs="TH SarabunPSK"/>
          <w:b/>
          <w:bCs/>
          <w:sz w:val="32"/>
          <w:szCs w:val="32"/>
        </w:rPr>
      </w:pPr>
      <w:r w:rsidRPr="00453D18">
        <w:rPr>
          <w:rFonts w:ascii="TH SarabunPSK" w:hAnsi="TH SarabunPSK" w:cs="TH SarabunPSK"/>
          <w:b/>
          <w:bCs/>
          <w:noProof/>
          <w:sz w:val="32"/>
          <w:szCs w:val="32"/>
        </w:rPr>
        <mc:AlternateContent>
          <mc:Choice Requires="wpc">
            <w:drawing>
              <wp:inline distT="0" distB="0" distL="0" distR="0" wp14:anchorId="4BFB5C7C" wp14:editId="0517E0A9">
                <wp:extent cx="5219700" cy="2184077"/>
                <wp:effectExtent l="0" t="0" r="19050" b="2603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12700">
                          <a:solidFill>
                            <a:schemeClr val="tx1"/>
                          </a:solidFill>
                        </a:ln>
                      </wpc:whole>
                      <wps:wsp>
                        <wps:cNvPr id="3" name="สี่เหลี่ยมผืนผ้า 3"/>
                        <wps:cNvSpPr/>
                        <wps:spPr>
                          <a:xfrm>
                            <a:off x="634838" y="575405"/>
                            <a:ext cx="1706492" cy="320185"/>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203A" w:rsidRPr="00ED2587" w:rsidRDefault="004A203A" w:rsidP="004A203A">
                              <w:pPr>
                                <w:jc w:val="center"/>
                                <w:rPr>
                                  <w:rFonts w:ascii="TH Sarabun New" w:hAnsi="TH Sarabun New" w:cs="TH Sarabun New"/>
                                  <w:color w:val="000000" w:themeColor="text1"/>
                                  <w:sz w:val="28"/>
                                </w:rPr>
                              </w:pPr>
                              <w:r w:rsidRPr="00ED2587">
                                <w:rPr>
                                  <w:rFonts w:ascii="TH Sarabun New" w:hAnsi="TH Sarabun New" w:cs="TH Sarabun New"/>
                                  <w:color w:val="000000" w:themeColor="text1"/>
                                  <w:sz w:val="28"/>
                                </w:rPr>
                                <w:t>Independent Variables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สี่เหลี่ยมผืนผ้า 5"/>
                        <wps:cNvSpPr/>
                        <wps:spPr>
                          <a:xfrm>
                            <a:off x="3016937" y="575231"/>
                            <a:ext cx="1729789" cy="327519"/>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203A" w:rsidRPr="00ED2587" w:rsidRDefault="004A203A" w:rsidP="004A203A">
                              <w:pPr>
                                <w:spacing w:line="254" w:lineRule="auto"/>
                                <w:jc w:val="center"/>
                                <w:rPr>
                                  <w:rFonts w:ascii="TH Sarabun New" w:eastAsia="Calibri" w:hAnsi="TH Sarabun New" w:cs="TH Sarabun New"/>
                                  <w:color w:val="000000" w:themeColor="text1"/>
                                  <w:sz w:val="28"/>
                                </w:rPr>
                              </w:pPr>
                              <w:r w:rsidRPr="00ED2587">
                                <w:rPr>
                                  <w:rFonts w:ascii="TH Sarabun New" w:eastAsia="Calibri" w:hAnsi="TH Sarabun New" w:cs="TH Sarabun New"/>
                                  <w:color w:val="000000" w:themeColor="text1"/>
                                  <w:sz w:val="28"/>
                                </w:rPr>
                                <w:t>Dependent Variable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สี่เหลี่ยมผืนผ้า 6"/>
                        <wps:cNvSpPr/>
                        <wps:spPr>
                          <a:xfrm>
                            <a:off x="442637" y="1172608"/>
                            <a:ext cx="2073417" cy="840381"/>
                          </a:xfrm>
                          <a:prstGeom prst="rect">
                            <a:avLst/>
                          </a:prstGeom>
                          <a:ln>
                            <a:solidFill>
                              <a:srgbClr val="002060"/>
                            </a:solidFill>
                          </a:ln>
                        </wps:spPr>
                        <wps:style>
                          <a:lnRef idx="2">
                            <a:schemeClr val="accent2"/>
                          </a:lnRef>
                          <a:fillRef idx="1">
                            <a:schemeClr val="lt1"/>
                          </a:fillRef>
                          <a:effectRef idx="0">
                            <a:schemeClr val="accent2"/>
                          </a:effectRef>
                          <a:fontRef idx="minor">
                            <a:schemeClr val="dk1"/>
                          </a:fontRef>
                        </wps:style>
                        <wps:txbx>
                          <w:txbxContent>
                            <w:p w:rsidR="004A203A" w:rsidRPr="00ED2587" w:rsidRDefault="004A203A" w:rsidP="004A203A">
                              <w:pPr>
                                <w:spacing w:after="0" w:line="240" w:lineRule="auto"/>
                                <w:jc w:val="center"/>
                                <w:rPr>
                                  <w:rFonts w:ascii="TH Sarabun New" w:eastAsia="Times New Roman" w:hAnsi="TH Sarabun New" w:cs="TH Sarabun New"/>
                                  <w:color w:val="000000" w:themeColor="text1"/>
                                  <w:sz w:val="28"/>
                                </w:rPr>
                              </w:pPr>
                              <w:r w:rsidRPr="00ED2587">
                                <w:rPr>
                                  <w:rFonts w:ascii="TH Sarabun New" w:eastAsia="Times New Roman" w:hAnsi="TH Sarabun New" w:cs="TH Sarabun New"/>
                                  <w:color w:val="000000" w:themeColor="text1"/>
                                  <w:sz w:val="28"/>
                                </w:rPr>
                                <w:t xml:space="preserve">Potential Assessment of Tourism Management in </w:t>
                              </w:r>
                              <w:r w:rsidR="00453D18" w:rsidRPr="00453D18">
                                <w:rPr>
                                  <w:rFonts w:ascii="TH SarabunPSK" w:hAnsi="TH SarabunPSK" w:cs="TH SarabunPSK"/>
                                  <w:sz w:val="28"/>
                                </w:rPr>
                                <w:t xml:space="preserve">Satun UNESCO Global </w:t>
                              </w:r>
                              <w:r w:rsidRPr="00ED2587">
                                <w:rPr>
                                  <w:rFonts w:ascii="TH Sarabun New" w:eastAsia="Times New Roman" w:hAnsi="TH Sarabun New" w:cs="TH Sarabun New"/>
                                  <w:color w:val="000000" w:themeColor="text1"/>
                                  <w:sz w:val="28"/>
                                </w:rPr>
                                <w:t>Geopark</w:t>
                              </w:r>
                              <w:r w:rsidRPr="00ED2587">
                                <w:rPr>
                                  <w:rFonts w:ascii="TH Sarabun New" w:eastAsia="Times New Roman" w:hAnsi="TH Sarabun New" w:cs="TH Sarabun New"/>
                                  <w:color w:val="000000" w:themeColor="text1"/>
                                  <w:sz w:val="28"/>
                                  <w:cs/>
                                </w:rPr>
                                <w:t>.</w:t>
                              </w:r>
                            </w:p>
                            <w:p w:rsidR="004A203A" w:rsidRPr="00ED2587" w:rsidRDefault="004A203A" w:rsidP="004A203A">
                              <w:pPr>
                                <w:spacing w:line="254" w:lineRule="auto"/>
                                <w:jc w:val="center"/>
                                <w:rPr>
                                  <w:rFonts w:ascii="TH Sarabun New" w:eastAsia="Calibri" w:hAnsi="TH Sarabun New" w:cs="TH Sarabun New"/>
                                  <w:color w:val="000000" w:themeColor="text1"/>
                                  <w:sz w:val="2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สี่เหลี่ยมผืนผ้า 7"/>
                        <wps:cNvSpPr/>
                        <wps:spPr>
                          <a:xfrm>
                            <a:off x="2853864" y="1180104"/>
                            <a:ext cx="2073414" cy="830077"/>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203A" w:rsidRPr="00453D18" w:rsidRDefault="004A203A" w:rsidP="00453D18">
                              <w:pPr>
                                <w:spacing w:after="0" w:line="240" w:lineRule="auto"/>
                                <w:jc w:val="center"/>
                                <w:rPr>
                                  <w:rFonts w:ascii="TH SarabunPSK" w:eastAsia="Calibri" w:hAnsi="TH SarabunPSK" w:cs="TH SarabunPSK"/>
                                  <w:color w:val="000000" w:themeColor="text1"/>
                                  <w:sz w:val="28"/>
                                  <w14:textOutline w14:w="9525" w14:cap="flat" w14:cmpd="sng" w14:algn="ctr">
                                    <w14:noFill/>
                                    <w14:prstDash w14:val="solid"/>
                                    <w14:round/>
                                  </w14:textOutline>
                                </w:rPr>
                              </w:pPr>
                              <w:r w:rsidRPr="00453D18">
                                <w:rPr>
                                  <w:rFonts w:ascii="TH SarabunPSK" w:eastAsia="Times New Roman" w:hAnsi="TH SarabunPSK" w:cs="TH SarabunPSK"/>
                                  <w:color w:val="000000" w:themeColor="text1"/>
                                  <w:sz w:val="28"/>
                                  <w14:textOutline w14:w="9525" w14:cap="flat" w14:cmpd="sng" w14:algn="ctr">
                                    <w14:noFill/>
                                    <w14:prstDash w14:val="solid"/>
                                    <w14:round/>
                                  </w14:textOutline>
                                </w:rPr>
                                <w:t>Guidelines of Tourism Management in</w:t>
                              </w:r>
                              <w:r w:rsidR="00453D18" w:rsidRPr="00453D18">
                                <w:rPr>
                                  <w:rFonts w:ascii="TH SarabunPSK" w:eastAsia="Calibri" w:hAnsi="TH SarabunPSK" w:cs="TH SarabunPSK"/>
                                  <w:color w:val="000000" w:themeColor="text1"/>
                                  <w:sz w:val="28"/>
                                  <w14:textOutline w14:w="9525" w14:cap="flat" w14:cmpd="sng" w14:algn="ctr">
                                    <w14:noFill/>
                                    <w14:prstDash w14:val="solid"/>
                                    <w14:round/>
                                  </w14:textOutline>
                                </w:rPr>
                                <w:t xml:space="preserve"> </w:t>
                              </w:r>
                              <w:r w:rsidR="00453D18" w:rsidRPr="00453D18">
                                <w:rPr>
                                  <w:rFonts w:ascii="TH SarabunPSK" w:hAnsi="TH SarabunPSK" w:cs="TH SarabunPSK"/>
                                  <w:color w:val="000000" w:themeColor="text1"/>
                                  <w:sz w:val="28"/>
                                  <w14:textOutline w14:w="9525" w14:cap="flat" w14:cmpd="sng" w14:algn="ctr">
                                    <w14:noFill/>
                                    <w14:prstDash w14:val="solid"/>
                                    <w14:round/>
                                  </w14:textOutline>
                                </w:rPr>
                                <w:t>Satun UNESCO Global Geopark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สี่เหลี่ยมผืนผ้า 8"/>
                        <wps:cNvSpPr/>
                        <wps:spPr>
                          <a:xfrm>
                            <a:off x="6350" y="11236"/>
                            <a:ext cx="5200650" cy="287202"/>
                          </a:xfrm>
                          <a:prstGeom prst="rect">
                            <a:avLst/>
                          </a:prstGeom>
                          <a:solidFill>
                            <a:schemeClr val="accent3">
                              <a:lumMod val="40000"/>
                              <a:lumOff val="6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3D18" w:rsidRPr="00453D18" w:rsidRDefault="00453D18" w:rsidP="00453D18">
                              <w:pPr>
                                <w:spacing w:after="0" w:line="20" w:lineRule="atLeast"/>
                                <w:jc w:val="center"/>
                                <w:rPr>
                                  <w:rFonts w:ascii="TH SarabunPSK" w:hAnsi="TH SarabunPSK" w:cs="TH SarabunPSK"/>
                                  <w:b/>
                                  <w:color w:val="000000" w:themeColor="text1"/>
                                  <w:sz w:val="28"/>
                                  <w14:textOutline w14:w="0" w14:cap="flat" w14:cmpd="sng" w14:algn="ctr">
                                    <w14:noFill/>
                                    <w14:prstDash w14:val="solid"/>
                                    <w14:round/>
                                  </w14:textOutline>
                                </w:rPr>
                              </w:pPr>
                              <w:r w:rsidRPr="00453D18">
                                <w:rPr>
                                  <w:rFonts w:ascii="TH SarabunPSK" w:hAnsi="TH SarabunPSK" w:cs="TH SarabunPSK"/>
                                  <w:b/>
                                  <w:color w:val="000000" w:themeColor="text1"/>
                                  <w:sz w:val="28"/>
                                  <w14:textOutline w14:w="0" w14:cap="flat" w14:cmpd="sng" w14:algn="ctr">
                                    <w14:noFill/>
                                    <w14:prstDash w14:val="solid"/>
                                    <w14:round/>
                                  </w14:textOutline>
                                </w:rPr>
                                <w:t>Potential and Guidelines for Tourism Management in Satun UNESCO Global Geopark</w:t>
                              </w:r>
                            </w:p>
                            <w:p w:rsidR="004A203A" w:rsidRPr="00453D18" w:rsidRDefault="004A203A" w:rsidP="004A203A">
                              <w:pPr>
                                <w:spacing w:line="254" w:lineRule="auto"/>
                                <w:jc w:val="center"/>
                                <w:rPr>
                                  <w:rFonts w:ascii="TH SarabunPSK" w:eastAsia="Calibri" w:hAnsi="TH SarabunPSK" w:cs="TH SarabunPSK"/>
                                  <w:sz w:val="28"/>
                                </w:rPr>
                              </w:pPr>
                              <w:r w:rsidRPr="00453D18">
                                <w:rPr>
                                  <w:rFonts w:ascii="TH SarabunPSK" w:eastAsia="Times New Roman" w:hAnsi="TH SarabunPSK" w:cs="TH SarabunPSK"/>
                                  <w:sz w:val="28"/>
                                </w:rPr>
                                <w:t>Management, Satun Province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ลูกศรเชื่อมต่อแบบตรง 4"/>
                        <wps:cNvCnPr>
                          <a:stCxn id="3" idx="2"/>
                          <a:endCxn id="6" idx="0"/>
                        </wps:cNvCnPr>
                        <wps:spPr>
                          <a:xfrm flipH="1">
                            <a:off x="1479346" y="895462"/>
                            <a:ext cx="8738" cy="276978"/>
                          </a:xfrm>
                          <a:prstGeom prst="straightConnector1">
                            <a:avLst/>
                          </a:prstGeom>
                          <a:ln w="12700">
                            <a:solidFill>
                              <a:srgbClr val="0F253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ลูกศรเชื่อมต่อแบบตรง 10"/>
                        <wps:cNvCnPr>
                          <a:stCxn id="5" idx="2"/>
                          <a:endCxn id="7" idx="0"/>
                        </wps:cNvCnPr>
                        <wps:spPr>
                          <a:xfrm>
                            <a:off x="3881832" y="902750"/>
                            <a:ext cx="8739" cy="277354"/>
                          </a:xfrm>
                          <a:prstGeom prst="straightConnector1">
                            <a:avLst/>
                          </a:prstGeom>
                          <a:ln w="12700">
                            <a:solidFill>
                              <a:srgbClr val="0F253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ลูกศรเชื่อมต่อแบบตรง 11"/>
                        <wps:cNvCnPr>
                          <a:stCxn id="6" idx="3"/>
                          <a:endCxn id="7" idx="1"/>
                        </wps:cNvCnPr>
                        <wps:spPr>
                          <a:xfrm>
                            <a:off x="2516054" y="1592799"/>
                            <a:ext cx="337810" cy="2344"/>
                          </a:xfrm>
                          <a:prstGeom prst="straightConnector1">
                            <a:avLst/>
                          </a:prstGeom>
                          <a:ln w="12700">
                            <a:solidFill>
                              <a:srgbClr val="0F253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ตัวเชื่อมต่อตรง 9"/>
                        <wps:cNvCnPr/>
                        <wps:spPr>
                          <a:xfrm>
                            <a:off x="2679135" y="273699"/>
                            <a:ext cx="0" cy="127952"/>
                          </a:xfrm>
                          <a:prstGeom prst="line">
                            <a:avLst/>
                          </a:prstGeom>
                          <a:ln w="12700">
                            <a:solidFill>
                              <a:srgbClr val="0F2539"/>
                            </a:solidFill>
                          </a:ln>
                        </wps:spPr>
                        <wps:style>
                          <a:lnRef idx="1">
                            <a:schemeClr val="accent1"/>
                          </a:lnRef>
                          <a:fillRef idx="0">
                            <a:schemeClr val="accent1"/>
                          </a:fillRef>
                          <a:effectRef idx="0">
                            <a:schemeClr val="accent1"/>
                          </a:effectRef>
                          <a:fontRef idx="minor">
                            <a:schemeClr val="tx1"/>
                          </a:fontRef>
                        </wps:style>
                        <wps:bodyPr/>
                      </wps:wsp>
                      <wps:wsp>
                        <wps:cNvPr id="13" name="ตัวเชื่อมต่อตรง 13"/>
                        <wps:cNvCnPr/>
                        <wps:spPr>
                          <a:xfrm flipV="1">
                            <a:off x="1479346" y="401594"/>
                            <a:ext cx="2402486" cy="5985"/>
                          </a:xfrm>
                          <a:prstGeom prst="line">
                            <a:avLst/>
                          </a:prstGeom>
                          <a:ln w="12700">
                            <a:solidFill>
                              <a:srgbClr val="0F2539"/>
                            </a:solidFill>
                          </a:ln>
                        </wps:spPr>
                        <wps:style>
                          <a:lnRef idx="1">
                            <a:schemeClr val="accent1"/>
                          </a:lnRef>
                          <a:fillRef idx="0">
                            <a:schemeClr val="accent1"/>
                          </a:fillRef>
                          <a:effectRef idx="0">
                            <a:schemeClr val="accent1"/>
                          </a:effectRef>
                          <a:fontRef idx="minor">
                            <a:schemeClr val="tx1"/>
                          </a:fontRef>
                        </wps:style>
                        <wps:bodyPr/>
                      </wps:wsp>
                      <wps:wsp>
                        <wps:cNvPr id="14" name="ลูกศรเชื่อมต่อแบบตรง 14"/>
                        <wps:cNvCnPr>
                          <a:endCxn id="3" idx="0"/>
                        </wps:cNvCnPr>
                        <wps:spPr>
                          <a:xfrm>
                            <a:off x="1488084" y="401432"/>
                            <a:ext cx="0" cy="173891"/>
                          </a:xfrm>
                          <a:prstGeom prst="straightConnector1">
                            <a:avLst/>
                          </a:prstGeom>
                          <a:ln w="12700">
                            <a:solidFill>
                              <a:srgbClr val="0F253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ลูกศรเชื่อมต่อแบบตรง 16"/>
                        <wps:cNvCnPr>
                          <a:endCxn id="5" idx="0"/>
                        </wps:cNvCnPr>
                        <wps:spPr>
                          <a:xfrm>
                            <a:off x="3881832" y="401594"/>
                            <a:ext cx="0" cy="173555"/>
                          </a:xfrm>
                          <a:prstGeom prst="straightConnector1">
                            <a:avLst/>
                          </a:prstGeom>
                          <a:ln w="9525">
                            <a:solidFill>
                              <a:srgbClr val="0F2539"/>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4BFB5C7C" id="Canvas 2" o:spid="_x0000_s1026" editas="canvas" style="width:411pt;height:171.95pt;mso-position-horizontal-relative:char;mso-position-vertical-relative:line" coordsize="52197,21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197;height:21837;visibility:visible;mso-wrap-style:square" filled="t" stroked="t" strokecolor="black [3213]" strokeweight="1pt">
                  <v:fill o:detectmouseclick="t"/>
                  <v:path o:connecttype="none"/>
                </v:shape>
                <v:rect id="สี่เหลี่ยมผืนผ้า 3" o:spid="_x0000_s1028" style="position:absolute;left:6348;top:5754;width:17065;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" fillcolor="white [3212]" strokecolor="#002060" strokeweight="1pt">
                  <v:textbox>
                    <w:txbxContent>
                      <w:p w:rsidR="004A203A" w:rsidRPr="00ED2587" w:rsidRDefault="004A203A" w:rsidP="004A203A">
                        <w:pPr>
                          <w:jc w:val="center"/>
                          <w:rPr>
                            <w:rFonts w:ascii="TH Sarabun New" w:hAnsi="TH Sarabun New" w:cs="TH Sarabun New"/>
                            <w:color w:val="000000" w:themeColor="text1"/>
                            <w:sz w:val="28"/>
                          </w:rPr>
                        </w:pPr>
                        <w:r w:rsidRPr="00ED2587">
                          <w:rPr>
                            <w:rFonts w:ascii="TH Sarabun New" w:hAnsi="TH Sarabun New" w:cs="TH Sarabun New"/>
                            <w:color w:val="000000" w:themeColor="text1"/>
                            <w:sz w:val="28"/>
                          </w:rPr>
                          <w:t>Independent Variables</w:t>
                        </w:r>
                      </w:p>
                    </w:txbxContent>
                  </v:textbox>
                </v:rect>
                <v:rect id="สี่เหลี่ยมผืนผ้า 5" o:spid="_x0000_s1029" style="position:absolute;left:30169;top:5752;width:17298;height:3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" fillcolor="white [3212]" strokecolor="#002060" strokeweight="1pt">
                  <v:textbox>
                    <w:txbxContent>
                      <w:p w:rsidR="004A203A" w:rsidRPr="00ED2587" w:rsidRDefault="004A203A" w:rsidP="004A203A">
                        <w:pPr>
                          <w:spacing w:line="254" w:lineRule="auto"/>
                          <w:jc w:val="center"/>
                          <w:rPr>
                            <w:rFonts w:ascii="TH Sarabun New" w:eastAsia="Calibri" w:hAnsi="TH Sarabun New" w:cs="TH Sarabun New"/>
                            <w:color w:val="000000" w:themeColor="text1"/>
                            <w:sz w:val="28"/>
                          </w:rPr>
                        </w:pPr>
                        <w:r w:rsidRPr="00ED2587">
                          <w:rPr>
                            <w:rFonts w:ascii="TH Sarabun New" w:eastAsia="Calibri" w:hAnsi="TH Sarabun New" w:cs="TH Sarabun New"/>
                            <w:color w:val="000000" w:themeColor="text1"/>
                            <w:sz w:val="28"/>
                          </w:rPr>
                          <w:t>Dependent Variable</w:t>
                        </w:r>
                      </w:p>
                    </w:txbxContent>
                  </v:textbox>
                </v:rect>
                <v:rect id="สี่เหลี่ยมผืนผ้า 6" o:spid="_x0000_s1030" style="position:absolute;left:4426;top:11726;width:20734;height:8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" fillcolor="white [3201]" strokecolor="#002060" strokeweight="1pt">
                  <v:textbox>
                    <w:txbxContent>
                      <w:p w:rsidR="004A203A" w:rsidRPr="00ED2587" w:rsidRDefault="004A203A" w:rsidP="004A203A">
                        <w:pPr>
                          <w:spacing w:after="0" w:line="240" w:lineRule="auto"/>
                          <w:jc w:val="center"/>
                          <w:rPr>
                            <w:rFonts w:ascii="TH Sarabun New" w:eastAsia="Times New Roman" w:hAnsi="TH Sarabun New" w:cs="TH Sarabun New"/>
                            <w:color w:val="000000" w:themeColor="text1"/>
                            <w:sz w:val="28"/>
                          </w:rPr>
                        </w:pPr>
                        <w:r w:rsidRPr="00ED2587">
                          <w:rPr>
                            <w:rFonts w:ascii="TH Sarabun New" w:eastAsia="Times New Roman" w:hAnsi="TH Sarabun New" w:cs="TH Sarabun New"/>
                            <w:color w:val="000000" w:themeColor="text1"/>
                            <w:sz w:val="28"/>
                          </w:rPr>
                          <w:t xml:space="preserve">Potential Assessment of Tourism Management in </w:t>
                        </w:r>
                        <w:r w:rsidR="00453D18" w:rsidRPr="00453D18">
                          <w:rPr>
                            <w:rFonts w:ascii="TH SarabunPSK" w:hAnsi="TH SarabunPSK" w:cs="TH SarabunPSK"/>
                            <w:sz w:val="28"/>
                          </w:rPr>
                          <w:t xml:space="preserve">Satun UNESCO Global </w:t>
                        </w:r>
                        <w:r w:rsidRPr="00ED2587">
                          <w:rPr>
                            <w:rFonts w:ascii="TH Sarabun New" w:eastAsia="Times New Roman" w:hAnsi="TH Sarabun New" w:cs="TH Sarabun New"/>
                            <w:color w:val="000000" w:themeColor="text1"/>
                            <w:sz w:val="28"/>
                          </w:rPr>
                          <w:t>Geopark</w:t>
                        </w:r>
                        <w:r w:rsidRPr="00ED2587">
                          <w:rPr>
                            <w:rFonts w:ascii="TH Sarabun New" w:eastAsia="Times New Roman" w:hAnsi="TH Sarabun New" w:cs="TH Sarabun New"/>
                            <w:color w:val="000000" w:themeColor="text1"/>
                            <w:sz w:val="28"/>
                            <w:cs/>
                          </w:rPr>
                          <w:t>.</w:t>
                        </w:r>
                      </w:p>
                      <w:p w:rsidR="004A203A" w:rsidRPr="00ED2587" w:rsidRDefault="004A203A" w:rsidP="004A203A">
                        <w:pPr>
                          <w:spacing w:line="254" w:lineRule="auto"/>
                          <w:jc w:val="center"/>
                          <w:rPr>
                            <w:rFonts w:ascii="TH Sarabun New" w:eastAsia="Calibri" w:hAnsi="TH Sarabun New" w:cs="TH Sarabun New"/>
                            <w:color w:val="000000" w:themeColor="text1"/>
                            <w:sz w:val="28"/>
                          </w:rPr>
                        </w:pPr>
                      </w:p>
                    </w:txbxContent>
                  </v:textbox>
                </v:rect>
                <v:rect id="สี่เหลี่ยมผืนผ้า 7" o:spid="_x0000_s1031" style="position:absolute;left:28538;top:11801;width:20734;height:8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" fillcolor="white [3212]" strokecolor="#002060" strokeweight="1pt">
                  <v:textbox>
                    <w:txbxContent>
                      <w:p w:rsidR="004A203A" w:rsidRPr="00453D18" w:rsidRDefault="004A203A" w:rsidP="00453D18">
                        <w:pPr>
                          <w:spacing w:after="0" w:line="240" w:lineRule="auto"/>
                          <w:jc w:val="center"/>
                          <w:rPr>
                            <w:rFonts w:ascii="TH SarabunPSK" w:eastAsia="Calibri" w:hAnsi="TH SarabunPSK" w:cs="TH SarabunPSK"/>
                            <w:color w:val="000000" w:themeColor="text1"/>
                            <w:sz w:val="28"/>
                            <w14:textOutline w14:w="9525" w14:cap="flat" w14:cmpd="sng" w14:algn="ctr">
                              <w14:noFill/>
                              <w14:prstDash w14:val="solid"/>
                              <w14:round/>
                            </w14:textOutline>
                          </w:rPr>
                        </w:pPr>
                        <w:r w:rsidRPr="00453D18">
                          <w:rPr>
                            <w:rFonts w:ascii="TH SarabunPSK" w:eastAsia="Times New Roman" w:hAnsi="TH SarabunPSK" w:cs="TH SarabunPSK"/>
                            <w:color w:val="000000" w:themeColor="text1"/>
                            <w:sz w:val="28"/>
                            <w14:textOutline w14:w="9525" w14:cap="flat" w14:cmpd="sng" w14:algn="ctr">
                              <w14:noFill/>
                              <w14:prstDash w14:val="solid"/>
                              <w14:round/>
                            </w14:textOutline>
                          </w:rPr>
                          <w:t>Guidelines of Tourism Management in</w:t>
                        </w:r>
                        <w:r w:rsidR="00453D18" w:rsidRPr="00453D18">
                          <w:rPr>
                            <w:rFonts w:ascii="TH SarabunPSK" w:eastAsia="Calibri" w:hAnsi="TH SarabunPSK" w:cs="TH SarabunPSK"/>
                            <w:color w:val="000000" w:themeColor="text1"/>
                            <w:sz w:val="28"/>
                            <w14:textOutline w14:w="9525" w14:cap="flat" w14:cmpd="sng" w14:algn="ctr">
                              <w14:noFill/>
                              <w14:prstDash w14:val="solid"/>
                              <w14:round/>
                            </w14:textOutline>
                          </w:rPr>
                          <w:t xml:space="preserve"> </w:t>
                        </w:r>
                        <w:r w:rsidR="00453D18" w:rsidRPr="00453D18">
                          <w:rPr>
                            <w:rFonts w:ascii="TH SarabunPSK" w:hAnsi="TH SarabunPSK" w:cs="TH SarabunPSK"/>
                            <w:color w:val="000000" w:themeColor="text1"/>
                            <w:sz w:val="28"/>
                            <w14:textOutline w14:w="9525" w14:cap="flat" w14:cmpd="sng" w14:algn="ctr">
                              <w14:noFill/>
                              <w14:prstDash w14:val="solid"/>
                              <w14:round/>
                            </w14:textOutline>
                          </w:rPr>
                          <w:t>Satun UNESCO Global Geopark</w:t>
                        </w:r>
                      </w:p>
                    </w:txbxContent>
                  </v:textbox>
                </v:rect>
                <v:rect id="สี่เหลี่ยมผืนผ้า 8" o:spid="_x0000_s1032" style="position:absolute;left:63;top:112;width:52007;height:2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" fillcolor="#dbdbdb [1302]" strokecolor="#002060" strokeweight="1pt">
                  <v:textbox>
                    <w:txbxContent>
                      <w:p w:rsidR="00453D18" w:rsidRPr="00453D18" w:rsidRDefault="00453D18" w:rsidP="00453D18">
                        <w:pPr>
                          <w:spacing w:after="0" w:line="20" w:lineRule="atLeast"/>
                          <w:jc w:val="center"/>
                          <w:rPr>
                            <w:rFonts w:ascii="TH SarabunPSK" w:hAnsi="TH SarabunPSK" w:cs="TH SarabunPSK"/>
                            <w:b/>
                            <w:color w:val="000000" w:themeColor="text1"/>
                            <w:sz w:val="28"/>
                            <w14:textOutline w14:w="0" w14:cap="flat" w14:cmpd="sng" w14:algn="ctr">
                              <w14:noFill/>
                              <w14:prstDash w14:val="solid"/>
                              <w14:round/>
                            </w14:textOutline>
                          </w:rPr>
                        </w:pPr>
                        <w:r w:rsidRPr="00453D18">
                          <w:rPr>
                            <w:rFonts w:ascii="TH SarabunPSK" w:hAnsi="TH SarabunPSK" w:cs="TH SarabunPSK"/>
                            <w:b/>
                            <w:color w:val="000000" w:themeColor="text1"/>
                            <w:sz w:val="28"/>
                            <w14:textOutline w14:w="0" w14:cap="flat" w14:cmpd="sng" w14:algn="ctr">
                              <w14:noFill/>
                              <w14:prstDash w14:val="solid"/>
                              <w14:round/>
                            </w14:textOutline>
                          </w:rPr>
                          <w:t>Potential and Guidelines for Tourism Management in Satun UNESCO Global Geopark</w:t>
                        </w:r>
                      </w:p>
                      <w:p w:rsidR="004A203A" w:rsidRPr="00453D18" w:rsidRDefault="004A203A" w:rsidP="004A203A">
                        <w:pPr>
                          <w:spacing w:line="254" w:lineRule="auto"/>
                          <w:jc w:val="center"/>
                          <w:rPr>
                            <w:rFonts w:ascii="TH SarabunPSK" w:eastAsia="Calibri" w:hAnsi="TH SarabunPSK" w:cs="TH SarabunPSK"/>
                            <w:sz w:val="28"/>
                          </w:rPr>
                        </w:pPr>
                        <w:r w:rsidRPr="00453D18">
                          <w:rPr>
                            <w:rFonts w:ascii="TH SarabunPSK" w:eastAsia="Times New Roman" w:hAnsi="TH SarabunPSK" w:cs="TH SarabunPSK"/>
                            <w:sz w:val="28"/>
                          </w:rPr>
                          <w:t>Management, Satun Province</w:t>
                        </w:r>
                      </w:p>
                    </w:txbxContent>
                  </v:textbox>
                </v:rect>
                <v:shapetype id="_x0000_t32" coordsize="21600,21600" o:spt="32" o:oned="t" path="m,l21600,21600e" filled="f">
                  <v:path arrowok="t" fillok="f" o:connecttype="none"/>
                  <o:lock v:ext="edit" shapetype="t"/>
                </v:shapetype>
                <v:shape id="ลูกศรเชื่อมต่อแบบตรง 4" o:spid="_x0000_s1033" type="#_x0000_t32" style="position:absolute;left:14793;top:8954;width:87;height:27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" strokecolor="#0f2539" strokeweight="1pt">
                  <v:stroke endarrow="block" joinstyle="miter"/>
                </v:shape>
                <v:shape id="ลูกศรเชื่อมต่อแบบตรง 10" o:spid="_x0000_s1034" type="#_x0000_t32" style="position:absolute;left:38818;top:9027;width:87;height:27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" strokecolor="#0f2539" strokeweight="1pt">
                  <v:stroke endarrow="block" joinstyle="miter"/>
                </v:shape>
                <v:shape id="ลูกศรเชื่อมต่อแบบตรง 11" o:spid="_x0000_s1035" type="#_x0000_t32" style="position:absolute;left:25160;top:15927;width:3378;height: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" strokecolor="#0f2539" strokeweight="1pt">
                  <v:stroke endarrow="block" joinstyle="miter"/>
                </v:shape>
                <v:line id="ตัวเชื่อมต่อตรง 9" o:spid="_x0000_s1036" style="position:absolute;visibility:visible;mso-wrap-style:square" from="26791,2736" to="26791,4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" strokecolor="#0f2539" strokeweight="1pt">
                  <v:stroke joinstyle="miter"/>
                </v:line>
                <v:line id="ตัวเชื่อมต่อตรง 13" o:spid="_x0000_s1037" style="position:absolute;flip:y;visibility:visible;mso-wrap-style:square" from="14793,4015" to="38818,4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" strokecolor="#0f2539" strokeweight="1pt">
                  <v:stroke joinstyle="miter"/>
                </v:line>
                <v:shape id="ลูกศรเชื่อมต่อแบบตรง 14" o:spid="_x0000_s1038" type="#_x0000_t32" style="position:absolute;left:14880;top:4014;width:0;height:1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" strokecolor="#0f2539" strokeweight="1pt">
                  <v:stroke endarrow="block" joinstyle="miter"/>
                </v:shape>
                <v:shape id="ลูกศรเชื่อมต่อแบบตรง 16" o:spid="_x0000_s1039" type="#_x0000_t32" style="position:absolute;left:38818;top:4015;width:0;height:17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" strokecolor="#0f2539">
                  <v:stroke endarrow="block" joinstyle="miter"/>
                </v:shape>
                <w10:anchorlock/>
              </v:group>
            </w:pict>
          </mc:Fallback>
        </mc:AlternateContent>
      </w:r>
    </w:p>
    <w:p w:rsidR="004A203A" w:rsidRPr="00453D18" w:rsidRDefault="004A203A" w:rsidP="004A203A">
      <w:pPr>
        <w:spacing w:after="0" w:line="20" w:lineRule="atLeast"/>
        <w:jc w:val="center"/>
        <w:rPr>
          <w:rFonts w:ascii="TH SarabunPSK" w:hAnsi="TH SarabunPSK" w:cs="TH SarabunPSK"/>
          <w:b/>
          <w:bCs/>
          <w:sz w:val="28"/>
        </w:rPr>
      </w:pPr>
      <w:r w:rsidRPr="00453D18">
        <w:rPr>
          <w:rFonts w:ascii="TH SarabunPSK" w:hAnsi="TH SarabunPSK" w:cs="TH SarabunPSK"/>
          <w:b/>
          <w:bCs/>
          <w:sz w:val="28"/>
        </w:rPr>
        <w:t>Figure 1</w:t>
      </w:r>
      <w:r w:rsidRPr="00453D18">
        <w:rPr>
          <w:rFonts w:ascii="TH SarabunPSK" w:hAnsi="TH SarabunPSK" w:cs="TH SarabunPSK"/>
          <w:b/>
          <w:bCs/>
          <w:sz w:val="28"/>
          <w:cs/>
        </w:rPr>
        <w:t xml:space="preserve">: </w:t>
      </w:r>
      <w:r w:rsidRPr="00453D18">
        <w:rPr>
          <w:rFonts w:ascii="TH SarabunPSK" w:hAnsi="TH SarabunPSK" w:cs="TH SarabunPSK"/>
          <w:b/>
          <w:bCs/>
          <w:sz w:val="28"/>
        </w:rPr>
        <w:t>Research Conceptual Framework</w:t>
      </w:r>
    </w:p>
    <w:p w:rsidR="00453D18" w:rsidRDefault="00453D18" w:rsidP="005A6938">
      <w:pPr>
        <w:spacing w:after="0" w:line="20" w:lineRule="atLeast"/>
        <w:jc w:val="thaiDistribute"/>
        <w:rPr>
          <w:rFonts w:ascii="TH SarabunPSK" w:hAnsi="TH SarabunPSK" w:cs="TH SarabunPSK"/>
          <w:b/>
          <w:bCs/>
          <w:sz w:val="32"/>
          <w:szCs w:val="32"/>
        </w:rPr>
      </w:pPr>
    </w:p>
    <w:p w:rsidR="00C93253" w:rsidRPr="00453D18" w:rsidRDefault="002E2A8C" w:rsidP="005A6938">
      <w:pPr>
        <w:spacing w:after="0" w:line="20" w:lineRule="atLeast"/>
        <w:jc w:val="thaiDistribute"/>
        <w:rPr>
          <w:rFonts w:ascii="TH SarabunPSK" w:hAnsi="TH SarabunPSK" w:cs="TH SarabunPSK"/>
          <w:b/>
          <w:bCs/>
          <w:sz w:val="32"/>
          <w:szCs w:val="32"/>
        </w:rPr>
      </w:pPr>
      <w:r w:rsidRPr="00453D18">
        <w:rPr>
          <w:rFonts w:ascii="TH SarabunPSK" w:hAnsi="TH SarabunPSK" w:cs="TH SarabunPSK"/>
          <w:b/>
          <w:bCs/>
          <w:sz w:val="32"/>
          <w:szCs w:val="32"/>
        </w:rPr>
        <w:t xml:space="preserve">Research </w:t>
      </w:r>
      <w:r w:rsidR="00E536CD" w:rsidRPr="00453D18">
        <w:rPr>
          <w:rFonts w:ascii="TH SarabunPSK" w:hAnsi="TH SarabunPSK" w:cs="TH SarabunPSK"/>
          <w:b/>
          <w:bCs/>
          <w:sz w:val="32"/>
          <w:szCs w:val="32"/>
        </w:rPr>
        <w:t>M</w:t>
      </w:r>
      <w:r w:rsidR="00C93253" w:rsidRPr="00453D18">
        <w:rPr>
          <w:rFonts w:ascii="TH SarabunPSK" w:hAnsi="TH SarabunPSK" w:cs="TH SarabunPSK"/>
          <w:b/>
          <w:bCs/>
          <w:sz w:val="32"/>
          <w:szCs w:val="32"/>
        </w:rPr>
        <w:t>e</w:t>
      </w:r>
      <w:r w:rsidR="00E536CD" w:rsidRPr="00453D18">
        <w:rPr>
          <w:rFonts w:ascii="TH SarabunPSK" w:hAnsi="TH SarabunPSK" w:cs="TH SarabunPSK"/>
          <w:b/>
          <w:bCs/>
          <w:sz w:val="32"/>
          <w:szCs w:val="32"/>
        </w:rPr>
        <w:t>thodology</w:t>
      </w:r>
    </w:p>
    <w:p w:rsidR="004A203A" w:rsidRPr="00453D18" w:rsidRDefault="004A203A" w:rsidP="004A203A">
      <w:pPr>
        <w:shd w:val="clear" w:color="auto" w:fill="FFFFFF" w:themeFill="background1"/>
        <w:spacing w:after="0" w:line="240" w:lineRule="auto"/>
        <w:ind w:firstLine="720"/>
        <w:jc w:val="thaiDistribute"/>
        <w:rPr>
          <w:rFonts w:ascii="TH SarabunPSK" w:eastAsia="Times New Roman" w:hAnsi="TH SarabunPSK" w:cs="TH SarabunPSK"/>
          <w:sz w:val="32"/>
          <w:szCs w:val="32"/>
        </w:rPr>
      </w:pPr>
      <w:r w:rsidRPr="00453D18">
        <w:rPr>
          <w:rFonts w:ascii="TH SarabunPSK" w:eastAsia="Times New Roman" w:hAnsi="TH SarabunPSK" w:cs="TH SarabunPSK"/>
          <w:sz w:val="32"/>
          <w:szCs w:val="32"/>
        </w:rPr>
        <w:t>The mixed method approach was used in this research study</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The quantitative research method used to investigate the potential assessment of tourism management and the qualitative research method used to draw the guidelines of the tourism management</w:t>
      </w:r>
      <w:r w:rsidRPr="00453D18">
        <w:rPr>
          <w:rFonts w:ascii="TH SarabunPSK" w:eastAsia="Times New Roman" w:hAnsi="TH SarabunPSK" w:cs="TH SarabunPSK"/>
          <w:sz w:val="32"/>
          <w:szCs w:val="32"/>
          <w:cs/>
        </w:rPr>
        <w:t>.</w:t>
      </w:r>
    </w:p>
    <w:p w:rsidR="00221F2D" w:rsidRPr="00453D18" w:rsidRDefault="00221F2D" w:rsidP="004A203A">
      <w:pPr>
        <w:shd w:val="clear" w:color="auto" w:fill="FFFFFF" w:themeFill="background1"/>
        <w:spacing w:after="0" w:line="240" w:lineRule="auto"/>
        <w:ind w:firstLine="720"/>
        <w:jc w:val="thaiDistribute"/>
        <w:rPr>
          <w:rFonts w:ascii="TH SarabunPSK" w:eastAsia="Times New Roman" w:hAnsi="TH SarabunPSK" w:cs="TH SarabunPSK"/>
          <w:sz w:val="32"/>
          <w:szCs w:val="32"/>
        </w:rPr>
      </w:pPr>
    </w:p>
    <w:p w:rsidR="004A203A" w:rsidRPr="00453D18" w:rsidRDefault="004A203A" w:rsidP="004A203A">
      <w:pPr>
        <w:shd w:val="clear" w:color="auto" w:fill="FFFFFF" w:themeFill="background1"/>
        <w:spacing w:after="0" w:line="240" w:lineRule="auto"/>
        <w:ind w:firstLine="720"/>
        <w:jc w:val="thaiDistribute"/>
        <w:rPr>
          <w:rFonts w:ascii="TH SarabunPSK" w:eastAsia="Times New Roman" w:hAnsi="TH SarabunPSK" w:cs="TH SarabunPSK"/>
          <w:b/>
          <w:bCs/>
          <w:sz w:val="32"/>
          <w:szCs w:val="32"/>
        </w:rPr>
      </w:pPr>
      <w:r w:rsidRPr="00453D18">
        <w:rPr>
          <w:rFonts w:ascii="TH SarabunPSK" w:eastAsia="Times New Roman" w:hAnsi="TH SarabunPSK" w:cs="TH SarabunPSK"/>
          <w:b/>
          <w:bCs/>
          <w:sz w:val="32"/>
          <w:szCs w:val="32"/>
        </w:rPr>
        <w:t>1</w:t>
      </w:r>
      <w:r w:rsidRPr="00453D18">
        <w:rPr>
          <w:rFonts w:ascii="TH SarabunPSK" w:eastAsia="Times New Roman" w:hAnsi="TH SarabunPSK" w:cs="TH SarabunPSK"/>
          <w:b/>
          <w:bCs/>
          <w:sz w:val="32"/>
          <w:szCs w:val="32"/>
          <w:cs/>
        </w:rPr>
        <w:t xml:space="preserve">. </w:t>
      </w:r>
      <w:r w:rsidRPr="00453D18">
        <w:rPr>
          <w:rFonts w:ascii="TH SarabunPSK" w:eastAsia="Times New Roman" w:hAnsi="TH SarabunPSK" w:cs="TH SarabunPSK"/>
          <w:b/>
          <w:bCs/>
          <w:sz w:val="32"/>
          <w:szCs w:val="32"/>
        </w:rPr>
        <w:t xml:space="preserve">Quantitative research method </w:t>
      </w:r>
    </w:p>
    <w:p w:rsidR="004A203A" w:rsidRPr="00453D18" w:rsidRDefault="004A203A" w:rsidP="004A203A">
      <w:pPr>
        <w:shd w:val="clear" w:color="auto" w:fill="FFFFFF" w:themeFill="background1"/>
        <w:spacing w:after="0" w:line="240" w:lineRule="auto"/>
        <w:ind w:firstLine="720"/>
        <w:jc w:val="thaiDistribute"/>
        <w:rPr>
          <w:rFonts w:ascii="TH SarabunPSK" w:eastAsia="Times New Roman" w:hAnsi="TH SarabunPSK" w:cs="TH SarabunPSK"/>
          <w:sz w:val="32"/>
          <w:szCs w:val="32"/>
        </w:rPr>
      </w:pPr>
      <w:r w:rsidRPr="00453D18">
        <w:rPr>
          <w:rFonts w:ascii="TH SarabunPSK" w:eastAsia="Times New Roman" w:hAnsi="TH SarabunPSK" w:cs="TH SarabunPSK"/>
          <w:sz w:val="32"/>
          <w:szCs w:val="32"/>
        </w:rPr>
        <w:t xml:space="preserve">The population were tourists visiting the </w:t>
      </w:r>
      <w:r w:rsidR="00271FA2" w:rsidRPr="00271FA2">
        <w:rPr>
          <w:rFonts w:ascii="TH SarabunPSK" w:hAnsi="TH SarabunPSK" w:cs="TH SarabunPSK"/>
          <w:sz w:val="32"/>
          <w:szCs w:val="32"/>
        </w:rPr>
        <w:t xml:space="preserve">Satun UNESCO Global </w:t>
      </w:r>
      <w:r w:rsidR="00271FA2" w:rsidRPr="00271FA2">
        <w:rPr>
          <w:rFonts w:ascii="TH SarabunPSK" w:eastAsia="Times New Roman" w:hAnsi="TH SarabunPSK" w:cs="TH SarabunPSK"/>
          <w:color w:val="000000" w:themeColor="text1"/>
          <w:sz w:val="32"/>
          <w:szCs w:val="32"/>
        </w:rPr>
        <w:t>Geopark</w:t>
      </w:r>
      <w:r w:rsidR="00271FA2" w:rsidRPr="00453D18">
        <w:rPr>
          <w:rFonts w:ascii="TH SarabunPSK" w:eastAsia="Times New Roman" w:hAnsi="TH SarabunPSK" w:cs="TH SarabunPSK"/>
          <w:sz w:val="32"/>
          <w:szCs w:val="32"/>
        </w:rPr>
        <w:t xml:space="preserve"> </w:t>
      </w:r>
      <w:r w:rsidRPr="00453D18">
        <w:rPr>
          <w:rFonts w:ascii="TH SarabunPSK" w:eastAsia="Times New Roman" w:hAnsi="TH SarabunPSK" w:cs="TH SarabunPSK"/>
          <w:sz w:val="32"/>
          <w:szCs w:val="32"/>
        </w:rPr>
        <w:t>area</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It covers 4 districts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Thung Wa District, Manang District, La</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ngu District, and Muang </w:t>
      </w:r>
      <w:r w:rsidRPr="00453D18">
        <w:rPr>
          <w:rFonts w:ascii="TH SarabunPSK" w:eastAsia="Times New Roman" w:hAnsi="TH SarabunPSK" w:cs="TH SarabunPSK"/>
          <w:sz w:val="32"/>
          <w:szCs w:val="32"/>
        </w:rPr>
        <w:lastRenderedPageBreak/>
        <w:t xml:space="preserve">Satun District </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Satun Geopark Office, 2016</w:t>
      </w:r>
      <w:r w:rsidRPr="00453D18">
        <w:rPr>
          <w:rFonts w:ascii="TH SarabunPSK" w:eastAsia="Times New Roman" w:hAnsi="TH SarabunPSK" w:cs="TH SarabunPSK"/>
          <w:sz w:val="32"/>
          <w:szCs w:val="32"/>
          <w:cs/>
        </w:rPr>
        <w:t>).</w:t>
      </w:r>
      <w:r w:rsidR="002E2A8C"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Sample group was determined by using the Cochran formula </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Cochran, 1977</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as follows</w:t>
      </w:r>
      <w:r w:rsidRPr="00453D18">
        <w:rPr>
          <w:rFonts w:ascii="TH SarabunPSK" w:eastAsia="Times New Roman" w:hAnsi="TH SarabunPSK" w:cs="TH SarabunPSK"/>
          <w:sz w:val="32"/>
          <w:szCs w:val="32"/>
          <w:cs/>
        </w:rPr>
        <w:t>:</w:t>
      </w:r>
    </w:p>
    <w:p w:rsidR="004A203A" w:rsidRPr="00453D18" w:rsidRDefault="004A203A" w:rsidP="004A203A">
      <w:pPr>
        <w:shd w:val="clear" w:color="auto" w:fill="FFFFFF" w:themeFill="background1"/>
        <w:spacing w:after="0" w:line="240" w:lineRule="auto"/>
        <w:rPr>
          <w:rFonts w:ascii="TH SarabunPSK" w:eastAsia="Times New Roman" w:hAnsi="TH SarabunPSK" w:cs="TH SarabunPSK"/>
          <w:sz w:val="32"/>
          <w:szCs w:val="32"/>
        </w:rPr>
      </w:pPr>
      <w:r w:rsidRPr="00453D18">
        <w:rPr>
          <w:rFonts w:ascii="TH SarabunPSK" w:eastAsia="Times New Roman" w:hAnsi="TH SarabunPSK" w:cs="TH SarabunPSK"/>
          <w:sz w:val="32"/>
          <w:szCs w:val="32"/>
        </w:rPr>
        <w:t xml:space="preserve">Calculation formula is   </w:t>
      </w:r>
      <m:oMath>
        <m:r>
          <w:rPr>
            <w:rFonts w:ascii="Cambria Math" w:hAnsi="Cambria Math" w:cs="Cambria Math" w:hint="cs"/>
            <w:sz w:val="32"/>
            <w:szCs w:val="32"/>
            <w:cs/>
          </w:rPr>
          <m:t>N</m:t>
        </m:r>
        <m:r>
          <w:rPr>
            <w:rFonts w:ascii="Cambria Math" w:hAnsi="Cambria Math" w:cs="TH SarabunPSK"/>
            <w:sz w:val="32"/>
            <w:szCs w:val="32"/>
            <w:cs/>
          </w:rPr>
          <m:t>=</m:t>
        </m:r>
        <m:f>
          <m:fPr>
            <m:ctrlPr>
              <w:rPr>
                <w:rFonts w:ascii="Cambria Math" w:hAnsi="Cambria Math" w:cs="TH SarabunPSK"/>
                <w:i/>
                <w:sz w:val="32"/>
                <w:szCs w:val="32"/>
              </w:rPr>
            </m:ctrlPr>
          </m:fPr>
          <m:num>
            <m:r>
              <w:rPr>
                <w:rFonts w:ascii="Cambria Math" w:hAnsi="Cambria Math" w:cs="Cambria Math" w:hint="cs"/>
                <w:sz w:val="32"/>
                <w:szCs w:val="32"/>
                <w:cs/>
              </w:rPr>
              <m:t>p</m:t>
            </m:r>
            <m:d>
              <m:dPr>
                <m:ctrlPr>
                  <w:rPr>
                    <w:rFonts w:ascii="Cambria Math" w:hAnsi="Cambria Math" w:cs="TH SarabunPSK"/>
                    <w:i/>
                    <w:sz w:val="32"/>
                    <w:szCs w:val="32"/>
                  </w:rPr>
                </m:ctrlPr>
              </m:dPr>
              <m:e>
                <m:r>
                  <w:rPr>
                    <w:rFonts w:ascii="Cambria Math" w:hAnsi="Cambria Math" w:cs="TH SarabunPSK"/>
                    <w:sz w:val="32"/>
                    <w:szCs w:val="32"/>
                  </w:rPr>
                  <m:t>1</m:t>
                </m:r>
                <m:r>
                  <w:rPr>
                    <w:rFonts w:ascii="Cambria Math" w:hAnsi="Cambria Math" w:cs="TH SarabunPSK"/>
                    <w:sz w:val="32"/>
                    <w:szCs w:val="32"/>
                    <w:cs/>
                  </w:rPr>
                  <m:t>-</m:t>
                </m:r>
                <m:r>
                  <w:rPr>
                    <w:rFonts w:ascii="Cambria Math" w:hAnsi="Cambria Math" w:cs="Cambria Math" w:hint="cs"/>
                    <w:sz w:val="32"/>
                    <w:szCs w:val="32"/>
                    <w:cs/>
                  </w:rPr>
                  <m:t>p</m:t>
                </m:r>
              </m:e>
            </m:d>
            <m:sSup>
              <m:sSupPr>
                <m:ctrlPr>
                  <w:rPr>
                    <w:rFonts w:ascii="Cambria Math" w:hAnsi="Cambria Math" w:cs="TH SarabunPSK"/>
                    <w:i/>
                    <w:sz w:val="32"/>
                    <w:szCs w:val="32"/>
                  </w:rPr>
                </m:ctrlPr>
              </m:sSupPr>
              <m:e>
                <m:r>
                  <w:rPr>
                    <w:rFonts w:ascii="Cambria Math" w:hAnsi="Cambria Math" w:cs="Cambria Math" w:hint="cs"/>
                    <w:sz w:val="32"/>
                    <w:szCs w:val="32"/>
                    <w:cs/>
                  </w:rPr>
                  <m:t>Z</m:t>
                </m:r>
              </m:e>
              <m:sup>
                <m:r>
                  <w:rPr>
                    <w:rFonts w:ascii="Cambria Math" w:hAnsi="Cambria Math" w:cs="TH SarabunPSK"/>
                    <w:sz w:val="32"/>
                    <w:szCs w:val="32"/>
                  </w:rPr>
                  <m:t>2</m:t>
                </m:r>
              </m:sup>
            </m:sSup>
          </m:num>
          <m:den>
            <m:sSup>
              <m:sSupPr>
                <m:ctrlPr>
                  <w:rPr>
                    <w:rFonts w:ascii="Cambria Math" w:hAnsi="Cambria Math" w:cs="TH SarabunPSK"/>
                    <w:i/>
                    <w:sz w:val="32"/>
                    <w:szCs w:val="32"/>
                  </w:rPr>
                </m:ctrlPr>
              </m:sSupPr>
              <m:e>
                <m:r>
                  <w:rPr>
                    <w:rFonts w:ascii="Cambria Math" w:hAnsi="Cambria Math" w:cs="Cambria Math" w:hint="cs"/>
                    <w:sz w:val="32"/>
                    <w:szCs w:val="32"/>
                    <w:cs/>
                  </w:rPr>
                  <m:t>e</m:t>
                </m:r>
              </m:e>
              <m:sup>
                <m:r>
                  <w:rPr>
                    <w:rFonts w:ascii="Cambria Math" w:hAnsi="Cambria Math" w:cs="TH SarabunPSK"/>
                    <w:sz w:val="32"/>
                    <w:szCs w:val="32"/>
                  </w:rPr>
                  <m:t>2</m:t>
                </m:r>
              </m:sup>
            </m:sSup>
          </m:den>
        </m:f>
      </m:oMath>
      <w:r w:rsidRPr="00453D18">
        <w:rPr>
          <w:rFonts w:ascii="TH SarabunPSK" w:hAnsi="TH SarabunPSK" w:cs="TH SarabunPSK"/>
          <w:sz w:val="32"/>
          <w:szCs w:val="32"/>
          <w:cs/>
        </w:rPr>
        <w:t xml:space="preserve">    </w:t>
      </w:r>
    </w:p>
    <w:p w:rsidR="004A203A" w:rsidRPr="00453D18" w:rsidRDefault="004A203A" w:rsidP="004A203A">
      <w:pPr>
        <w:shd w:val="clear" w:color="auto" w:fill="FFFFFF" w:themeFill="background1"/>
        <w:spacing w:after="0" w:line="240" w:lineRule="auto"/>
        <w:ind w:left="720" w:firstLine="720"/>
        <w:rPr>
          <w:rFonts w:ascii="TH SarabunPSK" w:eastAsia="Times New Roman" w:hAnsi="TH SarabunPSK" w:cs="TH SarabunPSK"/>
          <w:sz w:val="32"/>
          <w:szCs w:val="32"/>
        </w:rPr>
      </w:pPr>
      <w:r w:rsidRPr="00453D18">
        <w:rPr>
          <w:rFonts w:ascii="TH SarabunPSK" w:eastAsia="Times New Roman" w:hAnsi="TH SarabunPSK" w:cs="TH SarabunPSK"/>
          <w:sz w:val="32"/>
          <w:szCs w:val="32"/>
        </w:rPr>
        <w:t>where</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 n</w:t>
      </w:r>
      <w:r w:rsidRPr="00453D18">
        <w:rPr>
          <w:rFonts w:ascii="TH SarabunPSK" w:eastAsia="Times New Roman" w:hAnsi="TH SarabunPSK" w:cs="TH SarabunPSK"/>
          <w:sz w:val="32"/>
          <w:szCs w:val="32"/>
          <w:cs/>
        </w:rPr>
        <w:t xml:space="preserve"> = </w:t>
      </w:r>
      <w:r w:rsidRPr="00453D18">
        <w:rPr>
          <w:rFonts w:ascii="TH SarabunPSK" w:eastAsia="Times New Roman" w:hAnsi="TH SarabunPSK" w:cs="TH SarabunPSK"/>
          <w:sz w:val="32"/>
          <w:szCs w:val="32"/>
        </w:rPr>
        <w:t>the sample size</w:t>
      </w:r>
    </w:p>
    <w:p w:rsidR="004A203A" w:rsidRPr="00453D18" w:rsidRDefault="004A203A" w:rsidP="004A203A">
      <w:pPr>
        <w:shd w:val="clear" w:color="auto" w:fill="FFFFFF" w:themeFill="background1"/>
        <w:spacing w:after="0" w:line="240" w:lineRule="auto"/>
        <w:ind w:left="1440"/>
        <w:rPr>
          <w:rFonts w:ascii="TH SarabunPSK" w:eastAsia="Times New Roman" w:hAnsi="TH SarabunPSK" w:cs="TH SarabunPSK"/>
          <w:sz w:val="32"/>
          <w:szCs w:val="32"/>
        </w:rPr>
      </w:pP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ab/>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p </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the estimated proportion of the population </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0</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5</w:t>
      </w:r>
      <w:r w:rsidRPr="00453D18">
        <w:rPr>
          <w:rFonts w:ascii="TH SarabunPSK" w:eastAsia="Times New Roman" w:hAnsi="TH SarabunPSK" w:cs="TH SarabunPSK"/>
          <w:sz w:val="32"/>
          <w:szCs w:val="32"/>
          <w:cs/>
        </w:rPr>
        <w:t>)</w:t>
      </w:r>
    </w:p>
    <w:p w:rsidR="004A203A" w:rsidRPr="00453D18" w:rsidRDefault="004A203A" w:rsidP="004A203A">
      <w:pPr>
        <w:shd w:val="clear" w:color="auto" w:fill="FFFFFF" w:themeFill="background1"/>
        <w:spacing w:after="0" w:line="240" w:lineRule="auto"/>
        <w:rPr>
          <w:rFonts w:ascii="TH SarabunPSK" w:eastAsia="Times New Roman" w:hAnsi="TH SarabunPSK" w:cs="TH SarabunPSK"/>
          <w:sz w:val="32"/>
          <w:szCs w:val="32"/>
        </w:rPr>
      </w:pPr>
      <w:r w:rsidRPr="00453D18">
        <w:rPr>
          <w:rFonts w:ascii="TH SarabunPSK" w:eastAsia="Times New Roman" w:hAnsi="TH SarabunPSK" w:cs="TH SarabunPSK"/>
          <w:sz w:val="32"/>
          <w:szCs w:val="32"/>
        </w:rPr>
        <w:tab/>
      </w:r>
      <w:r w:rsidRPr="00453D18">
        <w:rPr>
          <w:rFonts w:ascii="TH SarabunPSK" w:eastAsia="Times New Roman" w:hAnsi="TH SarabunPSK" w:cs="TH SarabunPSK"/>
          <w:sz w:val="32"/>
          <w:szCs w:val="32"/>
        </w:rPr>
        <w:tab/>
      </w:r>
      <w:r w:rsidRPr="00453D18">
        <w:rPr>
          <w:rFonts w:ascii="TH SarabunPSK" w:eastAsia="Times New Roman" w:hAnsi="TH SarabunPSK" w:cs="TH SarabunPSK"/>
          <w:sz w:val="32"/>
          <w:szCs w:val="32"/>
        </w:rPr>
        <w:tab/>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e </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the margin of errors </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0</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05</w:t>
      </w:r>
      <w:r w:rsidRPr="00453D18">
        <w:rPr>
          <w:rFonts w:ascii="TH SarabunPSK" w:eastAsia="Times New Roman" w:hAnsi="TH SarabunPSK" w:cs="TH SarabunPSK"/>
          <w:sz w:val="32"/>
          <w:szCs w:val="32"/>
          <w:cs/>
        </w:rPr>
        <w:t>)</w:t>
      </w:r>
    </w:p>
    <w:p w:rsidR="004A203A" w:rsidRPr="00453D18" w:rsidRDefault="004A203A" w:rsidP="004A203A">
      <w:pPr>
        <w:shd w:val="clear" w:color="auto" w:fill="FFFFFF" w:themeFill="background1"/>
        <w:spacing w:after="0" w:line="240" w:lineRule="auto"/>
        <w:ind w:left="1440" w:firstLine="720"/>
        <w:rPr>
          <w:rFonts w:ascii="TH SarabunPSK" w:eastAsia="Times New Roman" w:hAnsi="TH SarabunPSK" w:cs="TH SarabunPSK"/>
          <w:sz w:val="32"/>
          <w:szCs w:val="32"/>
        </w:rPr>
      </w:pPr>
      <w:r w:rsidRPr="00453D18">
        <w:rPr>
          <w:rFonts w:ascii="TH SarabunPSK" w:eastAsia="Times New Roman" w:hAnsi="TH SarabunPSK" w:cs="TH SarabunPSK"/>
          <w:sz w:val="32"/>
          <w:szCs w:val="32"/>
        </w:rPr>
        <w:t xml:space="preserve">  z </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a z</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value at 95</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confidence level or a significant </w:t>
      </w:r>
    </w:p>
    <w:p w:rsidR="004A203A" w:rsidRPr="00453D18" w:rsidRDefault="004A203A" w:rsidP="004A203A">
      <w:pPr>
        <w:shd w:val="clear" w:color="auto" w:fill="FFFFFF" w:themeFill="background1"/>
        <w:spacing w:after="0" w:line="240" w:lineRule="auto"/>
        <w:ind w:left="1440" w:firstLine="720"/>
        <w:rPr>
          <w:rFonts w:ascii="TH SarabunPSK" w:eastAsia="Times New Roman" w:hAnsi="TH SarabunPSK" w:cs="TH SarabunPSK"/>
          <w:sz w:val="32"/>
          <w:szCs w:val="32"/>
        </w:rPr>
      </w:pP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 counterpoint 0</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05 with z </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1</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96</w:t>
      </w:r>
      <w:r w:rsidRPr="00453D18">
        <w:rPr>
          <w:rFonts w:ascii="TH SarabunPSK" w:eastAsia="Times New Roman" w:hAnsi="TH SarabunPSK" w:cs="TH SarabunPSK"/>
          <w:sz w:val="32"/>
          <w:szCs w:val="32"/>
          <w:cs/>
        </w:rPr>
        <w:t>.</w:t>
      </w:r>
    </w:p>
    <w:p w:rsidR="004A203A" w:rsidRPr="00453D18" w:rsidRDefault="004A203A" w:rsidP="004A203A">
      <w:pPr>
        <w:spacing w:after="0" w:line="20" w:lineRule="atLeast"/>
        <w:ind w:firstLine="720"/>
        <w:jc w:val="thaiDistribute"/>
        <w:rPr>
          <w:rFonts w:ascii="TH SarabunPSK" w:hAnsi="TH SarabunPSK" w:cs="TH SarabunPSK"/>
          <w:sz w:val="32"/>
          <w:szCs w:val="32"/>
        </w:rPr>
      </w:pPr>
      <w:r w:rsidRPr="00453D18">
        <w:rPr>
          <w:rFonts w:ascii="TH SarabunPSK" w:eastAsia="Times New Roman" w:hAnsi="TH SarabunPSK" w:cs="TH SarabunPSK"/>
          <w:sz w:val="32"/>
          <w:szCs w:val="32"/>
        </w:rPr>
        <w:t>The researcher as investigators determined the proportion of the population of interest at 0</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50 and the confidence level of 95</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The sample size was 384 samples by simple sampling</w:t>
      </w:r>
      <w:r w:rsidRPr="00453D18">
        <w:rPr>
          <w:rFonts w:ascii="TH SarabunPSK" w:eastAsia="Times New Roman" w:hAnsi="TH SarabunPSK" w:cs="TH SarabunPSK"/>
          <w:sz w:val="32"/>
          <w:szCs w:val="32"/>
          <w:cs/>
        </w:rPr>
        <w:t>.</w:t>
      </w:r>
    </w:p>
    <w:p w:rsidR="00221F2D" w:rsidRPr="00453D18" w:rsidRDefault="00221F2D" w:rsidP="004A203A">
      <w:pPr>
        <w:shd w:val="clear" w:color="auto" w:fill="FFFFFF" w:themeFill="background1"/>
        <w:spacing w:after="0" w:line="20" w:lineRule="atLeast"/>
        <w:ind w:firstLine="720"/>
        <w:jc w:val="thaiDistribute"/>
        <w:rPr>
          <w:rFonts w:ascii="TH SarabunPSK" w:eastAsia="Times New Roman" w:hAnsi="TH SarabunPSK" w:cs="TH SarabunPSK"/>
          <w:b/>
          <w:bCs/>
          <w:sz w:val="32"/>
          <w:szCs w:val="32"/>
        </w:rPr>
      </w:pPr>
    </w:p>
    <w:p w:rsidR="004A203A" w:rsidRPr="00453D18" w:rsidRDefault="004A203A" w:rsidP="004A203A">
      <w:pPr>
        <w:shd w:val="clear" w:color="auto" w:fill="FFFFFF" w:themeFill="background1"/>
        <w:spacing w:after="0" w:line="20" w:lineRule="atLeast"/>
        <w:ind w:firstLine="720"/>
        <w:jc w:val="thaiDistribute"/>
        <w:rPr>
          <w:rFonts w:ascii="TH SarabunPSK" w:eastAsia="Times New Roman" w:hAnsi="TH SarabunPSK" w:cs="TH SarabunPSK"/>
          <w:b/>
          <w:bCs/>
          <w:sz w:val="32"/>
          <w:szCs w:val="32"/>
        </w:rPr>
      </w:pPr>
      <w:r w:rsidRPr="00453D18">
        <w:rPr>
          <w:rFonts w:ascii="TH SarabunPSK" w:eastAsia="Times New Roman" w:hAnsi="TH SarabunPSK" w:cs="TH SarabunPSK"/>
          <w:b/>
          <w:bCs/>
          <w:sz w:val="32"/>
          <w:szCs w:val="32"/>
        </w:rPr>
        <w:t>2</w:t>
      </w:r>
      <w:r w:rsidRPr="00453D18">
        <w:rPr>
          <w:rFonts w:ascii="TH SarabunPSK" w:eastAsia="Times New Roman" w:hAnsi="TH SarabunPSK" w:cs="TH SarabunPSK"/>
          <w:b/>
          <w:bCs/>
          <w:sz w:val="32"/>
          <w:szCs w:val="32"/>
          <w:cs/>
        </w:rPr>
        <w:t xml:space="preserve">. </w:t>
      </w:r>
      <w:r w:rsidRPr="00453D18">
        <w:rPr>
          <w:rFonts w:ascii="TH SarabunPSK" w:eastAsia="Times New Roman" w:hAnsi="TH SarabunPSK" w:cs="TH SarabunPSK"/>
          <w:b/>
          <w:bCs/>
          <w:sz w:val="32"/>
          <w:szCs w:val="32"/>
        </w:rPr>
        <w:t xml:space="preserve">Qualitative research method </w:t>
      </w:r>
    </w:p>
    <w:p w:rsidR="004A203A" w:rsidRPr="00453D18" w:rsidRDefault="004A203A" w:rsidP="004A203A">
      <w:pPr>
        <w:shd w:val="clear" w:color="auto" w:fill="FFFFFF" w:themeFill="background1"/>
        <w:spacing w:after="0" w:line="20" w:lineRule="atLeast"/>
        <w:ind w:firstLine="720"/>
        <w:jc w:val="thaiDistribute"/>
        <w:rPr>
          <w:rFonts w:ascii="TH SarabunPSK" w:eastAsia="Times New Roman" w:hAnsi="TH SarabunPSK" w:cs="TH SarabunPSK"/>
          <w:sz w:val="32"/>
          <w:szCs w:val="32"/>
        </w:rPr>
      </w:pPr>
      <w:r w:rsidRPr="00453D18">
        <w:rPr>
          <w:rFonts w:ascii="TH SarabunPSK" w:eastAsia="Times New Roman" w:hAnsi="TH SarabunPSK" w:cs="TH SarabunPSK"/>
          <w:sz w:val="32"/>
          <w:szCs w:val="32"/>
        </w:rPr>
        <w:t>The researcher as investigators had Identified the key contributors by using an in</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depth interview</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The stakeholder were representatives of government agencies and related entrepreneurs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The Creswell's Criteria </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2014</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described a sample size between 5</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25 samples per study</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The selection of 10 representative samples with relevant knowledge and experience in order to provide a good information through in</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depth interviews</w:t>
      </w:r>
      <w:r w:rsidRPr="00453D18">
        <w:rPr>
          <w:rFonts w:ascii="TH SarabunPSK" w:eastAsia="Times New Roman" w:hAnsi="TH SarabunPSK" w:cs="TH SarabunPSK"/>
          <w:sz w:val="32"/>
          <w:szCs w:val="32"/>
          <w:cs/>
        </w:rPr>
        <w:t>.</w:t>
      </w:r>
    </w:p>
    <w:p w:rsidR="00221F2D" w:rsidRPr="00453D18" w:rsidRDefault="00221F2D" w:rsidP="004A203A">
      <w:pPr>
        <w:shd w:val="clear" w:color="auto" w:fill="FFFFFF" w:themeFill="background1"/>
        <w:spacing w:after="0" w:line="240" w:lineRule="auto"/>
        <w:ind w:firstLine="709"/>
        <w:rPr>
          <w:rFonts w:ascii="TH SarabunPSK" w:eastAsia="Times New Roman" w:hAnsi="TH SarabunPSK" w:cs="TH SarabunPSK"/>
          <w:b/>
          <w:bCs/>
          <w:sz w:val="32"/>
          <w:szCs w:val="32"/>
        </w:rPr>
      </w:pPr>
    </w:p>
    <w:p w:rsidR="004A203A" w:rsidRPr="00453D18" w:rsidRDefault="004A203A" w:rsidP="004A203A">
      <w:pPr>
        <w:shd w:val="clear" w:color="auto" w:fill="FFFFFF" w:themeFill="background1"/>
        <w:spacing w:after="0" w:line="240" w:lineRule="auto"/>
        <w:ind w:firstLine="709"/>
        <w:rPr>
          <w:rFonts w:ascii="TH SarabunPSK" w:eastAsia="Times New Roman" w:hAnsi="TH SarabunPSK" w:cs="TH SarabunPSK"/>
          <w:b/>
          <w:bCs/>
          <w:sz w:val="32"/>
          <w:szCs w:val="32"/>
        </w:rPr>
      </w:pPr>
      <w:r w:rsidRPr="00453D18">
        <w:rPr>
          <w:rFonts w:ascii="TH SarabunPSK" w:eastAsia="Times New Roman" w:hAnsi="TH SarabunPSK" w:cs="TH SarabunPSK"/>
          <w:b/>
          <w:bCs/>
          <w:sz w:val="32"/>
          <w:szCs w:val="32"/>
        </w:rPr>
        <w:t>3</w:t>
      </w:r>
      <w:r w:rsidRPr="00453D18">
        <w:rPr>
          <w:rFonts w:ascii="TH SarabunPSK" w:eastAsia="Times New Roman" w:hAnsi="TH SarabunPSK" w:cs="TH SarabunPSK"/>
          <w:b/>
          <w:bCs/>
          <w:sz w:val="32"/>
          <w:szCs w:val="32"/>
          <w:cs/>
        </w:rPr>
        <w:t xml:space="preserve">. </w:t>
      </w:r>
      <w:r w:rsidRPr="00453D18">
        <w:rPr>
          <w:rFonts w:ascii="TH SarabunPSK" w:eastAsia="Times New Roman" w:hAnsi="TH SarabunPSK" w:cs="TH SarabunPSK"/>
          <w:b/>
          <w:bCs/>
          <w:sz w:val="32"/>
          <w:szCs w:val="32"/>
        </w:rPr>
        <w:t>Research tools</w:t>
      </w:r>
    </w:p>
    <w:p w:rsidR="004A203A" w:rsidRPr="00453D18" w:rsidRDefault="004A203A" w:rsidP="004A203A">
      <w:pPr>
        <w:shd w:val="clear" w:color="auto" w:fill="FFFFFF" w:themeFill="background1"/>
        <w:spacing w:after="0" w:line="240" w:lineRule="auto"/>
        <w:ind w:firstLine="709"/>
        <w:jc w:val="both"/>
        <w:rPr>
          <w:rFonts w:ascii="TH SarabunPSK" w:eastAsia="Times New Roman" w:hAnsi="TH SarabunPSK" w:cs="TH SarabunPSK"/>
          <w:sz w:val="32"/>
          <w:szCs w:val="32"/>
        </w:rPr>
      </w:pPr>
      <w:r w:rsidRPr="00453D18">
        <w:rPr>
          <w:rFonts w:ascii="TH SarabunPSK" w:eastAsia="Times New Roman" w:hAnsi="TH SarabunPSK" w:cs="TH SarabunPSK"/>
          <w:sz w:val="32"/>
          <w:szCs w:val="32"/>
        </w:rPr>
        <w:t>The research instruments included questionnaires and in depth interviews the details as follows</w:t>
      </w:r>
      <w:r w:rsidRPr="00453D18">
        <w:rPr>
          <w:rFonts w:ascii="TH SarabunPSK" w:eastAsia="Times New Roman" w:hAnsi="TH SarabunPSK" w:cs="TH SarabunPSK"/>
          <w:sz w:val="32"/>
          <w:szCs w:val="32"/>
          <w:cs/>
        </w:rPr>
        <w:t>:</w:t>
      </w:r>
    </w:p>
    <w:p w:rsidR="004A203A" w:rsidRPr="00453D18" w:rsidRDefault="005B6848" w:rsidP="004A203A">
      <w:pPr>
        <w:shd w:val="clear" w:color="auto" w:fill="FFFFFF" w:themeFill="background1"/>
        <w:spacing w:after="0" w:line="240" w:lineRule="auto"/>
        <w:ind w:firstLine="709"/>
        <w:jc w:val="both"/>
        <w:rPr>
          <w:rFonts w:ascii="TH SarabunPSK" w:eastAsia="Times New Roman" w:hAnsi="TH SarabunPSK" w:cs="TH SarabunPSK"/>
          <w:sz w:val="32"/>
          <w:szCs w:val="32"/>
        </w:rPr>
      </w:pPr>
      <w:r w:rsidRPr="00453D18">
        <w:rPr>
          <w:rFonts w:ascii="TH SarabunPSK" w:eastAsia="Times New Roman" w:hAnsi="TH SarabunPSK" w:cs="TH SarabunPSK"/>
          <w:sz w:val="32"/>
          <w:szCs w:val="32"/>
        </w:rPr>
        <w:t xml:space="preserve">   </w:t>
      </w:r>
      <w:r w:rsidR="004A203A" w:rsidRPr="00453D18">
        <w:rPr>
          <w:rFonts w:ascii="TH SarabunPSK" w:eastAsia="Times New Roman" w:hAnsi="TH SarabunPSK" w:cs="TH SarabunPSK"/>
          <w:sz w:val="32"/>
          <w:szCs w:val="32"/>
        </w:rPr>
        <w:t>3</w:t>
      </w:r>
      <w:r w:rsidR="004A203A" w:rsidRPr="00453D18">
        <w:rPr>
          <w:rFonts w:ascii="TH SarabunPSK" w:eastAsia="Times New Roman" w:hAnsi="TH SarabunPSK" w:cs="TH SarabunPSK"/>
          <w:sz w:val="32"/>
          <w:szCs w:val="32"/>
          <w:cs/>
        </w:rPr>
        <w:t>.</w:t>
      </w:r>
      <w:r w:rsidR="004A203A" w:rsidRPr="00453D18">
        <w:rPr>
          <w:rFonts w:ascii="TH SarabunPSK" w:eastAsia="Times New Roman" w:hAnsi="TH SarabunPSK" w:cs="TH SarabunPSK"/>
          <w:sz w:val="32"/>
          <w:szCs w:val="32"/>
        </w:rPr>
        <w:t>1</w:t>
      </w:r>
      <w:r w:rsidR="004A203A" w:rsidRPr="00453D18">
        <w:rPr>
          <w:rFonts w:ascii="TH SarabunPSK" w:eastAsia="Times New Roman" w:hAnsi="TH SarabunPSK" w:cs="TH SarabunPSK"/>
          <w:sz w:val="32"/>
          <w:szCs w:val="32"/>
          <w:cs/>
        </w:rPr>
        <w:t xml:space="preserve">. </w:t>
      </w:r>
      <w:r w:rsidR="004A203A" w:rsidRPr="00453D18">
        <w:rPr>
          <w:rFonts w:ascii="TH SarabunPSK" w:eastAsia="Times New Roman" w:hAnsi="TH SarabunPSK" w:cs="TH SarabunPSK"/>
          <w:sz w:val="32"/>
          <w:szCs w:val="32"/>
        </w:rPr>
        <w:t xml:space="preserve">A questionnaire for collecting data on tourism management potential in </w:t>
      </w:r>
      <w:r w:rsidR="002E2A8C" w:rsidRPr="00453D18">
        <w:rPr>
          <w:rFonts w:ascii="TH SarabunPSK" w:hAnsi="TH SarabunPSK" w:cs="TH SarabunPSK"/>
          <w:sz w:val="32"/>
          <w:szCs w:val="32"/>
        </w:rPr>
        <w:t>Satun UNESCO Global Geopark</w:t>
      </w:r>
      <w:r w:rsidR="002E2A8C" w:rsidRPr="00453D18">
        <w:rPr>
          <w:rFonts w:ascii="TH SarabunPSK" w:eastAsia="Times New Roman" w:hAnsi="TH SarabunPSK" w:cs="TH SarabunPSK"/>
          <w:sz w:val="32"/>
          <w:szCs w:val="32"/>
        </w:rPr>
        <w:t xml:space="preserve"> </w:t>
      </w:r>
      <w:r w:rsidR="004A203A" w:rsidRPr="00453D18">
        <w:rPr>
          <w:rFonts w:ascii="TH SarabunPSK" w:eastAsia="Times New Roman" w:hAnsi="TH SarabunPSK" w:cs="TH SarabunPSK"/>
          <w:sz w:val="32"/>
          <w:szCs w:val="32"/>
        </w:rPr>
        <w:t>tourist sites</w:t>
      </w:r>
      <w:r w:rsidR="004A203A" w:rsidRPr="00453D18">
        <w:rPr>
          <w:rFonts w:ascii="TH SarabunPSK" w:eastAsia="Times New Roman" w:hAnsi="TH SarabunPSK" w:cs="TH SarabunPSK"/>
          <w:sz w:val="32"/>
          <w:szCs w:val="32"/>
          <w:cs/>
        </w:rPr>
        <w:t xml:space="preserve">. </w:t>
      </w:r>
      <w:r w:rsidR="004A203A" w:rsidRPr="00453D18">
        <w:rPr>
          <w:rFonts w:ascii="TH SarabunPSK" w:eastAsia="Times New Roman" w:hAnsi="TH SarabunPSK" w:cs="TH SarabunPSK"/>
          <w:sz w:val="32"/>
          <w:szCs w:val="32"/>
        </w:rPr>
        <w:t>From the tourism components, the questions used in the questionnaire were derived from related concepts and theories</w:t>
      </w:r>
      <w:r w:rsidR="004A203A" w:rsidRPr="00453D18">
        <w:rPr>
          <w:rFonts w:ascii="TH SarabunPSK" w:eastAsia="Times New Roman" w:hAnsi="TH SarabunPSK" w:cs="TH SarabunPSK"/>
          <w:sz w:val="32"/>
          <w:szCs w:val="32"/>
          <w:cs/>
        </w:rPr>
        <w:t xml:space="preserve">. </w:t>
      </w:r>
      <w:r w:rsidR="004A203A" w:rsidRPr="00453D18">
        <w:rPr>
          <w:rFonts w:ascii="TH SarabunPSK" w:eastAsia="Times New Roman" w:hAnsi="TH SarabunPSK" w:cs="TH SarabunPSK"/>
          <w:sz w:val="32"/>
          <w:szCs w:val="32"/>
        </w:rPr>
        <w:t>Five</w:t>
      </w:r>
      <w:r w:rsidR="004A203A" w:rsidRPr="00453D18">
        <w:rPr>
          <w:rFonts w:ascii="TH SarabunPSK" w:eastAsia="Times New Roman" w:hAnsi="TH SarabunPSK" w:cs="TH SarabunPSK"/>
          <w:sz w:val="32"/>
          <w:szCs w:val="32"/>
          <w:cs/>
        </w:rPr>
        <w:t>-</w:t>
      </w:r>
      <w:r w:rsidR="004A203A" w:rsidRPr="00453D18">
        <w:rPr>
          <w:rFonts w:ascii="TH SarabunPSK" w:eastAsia="Times New Roman" w:hAnsi="TH SarabunPSK" w:cs="TH SarabunPSK"/>
          <w:sz w:val="32"/>
          <w:szCs w:val="32"/>
        </w:rPr>
        <w:t xml:space="preserve">level rating scales were assigned and the validity of questionnaires was tested by determining the content consistency index </w:t>
      </w:r>
      <w:r w:rsidR="004A203A" w:rsidRPr="00453D18">
        <w:rPr>
          <w:rFonts w:ascii="TH SarabunPSK" w:eastAsia="Times New Roman" w:hAnsi="TH SarabunPSK" w:cs="TH SarabunPSK"/>
          <w:sz w:val="32"/>
          <w:szCs w:val="32"/>
          <w:cs/>
        </w:rPr>
        <w:t>(</w:t>
      </w:r>
      <w:r w:rsidR="004A203A" w:rsidRPr="00453D18">
        <w:rPr>
          <w:rFonts w:ascii="TH SarabunPSK" w:eastAsia="Times New Roman" w:hAnsi="TH SarabunPSK" w:cs="TH SarabunPSK"/>
          <w:sz w:val="32"/>
          <w:szCs w:val="32"/>
        </w:rPr>
        <w:t>IOC</w:t>
      </w:r>
      <w:r w:rsidR="004A203A" w:rsidRPr="00453D18">
        <w:rPr>
          <w:rFonts w:ascii="TH SarabunPSK" w:eastAsia="Times New Roman" w:hAnsi="TH SarabunPSK" w:cs="TH SarabunPSK"/>
          <w:sz w:val="32"/>
          <w:szCs w:val="32"/>
          <w:cs/>
        </w:rPr>
        <w:t>).</w:t>
      </w:r>
    </w:p>
    <w:p w:rsidR="004A203A" w:rsidRPr="00453D18" w:rsidRDefault="005B6848" w:rsidP="004A203A">
      <w:pPr>
        <w:shd w:val="clear" w:color="auto" w:fill="FFFFFF" w:themeFill="background1"/>
        <w:spacing w:after="0" w:line="240" w:lineRule="auto"/>
        <w:ind w:firstLine="709"/>
        <w:jc w:val="both"/>
        <w:rPr>
          <w:rFonts w:ascii="TH SarabunPSK" w:eastAsia="Times New Roman" w:hAnsi="TH SarabunPSK" w:cs="TH SarabunPSK"/>
          <w:sz w:val="32"/>
          <w:szCs w:val="32"/>
        </w:rPr>
      </w:pPr>
      <w:r w:rsidRPr="00453D18">
        <w:rPr>
          <w:rFonts w:ascii="TH SarabunPSK" w:eastAsia="Times New Roman" w:hAnsi="TH SarabunPSK" w:cs="TH SarabunPSK"/>
          <w:sz w:val="32"/>
          <w:szCs w:val="32"/>
        </w:rPr>
        <w:t xml:space="preserve">   </w:t>
      </w:r>
      <w:r w:rsidR="004A203A" w:rsidRPr="00453D18">
        <w:rPr>
          <w:rFonts w:ascii="TH SarabunPSK" w:eastAsia="Times New Roman" w:hAnsi="TH SarabunPSK" w:cs="TH SarabunPSK"/>
          <w:sz w:val="32"/>
          <w:szCs w:val="32"/>
        </w:rPr>
        <w:t>3</w:t>
      </w:r>
      <w:r w:rsidR="004A203A" w:rsidRPr="00453D18">
        <w:rPr>
          <w:rFonts w:ascii="TH SarabunPSK" w:eastAsia="Times New Roman" w:hAnsi="TH SarabunPSK" w:cs="TH SarabunPSK"/>
          <w:sz w:val="32"/>
          <w:szCs w:val="32"/>
          <w:cs/>
        </w:rPr>
        <w:t>.</w:t>
      </w:r>
      <w:r w:rsidR="004A203A" w:rsidRPr="00453D18">
        <w:rPr>
          <w:rFonts w:ascii="TH SarabunPSK" w:eastAsia="Times New Roman" w:hAnsi="TH SarabunPSK" w:cs="TH SarabunPSK"/>
          <w:sz w:val="32"/>
          <w:szCs w:val="32"/>
        </w:rPr>
        <w:t>2</w:t>
      </w:r>
      <w:r w:rsidR="004A203A" w:rsidRPr="00453D18">
        <w:rPr>
          <w:rFonts w:ascii="TH SarabunPSK" w:eastAsia="Times New Roman" w:hAnsi="TH SarabunPSK" w:cs="TH SarabunPSK"/>
          <w:sz w:val="32"/>
          <w:szCs w:val="32"/>
          <w:cs/>
        </w:rPr>
        <w:t xml:space="preserve">. </w:t>
      </w:r>
      <w:r w:rsidR="004A203A" w:rsidRPr="00453D18">
        <w:rPr>
          <w:rFonts w:ascii="TH SarabunPSK" w:eastAsia="Times New Roman" w:hAnsi="TH SarabunPSK" w:cs="TH SarabunPSK"/>
          <w:sz w:val="32"/>
          <w:szCs w:val="32"/>
        </w:rPr>
        <w:t>In</w:t>
      </w:r>
      <w:r w:rsidR="004A203A" w:rsidRPr="00453D18">
        <w:rPr>
          <w:rFonts w:ascii="TH SarabunPSK" w:eastAsia="Times New Roman" w:hAnsi="TH SarabunPSK" w:cs="TH SarabunPSK"/>
          <w:sz w:val="32"/>
          <w:szCs w:val="32"/>
          <w:cs/>
        </w:rPr>
        <w:t>-</w:t>
      </w:r>
      <w:r w:rsidR="004A203A" w:rsidRPr="00453D18">
        <w:rPr>
          <w:rFonts w:ascii="TH SarabunPSK" w:eastAsia="Times New Roman" w:hAnsi="TH SarabunPSK" w:cs="TH SarabunPSK"/>
          <w:sz w:val="32"/>
          <w:szCs w:val="32"/>
        </w:rPr>
        <w:t>depth interviews about tourism management practices</w:t>
      </w:r>
      <w:r w:rsidR="004A203A" w:rsidRPr="00453D18">
        <w:rPr>
          <w:rFonts w:ascii="TH SarabunPSK" w:eastAsia="Times New Roman" w:hAnsi="TH SarabunPSK" w:cs="TH SarabunPSK"/>
          <w:sz w:val="32"/>
          <w:szCs w:val="32"/>
          <w:cs/>
        </w:rPr>
        <w:t xml:space="preserve">. </w:t>
      </w:r>
      <w:r w:rsidR="004A203A" w:rsidRPr="00453D18">
        <w:rPr>
          <w:rFonts w:ascii="TH SarabunPSK" w:eastAsia="Times New Roman" w:hAnsi="TH SarabunPSK" w:cs="TH SarabunPSK"/>
          <w:sz w:val="32"/>
          <w:szCs w:val="32"/>
        </w:rPr>
        <w:t>The questions were reviewed by three experts to determine the components between the questions and the objective and research contents</w:t>
      </w:r>
      <w:r w:rsidR="004A203A" w:rsidRPr="00453D18">
        <w:rPr>
          <w:rFonts w:ascii="TH SarabunPSK" w:eastAsia="Times New Roman" w:hAnsi="TH SarabunPSK" w:cs="TH SarabunPSK"/>
          <w:sz w:val="32"/>
          <w:szCs w:val="32"/>
          <w:cs/>
        </w:rPr>
        <w:t>.</w:t>
      </w:r>
    </w:p>
    <w:p w:rsidR="00221F2D" w:rsidRPr="00453D18" w:rsidRDefault="00221F2D" w:rsidP="00FB3587">
      <w:pPr>
        <w:shd w:val="clear" w:color="auto" w:fill="FFFFFF" w:themeFill="background1"/>
        <w:spacing w:after="0" w:line="240" w:lineRule="auto"/>
        <w:ind w:firstLine="720"/>
        <w:jc w:val="both"/>
        <w:rPr>
          <w:rFonts w:ascii="TH SarabunPSK" w:eastAsia="Times New Roman" w:hAnsi="TH SarabunPSK" w:cs="TH SarabunPSK"/>
          <w:b/>
          <w:bCs/>
          <w:sz w:val="32"/>
          <w:szCs w:val="32"/>
        </w:rPr>
      </w:pPr>
    </w:p>
    <w:p w:rsidR="004A203A" w:rsidRPr="00453D18" w:rsidRDefault="004A203A" w:rsidP="00271FA2">
      <w:pPr>
        <w:shd w:val="clear" w:color="auto" w:fill="FFFFFF" w:themeFill="background1"/>
        <w:spacing w:after="0" w:line="240" w:lineRule="auto"/>
        <w:ind w:firstLine="720"/>
        <w:jc w:val="both"/>
        <w:rPr>
          <w:rFonts w:ascii="TH SarabunPSK" w:eastAsia="Times New Roman" w:hAnsi="TH SarabunPSK" w:cs="TH SarabunPSK"/>
          <w:b/>
          <w:bCs/>
          <w:sz w:val="32"/>
          <w:szCs w:val="32"/>
        </w:rPr>
      </w:pPr>
      <w:r w:rsidRPr="00453D18">
        <w:rPr>
          <w:rFonts w:ascii="TH SarabunPSK" w:eastAsia="Times New Roman" w:hAnsi="TH SarabunPSK" w:cs="TH SarabunPSK"/>
          <w:b/>
          <w:bCs/>
          <w:sz w:val="32"/>
          <w:szCs w:val="32"/>
        </w:rPr>
        <w:t>4</w:t>
      </w:r>
      <w:r w:rsidRPr="00453D18">
        <w:rPr>
          <w:rFonts w:ascii="TH SarabunPSK" w:eastAsia="Times New Roman" w:hAnsi="TH SarabunPSK" w:cs="TH SarabunPSK"/>
          <w:b/>
          <w:bCs/>
          <w:sz w:val="32"/>
          <w:szCs w:val="32"/>
          <w:cs/>
        </w:rPr>
        <w:t xml:space="preserve">. </w:t>
      </w:r>
      <w:r w:rsidRPr="00453D18">
        <w:rPr>
          <w:rFonts w:ascii="TH SarabunPSK" w:eastAsia="Times New Roman" w:hAnsi="TH SarabunPSK" w:cs="TH SarabunPSK"/>
          <w:b/>
          <w:bCs/>
          <w:sz w:val="32"/>
          <w:szCs w:val="32"/>
        </w:rPr>
        <w:t>Analysis of data and statistics</w:t>
      </w:r>
    </w:p>
    <w:p w:rsidR="004A203A" w:rsidRPr="00453D18" w:rsidRDefault="005B6848" w:rsidP="00271FA2">
      <w:pPr>
        <w:shd w:val="clear" w:color="auto" w:fill="FFFFFF" w:themeFill="background1"/>
        <w:spacing w:after="0" w:line="240" w:lineRule="auto"/>
        <w:ind w:firstLine="720"/>
        <w:jc w:val="both"/>
        <w:rPr>
          <w:rFonts w:ascii="TH SarabunPSK" w:eastAsia="Times New Roman" w:hAnsi="TH SarabunPSK" w:cs="TH SarabunPSK"/>
          <w:sz w:val="32"/>
          <w:szCs w:val="32"/>
        </w:rPr>
      </w:pPr>
      <w:r w:rsidRPr="00453D18">
        <w:rPr>
          <w:rFonts w:ascii="TH SarabunPSK" w:eastAsia="Times New Roman" w:hAnsi="TH SarabunPSK" w:cs="TH SarabunPSK"/>
          <w:sz w:val="32"/>
          <w:szCs w:val="32"/>
        </w:rPr>
        <w:lastRenderedPageBreak/>
        <w:t xml:space="preserve">   </w:t>
      </w:r>
      <w:r w:rsidR="004A203A" w:rsidRPr="00453D18">
        <w:rPr>
          <w:rFonts w:ascii="TH SarabunPSK" w:eastAsia="Times New Roman" w:hAnsi="TH SarabunPSK" w:cs="TH SarabunPSK"/>
          <w:sz w:val="32"/>
          <w:szCs w:val="32"/>
        </w:rPr>
        <w:t>4</w:t>
      </w:r>
      <w:r w:rsidR="004A203A" w:rsidRPr="00453D18">
        <w:rPr>
          <w:rFonts w:ascii="TH SarabunPSK" w:eastAsia="Times New Roman" w:hAnsi="TH SarabunPSK" w:cs="TH SarabunPSK"/>
          <w:sz w:val="32"/>
          <w:szCs w:val="32"/>
          <w:cs/>
        </w:rPr>
        <w:t>.</w:t>
      </w:r>
      <w:r w:rsidR="004A203A" w:rsidRPr="00453D18">
        <w:rPr>
          <w:rFonts w:ascii="TH SarabunPSK" w:eastAsia="Times New Roman" w:hAnsi="TH SarabunPSK" w:cs="TH SarabunPSK"/>
          <w:sz w:val="32"/>
          <w:szCs w:val="32"/>
        </w:rPr>
        <w:t>1</w:t>
      </w:r>
      <w:r w:rsidR="004A203A" w:rsidRPr="00453D18">
        <w:rPr>
          <w:rFonts w:ascii="TH SarabunPSK" w:eastAsia="Times New Roman" w:hAnsi="TH SarabunPSK" w:cs="TH SarabunPSK"/>
          <w:sz w:val="32"/>
          <w:szCs w:val="32"/>
          <w:cs/>
        </w:rPr>
        <w:t xml:space="preserve">. </w:t>
      </w:r>
      <w:r w:rsidR="004A203A" w:rsidRPr="00453D18">
        <w:rPr>
          <w:rFonts w:ascii="TH SarabunPSK" w:eastAsia="Times New Roman" w:hAnsi="TH SarabunPSK" w:cs="TH SarabunPSK"/>
          <w:sz w:val="32"/>
          <w:szCs w:val="32"/>
        </w:rPr>
        <w:t xml:space="preserve">Analysis of data obtained from questionnaires on tourism management potential at </w:t>
      </w:r>
      <w:r w:rsidRPr="00453D18">
        <w:rPr>
          <w:rFonts w:ascii="TH SarabunPSK" w:hAnsi="TH SarabunPSK" w:cs="TH SarabunPSK"/>
          <w:sz w:val="32"/>
          <w:szCs w:val="32"/>
        </w:rPr>
        <w:t>Satun UNESCO Global Geopark</w:t>
      </w:r>
      <w:r w:rsidR="004A203A" w:rsidRPr="00453D18">
        <w:rPr>
          <w:rFonts w:ascii="TH SarabunPSK" w:eastAsia="Times New Roman" w:hAnsi="TH SarabunPSK" w:cs="TH SarabunPSK"/>
          <w:sz w:val="32"/>
          <w:szCs w:val="32"/>
          <w:cs/>
        </w:rPr>
        <w:t xml:space="preserve">. </w:t>
      </w:r>
      <w:r w:rsidR="004A203A" w:rsidRPr="00453D18">
        <w:rPr>
          <w:rFonts w:ascii="TH SarabunPSK" w:eastAsia="Times New Roman" w:hAnsi="TH SarabunPSK" w:cs="TH SarabunPSK"/>
          <w:sz w:val="32"/>
          <w:szCs w:val="32"/>
        </w:rPr>
        <w:t>Descriptive statistical analysis was used, including Mean and Standard Deviation</w:t>
      </w:r>
      <w:r w:rsidR="004A203A" w:rsidRPr="00453D18">
        <w:rPr>
          <w:rFonts w:ascii="TH SarabunPSK" w:eastAsia="Times New Roman" w:hAnsi="TH SarabunPSK" w:cs="TH SarabunPSK"/>
          <w:sz w:val="32"/>
          <w:szCs w:val="32"/>
          <w:cs/>
        </w:rPr>
        <w:t>.</w:t>
      </w:r>
    </w:p>
    <w:p w:rsidR="004A203A" w:rsidRPr="00453D18" w:rsidRDefault="005B6848" w:rsidP="004A203A">
      <w:pPr>
        <w:shd w:val="clear" w:color="auto" w:fill="FFFFFF" w:themeFill="background1"/>
        <w:spacing w:after="0" w:line="240" w:lineRule="auto"/>
        <w:ind w:firstLine="720"/>
        <w:jc w:val="both"/>
        <w:rPr>
          <w:rFonts w:ascii="TH SarabunPSK" w:eastAsia="Times New Roman" w:hAnsi="TH SarabunPSK" w:cs="TH SarabunPSK"/>
          <w:sz w:val="32"/>
          <w:szCs w:val="32"/>
        </w:rPr>
      </w:pPr>
      <w:r w:rsidRPr="00453D18">
        <w:rPr>
          <w:rFonts w:ascii="TH SarabunPSK" w:eastAsia="Times New Roman" w:hAnsi="TH SarabunPSK" w:cs="TH SarabunPSK"/>
          <w:sz w:val="32"/>
          <w:szCs w:val="32"/>
        </w:rPr>
        <w:t xml:space="preserve">   </w:t>
      </w:r>
      <w:r w:rsidR="004A203A" w:rsidRPr="00453D18">
        <w:rPr>
          <w:rFonts w:ascii="TH SarabunPSK" w:eastAsia="Times New Roman" w:hAnsi="TH SarabunPSK" w:cs="TH SarabunPSK"/>
          <w:sz w:val="32"/>
          <w:szCs w:val="32"/>
        </w:rPr>
        <w:t>4</w:t>
      </w:r>
      <w:r w:rsidR="004A203A" w:rsidRPr="00453D18">
        <w:rPr>
          <w:rFonts w:ascii="TH SarabunPSK" w:eastAsia="Times New Roman" w:hAnsi="TH SarabunPSK" w:cs="TH SarabunPSK"/>
          <w:sz w:val="32"/>
          <w:szCs w:val="32"/>
          <w:cs/>
        </w:rPr>
        <w:t>.</w:t>
      </w:r>
      <w:r w:rsidR="004A203A" w:rsidRPr="00453D18">
        <w:rPr>
          <w:rFonts w:ascii="TH SarabunPSK" w:eastAsia="Times New Roman" w:hAnsi="TH SarabunPSK" w:cs="TH SarabunPSK"/>
          <w:sz w:val="32"/>
          <w:szCs w:val="32"/>
        </w:rPr>
        <w:t>2</w:t>
      </w:r>
      <w:r w:rsidR="004A203A" w:rsidRPr="00453D18">
        <w:rPr>
          <w:rFonts w:ascii="TH SarabunPSK" w:eastAsia="Times New Roman" w:hAnsi="TH SarabunPSK" w:cs="TH SarabunPSK"/>
          <w:sz w:val="32"/>
          <w:szCs w:val="32"/>
          <w:cs/>
        </w:rPr>
        <w:t xml:space="preserve">. </w:t>
      </w:r>
      <w:r w:rsidR="004A203A" w:rsidRPr="00453D18">
        <w:rPr>
          <w:rFonts w:ascii="TH SarabunPSK" w:eastAsia="Times New Roman" w:hAnsi="TH SarabunPSK" w:cs="TH SarabunPSK"/>
          <w:sz w:val="32"/>
          <w:szCs w:val="32"/>
        </w:rPr>
        <w:t xml:space="preserve">Analysis of data obtained from an in dept interview questionnaire regarding tourism management guidelines in </w:t>
      </w:r>
      <w:r w:rsidRPr="00453D18">
        <w:rPr>
          <w:rFonts w:ascii="TH SarabunPSK" w:hAnsi="TH SarabunPSK" w:cs="TH SarabunPSK"/>
          <w:sz w:val="32"/>
          <w:szCs w:val="32"/>
        </w:rPr>
        <w:t xml:space="preserve">Satun UNESCO Global </w:t>
      </w:r>
      <w:r w:rsidR="004A203A" w:rsidRPr="00453D18">
        <w:rPr>
          <w:rFonts w:ascii="TH SarabunPSK" w:eastAsia="Times New Roman" w:hAnsi="TH SarabunPSK" w:cs="TH SarabunPSK"/>
          <w:sz w:val="32"/>
          <w:szCs w:val="32"/>
        </w:rPr>
        <w:t>Geopark by applying the content</w:t>
      </w:r>
      <w:r w:rsidR="004A203A" w:rsidRPr="00453D18">
        <w:rPr>
          <w:rFonts w:ascii="TH SarabunPSK" w:eastAsia="Times New Roman" w:hAnsi="TH SarabunPSK" w:cs="TH SarabunPSK"/>
          <w:sz w:val="32"/>
          <w:szCs w:val="32"/>
          <w:cs/>
        </w:rPr>
        <w:t>-</w:t>
      </w:r>
      <w:r w:rsidR="004A203A" w:rsidRPr="00453D18">
        <w:rPr>
          <w:rFonts w:ascii="TH SarabunPSK" w:eastAsia="Times New Roman" w:hAnsi="TH SarabunPSK" w:cs="TH SarabunPSK"/>
          <w:sz w:val="32"/>
          <w:szCs w:val="32"/>
        </w:rPr>
        <w:t>based data analysis and validate their reliability using a triangulation authentication method</w:t>
      </w:r>
      <w:r w:rsidR="004A203A" w:rsidRPr="00453D18">
        <w:rPr>
          <w:rFonts w:ascii="TH SarabunPSK" w:eastAsia="Times New Roman" w:hAnsi="TH SarabunPSK" w:cs="TH SarabunPSK"/>
          <w:sz w:val="32"/>
          <w:szCs w:val="32"/>
          <w:cs/>
        </w:rPr>
        <w:t>.</w:t>
      </w:r>
    </w:p>
    <w:p w:rsidR="00221F2D" w:rsidRPr="00453D18" w:rsidRDefault="00221F2D" w:rsidP="005A6938">
      <w:pPr>
        <w:spacing w:after="0" w:line="20" w:lineRule="atLeast"/>
        <w:jc w:val="thaiDistribute"/>
        <w:rPr>
          <w:rFonts w:ascii="TH SarabunPSK" w:hAnsi="TH SarabunPSK" w:cs="TH SarabunPSK"/>
          <w:b/>
          <w:bCs/>
          <w:sz w:val="32"/>
          <w:szCs w:val="32"/>
        </w:rPr>
      </w:pPr>
    </w:p>
    <w:p w:rsidR="00E536CD" w:rsidRPr="00453D18" w:rsidRDefault="00E536CD" w:rsidP="005A6938">
      <w:pPr>
        <w:spacing w:after="0" w:line="20" w:lineRule="atLeast"/>
        <w:jc w:val="thaiDistribute"/>
        <w:rPr>
          <w:rFonts w:ascii="TH SarabunPSK" w:hAnsi="TH SarabunPSK" w:cs="TH SarabunPSK"/>
          <w:b/>
          <w:bCs/>
          <w:sz w:val="32"/>
          <w:szCs w:val="32"/>
        </w:rPr>
      </w:pPr>
      <w:r w:rsidRPr="00453D18">
        <w:rPr>
          <w:rFonts w:ascii="TH SarabunPSK" w:hAnsi="TH SarabunPSK" w:cs="TH SarabunPSK"/>
          <w:b/>
          <w:bCs/>
          <w:sz w:val="32"/>
          <w:szCs w:val="32"/>
        </w:rPr>
        <w:t>Results</w:t>
      </w:r>
    </w:p>
    <w:p w:rsidR="00FB3587" w:rsidRDefault="00FB3587" w:rsidP="00FB3587">
      <w:pPr>
        <w:shd w:val="clear" w:color="auto" w:fill="FFFFFF" w:themeFill="background1"/>
        <w:spacing w:after="0" w:line="240" w:lineRule="auto"/>
        <w:jc w:val="thaiDistribute"/>
        <w:rPr>
          <w:rFonts w:ascii="TH SarabunPSK" w:eastAsia="Times New Roman" w:hAnsi="TH SarabunPSK" w:cs="TH SarabunPSK"/>
          <w:sz w:val="32"/>
          <w:szCs w:val="32"/>
        </w:rPr>
      </w:pPr>
      <w:r w:rsidRPr="00453D18">
        <w:rPr>
          <w:rFonts w:ascii="TH SarabunPSK" w:hAnsi="TH SarabunPSK" w:cs="TH SarabunPSK"/>
          <w:sz w:val="32"/>
          <w:szCs w:val="32"/>
        </w:rPr>
        <w:tab/>
      </w:r>
      <w:r w:rsidRPr="00453D18">
        <w:rPr>
          <w:rFonts w:ascii="TH SarabunPSK" w:eastAsia="Times New Roman" w:hAnsi="TH SarabunPSK" w:cs="TH SarabunPSK"/>
          <w:sz w:val="32"/>
          <w:szCs w:val="32"/>
        </w:rPr>
        <w:t>The results of the study were divided into two parts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1</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the potential </w:t>
      </w:r>
      <w:r w:rsidR="0046622D" w:rsidRPr="00453D18">
        <w:rPr>
          <w:rFonts w:ascii="TH SarabunPSK" w:eastAsia="Times New Roman" w:hAnsi="TH SarabunPSK" w:cs="TH SarabunPSK"/>
          <w:sz w:val="32"/>
          <w:szCs w:val="32"/>
        </w:rPr>
        <w:t>assessment</w:t>
      </w:r>
      <w:r w:rsidR="0046622D" w:rsidRPr="00453D18">
        <w:rPr>
          <w:rFonts w:ascii="TH SarabunPSK" w:eastAsia="Times New Roman" w:hAnsi="TH SarabunPSK" w:cs="TH SarabunPSK"/>
          <w:sz w:val="32"/>
          <w:szCs w:val="32"/>
        </w:rPr>
        <w:t xml:space="preserve"> </w:t>
      </w:r>
      <w:r w:rsidRPr="00453D18">
        <w:rPr>
          <w:rFonts w:ascii="TH SarabunPSK" w:eastAsia="Times New Roman" w:hAnsi="TH SarabunPSK" w:cs="TH SarabunPSK"/>
          <w:sz w:val="32"/>
          <w:szCs w:val="32"/>
        </w:rPr>
        <w:t xml:space="preserve">of tourism management in </w:t>
      </w:r>
      <w:r w:rsidR="00E17312" w:rsidRPr="00453D18">
        <w:rPr>
          <w:rFonts w:ascii="TH SarabunPSK" w:hAnsi="TH SarabunPSK" w:cs="TH SarabunPSK"/>
          <w:sz w:val="32"/>
          <w:szCs w:val="32"/>
        </w:rPr>
        <w:t xml:space="preserve">Satun UNESCO Global </w:t>
      </w:r>
      <w:r w:rsidRPr="00453D18">
        <w:rPr>
          <w:rFonts w:ascii="TH SarabunPSK" w:eastAsia="Times New Roman" w:hAnsi="TH SarabunPSK" w:cs="TH SarabunPSK"/>
          <w:sz w:val="32"/>
          <w:szCs w:val="32"/>
        </w:rPr>
        <w:t>Geopark and 2</w:t>
      </w:r>
      <w:r w:rsidRPr="00453D18">
        <w:rPr>
          <w:rFonts w:ascii="TH SarabunPSK" w:eastAsia="Times New Roman" w:hAnsi="TH SarabunPSK" w:cs="TH SarabunPSK"/>
          <w:sz w:val="32"/>
          <w:szCs w:val="32"/>
          <w:cs/>
        </w:rPr>
        <w:t>)</w:t>
      </w:r>
      <w:r w:rsidR="0046622D">
        <w:rPr>
          <w:rFonts w:ascii="TH SarabunPSK" w:eastAsia="Times New Roman" w:hAnsi="TH SarabunPSK" w:cs="TH SarabunPSK" w:hint="cs"/>
          <w:sz w:val="32"/>
          <w:szCs w:val="32"/>
          <w:cs/>
        </w:rPr>
        <w:t xml:space="preserve"> </w:t>
      </w:r>
      <w:r w:rsidRPr="00453D18">
        <w:rPr>
          <w:rFonts w:ascii="TH SarabunPSK" w:eastAsia="Times New Roman" w:hAnsi="TH SarabunPSK" w:cs="TH SarabunPSK"/>
          <w:sz w:val="32"/>
          <w:szCs w:val="32"/>
        </w:rPr>
        <w:t xml:space="preserve">Guidelines for tourism management at </w:t>
      </w:r>
      <w:r w:rsidR="00E17312" w:rsidRPr="00453D18">
        <w:rPr>
          <w:rFonts w:ascii="TH SarabunPSK" w:hAnsi="TH SarabunPSK" w:cs="TH SarabunPSK"/>
          <w:sz w:val="32"/>
          <w:szCs w:val="32"/>
        </w:rPr>
        <w:t xml:space="preserve">Satun UNESCO Global </w:t>
      </w:r>
      <w:r w:rsidR="00E17312" w:rsidRPr="00453D18">
        <w:rPr>
          <w:rFonts w:ascii="TH SarabunPSK" w:eastAsia="Times New Roman" w:hAnsi="TH SarabunPSK" w:cs="TH SarabunPSK"/>
          <w:sz w:val="32"/>
          <w:szCs w:val="32"/>
        </w:rPr>
        <w:t>Geopark</w:t>
      </w:r>
      <w:r w:rsidR="00E17312" w:rsidRPr="00453D18">
        <w:rPr>
          <w:rFonts w:ascii="TH SarabunPSK" w:eastAsia="Times New Roman" w:hAnsi="TH SarabunPSK" w:cs="TH SarabunPSK"/>
          <w:sz w:val="32"/>
          <w:szCs w:val="32"/>
        </w:rPr>
        <w:t xml:space="preserve"> </w:t>
      </w:r>
      <w:r w:rsidRPr="00453D18">
        <w:rPr>
          <w:rFonts w:ascii="TH SarabunPSK" w:eastAsia="Times New Roman" w:hAnsi="TH SarabunPSK" w:cs="TH SarabunPSK"/>
          <w:sz w:val="32"/>
          <w:szCs w:val="32"/>
        </w:rPr>
        <w:t>as follows</w:t>
      </w:r>
      <w:r w:rsidRPr="00453D18">
        <w:rPr>
          <w:rFonts w:ascii="TH SarabunPSK" w:eastAsia="Times New Roman" w:hAnsi="TH SarabunPSK" w:cs="TH SarabunPSK"/>
          <w:sz w:val="32"/>
          <w:szCs w:val="32"/>
          <w:cs/>
        </w:rPr>
        <w:t>.</w:t>
      </w:r>
    </w:p>
    <w:p w:rsidR="00FB3587" w:rsidRPr="00453D18" w:rsidRDefault="00FB3587" w:rsidP="00FB3587">
      <w:pPr>
        <w:shd w:val="clear" w:color="auto" w:fill="FFFFFF" w:themeFill="background1"/>
        <w:spacing w:after="0" w:line="240" w:lineRule="auto"/>
        <w:ind w:firstLine="709"/>
        <w:jc w:val="thaiDistribute"/>
        <w:rPr>
          <w:rFonts w:ascii="TH SarabunPSK" w:eastAsia="Times New Roman" w:hAnsi="TH SarabunPSK" w:cs="TH SarabunPSK"/>
          <w:sz w:val="32"/>
          <w:szCs w:val="32"/>
        </w:rPr>
      </w:pPr>
      <w:r w:rsidRPr="00453D18">
        <w:rPr>
          <w:rFonts w:ascii="TH SarabunPSK" w:eastAsia="Times New Roman" w:hAnsi="TH SarabunPSK" w:cs="TH SarabunPSK"/>
          <w:sz w:val="32"/>
          <w:szCs w:val="32"/>
        </w:rPr>
        <w:t>1</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The </w:t>
      </w:r>
      <w:r w:rsidR="0046622D" w:rsidRPr="00453D18">
        <w:rPr>
          <w:rFonts w:ascii="TH SarabunPSK" w:eastAsia="Times New Roman" w:hAnsi="TH SarabunPSK" w:cs="TH SarabunPSK"/>
          <w:sz w:val="32"/>
          <w:szCs w:val="32"/>
        </w:rPr>
        <w:t xml:space="preserve">potential assessment of tourism management </w:t>
      </w:r>
      <w:r w:rsidRPr="00453D18">
        <w:rPr>
          <w:rFonts w:ascii="TH SarabunPSK" w:eastAsia="Times New Roman" w:hAnsi="TH SarabunPSK" w:cs="TH SarabunPSK"/>
          <w:sz w:val="32"/>
          <w:szCs w:val="32"/>
        </w:rPr>
        <w:t xml:space="preserve">in the </w:t>
      </w:r>
      <w:r w:rsidR="0002089D" w:rsidRPr="00453D18">
        <w:rPr>
          <w:rFonts w:ascii="TH SarabunPSK" w:hAnsi="TH SarabunPSK" w:cs="TH SarabunPSK"/>
          <w:sz w:val="32"/>
          <w:szCs w:val="32"/>
        </w:rPr>
        <w:t xml:space="preserve">Satun UNESCO Global </w:t>
      </w:r>
      <w:r w:rsidR="0002089D" w:rsidRPr="00453D18">
        <w:rPr>
          <w:rFonts w:ascii="TH SarabunPSK" w:eastAsia="Times New Roman" w:hAnsi="TH SarabunPSK" w:cs="TH SarabunPSK"/>
          <w:sz w:val="32"/>
          <w:szCs w:val="32"/>
        </w:rPr>
        <w:t xml:space="preserve">Geopark </w:t>
      </w:r>
      <w:r w:rsidRPr="00453D18">
        <w:rPr>
          <w:rFonts w:ascii="TH SarabunPSK" w:eastAsia="Times New Roman" w:hAnsi="TH SarabunPSK" w:cs="TH SarabunPSK"/>
          <w:sz w:val="32"/>
          <w:szCs w:val="32"/>
        </w:rPr>
        <w:t xml:space="preserve">displayed that a total of 384 tourists surveyed were female </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53</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 aged between 18 </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25 years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61</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single</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77</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 working in government service </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state enterprises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55</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salary  between 15,001</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25,000 baht </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37</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and travelling objectives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to </w:t>
      </w:r>
      <w:r w:rsidR="0002089D" w:rsidRPr="00453D18">
        <w:rPr>
          <w:rFonts w:ascii="TH SarabunPSK" w:hAnsi="TH SarabunPSK" w:cs="TH SarabunPSK"/>
          <w:sz w:val="32"/>
          <w:szCs w:val="32"/>
        </w:rPr>
        <w:t xml:space="preserve">Satun UNESCO Global </w:t>
      </w:r>
      <w:r w:rsidRPr="00453D18">
        <w:rPr>
          <w:rFonts w:ascii="TH SarabunPSK" w:eastAsia="Times New Roman" w:hAnsi="TH SarabunPSK" w:cs="TH SarabunPSK"/>
          <w:sz w:val="32"/>
          <w:szCs w:val="32"/>
        </w:rPr>
        <w:t>Geopark's attractions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to relax </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53</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The details on the level of tourism management potential in the </w:t>
      </w:r>
      <w:r w:rsidR="0002089D" w:rsidRPr="00453D18">
        <w:rPr>
          <w:rFonts w:ascii="TH SarabunPSK" w:hAnsi="TH SarabunPSK" w:cs="TH SarabunPSK"/>
          <w:sz w:val="32"/>
          <w:szCs w:val="32"/>
        </w:rPr>
        <w:t xml:space="preserve">Satun UNESCO Global </w:t>
      </w:r>
      <w:r w:rsidRPr="00453D18">
        <w:rPr>
          <w:rFonts w:ascii="TH SarabunPSK" w:eastAsia="Times New Roman" w:hAnsi="TH SarabunPSK" w:cs="TH SarabunPSK"/>
          <w:sz w:val="32"/>
          <w:szCs w:val="32"/>
        </w:rPr>
        <w:t>Geopark's attractions as shown in Table 1</w:t>
      </w:r>
      <w:r w:rsidRPr="00453D18">
        <w:rPr>
          <w:rFonts w:ascii="TH SarabunPSK" w:eastAsia="Times New Roman" w:hAnsi="TH SarabunPSK" w:cs="TH SarabunPSK"/>
          <w:sz w:val="32"/>
          <w:szCs w:val="32"/>
          <w:cs/>
        </w:rPr>
        <w:t>.</w:t>
      </w:r>
    </w:p>
    <w:p w:rsidR="0002089D" w:rsidRPr="00453D18" w:rsidRDefault="0002089D" w:rsidP="00FB3587">
      <w:pPr>
        <w:spacing w:after="0" w:line="20" w:lineRule="atLeast"/>
        <w:jc w:val="thaiDistribute"/>
        <w:rPr>
          <w:rFonts w:ascii="TH SarabunPSK" w:hAnsi="TH SarabunPSK" w:cs="TH SarabunPSK"/>
          <w:b/>
          <w:bCs/>
          <w:sz w:val="28"/>
        </w:rPr>
      </w:pPr>
    </w:p>
    <w:p w:rsidR="00FB3587" w:rsidRPr="00453D18" w:rsidRDefault="00FB3587" w:rsidP="00FB3587">
      <w:pPr>
        <w:spacing w:after="0" w:line="20" w:lineRule="atLeast"/>
        <w:jc w:val="thaiDistribute"/>
        <w:rPr>
          <w:rFonts w:ascii="TH SarabunPSK" w:hAnsi="TH SarabunPSK" w:cs="TH SarabunPSK"/>
          <w:b/>
          <w:bCs/>
          <w:sz w:val="28"/>
          <w:cs/>
        </w:rPr>
      </w:pPr>
      <w:r w:rsidRPr="00453D18">
        <w:rPr>
          <w:rFonts w:ascii="TH SarabunPSK" w:hAnsi="TH SarabunPSK" w:cs="TH SarabunPSK"/>
          <w:b/>
          <w:bCs/>
          <w:sz w:val="28"/>
        </w:rPr>
        <w:t>Table</w:t>
      </w:r>
      <w:r w:rsidRPr="00453D18">
        <w:rPr>
          <w:rFonts w:ascii="TH SarabunPSK" w:hAnsi="TH SarabunPSK" w:cs="TH SarabunPSK"/>
          <w:b/>
          <w:bCs/>
          <w:sz w:val="28"/>
          <w:cs/>
        </w:rPr>
        <w:t xml:space="preserve"> </w:t>
      </w:r>
      <w:r w:rsidRPr="00453D18">
        <w:rPr>
          <w:rFonts w:ascii="TH SarabunPSK" w:hAnsi="TH SarabunPSK" w:cs="TH SarabunPSK"/>
          <w:b/>
          <w:bCs/>
          <w:sz w:val="28"/>
        </w:rPr>
        <w:t>1</w:t>
      </w:r>
      <w:r w:rsidRPr="00453D18">
        <w:rPr>
          <w:rFonts w:ascii="TH SarabunPSK" w:hAnsi="TH SarabunPSK" w:cs="TH SarabunPSK"/>
          <w:b/>
          <w:bCs/>
          <w:sz w:val="28"/>
          <w:cs/>
        </w:rPr>
        <w:t xml:space="preserve"> </w:t>
      </w:r>
      <w:r w:rsidRPr="00453D18">
        <w:rPr>
          <w:rFonts w:ascii="TH SarabunPSK" w:eastAsia="Times New Roman" w:hAnsi="TH SarabunPSK" w:cs="TH SarabunPSK"/>
          <w:b/>
          <w:bCs/>
          <w:sz w:val="28"/>
        </w:rPr>
        <w:t>The Overall Mean and Standard Deviation</w:t>
      </w:r>
      <w:r w:rsidRPr="00453D18">
        <w:rPr>
          <w:rFonts w:ascii="TH SarabunPSK" w:hAnsi="TH SarabunPSK" w:cs="TH SarabunPSK"/>
          <w:b/>
          <w:bCs/>
          <w:sz w:val="28"/>
          <w:cs/>
        </w:rPr>
        <w:t xml:space="preserve"> </w:t>
      </w:r>
      <w:r w:rsidRPr="00453D18">
        <w:rPr>
          <w:rFonts w:ascii="TH SarabunPSK" w:hAnsi="TH SarabunPSK" w:cs="TH SarabunPSK"/>
          <w:b/>
          <w:bCs/>
          <w:sz w:val="28"/>
        </w:rPr>
        <w:t>of Levels of Potential Tourism Management</w:t>
      </w:r>
      <w:r w:rsidRPr="00453D18">
        <w:rPr>
          <w:rFonts w:ascii="TH SarabunPSK" w:hAnsi="TH SarabunPSK" w:cs="TH SarabunPSK"/>
          <w:b/>
          <w:bCs/>
          <w:sz w:val="28"/>
          <w:cs/>
        </w:rPr>
        <w:t xml:space="preserve"> </w:t>
      </w:r>
    </w:p>
    <w:tbl>
      <w:tblPr>
        <w:tblStyle w:val="a3"/>
        <w:tblW w:w="0" w:type="auto"/>
        <w:tblLook w:val="04A0" w:firstRow="1" w:lastRow="0" w:firstColumn="1" w:lastColumn="0" w:noHBand="0" w:noVBand="1"/>
      </w:tblPr>
      <w:tblGrid>
        <w:gridCol w:w="497"/>
        <w:gridCol w:w="4699"/>
        <w:gridCol w:w="841"/>
        <w:gridCol w:w="840"/>
        <w:gridCol w:w="1343"/>
      </w:tblGrid>
      <w:tr w:rsidR="0046622D" w:rsidRPr="00453D18" w:rsidTr="00AE2689">
        <w:tc>
          <w:tcPr>
            <w:tcW w:w="424" w:type="dxa"/>
            <w:vMerge w:val="restart"/>
            <w:tcBorders>
              <w:left w:val="nil"/>
              <w:right w:val="nil"/>
            </w:tcBorders>
            <w:vAlign w:val="center"/>
          </w:tcPr>
          <w:p w:rsidR="00FB3587" w:rsidRPr="00453D18" w:rsidRDefault="00FB3587" w:rsidP="00AE2689">
            <w:pPr>
              <w:spacing w:line="20" w:lineRule="atLeast"/>
              <w:jc w:val="right"/>
              <w:rPr>
                <w:rFonts w:ascii="TH SarabunPSK" w:hAnsi="TH SarabunPSK" w:cs="TH SarabunPSK"/>
                <w:sz w:val="28"/>
              </w:rPr>
            </w:pPr>
            <w:r w:rsidRPr="00453D18">
              <w:rPr>
                <w:rFonts w:ascii="TH SarabunPSK" w:hAnsi="TH SarabunPSK" w:cs="TH SarabunPSK"/>
                <w:sz w:val="28"/>
              </w:rPr>
              <w:t>No</w:t>
            </w:r>
            <w:r w:rsidRPr="00453D18">
              <w:rPr>
                <w:rFonts w:ascii="TH SarabunPSK" w:hAnsi="TH SarabunPSK" w:cs="TH SarabunPSK"/>
                <w:sz w:val="28"/>
                <w:cs/>
              </w:rPr>
              <w:t>.</w:t>
            </w:r>
          </w:p>
        </w:tc>
        <w:tc>
          <w:tcPr>
            <w:tcW w:w="4758" w:type="dxa"/>
            <w:vMerge w:val="restart"/>
            <w:tcBorders>
              <w:left w:val="nil"/>
              <w:right w:val="nil"/>
            </w:tcBorders>
            <w:vAlign w:val="center"/>
          </w:tcPr>
          <w:p w:rsidR="00FB3587" w:rsidRPr="00453D18" w:rsidRDefault="00FB3587" w:rsidP="00AE2689">
            <w:pPr>
              <w:spacing w:line="20" w:lineRule="atLeast"/>
              <w:jc w:val="center"/>
              <w:rPr>
                <w:rFonts w:ascii="TH SarabunPSK" w:hAnsi="TH SarabunPSK" w:cs="TH SarabunPSK"/>
                <w:sz w:val="28"/>
              </w:rPr>
            </w:pPr>
            <w:r w:rsidRPr="00453D18">
              <w:rPr>
                <w:rFonts w:ascii="TH SarabunPSK" w:hAnsi="TH SarabunPSK" w:cs="TH SarabunPSK"/>
                <w:sz w:val="28"/>
              </w:rPr>
              <w:t xml:space="preserve">Components of Potential Tourism Management </w:t>
            </w:r>
          </w:p>
        </w:tc>
        <w:tc>
          <w:tcPr>
            <w:tcW w:w="1691" w:type="dxa"/>
            <w:gridSpan w:val="2"/>
            <w:tcBorders>
              <w:left w:val="nil"/>
              <w:right w:val="nil"/>
            </w:tcBorders>
            <w:vAlign w:val="center"/>
          </w:tcPr>
          <w:p w:rsidR="00FB3587" w:rsidRPr="00453D18" w:rsidRDefault="00FB3587" w:rsidP="00AE2689">
            <w:pPr>
              <w:spacing w:line="20" w:lineRule="atLeast"/>
              <w:jc w:val="center"/>
              <w:rPr>
                <w:rFonts w:ascii="TH SarabunPSK" w:hAnsi="TH SarabunPSK" w:cs="TH SarabunPSK"/>
                <w:sz w:val="28"/>
              </w:rPr>
            </w:pPr>
            <w:r w:rsidRPr="00453D18">
              <w:rPr>
                <w:rFonts w:ascii="TH SarabunPSK" w:hAnsi="TH SarabunPSK" w:cs="TH SarabunPSK"/>
                <w:sz w:val="28"/>
              </w:rPr>
              <w:t xml:space="preserve">N </w:t>
            </w:r>
            <w:r w:rsidRPr="00453D18">
              <w:rPr>
                <w:rFonts w:ascii="TH SarabunPSK" w:hAnsi="TH SarabunPSK" w:cs="TH SarabunPSK"/>
                <w:sz w:val="28"/>
                <w:cs/>
              </w:rPr>
              <w:t xml:space="preserve">= </w:t>
            </w:r>
            <w:r w:rsidRPr="00453D18">
              <w:rPr>
                <w:rFonts w:ascii="TH SarabunPSK" w:hAnsi="TH SarabunPSK" w:cs="TH SarabunPSK"/>
                <w:sz w:val="28"/>
              </w:rPr>
              <w:t>384</w:t>
            </w:r>
          </w:p>
        </w:tc>
        <w:tc>
          <w:tcPr>
            <w:tcW w:w="1347" w:type="dxa"/>
            <w:vMerge w:val="restart"/>
            <w:tcBorders>
              <w:left w:val="nil"/>
              <w:right w:val="nil"/>
            </w:tcBorders>
            <w:vAlign w:val="center"/>
          </w:tcPr>
          <w:p w:rsidR="00FB3587" w:rsidRPr="00453D18" w:rsidRDefault="00FB3587" w:rsidP="00AE2689">
            <w:pPr>
              <w:spacing w:line="20" w:lineRule="atLeast"/>
              <w:jc w:val="center"/>
              <w:rPr>
                <w:rFonts w:ascii="TH SarabunPSK" w:hAnsi="TH SarabunPSK" w:cs="TH SarabunPSK"/>
                <w:sz w:val="28"/>
              </w:rPr>
            </w:pPr>
            <w:r w:rsidRPr="00453D18">
              <w:rPr>
                <w:rFonts w:ascii="TH SarabunPSK" w:hAnsi="TH SarabunPSK" w:cs="TH SarabunPSK"/>
                <w:sz w:val="28"/>
              </w:rPr>
              <w:t>Mean</w:t>
            </w:r>
          </w:p>
        </w:tc>
      </w:tr>
      <w:tr w:rsidR="0046622D" w:rsidRPr="00453D18" w:rsidTr="00AE2689">
        <w:tc>
          <w:tcPr>
            <w:tcW w:w="424" w:type="dxa"/>
            <w:vMerge/>
            <w:tcBorders>
              <w:left w:val="nil"/>
              <w:bottom w:val="single" w:sz="4" w:space="0" w:color="auto"/>
              <w:right w:val="nil"/>
            </w:tcBorders>
          </w:tcPr>
          <w:p w:rsidR="00FB3587" w:rsidRPr="00453D18" w:rsidRDefault="00FB3587" w:rsidP="00AE2689">
            <w:pPr>
              <w:spacing w:line="20" w:lineRule="atLeast"/>
              <w:jc w:val="right"/>
              <w:rPr>
                <w:rFonts w:ascii="TH SarabunPSK" w:hAnsi="TH SarabunPSK" w:cs="TH SarabunPSK"/>
                <w:sz w:val="28"/>
              </w:rPr>
            </w:pPr>
          </w:p>
        </w:tc>
        <w:tc>
          <w:tcPr>
            <w:tcW w:w="4758" w:type="dxa"/>
            <w:vMerge/>
            <w:tcBorders>
              <w:left w:val="nil"/>
              <w:bottom w:val="single" w:sz="4" w:space="0" w:color="auto"/>
              <w:right w:val="nil"/>
            </w:tcBorders>
          </w:tcPr>
          <w:p w:rsidR="00FB3587" w:rsidRPr="00453D18" w:rsidRDefault="00FB3587" w:rsidP="00AE2689">
            <w:pPr>
              <w:spacing w:line="20" w:lineRule="atLeast"/>
              <w:jc w:val="thaiDistribute"/>
              <w:rPr>
                <w:rFonts w:ascii="TH SarabunPSK" w:hAnsi="TH SarabunPSK" w:cs="TH SarabunPSK"/>
                <w:sz w:val="28"/>
              </w:rPr>
            </w:pPr>
          </w:p>
        </w:tc>
        <w:tc>
          <w:tcPr>
            <w:tcW w:w="846" w:type="dxa"/>
            <w:tcBorders>
              <w:left w:val="nil"/>
              <w:bottom w:val="single" w:sz="4" w:space="0" w:color="auto"/>
              <w:right w:val="nil"/>
            </w:tcBorders>
          </w:tcPr>
          <w:p w:rsidR="00FB3587" w:rsidRPr="00453D18" w:rsidRDefault="00FB3587" w:rsidP="00AE2689">
            <w:pPr>
              <w:spacing w:line="20" w:lineRule="atLeast"/>
              <w:jc w:val="thaiDistribute"/>
              <w:rPr>
                <w:rFonts w:ascii="TH SarabunPSK" w:hAnsi="TH SarabunPSK" w:cs="TH SarabunPSK"/>
                <w:sz w:val="28"/>
              </w:rPr>
            </w:pPr>
            <m:oMathPara>
              <m:oMath>
                <m:acc>
                  <m:accPr>
                    <m:chr m:val="̅"/>
                    <m:ctrlPr>
                      <w:rPr>
                        <w:rFonts w:ascii="Cambria Math" w:hAnsi="Cambria Math" w:cs="TH SarabunPSK"/>
                        <w:i/>
                        <w:sz w:val="28"/>
                      </w:rPr>
                    </m:ctrlPr>
                  </m:accPr>
                  <m:e>
                    <m:r>
                      <w:rPr>
                        <w:rFonts w:ascii="Cambria Math" w:hAnsi="Cambria Math" w:cs="Cambria Math" w:hint="cs"/>
                        <w:sz w:val="28"/>
                        <w:cs/>
                      </w:rPr>
                      <m:t>x</m:t>
                    </m:r>
                  </m:e>
                </m:acc>
              </m:oMath>
            </m:oMathPara>
          </w:p>
        </w:tc>
        <w:tc>
          <w:tcPr>
            <w:tcW w:w="845" w:type="dxa"/>
            <w:tcBorders>
              <w:left w:val="nil"/>
              <w:bottom w:val="single" w:sz="4" w:space="0" w:color="auto"/>
              <w:right w:val="nil"/>
            </w:tcBorders>
            <w:vAlign w:val="center"/>
          </w:tcPr>
          <w:p w:rsidR="00FB3587" w:rsidRPr="00453D18" w:rsidRDefault="00FB3587" w:rsidP="00AE2689">
            <w:pPr>
              <w:spacing w:line="20" w:lineRule="atLeast"/>
              <w:jc w:val="center"/>
              <w:rPr>
                <w:rFonts w:ascii="TH SarabunPSK" w:hAnsi="TH SarabunPSK" w:cs="TH SarabunPSK"/>
                <w:sz w:val="28"/>
              </w:rPr>
            </w:pPr>
            <w:r w:rsidRPr="00453D18">
              <w:rPr>
                <w:rFonts w:ascii="TH SarabunPSK" w:hAnsi="TH SarabunPSK" w:cs="TH SarabunPSK"/>
                <w:sz w:val="28"/>
              </w:rPr>
              <w:t>S</w:t>
            </w:r>
            <w:r w:rsidRPr="00453D18">
              <w:rPr>
                <w:rFonts w:ascii="TH SarabunPSK" w:hAnsi="TH SarabunPSK" w:cs="TH SarabunPSK"/>
                <w:sz w:val="28"/>
                <w:cs/>
              </w:rPr>
              <w:t>.</w:t>
            </w:r>
            <w:r w:rsidRPr="00453D18">
              <w:rPr>
                <w:rFonts w:ascii="TH SarabunPSK" w:hAnsi="TH SarabunPSK" w:cs="TH SarabunPSK"/>
                <w:sz w:val="28"/>
              </w:rPr>
              <w:t>D</w:t>
            </w:r>
            <w:r w:rsidRPr="00453D18">
              <w:rPr>
                <w:rFonts w:ascii="TH SarabunPSK" w:hAnsi="TH SarabunPSK" w:cs="TH SarabunPSK"/>
                <w:sz w:val="28"/>
                <w:cs/>
              </w:rPr>
              <w:t>.</w:t>
            </w:r>
          </w:p>
        </w:tc>
        <w:tc>
          <w:tcPr>
            <w:tcW w:w="1347" w:type="dxa"/>
            <w:vMerge/>
            <w:tcBorders>
              <w:left w:val="nil"/>
              <w:bottom w:val="single" w:sz="4" w:space="0" w:color="auto"/>
              <w:right w:val="nil"/>
            </w:tcBorders>
          </w:tcPr>
          <w:p w:rsidR="00FB3587" w:rsidRPr="00453D18" w:rsidRDefault="00FB3587" w:rsidP="00AE2689">
            <w:pPr>
              <w:spacing w:line="20" w:lineRule="atLeast"/>
              <w:jc w:val="thaiDistribute"/>
              <w:rPr>
                <w:rFonts w:ascii="TH SarabunPSK" w:hAnsi="TH SarabunPSK" w:cs="TH SarabunPSK"/>
                <w:sz w:val="28"/>
              </w:rPr>
            </w:pPr>
          </w:p>
        </w:tc>
      </w:tr>
      <w:tr w:rsidR="0046622D" w:rsidRPr="00453D18" w:rsidTr="00AE2689">
        <w:tc>
          <w:tcPr>
            <w:tcW w:w="424" w:type="dxa"/>
            <w:tcBorders>
              <w:left w:val="nil"/>
              <w:bottom w:val="nil"/>
              <w:right w:val="nil"/>
            </w:tcBorders>
          </w:tcPr>
          <w:p w:rsidR="00FB3587" w:rsidRPr="00453D18" w:rsidRDefault="00FB3587" w:rsidP="00AE2689">
            <w:pPr>
              <w:spacing w:line="20" w:lineRule="atLeast"/>
              <w:jc w:val="right"/>
              <w:rPr>
                <w:rFonts w:ascii="TH SarabunPSK" w:hAnsi="TH SarabunPSK" w:cs="TH SarabunPSK"/>
                <w:sz w:val="28"/>
              </w:rPr>
            </w:pPr>
            <w:r w:rsidRPr="00453D18">
              <w:rPr>
                <w:rFonts w:ascii="TH SarabunPSK" w:hAnsi="TH SarabunPSK" w:cs="TH SarabunPSK"/>
                <w:sz w:val="28"/>
              </w:rPr>
              <w:t>1</w:t>
            </w:r>
          </w:p>
        </w:tc>
        <w:tc>
          <w:tcPr>
            <w:tcW w:w="4758" w:type="dxa"/>
            <w:tcBorders>
              <w:left w:val="nil"/>
              <w:bottom w:val="nil"/>
              <w:right w:val="nil"/>
            </w:tcBorders>
          </w:tcPr>
          <w:p w:rsidR="00FB3587" w:rsidRPr="00453D18" w:rsidRDefault="00FB3587" w:rsidP="0046622D">
            <w:pPr>
              <w:spacing w:line="20" w:lineRule="atLeast"/>
              <w:jc w:val="thaiDistribute"/>
              <w:rPr>
                <w:rFonts w:ascii="TH SarabunPSK" w:hAnsi="TH SarabunPSK" w:cs="TH SarabunPSK"/>
                <w:sz w:val="28"/>
              </w:rPr>
            </w:pPr>
            <w:r w:rsidRPr="00453D18">
              <w:rPr>
                <w:rFonts w:ascii="TH SarabunPSK" w:hAnsi="TH SarabunPSK" w:cs="TH SarabunPSK"/>
                <w:sz w:val="28"/>
              </w:rPr>
              <w:t>Accommodation</w:t>
            </w:r>
            <w:r w:rsidRPr="00453D18">
              <w:rPr>
                <w:rFonts w:ascii="TH SarabunPSK" w:hAnsi="TH SarabunPSK" w:cs="TH SarabunPSK"/>
                <w:sz w:val="28"/>
                <w:cs/>
              </w:rPr>
              <w:t xml:space="preserve"> </w:t>
            </w:r>
          </w:p>
        </w:tc>
        <w:tc>
          <w:tcPr>
            <w:tcW w:w="846" w:type="dxa"/>
            <w:tcBorders>
              <w:left w:val="nil"/>
              <w:bottom w:val="nil"/>
              <w:right w:val="nil"/>
            </w:tcBorders>
          </w:tcPr>
          <w:p w:rsidR="00FB3587" w:rsidRPr="00453D18" w:rsidRDefault="00FB3587" w:rsidP="00AE2689">
            <w:pPr>
              <w:spacing w:line="20" w:lineRule="atLeast"/>
              <w:jc w:val="center"/>
              <w:rPr>
                <w:rFonts w:ascii="TH SarabunPSK" w:hAnsi="TH SarabunPSK" w:cs="TH SarabunPSK"/>
                <w:sz w:val="28"/>
              </w:rPr>
            </w:pPr>
            <w:r w:rsidRPr="00453D18">
              <w:rPr>
                <w:rFonts w:ascii="TH SarabunPSK" w:hAnsi="TH SarabunPSK" w:cs="TH SarabunPSK"/>
                <w:sz w:val="28"/>
              </w:rPr>
              <w:t>4</w:t>
            </w:r>
            <w:r w:rsidRPr="00453D18">
              <w:rPr>
                <w:rFonts w:ascii="TH SarabunPSK" w:hAnsi="TH SarabunPSK" w:cs="TH SarabunPSK"/>
                <w:sz w:val="28"/>
                <w:cs/>
              </w:rPr>
              <w:t>.</w:t>
            </w:r>
            <w:r w:rsidRPr="00453D18">
              <w:rPr>
                <w:rFonts w:ascii="TH SarabunPSK" w:hAnsi="TH SarabunPSK" w:cs="TH SarabunPSK"/>
                <w:sz w:val="28"/>
              </w:rPr>
              <w:t>26</w:t>
            </w:r>
          </w:p>
        </w:tc>
        <w:tc>
          <w:tcPr>
            <w:tcW w:w="845" w:type="dxa"/>
            <w:tcBorders>
              <w:left w:val="nil"/>
              <w:bottom w:val="nil"/>
              <w:right w:val="nil"/>
            </w:tcBorders>
          </w:tcPr>
          <w:p w:rsidR="00FB3587" w:rsidRPr="00453D18" w:rsidRDefault="00FB3587" w:rsidP="00AE2689">
            <w:pPr>
              <w:spacing w:line="20" w:lineRule="atLeast"/>
              <w:jc w:val="center"/>
              <w:rPr>
                <w:rFonts w:ascii="TH SarabunPSK" w:hAnsi="TH SarabunPSK" w:cs="TH SarabunPSK"/>
                <w:sz w:val="28"/>
              </w:rPr>
            </w:pPr>
            <w:r w:rsidRPr="00453D18">
              <w:rPr>
                <w:rFonts w:ascii="TH SarabunPSK" w:hAnsi="TH SarabunPSK" w:cs="TH SarabunPSK"/>
                <w:sz w:val="28"/>
              </w:rPr>
              <w:t>0</w:t>
            </w:r>
            <w:r w:rsidRPr="00453D18">
              <w:rPr>
                <w:rFonts w:ascii="TH SarabunPSK" w:hAnsi="TH SarabunPSK" w:cs="TH SarabunPSK"/>
                <w:sz w:val="28"/>
                <w:cs/>
              </w:rPr>
              <w:t>.</w:t>
            </w:r>
            <w:r w:rsidRPr="00453D18">
              <w:rPr>
                <w:rFonts w:ascii="TH SarabunPSK" w:hAnsi="TH SarabunPSK" w:cs="TH SarabunPSK"/>
                <w:sz w:val="28"/>
              </w:rPr>
              <w:t>75</w:t>
            </w:r>
          </w:p>
        </w:tc>
        <w:tc>
          <w:tcPr>
            <w:tcW w:w="1347" w:type="dxa"/>
            <w:tcBorders>
              <w:left w:val="nil"/>
              <w:bottom w:val="nil"/>
              <w:right w:val="nil"/>
            </w:tcBorders>
          </w:tcPr>
          <w:p w:rsidR="00FB3587" w:rsidRPr="00453D18" w:rsidRDefault="00FB3587" w:rsidP="00AE2689">
            <w:pPr>
              <w:spacing w:line="20" w:lineRule="atLeast"/>
              <w:jc w:val="center"/>
              <w:rPr>
                <w:rFonts w:ascii="TH SarabunPSK" w:hAnsi="TH SarabunPSK" w:cs="TH SarabunPSK"/>
                <w:sz w:val="28"/>
              </w:rPr>
            </w:pPr>
            <w:r w:rsidRPr="00453D18">
              <w:rPr>
                <w:rFonts w:ascii="TH SarabunPSK" w:hAnsi="TH SarabunPSK" w:cs="TH SarabunPSK"/>
                <w:sz w:val="28"/>
              </w:rPr>
              <w:t>High</w:t>
            </w:r>
            <w:r w:rsidRPr="00453D18">
              <w:rPr>
                <w:rFonts w:ascii="TH SarabunPSK" w:hAnsi="TH SarabunPSK" w:cs="TH SarabunPSK"/>
                <w:sz w:val="28"/>
                <w:cs/>
              </w:rPr>
              <w:t>/</w:t>
            </w:r>
            <w:r w:rsidRPr="00453D18">
              <w:rPr>
                <w:rFonts w:ascii="TH SarabunPSK" w:hAnsi="TH SarabunPSK" w:cs="TH SarabunPSK"/>
                <w:sz w:val="28"/>
              </w:rPr>
              <w:t>much</w:t>
            </w:r>
          </w:p>
        </w:tc>
      </w:tr>
      <w:tr w:rsidR="0046622D" w:rsidRPr="00453D18" w:rsidTr="00AE2689">
        <w:tc>
          <w:tcPr>
            <w:tcW w:w="424" w:type="dxa"/>
            <w:tcBorders>
              <w:top w:val="nil"/>
              <w:left w:val="nil"/>
              <w:bottom w:val="nil"/>
              <w:right w:val="nil"/>
            </w:tcBorders>
          </w:tcPr>
          <w:p w:rsidR="00FB3587" w:rsidRPr="00453D18" w:rsidRDefault="00FB3587" w:rsidP="00AE2689">
            <w:pPr>
              <w:spacing w:line="20" w:lineRule="atLeast"/>
              <w:jc w:val="right"/>
              <w:rPr>
                <w:rFonts w:ascii="TH SarabunPSK" w:hAnsi="TH SarabunPSK" w:cs="TH SarabunPSK"/>
                <w:sz w:val="28"/>
              </w:rPr>
            </w:pPr>
            <w:r w:rsidRPr="00453D18">
              <w:rPr>
                <w:rFonts w:ascii="TH SarabunPSK" w:hAnsi="TH SarabunPSK" w:cs="TH SarabunPSK"/>
                <w:sz w:val="28"/>
              </w:rPr>
              <w:t>2</w:t>
            </w:r>
          </w:p>
        </w:tc>
        <w:tc>
          <w:tcPr>
            <w:tcW w:w="4758" w:type="dxa"/>
            <w:tcBorders>
              <w:top w:val="nil"/>
              <w:left w:val="nil"/>
              <w:bottom w:val="nil"/>
              <w:right w:val="nil"/>
            </w:tcBorders>
          </w:tcPr>
          <w:p w:rsidR="00FB3587" w:rsidRPr="00453D18" w:rsidRDefault="00FB3587" w:rsidP="0046622D">
            <w:pPr>
              <w:spacing w:line="20" w:lineRule="atLeast"/>
              <w:jc w:val="thaiDistribute"/>
              <w:rPr>
                <w:rFonts w:ascii="TH SarabunPSK" w:hAnsi="TH SarabunPSK" w:cs="TH SarabunPSK"/>
                <w:sz w:val="28"/>
              </w:rPr>
            </w:pPr>
            <w:r w:rsidRPr="00453D18">
              <w:rPr>
                <w:rFonts w:ascii="TH SarabunPSK" w:hAnsi="TH SarabunPSK" w:cs="TH SarabunPSK"/>
                <w:sz w:val="28"/>
              </w:rPr>
              <w:t>Accessibility</w:t>
            </w:r>
            <w:r w:rsidRPr="00453D18">
              <w:rPr>
                <w:rFonts w:ascii="TH SarabunPSK" w:hAnsi="TH SarabunPSK" w:cs="TH SarabunPSK"/>
                <w:sz w:val="28"/>
                <w:cs/>
              </w:rPr>
              <w:t xml:space="preserve"> </w:t>
            </w:r>
          </w:p>
        </w:tc>
        <w:tc>
          <w:tcPr>
            <w:tcW w:w="846" w:type="dxa"/>
            <w:tcBorders>
              <w:top w:val="nil"/>
              <w:left w:val="nil"/>
              <w:bottom w:val="nil"/>
              <w:right w:val="nil"/>
            </w:tcBorders>
          </w:tcPr>
          <w:p w:rsidR="00FB3587" w:rsidRPr="00453D18" w:rsidRDefault="00FB3587" w:rsidP="00AE2689">
            <w:pPr>
              <w:spacing w:line="20" w:lineRule="atLeast"/>
              <w:jc w:val="center"/>
              <w:rPr>
                <w:rFonts w:ascii="TH SarabunPSK" w:hAnsi="TH SarabunPSK" w:cs="TH SarabunPSK"/>
                <w:sz w:val="28"/>
              </w:rPr>
            </w:pPr>
            <w:r w:rsidRPr="00453D18">
              <w:rPr>
                <w:rFonts w:ascii="TH SarabunPSK" w:hAnsi="TH SarabunPSK" w:cs="TH SarabunPSK"/>
                <w:sz w:val="28"/>
              </w:rPr>
              <w:t>4</w:t>
            </w:r>
            <w:r w:rsidRPr="00453D18">
              <w:rPr>
                <w:rFonts w:ascii="TH SarabunPSK" w:hAnsi="TH SarabunPSK" w:cs="TH SarabunPSK"/>
                <w:sz w:val="28"/>
                <w:cs/>
              </w:rPr>
              <w:t>.</w:t>
            </w:r>
            <w:r w:rsidRPr="00453D18">
              <w:rPr>
                <w:rFonts w:ascii="TH SarabunPSK" w:hAnsi="TH SarabunPSK" w:cs="TH SarabunPSK"/>
                <w:sz w:val="28"/>
              </w:rPr>
              <w:t>17</w:t>
            </w:r>
          </w:p>
        </w:tc>
        <w:tc>
          <w:tcPr>
            <w:tcW w:w="845" w:type="dxa"/>
            <w:tcBorders>
              <w:top w:val="nil"/>
              <w:left w:val="nil"/>
              <w:bottom w:val="nil"/>
              <w:right w:val="nil"/>
            </w:tcBorders>
          </w:tcPr>
          <w:p w:rsidR="00FB3587" w:rsidRPr="00453D18" w:rsidRDefault="00FB3587" w:rsidP="00AE2689">
            <w:pPr>
              <w:spacing w:line="20" w:lineRule="atLeast"/>
              <w:jc w:val="center"/>
              <w:rPr>
                <w:rFonts w:ascii="TH SarabunPSK" w:hAnsi="TH SarabunPSK" w:cs="TH SarabunPSK"/>
                <w:sz w:val="28"/>
              </w:rPr>
            </w:pPr>
            <w:r w:rsidRPr="00453D18">
              <w:rPr>
                <w:rFonts w:ascii="TH SarabunPSK" w:hAnsi="TH SarabunPSK" w:cs="TH SarabunPSK"/>
                <w:sz w:val="28"/>
              </w:rPr>
              <w:t>0</w:t>
            </w:r>
            <w:r w:rsidRPr="00453D18">
              <w:rPr>
                <w:rFonts w:ascii="TH SarabunPSK" w:hAnsi="TH SarabunPSK" w:cs="TH SarabunPSK"/>
                <w:sz w:val="28"/>
                <w:cs/>
              </w:rPr>
              <w:t>.</w:t>
            </w:r>
            <w:r w:rsidRPr="00453D18">
              <w:rPr>
                <w:rFonts w:ascii="TH SarabunPSK" w:hAnsi="TH SarabunPSK" w:cs="TH SarabunPSK"/>
                <w:sz w:val="28"/>
              </w:rPr>
              <w:t>82</w:t>
            </w:r>
          </w:p>
        </w:tc>
        <w:tc>
          <w:tcPr>
            <w:tcW w:w="1347" w:type="dxa"/>
            <w:tcBorders>
              <w:top w:val="nil"/>
              <w:left w:val="nil"/>
              <w:bottom w:val="nil"/>
              <w:right w:val="nil"/>
            </w:tcBorders>
          </w:tcPr>
          <w:p w:rsidR="00FB3587" w:rsidRPr="00453D18" w:rsidRDefault="00FB3587" w:rsidP="00AE2689">
            <w:pPr>
              <w:spacing w:line="20" w:lineRule="atLeast"/>
              <w:jc w:val="center"/>
              <w:rPr>
                <w:rFonts w:ascii="TH SarabunPSK" w:hAnsi="TH SarabunPSK" w:cs="TH SarabunPSK"/>
                <w:sz w:val="28"/>
                <w:cs/>
              </w:rPr>
            </w:pPr>
            <w:r w:rsidRPr="00453D18">
              <w:rPr>
                <w:rFonts w:ascii="TH SarabunPSK" w:hAnsi="TH SarabunPSK" w:cs="TH SarabunPSK"/>
                <w:sz w:val="28"/>
              </w:rPr>
              <w:t>High</w:t>
            </w:r>
            <w:r w:rsidRPr="00453D18">
              <w:rPr>
                <w:rFonts w:ascii="TH SarabunPSK" w:hAnsi="TH SarabunPSK" w:cs="TH SarabunPSK"/>
                <w:sz w:val="28"/>
                <w:cs/>
              </w:rPr>
              <w:t>/</w:t>
            </w:r>
            <w:r w:rsidRPr="00453D18">
              <w:rPr>
                <w:rFonts w:ascii="TH SarabunPSK" w:hAnsi="TH SarabunPSK" w:cs="TH SarabunPSK"/>
                <w:sz w:val="28"/>
              </w:rPr>
              <w:t>much</w:t>
            </w:r>
          </w:p>
        </w:tc>
      </w:tr>
      <w:tr w:rsidR="0046622D" w:rsidRPr="00453D18" w:rsidTr="00AE2689">
        <w:tc>
          <w:tcPr>
            <w:tcW w:w="424" w:type="dxa"/>
            <w:tcBorders>
              <w:top w:val="nil"/>
              <w:left w:val="nil"/>
              <w:bottom w:val="nil"/>
              <w:right w:val="nil"/>
            </w:tcBorders>
          </w:tcPr>
          <w:p w:rsidR="00FB3587" w:rsidRPr="00453D18" w:rsidRDefault="00FB3587" w:rsidP="00AE2689">
            <w:pPr>
              <w:spacing w:line="20" w:lineRule="atLeast"/>
              <w:jc w:val="right"/>
              <w:rPr>
                <w:rFonts w:ascii="TH SarabunPSK" w:hAnsi="TH SarabunPSK" w:cs="TH SarabunPSK"/>
                <w:sz w:val="28"/>
              </w:rPr>
            </w:pPr>
            <w:r w:rsidRPr="00453D18">
              <w:rPr>
                <w:rFonts w:ascii="TH SarabunPSK" w:hAnsi="TH SarabunPSK" w:cs="TH SarabunPSK"/>
                <w:sz w:val="28"/>
              </w:rPr>
              <w:t>3</w:t>
            </w:r>
          </w:p>
        </w:tc>
        <w:tc>
          <w:tcPr>
            <w:tcW w:w="4758" w:type="dxa"/>
            <w:tcBorders>
              <w:top w:val="nil"/>
              <w:left w:val="nil"/>
              <w:bottom w:val="nil"/>
              <w:right w:val="nil"/>
            </w:tcBorders>
          </w:tcPr>
          <w:p w:rsidR="00FB3587" w:rsidRPr="00453D18" w:rsidRDefault="00FB3587" w:rsidP="0046622D">
            <w:pPr>
              <w:spacing w:line="20" w:lineRule="atLeast"/>
              <w:jc w:val="thaiDistribute"/>
              <w:rPr>
                <w:rFonts w:ascii="TH SarabunPSK" w:hAnsi="TH SarabunPSK" w:cs="TH SarabunPSK"/>
                <w:sz w:val="28"/>
              </w:rPr>
            </w:pPr>
            <w:r w:rsidRPr="00453D18">
              <w:rPr>
                <w:rFonts w:ascii="TH SarabunPSK" w:hAnsi="TH SarabunPSK" w:cs="TH SarabunPSK"/>
                <w:sz w:val="28"/>
              </w:rPr>
              <w:t>Attraction</w:t>
            </w:r>
            <w:r w:rsidR="0046622D">
              <w:rPr>
                <w:rFonts w:ascii="TH SarabunPSK" w:hAnsi="TH SarabunPSK" w:cs="TH SarabunPSK"/>
                <w:sz w:val="28"/>
              </w:rPr>
              <w:t xml:space="preserve"> </w:t>
            </w:r>
          </w:p>
        </w:tc>
        <w:tc>
          <w:tcPr>
            <w:tcW w:w="846" w:type="dxa"/>
            <w:tcBorders>
              <w:top w:val="nil"/>
              <w:left w:val="nil"/>
              <w:bottom w:val="nil"/>
              <w:right w:val="nil"/>
            </w:tcBorders>
          </w:tcPr>
          <w:p w:rsidR="00FB3587" w:rsidRPr="00453D18" w:rsidRDefault="00FB3587" w:rsidP="00AE2689">
            <w:pPr>
              <w:spacing w:line="20" w:lineRule="atLeast"/>
              <w:jc w:val="center"/>
              <w:rPr>
                <w:rFonts w:ascii="TH SarabunPSK" w:hAnsi="TH SarabunPSK" w:cs="TH SarabunPSK"/>
                <w:sz w:val="28"/>
              </w:rPr>
            </w:pPr>
            <w:r w:rsidRPr="00453D18">
              <w:rPr>
                <w:rFonts w:ascii="TH SarabunPSK" w:hAnsi="TH SarabunPSK" w:cs="TH SarabunPSK"/>
                <w:sz w:val="28"/>
              </w:rPr>
              <w:t>4</w:t>
            </w:r>
            <w:r w:rsidRPr="00453D18">
              <w:rPr>
                <w:rFonts w:ascii="TH SarabunPSK" w:hAnsi="TH SarabunPSK" w:cs="TH SarabunPSK"/>
                <w:sz w:val="28"/>
                <w:cs/>
              </w:rPr>
              <w:t>.</w:t>
            </w:r>
            <w:r w:rsidRPr="00453D18">
              <w:rPr>
                <w:rFonts w:ascii="TH SarabunPSK" w:hAnsi="TH SarabunPSK" w:cs="TH SarabunPSK"/>
                <w:sz w:val="28"/>
              </w:rPr>
              <w:t>38</w:t>
            </w:r>
          </w:p>
        </w:tc>
        <w:tc>
          <w:tcPr>
            <w:tcW w:w="845" w:type="dxa"/>
            <w:tcBorders>
              <w:top w:val="nil"/>
              <w:left w:val="nil"/>
              <w:bottom w:val="nil"/>
              <w:right w:val="nil"/>
            </w:tcBorders>
          </w:tcPr>
          <w:p w:rsidR="00FB3587" w:rsidRPr="00453D18" w:rsidRDefault="00FB3587" w:rsidP="00AE2689">
            <w:pPr>
              <w:spacing w:line="20" w:lineRule="atLeast"/>
              <w:jc w:val="center"/>
              <w:rPr>
                <w:rFonts w:ascii="TH SarabunPSK" w:hAnsi="TH SarabunPSK" w:cs="TH SarabunPSK"/>
                <w:sz w:val="28"/>
              </w:rPr>
            </w:pPr>
            <w:r w:rsidRPr="00453D18">
              <w:rPr>
                <w:rFonts w:ascii="TH SarabunPSK" w:hAnsi="TH SarabunPSK" w:cs="TH SarabunPSK"/>
                <w:sz w:val="28"/>
              </w:rPr>
              <w:t>0</w:t>
            </w:r>
            <w:r w:rsidRPr="00453D18">
              <w:rPr>
                <w:rFonts w:ascii="TH SarabunPSK" w:hAnsi="TH SarabunPSK" w:cs="TH SarabunPSK"/>
                <w:sz w:val="28"/>
                <w:cs/>
              </w:rPr>
              <w:t>.</w:t>
            </w:r>
            <w:r w:rsidRPr="00453D18">
              <w:rPr>
                <w:rFonts w:ascii="TH SarabunPSK" w:hAnsi="TH SarabunPSK" w:cs="TH SarabunPSK"/>
                <w:sz w:val="28"/>
              </w:rPr>
              <w:t>70</w:t>
            </w:r>
          </w:p>
        </w:tc>
        <w:tc>
          <w:tcPr>
            <w:tcW w:w="1347" w:type="dxa"/>
            <w:tcBorders>
              <w:top w:val="nil"/>
              <w:left w:val="nil"/>
              <w:bottom w:val="nil"/>
              <w:right w:val="nil"/>
            </w:tcBorders>
          </w:tcPr>
          <w:p w:rsidR="00FB3587" w:rsidRPr="00453D18" w:rsidRDefault="00FB3587" w:rsidP="00AE2689">
            <w:pPr>
              <w:spacing w:line="20" w:lineRule="atLeast"/>
              <w:jc w:val="center"/>
              <w:rPr>
                <w:rFonts w:ascii="TH SarabunPSK" w:hAnsi="TH SarabunPSK" w:cs="TH SarabunPSK"/>
                <w:sz w:val="28"/>
                <w:cs/>
              </w:rPr>
            </w:pPr>
            <w:r w:rsidRPr="00453D18">
              <w:rPr>
                <w:rFonts w:ascii="TH SarabunPSK" w:hAnsi="TH SarabunPSK" w:cs="TH SarabunPSK"/>
                <w:sz w:val="28"/>
              </w:rPr>
              <w:t>High</w:t>
            </w:r>
            <w:r w:rsidRPr="00453D18">
              <w:rPr>
                <w:rFonts w:ascii="TH SarabunPSK" w:hAnsi="TH SarabunPSK" w:cs="TH SarabunPSK"/>
                <w:sz w:val="28"/>
                <w:cs/>
              </w:rPr>
              <w:t>/</w:t>
            </w:r>
            <w:r w:rsidRPr="00453D18">
              <w:rPr>
                <w:rFonts w:ascii="TH SarabunPSK" w:hAnsi="TH SarabunPSK" w:cs="TH SarabunPSK"/>
                <w:sz w:val="28"/>
              </w:rPr>
              <w:t>much</w:t>
            </w:r>
          </w:p>
        </w:tc>
      </w:tr>
      <w:tr w:rsidR="0046622D" w:rsidRPr="00453D18" w:rsidTr="00AE2689">
        <w:tc>
          <w:tcPr>
            <w:tcW w:w="424" w:type="dxa"/>
            <w:tcBorders>
              <w:top w:val="nil"/>
              <w:left w:val="nil"/>
              <w:bottom w:val="nil"/>
              <w:right w:val="nil"/>
            </w:tcBorders>
          </w:tcPr>
          <w:p w:rsidR="00FB3587" w:rsidRPr="00453D18" w:rsidRDefault="00FB3587" w:rsidP="00AE2689">
            <w:pPr>
              <w:spacing w:line="20" w:lineRule="atLeast"/>
              <w:jc w:val="right"/>
              <w:rPr>
                <w:rFonts w:ascii="TH SarabunPSK" w:hAnsi="TH SarabunPSK" w:cs="TH SarabunPSK"/>
                <w:sz w:val="28"/>
              </w:rPr>
            </w:pPr>
            <w:r w:rsidRPr="00453D18">
              <w:rPr>
                <w:rFonts w:ascii="TH SarabunPSK" w:hAnsi="TH SarabunPSK" w:cs="TH SarabunPSK"/>
                <w:sz w:val="28"/>
              </w:rPr>
              <w:t>4</w:t>
            </w:r>
          </w:p>
        </w:tc>
        <w:tc>
          <w:tcPr>
            <w:tcW w:w="4758" w:type="dxa"/>
            <w:tcBorders>
              <w:top w:val="nil"/>
              <w:left w:val="nil"/>
              <w:bottom w:val="nil"/>
              <w:right w:val="nil"/>
            </w:tcBorders>
          </w:tcPr>
          <w:p w:rsidR="00FB3587" w:rsidRPr="00453D18" w:rsidRDefault="00FB3587" w:rsidP="0046622D">
            <w:pPr>
              <w:spacing w:line="20" w:lineRule="atLeast"/>
              <w:jc w:val="thaiDistribute"/>
              <w:rPr>
                <w:rFonts w:ascii="TH SarabunPSK" w:hAnsi="TH SarabunPSK" w:cs="TH SarabunPSK"/>
                <w:sz w:val="28"/>
              </w:rPr>
            </w:pPr>
            <w:r w:rsidRPr="00453D18">
              <w:rPr>
                <w:rFonts w:ascii="TH SarabunPSK" w:hAnsi="TH SarabunPSK" w:cs="TH SarabunPSK"/>
                <w:sz w:val="28"/>
              </w:rPr>
              <w:t>Amenity</w:t>
            </w:r>
            <w:r w:rsidRPr="00453D18">
              <w:rPr>
                <w:rFonts w:ascii="TH SarabunPSK" w:hAnsi="TH SarabunPSK" w:cs="TH SarabunPSK"/>
                <w:sz w:val="28"/>
                <w:cs/>
              </w:rPr>
              <w:t xml:space="preserve"> </w:t>
            </w:r>
          </w:p>
        </w:tc>
        <w:tc>
          <w:tcPr>
            <w:tcW w:w="846" w:type="dxa"/>
            <w:tcBorders>
              <w:top w:val="nil"/>
              <w:left w:val="nil"/>
              <w:bottom w:val="nil"/>
              <w:right w:val="nil"/>
            </w:tcBorders>
          </w:tcPr>
          <w:p w:rsidR="00FB3587" w:rsidRPr="00453D18" w:rsidRDefault="00FB3587" w:rsidP="00AE2689">
            <w:pPr>
              <w:spacing w:line="20" w:lineRule="atLeast"/>
              <w:jc w:val="center"/>
              <w:rPr>
                <w:rFonts w:ascii="TH SarabunPSK" w:hAnsi="TH SarabunPSK" w:cs="TH SarabunPSK"/>
                <w:sz w:val="28"/>
              </w:rPr>
            </w:pPr>
            <w:r w:rsidRPr="00453D18">
              <w:rPr>
                <w:rFonts w:ascii="TH SarabunPSK" w:hAnsi="TH SarabunPSK" w:cs="TH SarabunPSK"/>
                <w:sz w:val="28"/>
              </w:rPr>
              <w:t>4</w:t>
            </w:r>
            <w:r w:rsidRPr="00453D18">
              <w:rPr>
                <w:rFonts w:ascii="TH SarabunPSK" w:hAnsi="TH SarabunPSK" w:cs="TH SarabunPSK"/>
                <w:sz w:val="28"/>
                <w:cs/>
              </w:rPr>
              <w:t>.</w:t>
            </w:r>
            <w:r w:rsidRPr="00453D18">
              <w:rPr>
                <w:rFonts w:ascii="TH SarabunPSK" w:hAnsi="TH SarabunPSK" w:cs="TH SarabunPSK"/>
                <w:sz w:val="28"/>
              </w:rPr>
              <w:t>25</w:t>
            </w:r>
          </w:p>
        </w:tc>
        <w:tc>
          <w:tcPr>
            <w:tcW w:w="845" w:type="dxa"/>
            <w:tcBorders>
              <w:top w:val="nil"/>
              <w:left w:val="nil"/>
              <w:bottom w:val="nil"/>
              <w:right w:val="nil"/>
            </w:tcBorders>
          </w:tcPr>
          <w:p w:rsidR="00FB3587" w:rsidRPr="00453D18" w:rsidRDefault="00FB3587" w:rsidP="00AE2689">
            <w:pPr>
              <w:spacing w:line="20" w:lineRule="atLeast"/>
              <w:jc w:val="center"/>
              <w:rPr>
                <w:rFonts w:ascii="TH SarabunPSK" w:hAnsi="TH SarabunPSK" w:cs="TH SarabunPSK"/>
                <w:sz w:val="28"/>
              </w:rPr>
            </w:pPr>
            <w:r w:rsidRPr="00453D18">
              <w:rPr>
                <w:rFonts w:ascii="TH SarabunPSK" w:hAnsi="TH SarabunPSK" w:cs="TH SarabunPSK"/>
                <w:sz w:val="28"/>
              </w:rPr>
              <w:t>0</w:t>
            </w:r>
            <w:r w:rsidRPr="00453D18">
              <w:rPr>
                <w:rFonts w:ascii="TH SarabunPSK" w:hAnsi="TH SarabunPSK" w:cs="TH SarabunPSK"/>
                <w:sz w:val="28"/>
                <w:cs/>
              </w:rPr>
              <w:t>.</w:t>
            </w:r>
            <w:r w:rsidRPr="00453D18">
              <w:rPr>
                <w:rFonts w:ascii="TH SarabunPSK" w:hAnsi="TH SarabunPSK" w:cs="TH SarabunPSK"/>
                <w:sz w:val="28"/>
              </w:rPr>
              <w:t>76</w:t>
            </w:r>
          </w:p>
        </w:tc>
        <w:tc>
          <w:tcPr>
            <w:tcW w:w="1347" w:type="dxa"/>
            <w:tcBorders>
              <w:top w:val="nil"/>
              <w:left w:val="nil"/>
              <w:bottom w:val="nil"/>
              <w:right w:val="nil"/>
            </w:tcBorders>
          </w:tcPr>
          <w:p w:rsidR="00FB3587" w:rsidRPr="00453D18" w:rsidRDefault="00FB3587" w:rsidP="00AE2689">
            <w:pPr>
              <w:spacing w:line="20" w:lineRule="atLeast"/>
              <w:jc w:val="center"/>
              <w:rPr>
                <w:rFonts w:ascii="TH SarabunPSK" w:hAnsi="TH SarabunPSK" w:cs="TH SarabunPSK"/>
                <w:sz w:val="28"/>
                <w:cs/>
              </w:rPr>
            </w:pPr>
            <w:r w:rsidRPr="00453D18">
              <w:rPr>
                <w:rFonts w:ascii="TH SarabunPSK" w:hAnsi="TH SarabunPSK" w:cs="TH SarabunPSK"/>
                <w:sz w:val="28"/>
              </w:rPr>
              <w:t>High</w:t>
            </w:r>
            <w:r w:rsidRPr="00453D18">
              <w:rPr>
                <w:rFonts w:ascii="TH SarabunPSK" w:hAnsi="TH SarabunPSK" w:cs="TH SarabunPSK"/>
                <w:sz w:val="28"/>
                <w:cs/>
              </w:rPr>
              <w:t>/</w:t>
            </w:r>
            <w:r w:rsidRPr="00453D18">
              <w:rPr>
                <w:rFonts w:ascii="TH SarabunPSK" w:hAnsi="TH SarabunPSK" w:cs="TH SarabunPSK"/>
                <w:sz w:val="28"/>
              </w:rPr>
              <w:t>much</w:t>
            </w:r>
          </w:p>
        </w:tc>
      </w:tr>
      <w:tr w:rsidR="0046622D" w:rsidRPr="00453D18" w:rsidTr="00AE2689">
        <w:tc>
          <w:tcPr>
            <w:tcW w:w="424" w:type="dxa"/>
            <w:tcBorders>
              <w:top w:val="nil"/>
              <w:left w:val="nil"/>
              <w:bottom w:val="single" w:sz="4" w:space="0" w:color="auto"/>
              <w:right w:val="nil"/>
            </w:tcBorders>
          </w:tcPr>
          <w:p w:rsidR="00FB3587" w:rsidRPr="00453D18" w:rsidRDefault="00FB3587" w:rsidP="00AE2689">
            <w:pPr>
              <w:spacing w:line="20" w:lineRule="atLeast"/>
              <w:jc w:val="right"/>
              <w:rPr>
                <w:rFonts w:ascii="TH SarabunPSK" w:hAnsi="TH SarabunPSK" w:cs="TH SarabunPSK"/>
                <w:sz w:val="28"/>
              </w:rPr>
            </w:pPr>
            <w:r w:rsidRPr="00453D18">
              <w:rPr>
                <w:rFonts w:ascii="TH SarabunPSK" w:hAnsi="TH SarabunPSK" w:cs="TH SarabunPSK"/>
                <w:sz w:val="28"/>
              </w:rPr>
              <w:t>5</w:t>
            </w:r>
          </w:p>
        </w:tc>
        <w:tc>
          <w:tcPr>
            <w:tcW w:w="4758" w:type="dxa"/>
            <w:tcBorders>
              <w:top w:val="nil"/>
              <w:left w:val="nil"/>
              <w:bottom w:val="single" w:sz="4" w:space="0" w:color="auto"/>
              <w:right w:val="nil"/>
            </w:tcBorders>
          </w:tcPr>
          <w:p w:rsidR="00FB3587" w:rsidRPr="00453D18" w:rsidRDefault="00FB3587" w:rsidP="0046622D">
            <w:pPr>
              <w:spacing w:line="20" w:lineRule="atLeast"/>
              <w:jc w:val="thaiDistribute"/>
              <w:rPr>
                <w:rFonts w:ascii="TH SarabunPSK" w:hAnsi="TH SarabunPSK" w:cs="TH SarabunPSK"/>
                <w:sz w:val="28"/>
              </w:rPr>
            </w:pPr>
            <w:r w:rsidRPr="00453D18">
              <w:rPr>
                <w:rFonts w:ascii="TH SarabunPSK" w:hAnsi="TH SarabunPSK" w:cs="TH SarabunPSK"/>
                <w:sz w:val="28"/>
              </w:rPr>
              <w:t>Activity</w:t>
            </w:r>
          </w:p>
        </w:tc>
        <w:tc>
          <w:tcPr>
            <w:tcW w:w="846" w:type="dxa"/>
            <w:tcBorders>
              <w:top w:val="nil"/>
              <w:left w:val="nil"/>
              <w:right w:val="nil"/>
            </w:tcBorders>
          </w:tcPr>
          <w:p w:rsidR="00FB3587" w:rsidRPr="00453D18" w:rsidRDefault="00FB3587" w:rsidP="00AE2689">
            <w:pPr>
              <w:spacing w:line="20" w:lineRule="atLeast"/>
              <w:jc w:val="center"/>
              <w:rPr>
                <w:rFonts w:ascii="TH SarabunPSK" w:hAnsi="TH SarabunPSK" w:cs="TH SarabunPSK"/>
                <w:sz w:val="28"/>
              </w:rPr>
            </w:pPr>
            <w:r w:rsidRPr="00453D18">
              <w:rPr>
                <w:rFonts w:ascii="TH SarabunPSK" w:hAnsi="TH SarabunPSK" w:cs="TH SarabunPSK"/>
                <w:sz w:val="28"/>
              </w:rPr>
              <w:t>4</w:t>
            </w:r>
            <w:r w:rsidRPr="00453D18">
              <w:rPr>
                <w:rFonts w:ascii="TH SarabunPSK" w:hAnsi="TH SarabunPSK" w:cs="TH SarabunPSK"/>
                <w:sz w:val="28"/>
                <w:cs/>
              </w:rPr>
              <w:t>.</w:t>
            </w:r>
            <w:r w:rsidRPr="00453D18">
              <w:rPr>
                <w:rFonts w:ascii="TH SarabunPSK" w:hAnsi="TH SarabunPSK" w:cs="TH SarabunPSK"/>
                <w:sz w:val="28"/>
              </w:rPr>
              <w:t>23</w:t>
            </w:r>
          </w:p>
        </w:tc>
        <w:tc>
          <w:tcPr>
            <w:tcW w:w="845" w:type="dxa"/>
            <w:tcBorders>
              <w:top w:val="nil"/>
              <w:left w:val="nil"/>
              <w:right w:val="nil"/>
            </w:tcBorders>
          </w:tcPr>
          <w:p w:rsidR="00FB3587" w:rsidRPr="00453D18" w:rsidRDefault="00FB3587" w:rsidP="00AE2689">
            <w:pPr>
              <w:spacing w:line="20" w:lineRule="atLeast"/>
              <w:jc w:val="center"/>
              <w:rPr>
                <w:rFonts w:ascii="TH SarabunPSK" w:hAnsi="TH SarabunPSK" w:cs="TH SarabunPSK"/>
                <w:sz w:val="28"/>
              </w:rPr>
            </w:pPr>
            <w:r w:rsidRPr="00453D18">
              <w:rPr>
                <w:rFonts w:ascii="TH SarabunPSK" w:hAnsi="TH SarabunPSK" w:cs="TH SarabunPSK"/>
                <w:sz w:val="28"/>
              </w:rPr>
              <w:t>0</w:t>
            </w:r>
            <w:r w:rsidRPr="00453D18">
              <w:rPr>
                <w:rFonts w:ascii="TH SarabunPSK" w:hAnsi="TH SarabunPSK" w:cs="TH SarabunPSK"/>
                <w:sz w:val="28"/>
                <w:cs/>
              </w:rPr>
              <w:t>.</w:t>
            </w:r>
            <w:r w:rsidRPr="00453D18">
              <w:rPr>
                <w:rFonts w:ascii="TH SarabunPSK" w:hAnsi="TH SarabunPSK" w:cs="TH SarabunPSK"/>
                <w:sz w:val="28"/>
              </w:rPr>
              <w:t>75</w:t>
            </w:r>
          </w:p>
        </w:tc>
        <w:tc>
          <w:tcPr>
            <w:tcW w:w="1347" w:type="dxa"/>
            <w:tcBorders>
              <w:top w:val="nil"/>
              <w:left w:val="nil"/>
              <w:right w:val="nil"/>
            </w:tcBorders>
          </w:tcPr>
          <w:p w:rsidR="00FB3587" w:rsidRPr="00453D18" w:rsidRDefault="00FB3587" w:rsidP="00AE2689">
            <w:pPr>
              <w:spacing w:line="20" w:lineRule="atLeast"/>
              <w:jc w:val="center"/>
              <w:rPr>
                <w:rFonts w:ascii="TH SarabunPSK" w:hAnsi="TH SarabunPSK" w:cs="TH SarabunPSK"/>
                <w:sz w:val="28"/>
                <w:cs/>
              </w:rPr>
            </w:pPr>
            <w:r w:rsidRPr="00453D18">
              <w:rPr>
                <w:rFonts w:ascii="TH SarabunPSK" w:hAnsi="TH SarabunPSK" w:cs="TH SarabunPSK"/>
                <w:sz w:val="28"/>
              </w:rPr>
              <w:t>High</w:t>
            </w:r>
            <w:r w:rsidRPr="00453D18">
              <w:rPr>
                <w:rFonts w:ascii="TH SarabunPSK" w:hAnsi="TH SarabunPSK" w:cs="TH SarabunPSK"/>
                <w:sz w:val="28"/>
                <w:cs/>
              </w:rPr>
              <w:t>/</w:t>
            </w:r>
            <w:r w:rsidRPr="00453D18">
              <w:rPr>
                <w:rFonts w:ascii="TH SarabunPSK" w:hAnsi="TH SarabunPSK" w:cs="TH SarabunPSK"/>
                <w:sz w:val="28"/>
              </w:rPr>
              <w:t>much</w:t>
            </w:r>
          </w:p>
        </w:tc>
      </w:tr>
      <w:tr w:rsidR="0046622D" w:rsidRPr="00453D18" w:rsidTr="00AE2689">
        <w:tc>
          <w:tcPr>
            <w:tcW w:w="5182" w:type="dxa"/>
            <w:gridSpan w:val="2"/>
            <w:tcBorders>
              <w:left w:val="nil"/>
              <w:right w:val="nil"/>
            </w:tcBorders>
          </w:tcPr>
          <w:p w:rsidR="00FB3587" w:rsidRPr="00453D18" w:rsidRDefault="00FB3587" w:rsidP="00AE2689">
            <w:pPr>
              <w:spacing w:line="20" w:lineRule="atLeast"/>
              <w:jc w:val="center"/>
              <w:rPr>
                <w:rFonts w:ascii="TH SarabunPSK" w:hAnsi="TH SarabunPSK" w:cs="TH SarabunPSK"/>
                <w:sz w:val="28"/>
              </w:rPr>
            </w:pPr>
            <w:r w:rsidRPr="00453D18">
              <w:rPr>
                <w:rFonts w:ascii="TH SarabunPSK" w:hAnsi="TH SarabunPSK" w:cs="TH SarabunPSK"/>
                <w:sz w:val="28"/>
              </w:rPr>
              <w:t>Total</w:t>
            </w:r>
          </w:p>
        </w:tc>
        <w:tc>
          <w:tcPr>
            <w:tcW w:w="846" w:type="dxa"/>
            <w:tcBorders>
              <w:left w:val="nil"/>
              <w:right w:val="nil"/>
            </w:tcBorders>
          </w:tcPr>
          <w:p w:rsidR="00FB3587" w:rsidRPr="00453D18" w:rsidRDefault="00FB3587" w:rsidP="00AE2689">
            <w:pPr>
              <w:spacing w:line="20" w:lineRule="atLeast"/>
              <w:jc w:val="center"/>
              <w:rPr>
                <w:rFonts w:ascii="TH SarabunPSK" w:hAnsi="TH SarabunPSK" w:cs="TH SarabunPSK"/>
                <w:sz w:val="28"/>
              </w:rPr>
            </w:pPr>
            <w:r w:rsidRPr="00453D18">
              <w:rPr>
                <w:rFonts w:ascii="TH SarabunPSK" w:hAnsi="TH SarabunPSK" w:cs="TH SarabunPSK"/>
                <w:sz w:val="28"/>
              </w:rPr>
              <w:t>4</w:t>
            </w:r>
            <w:r w:rsidRPr="00453D18">
              <w:rPr>
                <w:rFonts w:ascii="TH SarabunPSK" w:hAnsi="TH SarabunPSK" w:cs="TH SarabunPSK"/>
                <w:sz w:val="28"/>
                <w:cs/>
              </w:rPr>
              <w:t>.</w:t>
            </w:r>
            <w:r w:rsidRPr="00453D18">
              <w:rPr>
                <w:rFonts w:ascii="TH SarabunPSK" w:hAnsi="TH SarabunPSK" w:cs="TH SarabunPSK"/>
                <w:sz w:val="28"/>
              </w:rPr>
              <w:t>26</w:t>
            </w:r>
          </w:p>
        </w:tc>
        <w:tc>
          <w:tcPr>
            <w:tcW w:w="845" w:type="dxa"/>
            <w:tcBorders>
              <w:left w:val="nil"/>
              <w:right w:val="nil"/>
            </w:tcBorders>
          </w:tcPr>
          <w:p w:rsidR="00FB3587" w:rsidRPr="00453D18" w:rsidRDefault="00FB3587" w:rsidP="00AE2689">
            <w:pPr>
              <w:spacing w:line="20" w:lineRule="atLeast"/>
              <w:jc w:val="center"/>
              <w:rPr>
                <w:rFonts w:ascii="TH SarabunPSK" w:hAnsi="TH SarabunPSK" w:cs="TH SarabunPSK"/>
                <w:sz w:val="28"/>
              </w:rPr>
            </w:pPr>
            <w:r w:rsidRPr="00453D18">
              <w:rPr>
                <w:rFonts w:ascii="TH SarabunPSK" w:hAnsi="TH SarabunPSK" w:cs="TH SarabunPSK"/>
                <w:sz w:val="28"/>
              </w:rPr>
              <w:t>0</w:t>
            </w:r>
            <w:r w:rsidRPr="00453D18">
              <w:rPr>
                <w:rFonts w:ascii="TH SarabunPSK" w:hAnsi="TH SarabunPSK" w:cs="TH SarabunPSK"/>
                <w:sz w:val="28"/>
                <w:cs/>
              </w:rPr>
              <w:t>.</w:t>
            </w:r>
            <w:r w:rsidRPr="00453D18">
              <w:rPr>
                <w:rFonts w:ascii="TH SarabunPSK" w:hAnsi="TH SarabunPSK" w:cs="TH SarabunPSK"/>
                <w:sz w:val="28"/>
              </w:rPr>
              <w:t>75</w:t>
            </w:r>
          </w:p>
        </w:tc>
        <w:tc>
          <w:tcPr>
            <w:tcW w:w="1347" w:type="dxa"/>
            <w:tcBorders>
              <w:left w:val="nil"/>
              <w:right w:val="nil"/>
            </w:tcBorders>
          </w:tcPr>
          <w:p w:rsidR="00FB3587" w:rsidRPr="00453D18" w:rsidRDefault="00FB3587" w:rsidP="00AE2689">
            <w:pPr>
              <w:spacing w:line="20" w:lineRule="atLeast"/>
              <w:jc w:val="center"/>
              <w:rPr>
                <w:rFonts w:ascii="TH SarabunPSK" w:hAnsi="TH SarabunPSK" w:cs="TH SarabunPSK"/>
                <w:sz w:val="28"/>
                <w:cs/>
              </w:rPr>
            </w:pPr>
            <w:r w:rsidRPr="00453D18">
              <w:rPr>
                <w:rFonts w:ascii="TH SarabunPSK" w:hAnsi="TH SarabunPSK" w:cs="TH SarabunPSK"/>
                <w:sz w:val="28"/>
              </w:rPr>
              <w:t>High</w:t>
            </w:r>
            <w:r w:rsidRPr="00453D18">
              <w:rPr>
                <w:rFonts w:ascii="TH SarabunPSK" w:hAnsi="TH SarabunPSK" w:cs="TH SarabunPSK"/>
                <w:sz w:val="28"/>
                <w:cs/>
              </w:rPr>
              <w:t>/</w:t>
            </w:r>
            <w:r w:rsidRPr="00453D18">
              <w:rPr>
                <w:rFonts w:ascii="TH SarabunPSK" w:hAnsi="TH SarabunPSK" w:cs="TH SarabunPSK"/>
                <w:sz w:val="28"/>
              </w:rPr>
              <w:t>much</w:t>
            </w:r>
          </w:p>
        </w:tc>
      </w:tr>
    </w:tbl>
    <w:p w:rsidR="00FB3587" w:rsidRPr="00453D18" w:rsidRDefault="00FB3587" w:rsidP="00FB3587">
      <w:pPr>
        <w:shd w:val="clear" w:color="auto" w:fill="FFFFFF" w:themeFill="background1"/>
        <w:spacing w:after="0" w:line="240" w:lineRule="auto"/>
        <w:jc w:val="thaiDistribute"/>
        <w:rPr>
          <w:rFonts w:ascii="TH SarabunPSK" w:eastAsia="Times New Roman" w:hAnsi="TH SarabunPSK" w:cs="TH SarabunPSK"/>
          <w:sz w:val="32"/>
          <w:szCs w:val="32"/>
        </w:rPr>
      </w:pPr>
      <w:r w:rsidRPr="00453D18">
        <w:rPr>
          <w:rFonts w:ascii="TH SarabunPSK" w:hAnsi="TH SarabunPSK" w:cs="TH SarabunPSK"/>
          <w:sz w:val="32"/>
          <w:szCs w:val="32"/>
        </w:rPr>
        <w:tab/>
      </w:r>
    </w:p>
    <w:p w:rsidR="00FB3587" w:rsidRPr="00453D18" w:rsidRDefault="00FB3587" w:rsidP="00FB3587">
      <w:pPr>
        <w:shd w:val="clear" w:color="auto" w:fill="FFFFFF" w:themeFill="background1"/>
        <w:spacing w:after="0" w:line="240" w:lineRule="auto"/>
        <w:ind w:firstLine="709"/>
        <w:jc w:val="thaiDistribute"/>
        <w:rPr>
          <w:rFonts w:ascii="TH SarabunPSK" w:eastAsia="Times New Roman" w:hAnsi="TH SarabunPSK" w:cs="TH SarabunPSK"/>
          <w:sz w:val="32"/>
          <w:szCs w:val="32"/>
        </w:rPr>
      </w:pPr>
      <w:r w:rsidRPr="00453D18">
        <w:rPr>
          <w:rFonts w:ascii="TH SarabunPSK" w:eastAsia="Times New Roman" w:hAnsi="TH SarabunPSK" w:cs="TH SarabunPSK"/>
          <w:sz w:val="32"/>
          <w:szCs w:val="32"/>
        </w:rPr>
        <w:t xml:space="preserve">Based on the data in Table 1, it shows that the overall levels of the tourism management potential in </w:t>
      </w:r>
      <w:r w:rsidR="0046622D" w:rsidRPr="00453D18">
        <w:rPr>
          <w:rFonts w:ascii="TH SarabunPSK" w:hAnsi="TH SarabunPSK" w:cs="TH SarabunPSK"/>
          <w:sz w:val="32"/>
          <w:szCs w:val="32"/>
        </w:rPr>
        <w:t xml:space="preserve">Satun UNESCO Global </w:t>
      </w:r>
      <w:r w:rsidRPr="00453D18">
        <w:rPr>
          <w:rFonts w:ascii="TH SarabunPSK" w:eastAsia="Times New Roman" w:hAnsi="TH SarabunPSK" w:cs="TH SarabunPSK"/>
          <w:sz w:val="32"/>
          <w:szCs w:val="32"/>
        </w:rPr>
        <w:t>Geopark was at a high level</w:t>
      </w:r>
      <w:r w:rsidR="0002089D" w:rsidRPr="00453D18">
        <w:rPr>
          <w:rFonts w:ascii="TH SarabunPSK" w:eastAsia="Times New Roman" w:hAnsi="TH SarabunPSK" w:cs="TH SarabunPSK"/>
          <w:sz w:val="32"/>
          <w:szCs w:val="32"/>
        </w:rPr>
        <w:t xml:space="preserve"> </w:t>
      </w:r>
      <w:r w:rsidRPr="00453D18">
        <w:rPr>
          <w:rFonts w:ascii="TH SarabunPSK" w:eastAsia="Times New Roman" w:hAnsi="TH SarabunPSK" w:cs="TH SarabunPSK"/>
          <w:sz w:val="32"/>
          <w:szCs w:val="32"/>
          <w:cs/>
        </w:rPr>
        <w:t>(</w:t>
      </w:r>
      <m:oMath>
        <m:acc>
          <m:accPr>
            <m:chr m:val="̅"/>
            <m:ctrlPr>
              <w:rPr>
                <w:rFonts w:ascii="Cambria Math" w:hAnsi="Cambria Math" w:cs="TH SarabunPSK"/>
                <w:i/>
                <w:sz w:val="28"/>
              </w:rPr>
            </m:ctrlPr>
          </m:accPr>
          <m:e>
            <m:r>
              <w:rPr>
                <w:rFonts w:ascii="Cambria Math" w:hAnsi="Cambria Math" w:cs="Cambria Math" w:hint="cs"/>
                <w:sz w:val="28"/>
                <w:cs/>
              </w:rPr>
              <m:t>x</m:t>
            </m:r>
          </m:e>
        </m:acc>
      </m:oMath>
      <w:r w:rsidRPr="00453D18">
        <w:rPr>
          <w:rFonts w:ascii="TH SarabunPSK" w:eastAsia="Times New Roman" w:hAnsi="TH SarabunPSK" w:cs="TH SarabunPSK"/>
          <w:sz w:val="32"/>
          <w:szCs w:val="32"/>
          <w:cs/>
        </w:rPr>
        <w:t xml:space="preserve"> = </w:t>
      </w:r>
      <w:r w:rsidRPr="00453D18">
        <w:rPr>
          <w:rFonts w:ascii="TH SarabunPSK" w:eastAsia="Times New Roman" w:hAnsi="TH SarabunPSK" w:cs="TH SarabunPSK"/>
          <w:sz w:val="32"/>
          <w:szCs w:val="32"/>
        </w:rPr>
        <w:t>4</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26, SD </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0</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75</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 The details were as follows</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 the attraction </w:t>
      </w:r>
      <w:r w:rsidRPr="00453D18">
        <w:rPr>
          <w:rFonts w:ascii="TH SarabunPSK" w:eastAsia="Times New Roman" w:hAnsi="TH SarabunPSK" w:cs="TH SarabunPSK"/>
          <w:sz w:val="32"/>
          <w:szCs w:val="32"/>
          <w:cs/>
        </w:rPr>
        <w:t>(</w:t>
      </w:r>
      <m:oMath>
        <m:acc>
          <m:accPr>
            <m:chr m:val="̅"/>
            <m:ctrlPr>
              <w:rPr>
                <w:rFonts w:ascii="Cambria Math" w:hAnsi="Cambria Math" w:cs="TH SarabunPSK"/>
                <w:i/>
                <w:sz w:val="28"/>
              </w:rPr>
            </m:ctrlPr>
          </m:accPr>
          <m:e>
            <m:r>
              <w:rPr>
                <w:rFonts w:ascii="Cambria Math" w:hAnsi="Cambria Math" w:cs="Cambria Math" w:hint="cs"/>
                <w:sz w:val="28"/>
                <w:cs/>
              </w:rPr>
              <m:t>x</m:t>
            </m:r>
          </m:e>
        </m:acc>
      </m:oMath>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4</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38, SD</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0</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70</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 the accommodation </w:t>
      </w:r>
      <w:r w:rsidRPr="00453D18">
        <w:rPr>
          <w:rFonts w:ascii="TH SarabunPSK" w:eastAsia="Times New Roman" w:hAnsi="TH SarabunPSK" w:cs="TH SarabunPSK"/>
          <w:sz w:val="32"/>
          <w:szCs w:val="32"/>
          <w:cs/>
        </w:rPr>
        <w:t>(</w:t>
      </w:r>
      <m:oMath>
        <m:acc>
          <m:accPr>
            <m:chr m:val="̅"/>
            <m:ctrlPr>
              <w:rPr>
                <w:rFonts w:ascii="Cambria Math" w:hAnsi="Cambria Math" w:cs="TH SarabunPSK"/>
                <w:i/>
                <w:sz w:val="28"/>
              </w:rPr>
            </m:ctrlPr>
          </m:accPr>
          <m:e>
            <m:r>
              <w:rPr>
                <w:rFonts w:ascii="Cambria Math" w:hAnsi="Cambria Math" w:cs="Cambria Math" w:hint="cs"/>
                <w:sz w:val="28"/>
                <w:cs/>
              </w:rPr>
              <m:t>x</m:t>
            </m:r>
          </m:e>
        </m:acc>
      </m:oMath>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4</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26, SD </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0</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75</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 the </w:t>
      </w:r>
      <w:r w:rsidR="0046622D">
        <w:rPr>
          <w:rFonts w:ascii="TH SarabunPSK" w:eastAsia="Times New Roman" w:hAnsi="TH SarabunPSK" w:cs="TH SarabunPSK"/>
          <w:sz w:val="32"/>
          <w:szCs w:val="32"/>
        </w:rPr>
        <w:t>a</w:t>
      </w:r>
      <w:r w:rsidRPr="00453D18">
        <w:rPr>
          <w:rFonts w:ascii="TH SarabunPSK" w:eastAsia="Times New Roman" w:hAnsi="TH SarabunPSK" w:cs="TH SarabunPSK"/>
          <w:sz w:val="32"/>
          <w:szCs w:val="32"/>
        </w:rPr>
        <w:t>menity</w:t>
      </w:r>
      <w:r w:rsidRPr="00453D18">
        <w:rPr>
          <w:rFonts w:ascii="TH SarabunPSK" w:eastAsia="Times New Roman" w:hAnsi="TH SarabunPSK" w:cs="TH SarabunPSK"/>
          <w:sz w:val="32"/>
          <w:szCs w:val="32"/>
          <w:cs/>
        </w:rPr>
        <w:t xml:space="preserve"> (</w:t>
      </w:r>
      <m:oMath>
        <m:acc>
          <m:accPr>
            <m:chr m:val="̅"/>
            <m:ctrlPr>
              <w:rPr>
                <w:rFonts w:ascii="Cambria Math" w:hAnsi="Cambria Math" w:cs="TH SarabunPSK"/>
                <w:i/>
                <w:sz w:val="28"/>
              </w:rPr>
            </m:ctrlPr>
          </m:accPr>
          <m:e>
            <m:r>
              <w:rPr>
                <w:rFonts w:ascii="Cambria Math" w:hAnsi="Cambria Math" w:cs="Cambria Math" w:hint="cs"/>
                <w:sz w:val="28"/>
                <w:cs/>
              </w:rPr>
              <m:t>x</m:t>
            </m:r>
          </m:e>
        </m:acc>
      </m:oMath>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4</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25, SD</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0</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76</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 the </w:t>
      </w:r>
      <w:r w:rsidR="0046622D">
        <w:rPr>
          <w:rFonts w:ascii="TH SarabunPSK" w:eastAsia="Times New Roman" w:hAnsi="TH SarabunPSK" w:cs="TH SarabunPSK"/>
          <w:sz w:val="32"/>
          <w:szCs w:val="32"/>
        </w:rPr>
        <w:t>a</w:t>
      </w:r>
      <w:r w:rsidRPr="00453D18">
        <w:rPr>
          <w:rFonts w:ascii="TH SarabunPSK" w:eastAsia="Times New Roman" w:hAnsi="TH SarabunPSK" w:cs="TH SarabunPSK"/>
          <w:sz w:val="32"/>
          <w:szCs w:val="32"/>
        </w:rPr>
        <w:t xml:space="preserve">ctivities </w:t>
      </w:r>
      <w:r w:rsidRPr="00453D18">
        <w:rPr>
          <w:rFonts w:ascii="TH SarabunPSK" w:eastAsia="Times New Roman" w:hAnsi="TH SarabunPSK" w:cs="TH SarabunPSK"/>
          <w:sz w:val="32"/>
          <w:szCs w:val="32"/>
          <w:cs/>
        </w:rPr>
        <w:t>(</w:t>
      </w:r>
      <m:oMath>
        <m:acc>
          <m:accPr>
            <m:chr m:val="̅"/>
            <m:ctrlPr>
              <w:rPr>
                <w:rFonts w:ascii="Cambria Math" w:hAnsi="Cambria Math" w:cs="TH SarabunPSK"/>
                <w:i/>
                <w:sz w:val="28"/>
              </w:rPr>
            </m:ctrlPr>
          </m:accPr>
          <m:e>
            <m:r>
              <w:rPr>
                <w:rFonts w:ascii="Cambria Math" w:hAnsi="Cambria Math" w:cs="Cambria Math" w:hint="cs"/>
                <w:sz w:val="28"/>
                <w:cs/>
              </w:rPr>
              <m:t>x</m:t>
            </m:r>
          </m:e>
        </m:acc>
      </m:oMath>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4</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23, SD </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0</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75</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and the</w:t>
      </w:r>
      <w:r w:rsidR="0046622D">
        <w:rPr>
          <w:rFonts w:ascii="TH SarabunPSK" w:eastAsia="Times New Roman" w:hAnsi="TH SarabunPSK" w:cs="TH SarabunPSK"/>
          <w:sz w:val="32"/>
          <w:szCs w:val="32"/>
        </w:rPr>
        <w:t xml:space="preserve"> a</w:t>
      </w:r>
      <w:r w:rsidRPr="00453D18">
        <w:rPr>
          <w:rFonts w:ascii="TH SarabunPSK" w:eastAsia="Times New Roman" w:hAnsi="TH SarabunPSK" w:cs="TH SarabunPSK"/>
          <w:sz w:val="32"/>
          <w:szCs w:val="32"/>
        </w:rPr>
        <w:t>ccessibility</w:t>
      </w:r>
      <w:r w:rsidRPr="00453D18">
        <w:rPr>
          <w:rFonts w:ascii="TH SarabunPSK" w:eastAsia="Times New Roman" w:hAnsi="TH SarabunPSK" w:cs="TH SarabunPSK"/>
          <w:sz w:val="32"/>
          <w:szCs w:val="32"/>
          <w:cs/>
        </w:rPr>
        <w:t xml:space="preserve"> (</w:t>
      </w:r>
      <m:oMath>
        <m:acc>
          <m:accPr>
            <m:chr m:val="̅"/>
            <m:ctrlPr>
              <w:rPr>
                <w:rFonts w:ascii="Cambria Math" w:hAnsi="Cambria Math" w:cs="TH SarabunPSK"/>
                <w:i/>
                <w:sz w:val="28"/>
              </w:rPr>
            </m:ctrlPr>
          </m:accPr>
          <m:e>
            <m:r>
              <w:rPr>
                <w:rFonts w:ascii="Cambria Math" w:hAnsi="Cambria Math" w:cs="Cambria Math" w:hint="cs"/>
                <w:sz w:val="28"/>
                <w:cs/>
              </w:rPr>
              <m:t>x</m:t>
            </m:r>
          </m:e>
        </m:acc>
      </m:oMath>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4</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17, S</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D</w:t>
      </w:r>
      <w:r w:rsidRPr="00453D18">
        <w:rPr>
          <w:rFonts w:ascii="TH SarabunPSK" w:eastAsia="Times New Roman" w:hAnsi="TH SarabunPSK" w:cs="TH SarabunPSK"/>
          <w:sz w:val="32"/>
          <w:szCs w:val="32"/>
          <w:cs/>
        </w:rPr>
        <w:t xml:space="preserve">. = </w:t>
      </w:r>
      <w:r w:rsidRPr="00453D18">
        <w:rPr>
          <w:rFonts w:ascii="TH SarabunPSK" w:eastAsia="Times New Roman" w:hAnsi="TH SarabunPSK" w:cs="TH SarabunPSK"/>
          <w:sz w:val="32"/>
          <w:szCs w:val="32"/>
        </w:rPr>
        <w:t>0</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82</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respectively</w:t>
      </w:r>
      <w:r w:rsidRPr="00453D18">
        <w:rPr>
          <w:rFonts w:ascii="TH SarabunPSK" w:eastAsia="Times New Roman" w:hAnsi="TH SarabunPSK" w:cs="TH SarabunPSK"/>
          <w:sz w:val="32"/>
          <w:szCs w:val="32"/>
          <w:cs/>
        </w:rPr>
        <w:t>.</w:t>
      </w:r>
    </w:p>
    <w:p w:rsidR="00FB3587" w:rsidRPr="00453D18" w:rsidRDefault="00FB3587" w:rsidP="00FB3587">
      <w:pPr>
        <w:spacing w:after="0" w:line="20" w:lineRule="atLeast"/>
        <w:ind w:firstLine="720"/>
        <w:jc w:val="thaiDistribute"/>
        <w:rPr>
          <w:rFonts w:ascii="TH SarabunPSK" w:hAnsi="TH SarabunPSK" w:cs="TH SarabunPSK"/>
          <w:sz w:val="32"/>
          <w:szCs w:val="32"/>
        </w:rPr>
      </w:pPr>
      <w:r w:rsidRPr="00453D18">
        <w:rPr>
          <w:rFonts w:ascii="TH SarabunPSK" w:hAnsi="TH SarabunPSK" w:cs="TH SarabunPSK"/>
          <w:sz w:val="32"/>
          <w:szCs w:val="32"/>
        </w:rPr>
        <w:lastRenderedPageBreak/>
        <w:t>2</w:t>
      </w:r>
      <w:r w:rsidRPr="00453D18">
        <w:rPr>
          <w:rFonts w:ascii="TH SarabunPSK" w:hAnsi="TH SarabunPSK" w:cs="TH SarabunPSK"/>
          <w:sz w:val="32"/>
          <w:szCs w:val="32"/>
          <w:cs/>
        </w:rPr>
        <w:t>.</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The guidelines for tourism management in the </w:t>
      </w:r>
      <w:r w:rsidR="0002089D" w:rsidRPr="00453D18">
        <w:rPr>
          <w:rFonts w:ascii="TH SarabunPSK" w:hAnsi="TH SarabunPSK" w:cs="TH SarabunPSK"/>
          <w:sz w:val="32"/>
          <w:szCs w:val="32"/>
        </w:rPr>
        <w:t xml:space="preserve">Satun UNESCO Global </w:t>
      </w:r>
      <w:r w:rsidRPr="00453D18">
        <w:rPr>
          <w:rFonts w:ascii="TH SarabunPSK" w:eastAsia="Times New Roman" w:hAnsi="TH SarabunPSK" w:cs="TH SarabunPSK"/>
          <w:sz w:val="32"/>
          <w:szCs w:val="32"/>
        </w:rPr>
        <w:t>Geopark based on data from in</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depth interviews,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the key informants found that the tourism management guidelines for </w:t>
      </w:r>
      <w:r w:rsidR="0002089D" w:rsidRPr="00453D18">
        <w:rPr>
          <w:rFonts w:ascii="TH SarabunPSK" w:hAnsi="TH SarabunPSK" w:cs="TH SarabunPSK"/>
          <w:sz w:val="32"/>
          <w:szCs w:val="32"/>
        </w:rPr>
        <w:t xml:space="preserve">Satun UNESCO Global </w:t>
      </w:r>
      <w:r w:rsidR="0002089D" w:rsidRPr="00453D18">
        <w:rPr>
          <w:rFonts w:ascii="TH SarabunPSK" w:eastAsia="Times New Roman" w:hAnsi="TH SarabunPSK" w:cs="TH SarabunPSK"/>
          <w:sz w:val="32"/>
          <w:szCs w:val="32"/>
        </w:rPr>
        <w:t xml:space="preserve">Geopark </w:t>
      </w:r>
      <w:r w:rsidRPr="00453D18">
        <w:rPr>
          <w:rFonts w:ascii="TH SarabunPSK" w:eastAsia="Times New Roman" w:hAnsi="TH SarabunPSK" w:cs="TH SarabunPSK"/>
          <w:sz w:val="32"/>
          <w:szCs w:val="32"/>
        </w:rPr>
        <w:t>should work together in an integrated manner under the cooperation of government agencies and the private sectors</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This can drive the development opportunities for tourist attractions and develop the tourism capacity to support infrastructure</w:t>
      </w:r>
      <w:r w:rsidRPr="00453D18">
        <w:rPr>
          <w:rFonts w:ascii="TH SarabunPSK" w:eastAsia="Times New Roman" w:hAnsi="TH SarabunPSK" w:cs="TH SarabunPSK"/>
          <w:sz w:val="32"/>
          <w:szCs w:val="32"/>
          <w:cs/>
        </w:rPr>
        <w:t>.</w:t>
      </w:r>
      <w:r w:rsidR="0002089D"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The use of innovation and new technology as well as establishing the basic identity of production and the presentation of tourism products to tourists in order to develop the tourism management of </w:t>
      </w:r>
      <w:r w:rsidR="0002089D" w:rsidRPr="00453D18">
        <w:rPr>
          <w:rFonts w:ascii="TH SarabunPSK" w:hAnsi="TH SarabunPSK" w:cs="TH SarabunPSK"/>
          <w:sz w:val="32"/>
          <w:szCs w:val="32"/>
        </w:rPr>
        <w:t>Satun UNESCO Global</w:t>
      </w:r>
      <w:r w:rsidRPr="00453D18">
        <w:rPr>
          <w:rFonts w:ascii="TH SarabunPSK" w:eastAsia="Times New Roman" w:hAnsi="TH SarabunPSK" w:cs="TH SarabunPSK"/>
          <w:sz w:val="32"/>
          <w:szCs w:val="32"/>
        </w:rPr>
        <w:t xml:space="preserve"> Geopark to become sustainability</w:t>
      </w:r>
      <w:r w:rsidRPr="00453D18">
        <w:rPr>
          <w:rFonts w:ascii="TH SarabunPSK" w:eastAsia="Times New Roman" w:hAnsi="TH SarabunPSK" w:cs="TH SarabunPSK"/>
          <w:sz w:val="32"/>
          <w:szCs w:val="32"/>
          <w:cs/>
        </w:rPr>
        <w:t>.</w:t>
      </w:r>
    </w:p>
    <w:p w:rsidR="00FB3587" w:rsidRPr="00453D18" w:rsidRDefault="00FB3587" w:rsidP="00FB3587">
      <w:pPr>
        <w:shd w:val="clear" w:color="auto" w:fill="FFFFFF" w:themeFill="background1"/>
        <w:spacing w:after="0" w:line="240" w:lineRule="auto"/>
        <w:ind w:firstLine="720"/>
        <w:jc w:val="thaiDistribute"/>
        <w:rPr>
          <w:rFonts w:ascii="TH SarabunPSK" w:eastAsia="Times New Roman" w:hAnsi="TH SarabunPSK" w:cs="TH SarabunPSK"/>
          <w:sz w:val="32"/>
          <w:szCs w:val="32"/>
        </w:rPr>
      </w:pPr>
      <w:r w:rsidRPr="00453D18">
        <w:rPr>
          <w:rFonts w:ascii="TH SarabunPSK" w:eastAsia="Times New Roman" w:hAnsi="TH SarabunPSK" w:cs="TH SarabunPSK"/>
          <w:sz w:val="32"/>
          <w:szCs w:val="32"/>
        </w:rPr>
        <w:t xml:space="preserve">   </w:t>
      </w:r>
      <w:r w:rsidRPr="00453D18">
        <w:rPr>
          <w:rFonts w:ascii="TH SarabunPSK" w:eastAsia="Times New Roman" w:hAnsi="TH SarabunPSK" w:cs="TH SarabunPSK"/>
          <w:sz w:val="32"/>
          <w:szCs w:val="32"/>
        </w:rPr>
        <w:t>2</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1 Development of tourism area management in which government agencies should coordinate the cooperation from related organizations, both the public and private sectors in all levels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The short</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term training and development programs of specialized operational skills, especially in guide personnel, such as storytelling skills, lecturing and correcting techniques should be organized for competitiveness environment</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In addition, the use of foreign languages </w:t>
      </w:r>
      <w:r w:rsidRPr="00453D18">
        <w:rPr>
          <w:rFonts w:ascii="Arial" w:eastAsia="Times New Roman" w:hAnsi="Arial" w:cs="Arial"/>
          <w:sz w:val="32"/>
          <w:szCs w:val="32"/>
        </w:rPr>
        <w:t>​​</w:t>
      </w:r>
      <w:r w:rsidRPr="00453D18">
        <w:rPr>
          <w:rFonts w:ascii="TH SarabunPSK" w:eastAsia="Times New Roman" w:hAnsi="TH SarabunPSK" w:cs="TH SarabunPSK"/>
          <w:sz w:val="32"/>
          <w:szCs w:val="32"/>
        </w:rPr>
        <w:t>to develop communication skills such as English, Chinese, and cultural history training to prepare for future travel arrangements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Creating tourism activities and preparing as a host are good to welcome tourists</w:t>
      </w:r>
      <w:r w:rsidRPr="00453D18">
        <w:rPr>
          <w:rFonts w:ascii="TH SarabunPSK" w:eastAsia="Times New Roman" w:hAnsi="TH SarabunPSK" w:cs="TH SarabunPSK"/>
          <w:sz w:val="32"/>
          <w:szCs w:val="32"/>
          <w:cs/>
        </w:rPr>
        <w:t>.</w:t>
      </w:r>
    </w:p>
    <w:p w:rsidR="00FB3587" w:rsidRPr="00453D18" w:rsidRDefault="00FB3587" w:rsidP="00FB3587">
      <w:pPr>
        <w:shd w:val="clear" w:color="auto" w:fill="FFFFFF" w:themeFill="background1"/>
        <w:spacing w:after="0" w:line="240" w:lineRule="auto"/>
        <w:ind w:firstLine="720"/>
        <w:jc w:val="thaiDistribute"/>
        <w:rPr>
          <w:rFonts w:ascii="TH SarabunPSK" w:eastAsia="Times New Roman" w:hAnsi="TH SarabunPSK" w:cs="TH SarabunPSK"/>
          <w:sz w:val="32"/>
          <w:szCs w:val="32"/>
        </w:rPr>
      </w:pPr>
      <w:r w:rsidRPr="00453D18">
        <w:rPr>
          <w:rFonts w:ascii="TH SarabunPSK" w:eastAsia="Times New Roman" w:hAnsi="TH SarabunPSK" w:cs="TH SarabunPSK"/>
          <w:sz w:val="32"/>
          <w:szCs w:val="32"/>
        </w:rPr>
        <w:t xml:space="preserve">   </w:t>
      </w:r>
      <w:r w:rsidRPr="00453D18">
        <w:rPr>
          <w:rFonts w:ascii="TH SarabunPSK" w:eastAsia="Times New Roman" w:hAnsi="TH SarabunPSK" w:cs="TH SarabunPSK"/>
          <w:sz w:val="32"/>
          <w:szCs w:val="32"/>
        </w:rPr>
        <w:t>2</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2 Facilities for tourist attractions to increase the tourist confidence of the tourism management at </w:t>
      </w:r>
      <w:r w:rsidR="008743B7" w:rsidRPr="00453D18">
        <w:rPr>
          <w:rFonts w:ascii="TH SarabunPSK" w:hAnsi="TH SarabunPSK" w:cs="TH SarabunPSK"/>
          <w:sz w:val="32"/>
          <w:szCs w:val="32"/>
        </w:rPr>
        <w:t>Satun UNESCO Global</w:t>
      </w:r>
      <w:r w:rsidR="008743B7" w:rsidRPr="00453D18">
        <w:rPr>
          <w:rFonts w:ascii="TH SarabunPSK" w:eastAsia="Times New Roman" w:hAnsi="TH SarabunPSK" w:cs="TH SarabunPSK"/>
          <w:sz w:val="32"/>
          <w:szCs w:val="32"/>
        </w:rPr>
        <w:t xml:space="preserve"> </w:t>
      </w:r>
      <w:r w:rsidRPr="00453D18">
        <w:rPr>
          <w:rFonts w:ascii="TH SarabunPSK" w:eastAsia="Times New Roman" w:hAnsi="TH SarabunPSK" w:cs="TH SarabunPSK"/>
          <w:sz w:val="32"/>
          <w:szCs w:val="32"/>
        </w:rPr>
        <w:t>Geopark can be divided into four issues as follows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1</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Improvement and development of the tourism logistics system by integrating all modes of transport connected to a convenient public transportation system in means of fast and safe</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Furthermore, to support tourism as well as to develop land transport routes to have safety standards, the preparation of signs, maps, directions, tourist attractions and support private investment in the development of transportation is the priority</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2</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Development of communication networks, information systems in order to support the widespread use of E</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commerce system and to promote the preparation of online travelling information including links to various service systems on the travelling website to increase accessibility channels of the target tourists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3</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Restoration</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and improvement of tourist landmark with shabby conditions to return to their original state in order to added value and uniqueness should be taken into account</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As the identity and way of life of the local community can attract more tourists when the setting of service standards and safety standards for all tourism activities 4</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the development of tourist facilities from the landscape improvement, parking places, meaningful signs with QR Code, a one</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stop service tourist information center, Wi</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Fi service checkpoints, prayer rooms, and restrooms to </w:t>
      </w:r>
      <w:r w:rsidRPr="00453D18">
        <w:rPr>
          <w:rFonts w:ascii="TH SarabunPSK" w:eastAsia="Times New Roman" w:hAnsi="TH SarabunPSK" w:cs="TH SarabunPSK"/>
          <w:sz w:val="32"/>
          <w:szCs w:val="32"/>
        </w:rPr>
        <w:lastRenderedPageBreak/>
        <w:t>provide convenience for tourists, including facilities for the elderly</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Such as ramps, handrails, must comply with the environment and be safe according to international standards</w:t>
      </w:r>
    </w:p>
    <w:p w:rsidR="0034525C" w:rsidRPr="00453D18" w:rsidRDefault="0034525C" w:rsidP="005A6938">
      <w:pPr>
        <w:spacing w:after="0" w:line="20" w:lineRule="atLeast"/>
        <w:jc w:val="thaiDistribute"/>
        <w:rPr>
          <w:rFonts w:ascii="TH SarabunPSK" w:hAnsi="TH SarabunPSK" w:cs="TH SarabunPSK"/>
          <w:sz w:val="32"/>
          <w:szCs w:val="32"/>
        </w:rPr>
      </w:pPr>
    </w:p>
    <w:p w:rsidR="00E536CD" w:rsidRPr="00453D18" w:rsidRDefault="00E536CD" w:rsidP="005A6938">
      <w:pPr>
        <w:spacing w:after="0" w:line="20" w:lineRule="atLeast"/>
        <w:jc w:val="thaiDistribute"/>
        <w:rPr>
          <w:rFonts w:ascii="TH SarabunPSK" w:hAnsi="TH SarabunPSK" w:cs="TH SarabunPSK"/>
          <w:b/>
          <w:bCs/>
          <w:sz w:val="32"/>
          <w:szCs w:val="32"/>
        </w:rPr>
      </w:pPr>
      <w:r w:rsidRPr="00453D18">
        <w:rPr>
          <w:rFonts w:ascii="TH SarabunPSK" w:hAnsi="TH SarabunPSK" w:cs="TH SarabunPSK"/>
          <w:b/>
          <w:bCs/>
          <w:sz w:val="32"/>
          <w:szCs w:val="32"/>
        </w:rPr>
        <w:t>Discussion</w:t>
      </w:r>
      <w:r w:rsidR="00F6463A" w:rsidRPr="00453D18">
        <w:rPr>
          <w:rFonts w:ascii="TH SarabunPSK" w:hAnsi="TH SarabunPSK" w:cs="TH SarabunPSK"/>
          <w:b/>
          <w:bCs/>
          <w:sz w:val="32"/>
          <w:szCs w:val="32"/>
          <w:cs/>
        </w:rPr>
        <w:t xml:space="preserve"> </w:t>
      </w:r>
    </w:p>
    <w:p w:rsidR="00FB3587" w:rsidRPr="00453D18" w:rsidRDefault="00FB3587" w:rsidP="00A4396B">
      <w:pPr>
        <w:spacing w:after="0" w:line="20" w:lineRule="atLeast"/>
        <w:ind w:firstLine="720"/>
        <w:jc w:val="thaiDistribute"/>
        <w:rPr>
          <w:rFonts w:ascii="TH SarabunPSK" w:hAnsi="TH SarabunPSK" w:cs="TH SarabunPSK"/>
          <w:sz w:val="32"/>
          <w:szCs w:val="32"/>
          <w:cs/>
        </w:rPr>
      </w:pPr>
      <w:r w:rsidRPr="00453D18">
        <w:rPr>
          <w:rFonts w:ascii="TH SarabunPSK" w:eastAsia="Times New Roman" w:hAnsi="TH SarabunPSK" w:cs="TH SarabunPSK"/>
          <w:sz w:val="32"/>
          <w:szCs w:val="32"/>
        </w:rPr>
        <w:t>Based on the research results, it can be identified that the potential of tourism management and use it as a tool to drive the formulation of management strategies and support tourism activities accordingly</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It can also be used to develop tourism for the benefit of the local community as following details</w:t>
      </w:r>
      <w:r w:rsidRPr="00453D18">
        <w:rPr>
          <w:rFonts w:ascii="TH SarabunPSK" w:eastAsia="Times New Roman" w:hAnsi="TH SarabunPSK" w:cs="TH SarabunPSK"/>
          <w:sz w:val="32"/>
          <w:szCs w:val="32"/>
          <w:cs/>
        </w:rPr>
        <w:t>:</w:t>
      </w:r>
    </w:p>
    <w:p w:rsidR="00FB3587" w:rsidRPr="00453D18" w:rsidRDefault="00FB3587" w:rsidP="00583B3D">
      <w:pPr>
        <w:spacing w:after="0" w:line="20" w:lineRule="atLeast"/>
        <w:ind w:firstLine="720"/>
        <w:jc w:val="thaiDistribute"/>
        <w:rPr>
          <w:rFonts w:ascii="TH SarabunPSK" w:hAnsi="TH SarabunPSK" w:cs="TH SarabunPSK"/>
          <w:sz w:val="32"/>
          <w:szCs w:val="32"/>
          <w:cs/>
        </w:rPr>
      </w:pPr>
      <w:r w:rsidRPr="00453D18">
        <w:rPr>
          <w:rFonts w:ascii="TH SarabunPSK" w:eastAsia="Times New Roman" w:hAnsi="TH SarabunPSK" w:cs="TH SarabunPSK"/>
          <w:sz w:val="32"/>
          <w:szCs w:val="32"/>
        </w:rPr>
        <w:t>1</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Potential of tourism management in the </w:t>
      </w:r>
      <w:r w:rsidR="00A730B5" w:rsidRPr="00453D18">
        <w:rPr>
          <w:rFonts w:ascii="TH SarabunPSK" w:hAnsi="TH SarabunPSK" w:cs="TH SarabunPSK"/>
          <w:sz w:val="32"/>
          <w:szCs w:val="32"/>
        </w:rPr>
        <w:t>Satun UNESCO Global</w:t>
      </w:r>
      <w:r w:rsidR="00A730B5" w:rsidRPr="00453D18">
        <w:rPr>
          <w:rFonts w:ascii="TH SarabunPSK" w:eastAsia="Times New Roman" w:hAnsi="TH SarabunPSK" w:cs="TH SarabunPSK"/>
          <w:sz w:val="32"/>
          <w:szCs w:val="32"/>
        </w:rPr>
        <w:t xml:space="preserve"> </w:t>
      </w:r>
      <w:r w:rsidRPr="00453D18">
        <w:rPr>
          <w:rFonts w:ascii="TH SarabunPSK" w:eastAsia="Times New Roman" w:hAnsi="TH SarabunPSK" w:cs="TH SarabunPSK"/>
          <w:sz w:val="32"/>
          <w:szCs w:val="32"/>
        </w:rPr>
        <w:t>Geopark has been considered into</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five aspects namely accommodation</w:t>
      </w:r>
      <w:r w:rsidR="0012120C" w:rsidRPr="00453D18">
        <w:rPr>
          <w:rFonts w:ascii="TH SarabunPSK" w:eastAsia="Times New Roman" w:hAnsi="TH SarabunPSK" w:cs="TH SarabunPSK"/>
          <w:sz w:val="32"/>
          <w:szCs w:val="32"/>
        </w:rPr>
        <w:t>, a</w:t>
      </w:r>
      <w:r w:rsidRPr="00453D18">
        <w:rPr>
          <w:rFonts w:ascii="TH SarabunPSK" w:eastAsia="Times New Roman" w:hAnsi="TH SarabunPSK" w:cs="TH SarabunPSK"/>
          <w:sz w:val="32"/>
          <w:szCs w:val="32"/>
        </w:rPr>
        <w:t>ccessibility</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in terms of attraction, </w:t>
      </w:r>
      <w:r w:rsidR="0012120C" w:rsidRPr="00453D18">
        <w:rPr>
          <w:rFonts w:ascii="TH SarabunPSK" w:eastAsia="Times New Roman" w:hAnsi="TH SarabunPSK" w:cs="TH SarabunPSK"/>
          <w:sz w:val="32"/>
          <w:szCs w:val="32"/>
        </w:rPr>
        <w:t>a</w:t>
      </w:r>
      <w:r w:rsidRPr="00453D18">
        <w:rPr>
          <w:rFonts w:ascii="TH SarabunPSK" w:eastAsia="Times New Roman" w:hAnsi="TH SarabunPSK" w:cs="TH SarabunPSK"/>
          <w:sz w:val="32"/>
          <w:szCs w:val="32"/>
        </w:rPr>
        <w:t xml:space="preserve">menity, and </w:t>
      </w:r>
      <w:r w:rsidR="0012120C" w:rsidRPr="00453D18">
        <w:rPr>
          <w:rFonts w:ascii="TH SarabunPSK" w:eastAsia="Times New Roman" w:hAnsi="TH SarabunPSK" w:cs="TH SarabunPSK"/>
          <w:sz w:val="32"/>
          <w:szCs w:val="32"/>
        </w:rPr>
        <w:t>a</w:t>
      </w:r>
      <w:r w:rsidRPr="00453D18">
        <w:rPr>
          <w:rFonts w:ascii="TH SarabunPSK" w:eastAsia="Times New Roman" w:hAnsi="TH SarabunPSK" w:cs="TH SarabunPSK"/>
          <w:sz w:val="32"/>
          <w:szCs w:val="32"/>
        </w:rPr>
        <w:t>ctivity</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All aspects</w:t>
      </w:r>
      <w:r w:rsidR="00A730B5">
        <w:rPr>
          <w:rFonts w:ascii="TH SarabunPSK" w:eastAsia="Times New Roman" w:hAnsi="TH SarabunPSK" w:cs="TH SarabunPSK"/>
          <w:sz w:val="32"/>
          <w:szCs w:val="32"/>
        </w:rPr>
        <w:t xml:space="preserve"> </w:t>
      </w:r>
      <w:r w:rsidRPr="00453D18">
        <w:rPr>
          <w:rFonts w:ascii="TH SarabunPSK" w:eastAsia="Times New Roman" w:hAnsi="TH SarabunPSK" w:cs="TH SarabunPSK"/>
          <w:sz w:val="32"/>
          <w:szCs w:val="32"/>
        </w:rPr>
        <w:t xml:space="preserve">have the potential for tourism management at a high level in particular the area of </w:t>
      </w:r>
      <w:r w:rsidRPr="00453D18">
        <w:rPr>
          <w:rFonts w:ascii="Arial" w:eastAsia="Times New Roman" w:hAnsi="Arial" w:cs="Arial"/>
          <w:sz w:val="32"/>
          <w:szCs w:val="32"/>
        </w:rPr>
        <w:t>​​</w:t>
      </w:r>
      <w:r w:rsidRPr="00453D18">
        <w:rPr>
          <w:rFonts w:ascii="TH SarabunPSK" w:eastAsia="Times New Roman" w:hAnsi="TH SarabunPSK" w:cs="TH SarabunPSK"/>
          <w:sz w:val="32"/>
          <w:szCs w:val="32"/>
        </w:rPr>
        <w:t>attraction</w:t>
      </w:r>
      <w:r w:rsidR="0012120C" w:rsidRPr="00453D18">
        <w:rPr>
          <w:rFonts w:ascii="TH SarabunPSK" w:eastAsia="Times New Roman" w:hAnsi="TH SarabunPSK" w:cs="TH SarabunPSK"/>
          <w:sz w:val="32"/>
          <w:szCs w:val="32"/>
        </w:rPr>
        <w:t xml:space="preserve"> </w:t>
      </w:r>
      <w:r w:rsidRPr="00453D18">
        <w:rPr>
          <w:rFonts w:ascii="TH SarabunPSK" w:eastAsia="Times New Roman" w:hAnsi="TH SarabunPSK" w:cs="TH SarabunPSK"/>
          <w:sz w:val="32"/>
          <w:szCs w:val="32"/>
        </w:rPr>
        <w:t>as the attraction is well known and beautiful</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It has distinctive characteristics that reflect uniqueness based on culture, traditions and local wisdom</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The Satun Wonderland Geopark concept can communicate to the story and image of the area very well</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This issue is consistent with Howhan, T</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et al</w:t>
      </w:r>
      <w:r w:rsidRPr="00453D18">
        <w:rPr>
          <w:rFonts w:ascii="TH SarabunPSK" w:eastAsia="Times New Roman" w:hAnsi="TH SarabunPSK" w:cs="TH SarabunPSK"/>
          <w:sz w:val="32"/>
          <w:szCs w:val="32"/>
          <w:cs/>
        </w:rPr>
        <w:t>. (</w:t>
      </w:r>
      <w:r w:rsidRPr="00453D18">
        <w:rPr>
          <w:rFonts w:ascii="TH SarabunPSK" w:eastAsia="Times New Roman" w:hAnsi="TH SarabunPSK" w:cs="TH SarabunPSK"/>
          <w:sz w:val="32"/>
          <w:szCs w:val="32"/>
        </w:rPr>
        <w:t>2017</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conducted a research study on the Potential of Creative Tourist Destination in Satun Province</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Most of Satun</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s natural attractions are under the supervision of government agencies so a management nature is from the top</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down procedures to the practitioners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Some tourist attractions are still maintained by the private sectors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Therefore, the leaders need to have creativity in developing them as a learning center in the area Including historical, religious and cultural attractions that are maintained by local government organizations such as the Ancient Elephant Museum</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In Thung Wa district, leaders were found to have strong vision and jointly push for tourism activities according to the planned in action plan</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 xml:space="preserve">In addition to the </w:t>
      </w:r>
      <w:r w:rsidR="008743B7" w:rsidRPr="00453D18">
        <w:rPr>
          <w:rFonts w:ascii="TH SarabunPSK" w:eastAsia="Times New Roman" w:hAnsi="TH SarabunPSK" w:cs="TH SarabunPSK"/>
          <w:sz w:val="32"/>
          <w:szCs w:val="32"/>
        </w:rPr>
        <w:t>a</w:t>
      </w:r>
      <w:r w:rsidRPr="00453D18">
        <w:rPr>
          <w:rFonts w:ascii="TH SarabunPSK" w:eastAsia="Times New Roman" w:hAnsi="TH SarabunPSK" w:cs="TH SarabunPSK"/>
          <w:sz w:val="32"/>
          <w:szCs w:val="32"/>
        </w:rPr>
        <w:t>ccessibility</w:t>
      </w:r>
      <w:r w:rsidR="008743B7" w:rsidRPr="00453D18">
        <w:rPr>
          <w:rFonts w:ascii="TH SarabunPSK" w:eastAsia="Times New Roman" w:hAnsi="TH SarabunPSK" w:cs="TH SarabunPSK"/>
          <w:sz w:val="32"/>
          <w:szCs w:val="32"/>
        </w:rPr>
        <w:t xml:space="preserve"> </w:t>
      </w:r>
      <w:r w:rsidRPr="00453D18">
        <w:rPr>
          <w:rFonts w:ascii="TH SarabunPSK" w:eastAsia="Times New Roman" w:hAnsi="TH SarabunPSK" w:cs="TH SarabunPSK"/>
          <w:sz w:val="32"/>
          <w:szCs w:val="32"/>
        </w:rPr>
        <w:t>to access to the tourist attractions found that the travelling transportation is not as convenient as some area of tourism checkpoints like paths</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paved roads and gravel roads need to be improved as they are lacks of clear signs and information which is difficult for the tourist to access</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 From the researcher's points of view when taking a field trip, it was found that the problem of access to tourist attractions of the community, especially the routes between the main road boundary to the target tourism places are far from the main road with unclear signs and the use of GPS signals cannot be reached as there was no signals</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Furthermore, the public transport is still key problem in line with Danuvat, S</w:t>
      </w:r>
      <w:r w:rsidRPr="00453D18">
        <w:rPr>
          <w:rFonts w:ascii="TH SarabunPSK" w:eastAsia="Times New Roman" w:hAnsi="TH SarabunPSK" w:cs="TH SarabunPSK"/>
          <w:sz w:val="32"/>
          <w:szCs w:val="32"/>
          <w:cs/>
        </w:rPr>
        <w:t>. (</w:t>
      </w:r>
      <w:r w:rsidRPr="00453D18">
        <w:rPr>
          <w:rFonts w:ascii="TH SarabunPSK" w:eastAsia="Times New Roman" w:hAnsi="TH SarabunPSK" w:cs="TH SarabunPSK"/>
          <w:sz w:val="32"/>
          <w:szCs w:val="32"/>
        </w:rPr>
        <w:t>2021</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 xml:space="preserve">, a research study on Guidelines for enhancing the tourism markets in Satun UNESCO Global Geopark in the collaborations with government and private agencies reported that access to tourist attractions </w:t>
      </w:r>
      <w:r w:rsidRPr="00453D18">
        <w:rPr>
          <w:rFonts w:ascii="TH SarabunPSK" w:eastAsia="Times New Roman" w:hAnsi="TH SarabunPSK" w:cs="TH SarabunPSK"/>
          <w:sz w:val="32"/>
          <w:szCs w:val="32"/>
        </w:rPr>
        <w:lastRenderedPageBreak/>
        <w:t xml:space="preserve">remains a problem as there are no public buses to serve tourists for travel between the scattered </w:t>
      </w:r>
      <w:r w:rsidR="00083B04" w:rsidRPr="00453D18">
        <w:rPr>
          <w:rFonts w:ascii="TH SarabunPSK" w:eastAsia="Times New Roman" w:hAnsi="TH SarabunPSK" w:cs="TH SarabunPSK"/>
          <w:sz w:val="32"/>
          <w:szCs w:val="32"/>
        </w:rPr>
        <w:t xml:space="preserve">Satun UNESCO Global </w:t>
      </w:r>
      <w:r w:rsidRPr="00453D18">
        <w:rPr>
          <w:rFonts w:ascii="TH SarabunPSK" w:eastAsia="Times New Roman" w:hAnsi="TH SarabunPSK" w:cs="TH SarabunPSK"/>
          <w:sz w:val="32"/>
          <w:szCs w:val="32"/>
        </w:rPr>
        <w:t>Geopark</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The researcher realized that the tourism logistics system should be immediately improved and developed</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by integrating all forms of transport to be connected those tourism zones in term of fast and safe</w:t>
      </w:r>
      <w:r w:rsidRPr="00453D18">
        <w:rPr>
          <w:rFonts w:ascii="TH SarabunPSK" w:eastAsia="Times New Roman" w:hAnsi="TH SarabunPSK" w:cs="TH SarabunPSK"/>
          <w:sz w:val="32"/>
          <w:szCs w:val="32"/>
          <w:cs/>
        </w:rPr>
        <w:t>.</w:t>
      </w:r>
    </w:p>
    <w:p w:rsidR="00FF4463" w:rsidRPr="00453D18" w:rsidRDefault="00FB3587" w:rsidP="00FB3587">
      <w:pPr>
        <w:spacing w:after="0" w:line="20" w:lineRule="atLeast"/>
        <w:ind w:firstLine="720"/>
        <w:jc w:val="thaiDistribute"/>
        <w:rPr>
          <w:rFonts w:ascii="TH SarabunPSK" w:hAnsi="TH SarabunPSK" w:cs="TH SarabunPSK"/>
          <w:b/>
          <w:bCs/>
          <w:sz w:val="32"/>
          <w:szCs w:val="32"/>
        </w:rPr>
      </w:pPr>
      <w:r w:rsidRPr="00453D18">
        <w:rPr>
          <w:rFonts w:ascii="TH SarabunPSK" w:hAnsi="TH SarabunPSK" w:cs="TH SarabunPSK"/>
          <w:sz w:val="32"/>
          <w:szCs w:val="32"/>
          <w:shd w:val="clear" w:color="auto" w:fill="FFFFFF" w:themeFill="background1"/>
        </w:rPr>
        <w:t>2</w:t>
      </w:r>
      <w:r w:rsidRPr="00453D18">
        <w:rPr>
          <w:rFonts w:ascii="TH SarabunPSK" w:hAnsi="TH SarabunPSK" w:cs="TH SarabunPSK"/>
          <w:sz w:val="32"/>
          <w:szCs w:val="32"/>
          <w:shd w:val="clear" w:color="auto" w:fill="FFFFFF" w:themeFill="background1"/>
          <w:cs/>
        </w:rPr>
        <w:t xml:space="preserve">. </w:t>
      </w:r>
      <w:r w:rsidRPr="00453D18">
        <w:rPr>
          <w:rFonts w:ascii="TH SarabunPSK" w:hAnsi="TH SarabunPSK" w:cs="TH SarabunPSK"/>
          <w:sz w:val="32"/>
          <w:szCs w:val="32"/>
          <w:shd w:val="clear" w:color="auto" w:fill="FFFFFF" w:themeFill="background1"/>
        </w:rPr>
        <w:t xml:space="preserve">Guidelines for tourism management in </w:t>
      </w:r>
      <w:r w:rsidR="00797D56" w:rsidRPr="00453D18">
        <w:rPr>
          <w:rFonts w:ascii="TH SarabunPSK" w:eastAsia="Times New Roman" w:hAnsi="TH SarabunPSK" w:cs="TH SarabunPSK"/>
          <w:sz w:val="32"/>
          <w:szCs w:val="32"/>
        </w:rPr>
        <w:t xml:space="preserve">Satun UNESCO Global </w:t>
      </w:r>
      <w:r w:rsidRPr="00453D18">
        <w:rPr>
          <w:rFonts w:ascii="TH SarabunPSK" w:hAnsi="TH SarabunPSK" w:cs="TH SarabunPSK"/>
          <w:sz w:val="32"/>
          <w:szCs w:val="32"/>
          <w:shd w:val="clear" w:color="auto" w:fill="FFFFFF" w:themeFill="background1"/>
        </w:rPr>
        <w:t xml:space="preserve">Geopark attractions found that there should be guidelines for raising tourism standards into the international standards by using </w:t>
      </w:r>
      <w:r w:rsidR="00797D56" w:rsidRPr="00453D18">
        <w:rPr>
          <w:rFonts w:ascii="TH SarabunPSK" w:eastAsia="Times New Roman" w:hAnsi="TH SarabunPSK" w:cs="TH SarabunPSK"/>
          <w:sz w:val="32"/>
          <w:szCs w:val="32"/>
        </w:rPr>
        <w:t xml:space="preserve">Satun UNESCO Global </w:t>
      </w:r>
      <w:r w:rsidRPr="00453D18">
        <w:rPr>
          <w:rFonts w:ascii="TH SarabunPSK" w:hAnsi="TH SarabunPSK" w:cs="TH SarabunPSK"/>
          <w:sz w:val="32"/>
          <w:szCs w:val="32"/>
          <w:shd w:val="clear" w:color="auto" w:fill="FFFFFF" w:themeFill="background1"/>
        </w:rPr>
        <w:t>Geopark as a resource and certified by the first UNESCO in Thailand</w:t>
      </w:r>
      <w:r w:rsidRPr="00453D18">
        <w:rPr>
          <w:rFonts w:ascii="TH SarabunPSK" w:hAnsi="TH SarabunPSK" w:cs="TH SarabunPSK"/>
          <w:sz w:val="32"/>
          <w:szCs w:val="32"/>
          <w:shd w:val="clear" w:color="auto" w:fill="FFFFFF" w:themeFill="background1"/>
          <w:cs/>
        </w:rPr>
        <w:t>.</w:t>
      </w:r>
      <w:r w:rsidRPr="00453D18">
        <w:rPr>
          <w:rFonts w:ascii="TH SarabunPSK" w:hAnsi="TH SarabunPSK" w:cs="TH SarabunPSK"/>
          <w:sz w:val="32"/>
          <w:szCs w:val="32"/>
          <w:shd w:val="clear" w:color="auto" w:fill="FFFFFF" w:themeFill="background1"/>
        </w:rPr>
        <w:t>The integrated manner under the cooperation of government agencies and the private sectors including giving the opportunities for the local community to participate as Nittaya, N</w:t>
      </w:r>
      <w:r w:rsidRPr="00453D18">
        <w:rPr>
          <w:rFonts w:ascii="TH SarabunPSK" w:hAnsi="TH SarabunPSK" w:cs="TH SarabunPSK"/>
          <w:sz w:val="32"/>
          <w:szCs w:val="32"/>
          <w:shd w:val="clear" w:color="auto" w:fill="FFFFFF" w:themeFill="background1"/>
          <w:cs/>
        </w:rPr>
        <w:t xml:space="preserve">. </w:t>
      </w:r>
      <w:r w:rsidRPr="00453D18">
        <w:rPr>
          <w:rFonts w:ascii="TH SarabunPSK" w:hAnsi="TH SarabunPSK" w:cs="TH SarabunPSK"/>
          <w:sz w:val="32"/>
          <w:szCs w:val="32"/>
          <w:shd w:val="clear" w:color="auto" w:fill="FFFFFF" w:themeFill="background1"/>
        </w:rPr>
        <w:t>and La</w:t>
      </w:r>
      <w:r w:rsidRPr="00453D18">
        <w:rPr>
          <w:rFonts w:ascii="TH SarabunPSK" w:hAnsi="TH SarabunPSK" w:cs="TH SarabunPSK"/>
          <w:sz w:val="32"/>
          <w:szCs w:val="32"/>
          <w:shd w:val="clear" w:color="auto" w:fill="FFFFFF" w:themeFill="background1"/>
          <w:cs/>
        </w:rPr>
        <w:t>-</w:t>
      </w:r>
      <w:r w:rsidRPr="00453D18">
        <w:rPr>
          <w:rFonts w:ascii="TH SarabunPSK" w:hAnsi="TH SarabunPSK" w:cs="TH SarabunPSK"/>
          <w:sz w:val="32"/>
          <w:szCs w:val="32"/>
          <w:shd w:val="clear" w:color="auto" w:fill="FFFFFF" w:themeFill="background1"/>
        </w:rPr>
        <w:t>iard, S</w:t>
      </w:r>
      <w:r w:rsidRPr="00453D18">
        <w:rPr>
          <w:rFonts w:ascii="TH SarabunPSK" w:hAnsi="TH SarabunPSK" w:cs="TH SarabunPSK"/>
          <w:sz w:val="32"/>
          <w:szCs w:val="32"/>
          <w:shd w:val="clear" w:color="auto" w:fill="FFFFFF" w:themeFill="background1"/>
          <w:cs/>
        </w:rPr>
        <w:t>. (</w:t>
      </w:r>
      <w:r w:rsidRPr="00453D18">
        <w:rPr>
          <w:rFonts w:ascii="TH SarabunPSK" w:hAnsi="TH SarabunPSK" w:cs="TH SarabunPSK"/>
          <w:sz w:val="32"/>
          <w:szCs w:val="32"/>
          <w:shd w:val="clear" w:color="auto" w:fill="FFFFFF" w:themeFill="background1"/>
        </w:rPr>
        <w:t>2017</w:t>
      </w:r>
      <w:r w:rsidRPr="00453D18">
        <w:rPr>
          <w:rFonts w:ascii="TH SarabunPSK" w:hAnsi="TH SarabunPSK" w:cs="TH SarabunPSK"/>
          <w:sz w:val="32"/>
          <w:szCs w:val="32"/>
          <w:shd w:val="clear" w:color="auto" w:fill="FFFFFF" w:themeFill="background1"/>
          <w:cs/>
        </w:rPr>
        <w:t>)</w:t>
      </w:r>
      <w:r w:rsidRPr="00453D18">
        <w:rPr>
          <w:rFonts w:ascii="TH SarabunPSK" w:hAnsi="TH SarabunPSK" w:cs="TH SarabunPSK"/>
          <w:sz w:val="32"/>
          <w:szCs w:val="32"/>
          <w:shd w:val="clear" w:color="auto" w:fill="FFFFFF" w:themeFill="background1"/>
        </w:rPr>
        <w:t>, studied on the Guidelines on Sustainable Tourism Development at The Lakha Community on The Banks of Damnoensaduak Canal in Samutsakhon and Ratchaburi Provinces, revealed that the development of tourist attractions needs the participation of the local community like the joint planning, evaluation and consideration of regulations and laws from the government in the areas of planning, management, conservation and</w:t>
      </w:r>
      <w:r w:rsidR="00A730B5">
        <w:rPr>
          <w:rFonts w:ascii="TH SarabunPSK" w:hAnsi="TH SarabunPSK" w:cs="TH SarabunPSK" w:hint="cs"/>
          <w:sz w:val="32"/>
          <w:szCs w:val="32"/>
          <w:shd w:val="clear" w:color="auto" w:fill="F0F2F5"/>
          <w:cs/>
        </w:rPr>
        <w:t xml:space="preserve"> </w:t>
      </w:r>
      <w:r w:rsidRPr="00453D18">
        <w:rPr>
          <w:rFonts w:ascii="TH SarabunPSK" w:hAnsi="TH SarabunPSK" w:cs="TH SarabunPSK"/>
          <w:sz w:val="32"/>
          <w:szCs w:val="32"/>
          <w:shd w:val="clear" w:color="auto" w:fill="FFFFFF" w:themeFill="background1"/>
        </w:rPr>
        <w:t>maintaining the identity of the way of life</w:t>
      </w:r>
      <w:r w:rsidRPr="00453D18">
        <w:rPr>
          <w:rFonts w:ascii="TH SarabunPSK" w:hAnsi="TH SarabunPSK" w:cs="TH SarabunPSK"/>
          <w:sz w:val="32"/>
          <w:szCs w:val="32"/>
          <w:shd w:val="clear" w:color="auto" w:fill="FFFFFF" w:themeFill="background1"/>
          <w:cs/>
        </w:rPr>
        <w:t xml:space="preserve">. </w:t>
      </w:r>
      <w:r w:rsidRPr="00453D18">
        <w:rPr>
          <w:rFonts w:ascii="TH SarabunPSK" w:hAnsi="TH SarabunPSK" w:cs="TH SarabunPSK"/>
          <w:sz w:val="32"/>
          <w:szCs w:val="32"/>
          <w:shd w:val="clear" w:color="auto" w:fill="FFFFFF" w:themeFill="background1"/>
        </w:rPr>
        <w:t>Moreover, the budget should be allocated for tourism development in a systematic and relevant manner, such as developing or improving meaningful signs, direction signs to cover the same system according to international principles</w:t>
      </w:r>
      <w:r w:rsidRPr="00453D18">
        <w:rPr>
          <w:rFonts w:ascii="TH SarabunPSK" w:hAnsi="TH SarabunPSK" w:cs="TH SarabunPSK"/>
          <w:sz w:val="32"/>
          <w:szCs w:val="32"/>
          <w:shd w:val="clear" w:color="auto" w:fill="FFFFFF" w:themeFill="background1"/>
          <w:cs/>
        </w:rPr>
        <w:t xml:space="preserve">. </w:t>
      </w:r>
      <w:r w:rsidRPr="00453D18">
        <w:rPr>
          <w:rFonts w:ascii="TH SarabunPSK" w:hAnsi="TH SarabunPSK" w:cs="TH SarabunPSK"/>
          <w:sz w:val="32"/>
          <w:szCs w:val="32"/>
          <w:shd w:val="clear" w:color="auto" w:fill="FFFFFF" w:themeFill="background1"/>
        </w:rPr>
        <w:t>An attractive proactive marketing publicity to provide the development of tourist attractions, the development of the capacity to accommodate tourists in accordance with the target group to compete in business</w:t>
      </w:r>
      <w:r w:rsidRPr="00453D18">
        <w:rPr>
          <w:rFonts w:ascii="TH SarabunPSK" w:hAnsi="TH SarabunPSK" w:cs="TH SarabunPSK"/>
          <w:sz w:val="32"/>
          <w:szCs w:val="32"/>
          <w:shd w:val="clear" w:color="auto" w:fill="FFFFFF" w:themeFill="background1"/>
          <w:cs/>
        </w:rPr>
        <w:t xml:space="preserve">. </w:t>
      </w:r>
      <w:r w:rsidRPr="00453D18">
        <w:rPr>
          <w:rFonts w:ascii="TH SarabunPSK" w:hAnsi="TH SarabunPSK" w:cs="TH SarabunPSK"/>
          <w:sz w:val="32"/>
          <w:szCs w:val="32"/>
          <w:shd w:val="clear" w:color="auto" w:fill="FFFFFF" w:themeFill="background1"/>
        </w:rPr>
        <w:t>Additionally, from the researcher</w:t>
      </w:r>
      <w:r w:rsidRPr="00453D18">
        <w:rPr>
          <w:rFonts w:ascii="TH SarabunPSK" w:hAnsi="TH SarabunPSK" w:cs="TH SarabunPSK"/>
          <w:sz w:val="32"/>
          <w:szCs w:val="32"/>
          <w:shd w:val="clear" w:color="auto" w:fill="FFFFFF" w:themeFill="background1"/>
          <w:cs/>
        </w:rPr>
        <w:t>’</w:t>
      </w:r>
      <w:r w:rsidRPr="00453D18">
        <w:rPr>
          <w:rFonts w:ascii="TH SarabunPSK" w:hAnsi="TH SarabunPSK" w:cs="TH SarabunPSK"/>
          <w:sz w:val="32"/>
          <w:szCs w:val="32"/>
          <w:shd w:val="clear" w:color="auto" w:fill="FFFFFF" w:themeFill="background1"/>
        </w:rPr>
        <w:t>s field work, it was found that the development of specialized operational skills for community tourism entrepreneurs</w:t>
      </w:r>
      <w:r w:rsidRPr="00453D18">
        <w:rPr>
          <w:rFonts w:ascii="TH SarabunPSK" w:hAnsi="TH SarabunPSK" w:cs="TH SarabunPSK"/>
          <w:sz w:val="32"/>
          <w:szCs w:val="32"/>
          <w:shd w:val="clear" w:color="auto" w:fill="FFFFFF" w:themeFill="background1"/>
          <w:cs/>
        </w:rPr>
        <w:t xml:space="preserve"> </w:t>
      </w:r>
      <w:r w:rsidRPr="00453D18">
        <w:rPr>
          <w:rFonts w:ascii="TH SarabunPSK" w:hAnsi="TH SarabunPSK" w:cs="TH SarabunPSK"/>
          <w:sz w:val="32"/>
          <w:szCs w:val="32"/>
          <w:shd w:val="clear" w:color="auto" w:fill="FFFFFF" w:themeFill="background1"/>
        </w:rPr>
        <w:t>should be up</w:t>
      </w:r>
      <w:r w:rsidRPr="00453D18">
        <w:rPr>
          <w:rFonts w:ascii="TH SarabunPSK" w:hAnsi="TH SarabunPSK" w:cs="TH SarabunPSK"/>
          <w:sz w:val="32"/>
          <w:szCs w:val="32"/>
          <w:shd w:val="clear" w:color="auto" w:fill="FFFFFF" w:themeFill="background1"/>
          <w:cs/>
        </w:rPr>
        <w:t>-</w:t>
      </w:r>
      <w:r w:rsidRPr="00453D18">
        <w:rPr>
          <w:rFonts w:ascii="TH SarabunPSK" w:hAnsi="TH SarabunPSK" w:cs="TH SarabunPSK"/>
          <w:sz w:val="32"/>
          <w:szCs w:val="32"/>
          <w:shd w:val="clear" w:color="auto" w:fill="FFFFFF" w:themeFill="background1"/>
        </w:rPr>
        <w:t>skilled and re</w:t>
      </w:r>
      <w:r w:rsidRPr="00453D18">
        <w:rPr>
          <w:rFonts w:ascii="TH SarabunPSK" w:hAnsi="TH SarabunPSK" w:cs="TH SarabunPSK"/>
          <w:sz w:val="32"/>
          <w:szCs w:val="32"/>
          <w:shd w:val="clear" w:color="auto" w:fill="FFFFFF" w:themeFill="background1"/>
          <w:cs/>
        </w:rPr>
        <w:t>-</w:t>
      </w:r>
      <w:r w:rsidRPr="00453D18">
        <w:rPr>
          <w:rFonts w:ascii="TH SarabunPSK" w:hAnsi="TH SarabunPSK" w:cs="TH SarabunPSK"/>
          <w:sz w:val="32"/>
          <w:szCs w:val="32"/>
          <w:shd w:val="clear" w:color="auto" w:fill="FFFFFF" w:themeFill="background1"/>
        </w:rPr>
        <w:t>skilled to fulfill the tourists</w:t>
      </w:r>
      <w:r w:rsidRPr="00453D18">
        <w:rPr>
          <w:rFonts w:ascii="TH SarabunPSK" w:hAnsi="TH SarabunPSK" w:cs="TH SarabunPSK"/>
          <w:sz w:val="32"/>
          <w:szCs w:val="32"/>
          <w:shd w:val="clear" w:color="auto" w:fill="FFFFFF" w:themeFill="background1"/>
          <w:cs/>
        </w:rPr>
        <w:t xml:space="preserve">’ </w:t>
      </w:r>
      <w:r w:rsidRPr="00453D18">
        <w:rPr>
          <w:rFonts w:ascii="TH SarabunPSK" w:hAnsi="TH SarabunPSK" w:cs="TH SarabunPSK"/>
          <w:sz w:val="32"/>
          <w:szCs w:val="32"/>
          <w:shd w:val="clear" w:color="auto" w:fill="FFFFFF" w:themeFill="background1"/>
        </w:rPr>
        <w:t>satisfactions for instance</w:t>
      </w:r>
      <w:r w:rsidRPr="00453D18">
        <w:rPr>
          <w:rFonts w:ascii="TH SarabunPSK" w:hAnsi="TH SarabunPSK" w:cs="TH SarabunPSK"/>
          <w:sz w:val="32"/>
          <w:szCs w:val="32"/>
          <w:shd w:val="clear" w:color="auto" w:fill="FFFFFF" w:themeFill="background1"/>
          <w:cs/>
        </w:rPr>
        <w:t xml:space="preserve"> </w:t>
      </w:r>
      <w:r w:rsidRPr="00453D18">
        <w:rPr>
          <w:rFonts w:ascii="TH SarabunPSK" w:hAnsi="TH SarabunPSK" w:cs="TH SarabunPSK"/>
          <w:sz w:val="32"/>
          <w:szCs w:val="32"/>
          <w:shd w:val="clear" w:color="auto" w:fill="FFFFFF" w:themeFill="background1"/>
        </w:rPr>
        <w:t>the foreign languages for communication, specialized operational skills</w:t>
      </w:r>
      <w:r w:rsidRPr="00453D18">
        <w:rPr>
          <w:rFonts w:ascii="TH SarabunPSK" w:hAnsi="TH SarabunPSK" w:cs="TH SarabunPSK"/>
          <w:sz w:val="32"/>
          <w:szCs w:val="32"/>
          <w:shd w:val="clear" w:color="auto" w:fill="FFFFFF" w:themeFill="background1"/>
          <w:cs/>
        </w:rPr>
        <w:t>-</w:t>
      </w:r>
      <w:r w:rsidRPr="00453D18">
        <w:rPr>
          <w:rFonts w:ascii="TH SarabunPSK" w:hAnsi="TH SarabunPSK" w:cs="TH SarabunPSK"/>
          <w:sz w:val="32"/>
          <w:szCs w:val="32"/>
          <w:shd w:val="clear" w:color="auto" w:fill="FFFFFF" w:themeFill="background1"/>
        </w:rPr>
        <w:t>tour guides, the storytelling skills, interpretation skills and lecturing or servicing techniques to tourists</w:t>
      </w:r>
      <w:r w:rsidRPr="00453D18">
        <w:rPr>
          <w:rFonts w:ascii="TH SarabunPSK" w:hAnsi="TH SarabunPSK" w:cs="TH SarabunPSK"/>
          <w:sz w:val="32"/>
          <w:szCs w:val="32"/>
          <w:shd w:val="clear" w:color="auto" w:fill="FFFFFF" w:themeFill="background1"/>
          <w:cs/>
        </w:rPr>
        <w:t xml:space="preserve">. </w:t>
      </w:r>
      <w:r w:rsidRPr="00453D18">
        <w:rPr>
          <w:rFonts w:ascii="TH SarabunPSK" w:hAnsi="TH SarabunPSK" w:cs="TH SarabunPSK"/>
          <w:sz w:val="32"/>
          <w:szCs w:val="32"/>
          <w:shd w:val="clear" w:color="auto" w:fill="FFFFFF" w:themeFill="background1"/>
        </w:rPr>
        <w:t>This supports the research report of Pongsak, T</w:t>
      </w:r>
      <w:r w:rsidRPr="00453D18">
        <w:rPr>
          <w:rFonts w:ascii="TH SarabunPSK" w:hAnsi="TH SarabunPSK" w:cs="TH SarabunPSK"/>
          <w:sz w:val="32"/>
          <w:szCs w:val="32"/>
          <w:shd w:val="clear" w:color="auto" w:fill="FFFFFF" w:themeFill="background1"/>
          <w:cs/>
        </w:rPr>
        <w:t>. (</w:t>
      </w:r>
      <w:r w:rsidRPr="00453D18">
        <w:rPr>
          <w:rFonts w:ascii="TH SarabunPSK" w:hAnsi="TH SarabunPSK" w:cs="TH SarabunPSK"/>
          <w:sz w:val="32"/>
          <w:szCs w:val="32"/>
          <w:shd w:val="clear" w:color="auto" w:fill="FFFFFF" w:themeFill="background1"/>
        </w:rPr>
        <w:t>2019</w:t>
      </w:r>
      <w:r w:rsidRPr="00453D18">
        <w:rPr>
          <w:rFonts w:ascii="TH SarabunPSK" w:hAnsi="TH SarabunPSK" w:cs="TH SarabunPSK"/>
          <w:sz w:val="32"/>
          <w:szCs w:val="32"/>
          <w:shd w:val="clear" w:color="auto" w:fill="FFFFFF" w:themeFill="background1"/>
          <w:cs/>
        </w:rPr>
        <w:t xml:space="preserve">) </w:t>
      </w:r>
      <w:r w:rsidRPr="00453D18">
        <w:rPr>
          <w:rFonts w:ascii="TH SarabunPSK" w:hAnsi="TH SarabunPSK" w:cs="TH SarabunPSK"/>
          <w:sz w:val="32"/>
          <w:szCs w:val="32"/>
          <w:shd w:val="clear" w:color="auto" w:fill="FFFFFF" w:themeFill="background1"/>
        </w:rPr>
        <w:t>studied on Community</w:t>
      </w:r>
      <w:r w:rsidRPr="00453D18">
        <w:rPr>
          <w:rFonts w:ascii="TH SarabunPSK" w:hAnsi="TH SarabunPSK" w:cs="TH SarabunPSK"/>
          <w:sz w:val="32"/>
          <w:szCs w:val="32"/>
          <w:shd w:val="clear" w:color="auto" w:fill="FFFFFF" w:themeFill="background1"/>
          <w:cs/>
        </w:rPr>
        <w:t>-</w:t>
      </w:r>
      <w:r w:rsidRPr="00453D18">
        <w:rPr>
          <w:rFonts w:ascii="TH SarabunPSK" w:hAnsi="TH SarabunPSK" w:cs="TH SarabunPSK"/>
          <w:sz w:val="32"/>
          <w:szCs w:val="32"/>
          <w:shd w:val="clear" w:color="auto" w:fill="FFFFFF" w:themeFill="background1"/>
        </w:rPr>
        <w:t>based Tourism Management in Satun UNESCO Global Geopark</w:t>
      </w:r>
      <w:r w:rsidRPr="00453D18">
        <w:rPr>
          <w:rFonts w:ascii="TH SarabunPSK" w:hAnsi="TH SarabunPSK" w:cs="TH SarabunPSK"/>
          <w:sz w:val="32"/>
          <w:szCs w:val="32"/>
          <w:shd w:val="clear" w:color="auto" w:fill="FFFFFF" w:themeFill="background1"/>
          <w:cs/>
        </w:rPr>
        <w:t xml:space="preserve">. </w:t>
      </w:r>
      <w:r w:rsidRPr="00453D18">
        <w:rPr>
          <w:rFonts w:ascii="TH SarabunPSK" w:hAnsi="TH SarabunPSK" w:cs="TH SarabunPSK"/>
          <w:sz w:val="32"/>
          <w:szCs w:val="32"/>
          <w:shd w:val="clear" w:color="auto" w:fill="FFFFFF" w:themeFill="background1"/>
        </w:rPr>
        <w:t>The results showed the government agencies should be clear cut in promoting and supporting the management and budget allocation for</w:t>
      </w:r>
      <w:r w:rsidRPr="00453D18">
        <w:rPr>
          <w:rFonts w:ascii="TH SarabunPSK" w:hAnsi="TH SarabunPSK" w:cs="TH SarabunPSK"/>
          <w:sz w:val="32"/>
          <w:szCs w:val="32"/>
          <w:shd w:val="clear" w:color="auto" w:fill="FFFFFF" w:themeFill="background1"/>
          <w:cs/>
        </w:rPr>
        <w:t xml:space="preserve"> </w:t>
      </w:r>
      <w:r w:rsidRPr="00453D18">
        <w:rPr>
          <w:rFonts w:ascii="TH SarabunPSK" w:hAnsi="TH SarabunPSK" w:cs="TH SarabunPSK"/>
          <w:sz w:val="32"/>
          <w:szCs w:val="32"/>
          <w:shd w:val="clear" w:color="auto" w:fill="FFFFFF" w:themeFill="background1"/>
        </w:rPr>
        <w:t>the spontaneous development of the tourist areas</w:t>
      </w:r>
      <w:r w:rsidRPr="00453D18">
        <w:rPr>
          <w:rFonts w:ascii="TH SarabunPSK" w:hAnsi="TH SarabunPSK" w:cs="TH SarabunPSK"/>
          <w:sz w:val="32"/>
          <w:szCs w:val="32"/>
          <w:shd w:val="clear" w:color="auto" w:fill="FFFFFF" w:themeFill="background1"/>
          <w:cs/>
        </w:rPr>
        <w:t xml:space="preserve">. </w:t>
      </w:r>
      <w:r w:rsidRPr="00453D18">
        <w:rPr>
          <w:rFonts w:ascii="TH SarabunPSK" w:hAnsi="TH SarabunPSK" w:cs="TH SarabunPSK"/>
          <w:sz w:val="32"/>
          <w:szCs w:val="32"/>
          <w:shd w:val="clear" w:color="auto" w:fill="FFFFFF" w:themeFill="background1"/>
        </w:rPr>
        <w:t>This includes skills development and short</w:t>
      </w:r>
      <w:r w:rsidRPr="00453D18">
        <w:rPr>
          <w:rFonts w:ascii="TH SarabunPSK" w:hAnsi="TH SarabunPSK" w:cs="TH SarabunPSK"/>
          <w:sz w:val="32"/>
          <w:szCs w:val="32"/>
          <w:shd w:val="clear" w:color="auto" w:fill="FFFFFF" w:themeFill="background1"/>
          <w:cs/>
        </w:rPr>
        <w:t>-</w:t>
      </w:r>
      <w:r w:rsidRPr="00453D18">
        <w:rPr>
          <w:rFonts w:ascii="TH SarabunPSK" w:hAnsi="TH SarabunPSK" w:cs="TH SarabunPSK"/>
          <w:sz w:val="32"/>
          <w:szCs w:val="32"/>
          <w:shd w:val="clear" w:color="auto" w:fill="FFFFFF" w:themeFill="background1"/>
        </w:rPr>
        <w:t>term training for the personnel who drives tourism activities, such as English language training, tourism interpretation,</w:t>
      </w:r>
      <w:r w:rsidRPr="00453D18">
        <w:rPr>
          <w:rFonts w:ascii="TH SarabunPSK" w:hAnsi="TH SarabunPSK" w:cs="TH SarabunPSK"/>
          <w:sz w:val="32"/>
          <w:szCs w:val="32"/>
          <w:shd w:val="clear" w:color="auto" w:fill="FFFFFF" w:themeFill="background1"/>
          <w:cs/>
        </w:rPr>
        <w:t xml:space="preserve"> </w:t>
      </w:r>
      <w:r w:rsidRPr="00453D18">
        <w:rPr>
          <w:rFonts w:ascii="TH SarabunPSK" w:hAnsi="TH SarabunPSK" w:cs="TH SarabunPSK"/>
          <w:sz w:val="32"/>
          <w:szCs w:val="32"/>
          <w:shd w:val="clear" w:color="auto" w:fill="FFFFFF" w:themeFill="background1"/>
        </w:rPr>
        <w:t>hospitality and lectures by creating a learning activity along with the establishment a capacity development plan to meet the management standards both at domestics and international aspects</w:t>
      </w:r>
      <w:r w:rsidRPr="00453D18">
        <w:rPr>
          <w:rFonts w:ascii="TH SarabunPSK" w:hAnsi="TH SarabunPSK" w:cs="TH SarabunPSK"/>
          <w:sz w:val="32"/>
          <w:szCs w:val="32"/>
          <w:shd w:val="clear" w:color="auto" w:fill="FFFFFF" w:themeFill="background1"/>
          <w:cs/>
        </w:rPr>
        <w:t>.</w:t>
      </w:r>
      <w:r w:rsidRPr="00453D18">
        <w:rPr>
          <w:rFonts w:ascii="TH SarabunPSK" w:hAnsi="TH SarabunPSK" w:cs="TH SarabunPSK"/>
          <w:sz w:val="32"/>
          <w:szCs w:val="32"/>
          <w:shd w:val="clear" w:color="auto" w:fill="FFFFFF" w:themeFill="background1"/>
        </w:rPr>
        <w:t>Moreover, the management should be consistency and continuously</w:t>
      </w:r>
      <w:r w:rsidRPr="00453D18">
        <w:rPr>
          <w:rFonts w:ascii="TH SarabunPSK" w:hAnsi="TH SarabunPSK" w:cs="TH SarabunPSK"/>
          <w:sz w:val="32"/>
          <w:szCs w:val="32"/>
          <w:shd w:val="clear" w:color="auto" w:fill="FFFFFF" w:themeFill="background1"/>
          <w:cs/>
        </w:rPr>
        <w:t>.</w:t>
      </w:r>
      <w:r w:rsidRPr="00453D18">
        <w:rPr>
          <w:rFonts w:ascii="TH SarabunPSK" w:hAnsi="TH SarabunPSK" w:cs="TH SarabunPSK"/>
          <w:sz w:val="32"/>
          <w:szCs w:val="32"/>
          <w:shd w:val="clear" w:color="auto" w:fill="FFFFFF" w:themeFill="background1"/>
        </w:rPr>
        <w:t xml:space="preserve">The management policies need to allow the </w:t>
      </w:r>
      <w:r w:rsidRPr="00453D18">
        <w:rPr>
          <w:rFonts w:ascii="TH SarabunPSK" w:hAnsi="TH SarabunPSK" w:cs="TH SarabunPSK"/>
          <w:sz w:val="32"/>
          <w:szCs w:val="32"/>
          <w:shd w:val="clear" w:color="auto" w:fill="FFFFFF" w:themeFill="background1"/>
        </w:rPr>
        <w:lastRenderedPageBreak/>
        <w:t>community to participate in all aspects which can lead to the effectiveness and efficiency</w:t>
      </w:r>
      <w:r w:rsidRPr="00453D18">
        <w:rPr>
          <w:rFonts w:ascii="TH SarabunPSK" w:hAnsi="TH SarabunPSK" w:cs="TH SarabunPSK"/>
          <w:sz w:val="32"/>
          <w:szCs w:val="32"/>
          <w:shd w:val="clear" w:color="auto" w:fill="FFFFFF" w:themeFill="background1"/>
          <w:cs/>
        </w:rPr>
        <w:t xml:space="preserve"> </w:t>
      </w:r>
      <w:r w:rsidRPr="00453D18">
        <w:rPr>
          <w:rFonts w:ascii="TH SarabunPSK" w:hAnsi="TH SarabunPSK" w:cs="TH SarabunPSK"/>
          <w:sz w:val="32"/>
          <w:szCs w:val="32"/>
          <w:shd w:val="clear" w:color="auto" w:fill="FFFFFF" w:themeFill="background1"/>
        </w:rPr>
        <w:t xml:space="preserve">in creating a management model at the </w:t>
      </w:r>
      <w:r w:rsidR="00797D56" w:rsidRPr="00453D18">
        <w:rPr>
          <w:rFonts w:ascii="TH SarabunPSK" w:eastAsia="Times New Roman" w:hAnsi="TH SarabunPSK" w:cs="TH SarabunPSK"/>
          <w:sz w:val="32"/>
          <w:szCs w:val="32"/>
        </w:rPr>
        <w:t xml:space="preserve">Satun UNESCO Global </w:t>
      </w:r>
      <w:r w:rsidRPr="00453D18">
        <w:rPr>
          <w:rFonts w:ascii="TH SarabunPSK" w:hAnsi="TH SarabunPSK" w:cs="TH SarabunPSK"/>
          <w:sz w:val="32"/>
          <w:szCs w:val="32"/>
          <w:shd w:val="clear" w:color="auto" w:fill="FFFFFF" w:themeFill="background1"/>
        </w:rPr>
        <w:t>Geopark, Satun Province for sustainable development in long run</w:t>
      </w:r>
      <w:r w:rsidRPr="00453D18">
        <w:rPr>
          <w:rFonts w:ascii="TH SarabunPSK" w:hAnsi="TH SarabunPSK" w:cs="TH SarabunPSK"/>
          <w:sz w:val="32"/>
          <w:szCs w:val="32"/>
          <w:shd w:val="clear" w:color="auto" w:fill="FFFFFF" w:themeFill="background1"/>
          <w:cs/>
        </w:rPr>
        <w:t>.</w:t>
      </w:r>
    </w:p>
    <w:p w:rsidR="00015B85" w:rsidRPr="00453D18" w:rsidRDefault="00015B85" w:rsidP="00FB3587">
      <w:pPr>
        <w:shd w:val="clear" w:color="auto" w:fill="FFFFFF" w:themeFill="background1"/>
        <w:spacing w:after="0" w:line="240" w:lineRule="auto"/>
        <w:jc w:val="thaiDistribute"/>
        <w:rPr>
          <w:rFonts w:ascii="TH SarabunPSK" w:eastAsia="Times New Roman" w:hAnsi="TH SarabunPSK" w:cs="TH SarabunPSK"/>
          <w:b/>
          <w:bCs/>
          <w:sz w:val="32"/>
          <w:szCs w:val="32"/>
          <w:lang w:val="en"/>
        </w:rPr>
      </w:pPr>
    </w:p>
    <w:p w:rsidR="00FB3587" w:rsidRPr="00453D18" w:rsidRDefault="00FB3587" w:rsidP="00FB3587">
      <w:pPr>
        <w:shd w:val="clear" w:color="auto" w:fill="FFFFFF" w:themeFill="background1"/>
        <w:spacing w:after="0" w:line="240" w:lineRule="auto"/>
        <w:jc w:val="thaiDistribute"/>
        <w:rPr>
          <w:rFonts w:ascii="TH SarabunPSK" w:eastAsia="Times New Roman" w:hAnsi="TH SarabunPSK" w:cs="TH SarabunPSK"/>
          <w:b/>
          <w:bCs/>
          <w:sz w:val="32"/>
          <w:szCs w:val="32"/>
          <w:lang w:val="en"/>
        </w:rPr>
      </w:pPr>
      <w:r w:rsidRPr="00453D18">
        <w:rPr>
          <w:rFonts w:ascii="TH SarabunPSK" w:eastAsia="Times New Roman" w:hAnsi="TH SarabunPSK" w:cs="TH SarabunPSK"/>
          <w:b/>
          <w:bCs/>
          <w:sz w:val="32"/>
          <w:szCs w:val="32"/>
          <w:lang w:val="en"/>
        </w:rPr>
        <w:t>Suggestions</w:t>
      </w:r>
    </w:p>
    <w:p w:rsidR="00FB3587" w:rsidRPr="00453D18" w:rsidRDefault="00FB3587" w:rsidP="00FB3587">
      <w:pPr>
        <w:spacing w:after="0" w:line="20" w:lineRule="atLeast"/>
        <w:ind w:firstLine="720"/>
        <w:jc w:val="thaiDistribute"/>
        <w:rPr>
          <w:rFonts w:ascii="TH SarabunPSK" w:hAnsi="TH SarabunPSK" w:cs="TH SarabunPSK"/>
          <w:sz w:val="32"/>
          <w:szCs w:val="32"/>
        </w:rPr>
      </w:pPr>
      <w:r w:rsidRPr="00453D18">
        <w:rPr>
          <w:rFonts w:ascii="TH SarabunPSK" w:eastAsia="Times New Roman" w:hAnsi="TH SarabunPSK" w:cs="TH SarabunPSK"/>
          <w:sz w:val="32"/>
          <w:szCs w:val="32"/>
          <w:lang w:val="en"/>
        </w:rPr>
        <w:t>1</w:t>
      </w:r>
      <w:r w:rsidRPr="00453D18">
        <w:rPr>
          <w:rFonts w:ascii="TH SarabunPSK" w:eastAsia="Times New Roman" w:hAnsi="TH SarabunPSK" w:cs="TH SarabunPSK"/>
          <w:sz w:val="32"/>
          <w:szCs w:val="32"/>
          <w:cs/>
          <w:lang w:val="en"/>
        </w:rPr>
        <w:t xml:space="preserve">. </w:t>
      </w:r>
      <w:r w:rsidRPr="00453D18">
        <w:rPr>
          <w:rFonts w:ascii="TH SarabunPSK" w:eastAsia="Times New Roman" w:hAnsi="TH SarabunPSK" w:cs="TH SarabunPSK"/>
          <w:sz w:val="32"/>
          <w:szCs w:val="32"/>
          <w:lang w:val="en"/>
        </w:rPr>
        <w:t>The government and private sectors including the local communities should have cooperation in determining the positioning of tourism products and marketing strategies to support or promote the tourism activities to suit the local contexts</w:t>
      </w:r>
      <w:r w:rsidRPr="00453D18">
        <w:rPr>
          <w:rFonts w:ascii="TH SarabunPSK" w:eastAsia="Times New Roman" w:hAnsi="TH SarabunPSK" w:cs="TH SarabunPSK"/>
          <w:sz w:val="32"/>
          <w:szCs w:val="32"/>
          <w:cs/>
          <w:lang w:val="en"/>
        </w:rPr>
        <w:t xml:space="preserve"> </w:t>
      </w:r>
      <w:r w:rsidRPr="00453D18">
        <w:rPr>
          <w:rFonts w:ascii="TH SarabunPSK" w:eastAsia="Times New Roman" w:hAnsi="TH SarabunPSK" w:cs="TH SarabunPSK"/>
          <w:sz w:val="32"/>
          <w:szCs w:val="32"/>
          <w:lang w:val="en"/>
        </w:rPr>
        <w:t>to become the driving force for the development of sustainable creative tourism activities in the future</w:t>
      </w:r>
      <w:r w:rsidRPr="00453D18">
        <w:rPr>
          <w:rFonts w:ascii="TH SarabunPSK" w:eastAsia="Times New Roman" w:hAnsi="TH SarabunPSK" w:cs="TH SarabunPSK"/>
          <w:sz w:val="32"/>
          <w:szCs w:val="32"/>
          <w:cs/>
          <w:lang w:val="en"/>
        </w:rPr>
        <w:t>.</w:t>
      </w:r>
    </w:p>
    <w:p w:rsidR="00FB3587" w:rsidRPr="00453D18" w:rsidRDefault="00FB3587" w:rsidP="00FB3587">
      <w:pPr>
        <w:spacing w:after="0" w:line="20" w:lineRule="atLeast"/>
        <w:ind w:firstLine="720"/>
        <w:jc w:val="thaiDistribute"/>
        <w:rPr>
          <w:rFonts w:ascii="TH SarabunPSK" w:hAnsi="TH SarabunPSK" w:cs="TH SarabunPSK"/>
          <w:sz w:val="32"/>
          <w:szCs w:val="32"/>
          <w:cs/>
        </w:rPr>
      </w:pPr>
      <w:r w:rsidRPr="00453D18">
        <w:rPr>
          <w:rFonts w:ascii="TH SarabunPSK" w:eastAsia="Times New Roman" w:hAnsi="TH SarabunPSK" w:cs="TH SarabunPSK"/>
          <w:sz w:val="32"/>
          <w:szCs w:val="32"/>
          <w:lang w:val="en"/>
        </w:rPr>
        <w:t>2</w:t>
      </w:r>
      <w:r w:rsidRPr="00453D18">
        <w:rPr>
          <w:rFonts w:ascii="TH SarabunPSK" w:eastAsia="Times New Roman" w:hAnsi="TH SarabunPSK" w:cs="TH SarabunPSK"/>
          <w:sz w:val="32"/>
          <w:szCs w:val="32"/>
          <w:cs/>
          <w:lang w:val="en"/>
        </w:rPr>
        <w:t xml:space="preserve">. </w:t>
      </w:r>
      <w:r w:rsidRPr="00453D18">
        <w:rPr>
          <w:rFonts w:ascii="TH SarabunPSK" w:eastAsia="Times New Roman" w:hAnsi="TH SarabunPSK" w:cs="TH SarabunPSK"/>
          <w:sz w:val="32"/>
          <w:szCs w:val="32"/>
          <w:lang w:val="en"/>
        </w:rPr>
        <w:t>The integration of collaboration among all relevant social units for enhancing the development areas including moving forwards to a five</w:t>
      </w:r>
      <w:r w:rsidRPr="00453D18">
        <w:rPr>
          <w:rFonts w:ascii="TH SarabunPSK" w:eastAsia="Times New Roman" w:hAnsi="TH SarabunPSK" w:cs="TH SarabunPSK"/>
          <w:sz w:val="32"/>
          <w:szCs w:val="32"/>
          <w:cs/>
          <w:lang w:val="en"/>
        </w:rPr>
        <w:t>-</w:t>
      </w:r>
      <w:r w:rsidRPr="00453D18">
        <w:rPr>
          <w:rFonts w:ascii="TH SarabunPSK" w:eastAsia="Times New Roman" w:hAnsi="TH SarabunPSK" w:cs="TH SarabunPSK"/>
          <w:sz w:val="32"/>
          <w:szCs w:val="32"/>
          <w:lang w:val="en"/>
        </w:rPr>
        <w:t>year long</w:t>
      </w:r>
      <w:r w:rsidRPr="00453D18">
        <w:rPr>
          <w:rFonts w:ascii="TH SarabunPSK" w:eastAsia="Times New Roman" w:hAnsi="TH SarabunPSK" w:cs="TH SarabunPSK"/>
          <w:sz w:val="32"/>
          <w:szCs w:val="32"/>
          <w:cs/>
          <w:lang w:val="en"/>
        </w:rPr>
        <w:t>-</w:t>
      </w:r>
      <w:r w:rsidRPr="00453D18">
        <w:rPr>
          <w:rFonts w:ascii="TH SarabunPSK" w:eastAsia="Times New Roman" w:hAnsi="TH SarabunPSK" w:cs="TH SarabunPSK"/>
          <w:sz w:val="32"/>
          <w:szCs w:val="32"/>
          <w:lang w:val="en"/>
        </w:rPr>
        <w:t>term tourism development plan to support the tourism in the future, and budget for tourism development should be allocated systematically and continuously</w:t>
      </w:r>
      <w:r w:rsidRPr="00453D18">
        <w:rPr>
          <w:rFonts w:ascii="TH SarabunPSK" w:eastAsia="Times New Roman" w:hAnsi="TH SarabunPSK" w:cs="TH SarabunPSK"/>
          <w:sz w:val="32"/>
          <w:szCs w:val="32"/>
          <w:cs/>
          <w:lang w:val="en"/>
        </w:rPr>
        <w:t>.</w:t>
      </w:r>
    </w:p>
    <w:p w:rsidR="00FB3587" w:rsidRPr="00453D18" w:rsidRDefault="00FB3587" w:rsidP="00FB3587">
      <w:pPr>
        <w:spacing w:after="0" w:line="20" w:lineRule="atLeast"/>
        <w:ind w:firstLine="720"/>
        <w:jc w:val="thaiDistribute"/>
        <w:rPr>
          <w:rFonts w:ascii="TH SarabunPSK" w:hAnsi="TH SarabunPSK" w:cs="TH SarabunPSK"/>
          <w:sz w:val="32"/>
          <w:szCs w:val="32"/>
        </w:rPr>
      </w:pPr>
      <w:r w:rsidRPr="00453D18">
        <w:rPr>
          <w:rFonts w:ascii="TH SarabunPSK" w:eastAsia="Times New Roman" w:hAnsi="TH SarabunPSK" w:cs="TH SarabunPSK"/>
          <w:sz w:val="32"/>
          <w:szCs w:val="32"/>
          <w:lang w:val="en"/>
        </w:rPr>
        <w:t>3</w:t>
      </w:r>
      <w:r w:rsidRPr="00453D18">
        <w:rPr>
          <w:rFonts w:ascii="TH SarabunPSK" w:eastAsia="Times New Roman" w:hAnsi="TH SarabunPSK" w:cs="TH SarabunPSK"/>
          <w:sz w:val="32"/>
          <w:szCs w:val="32"/>
          <w:cs/>
          <w:lang w:val="en"/>
        </w:rPr>
        <w:t>.</w:t>
      </w:r>
      <w:r w:rsidRPr="00453D18">
        <w:rPr>
          <w:rFonts w:ascii="TH SarabunPSK" w:eastAsia="Times New Roman" w:hAnsi="TH SarabunPSK" w:cs="TH SarabunPSK"/>
          <w:sz w:val="32"/>
          <w:szCs w:val="32"/>
          <w:lang w:val="en"/>
        </w:rPr>
        <w:t xml:space="preserve"> The creation and improvement of meaningful signs and directions in various tourist areas could be processed</w:t>
      </w:r>
      <w:r w:rsidRPr="00453D18">
        <w:rPr>
          <w:rFonts w:ascii="TH SarabunPSK" w:eastAsia="Times New Roman" w:hAnsi="TH SarabunPSK" w:cs="TH SarabunPSK"/>
          <w:sz w:val="32"/>
          <w:szCs w:val="32"/>
          <w:cs/>
          <w:lang w:val="en"/>
        </w:rPr>
        <w:t xml:space="preserve"> </w:t>
      </w:r>
      <w:r w:rsidRPr="00453D18">
        <w:rPr>
          <w:rFonts w:ascii="TH SarabunPSK" w:eastAsia="Times New Roman" w:hAnsi="TH SarabunPSK" w:cs="TH SarabunPSK"/>
          <w:sz w:val="32"/>
          <w:szCs w:val="32"/>
          <w:lang w:val="en"/>
        </w:rPr>
        <w:t xml:space="preserve">into internationally and systematically as the </w:t>
      </w:r>
      <w:r w:rsidR="00015B85" w:rsidRPr="00453D18">
        <w:rPr>
          <w:rFonts w:ascii="TH SarabunPSK" w:hAnsi="TH SarabunPSK" w:cs="TH SarabunPSK"/>
          <w:sz w:val="32"/>
          <w:szCs w:val="32"/>
        </w:rPr>
        <w:t xml:space="preserve">Satun UNESCO Global </w:t>
      </w:r>
      <w:r w:rsidRPr="00453D18">
        <w:rPr>
          <w:rFonts w:ascii="TH SarabunPSK" w:eastAsia="Times New Roman" w:hAnsi="TH SarabunPSK" w:cs="TH SarabunPSK"/>
          <w:sz w:val="32"/>
          <w:szCs w:val="32"/>
          <w:lang w:val="en"/>
        </w:rPr>
        <w:t>Geopark</w:t>
      </w:r>
      <w:r w:rsidRPr="00453D18">
        <w:rPr>
          <w:rFonts w:ascii="TH SarabunPSK" w:eastAsia="Times New Roman" w:hAnsi="TH SarabunPSK" w:cs="TH SarabunPSK"/>
          <w:sz w:val="32"/>
          <w:szCs w:val="32"/>
          <w:cs/>
          <w:lang w:val="en"/>
        </w:rPr>
        <w:t xml:space="preserve">. </w:t>
      </w:r>
      <w:bookmarkStart w:id="2" w:name="_GoBack"/>
      <w:bookmarkEnd w:id="2"/>
      <w:r w:rsidRPr="00453D18">
        <w:rPr>
          <w:rFonts w:ascii="TH SarabunPSK" w:eastAsia="Times New Roman" w:hAnsi="TH SarabunPSK" w:cs="TH SarabunPSK"/>
          <w:sz w:val="32"/>
          <w:szCs w:val="32"/>
          <w:lang w:val="en"/>
        </w:rPr>
        <w:t>In addition, tourism education and research should be encouraged in order to</w:t>
      </w:r>
      <w:r w:rsidRPr="00453D18">
        <w:rPr>
          <w:rFonts w:ascii="TH SarabunPSK" w:eastAsia="Times New Roman" w:hAnsi="TH SarabunPSK" w:cs="TH SarabunPSK"/>
          <w:sz w:val="32"/>
          <w:szCs w:val="32"/>
          <w:cs/>
          <w:lang w:val="en"/>
        </w:rPr>
        <w:t xml:space="preserve"> </w:t>
      </w:r>
      <w:r w:rsidRPr="00453D18">
        <w:rPr>
          <w:rFonts w:ascii="TH SarabunPSK" w:eastAsia="Times New Roman" w:hAnsi="TH SarabunPSK" w:cs="TH SarabunPSK"/>
          <w:sz w:val="32"/>
          <w:szCs w:val="32"/>
          <w:lang w:val="en"/>
        </w:rPr>
        <w:t>further use various information to be a database for the development and management of integrated tourism</w:t>
      </w:r>
      <w:r w:rsidRPr="00453D18">
        <w:rPr>
          <w:rFonts w:ascii="TH SarabunPSK" w:eastAsia="Times New Roman" w:hAnsi="TH SarabunPSK" w:cs="TH SarabunPSK"/>
          <w:sz w:val="32"/>
          <w:szCs w:val="32"/>
          <w:cs/>
          <w:lang w:val="en"/>
        </w:rPr>
        <w:t>.</w:t>
      </w:r>
    </w:p>
    <w:p w:rsidR="00F56966" w:rsidRPr="00453D18" w:rsidRDefault="00FB3587" w:rsidP="00F56966">
      <w:pPr>
        <w:spacing w:after="0" w:line="20" w:lineRule="atLeast"/>
        <w:ind w:firstLine="720"/>
        <w:jc w:val="thaiDistribute"/>
        <w:rPr>
          <w:rFonts w:ascii="TH SarabunPSK" w:hAnsi="TH SarabunPSK" w:cs="TH SarabunPSK"/>
          <w:sz w:val="32"/>
          <w:szCs w:val="32"/>
        </w:rPr>
      </w:pPr>
      <w:r w:rsidRPr="00453D18">
        <w:rPr>
          <w:rFonts w:ascii="TH SarabunPSK" w:eastAsia="Times New Roman" w:hAnsi="TH SarabunPSK" w:cs="TH SarabunPSK"/>
          <w:sz w:val="32"/>
          <w:szCs w:val="32"/>
          <w:lang w:val="en"/>
        </w:rPr>
        <w:t>4</w:t>
      </w:r>
      <w:r w:rsidRPr="00453D18">
        <w:rPr>
          <w:rFonts w:ascii="TH SarabunPSK" w:eastAsia="Times New Roman" w:hAnsi="TH SarabunPSK" w:cs="TH SarabunPSK"/>
          <w:sz w:val="32"/>
          <w:szCs w:val="32"/>
          <w:cs/>
          <w:lang w:val="en"/>
        </w:rPr>
        <w:t xml:space="preserve">. </w:t>
      </w:r>
      <w:r w:rsidRPr="00453D18">
        <w:rPr>
          <w:rFonts w:ascii="TH SarabunPSK" w:eastAsia="Times New Roman" w:hAnsi="TH SarabunPSK" w:cs="TH SarabunPSK"/>
          <w:sz w:val="32"/>
          <w:szCs w:val="32"/>
          <w:lang w:val="en"/>
        </w:rPr>
        <w:t>The next research should be studied on the creative tourism management model that is suitable for the Satun area</w:t>
      </w:r>
      <w:r w:rsidRPr="00453D18">
        <w:rPr>
          <w:rFonts w:ascii="TH SarabunPSK" w:eastAsia="Times New Roman" w:hAnsi="TH SarabunPSK" w:cs="TH SarabunPSK"/>
          <w:sz w:val="32"/>
          <w:szCs w:val="32"/>
          <w:cs/>
          <w:lang w:val="en"/>
        </w:rPr>
        <w:t xml:space="preserve">. </w:t>
      </w:r>
      <w:r w:rsidRPr="00453D18">
        <w:rPr>
          <w:rFonts w:ascii="TH SarabunPSK" w:eastAsia="Times New Roman" w:hAnsi="TH SarabunPSK" w:cs="TH SarabunPSK"/>
          <w:sz w:val="32"/>
          <w:szCs w:val="32"/>
          <w:lang w:val="en"/>
        </w:rPr>
        <w:t>This is to be developed under the participation of agencies in many sectors of the area</w:t>
      </w:r>
      <w:r w:rsidRPr="00453D18">
        <w:rPr>
          <w:rFonts w:ascii="TH SarabunPSK" w:eastAsia="Times New Roman" w:hAnsi="TH SarabunPSK" w:cs="TH SarabunPSK"/>
          <w:sz w:val="32"/>
          <w:szCs w:val="32"/>
          <w:cs/>
          <w:lang w:val="en"/>
        </w:rPr>
        <w:t xml:space="preserve">. </w:t>
      </w:r>
      <w:r w:rsidRPr="00453D18">
        <w:rPr>
          <w:rFonts w:ascii="TH SarabunPSK" w:eastAsia="Times New Roman" w:hAnsi="TH SarabunPSK" w:cs="TH SarabunPSK"/>
          <w:sz w:val="32"/>
          <w:szCs w:val="32"/>
          <w:lang w:val="en"/>
        </w:rPr>
        <w:t>This will raise the level of tourism potential to meet the needs of tourists as well as creating attraction for tourism repetition of tourists in the future</w:t>
      </w:r>
      <w:r w:rsidR="00284386" w:rsidRPr="00453D18">
        <w:rPr>
          <w:rFonts w:ascii="TH SarabunPSK" w:hAnsi="TH SarabunPSK" w:cs="TH SarabunPSK"/>
          <w:sz w:val="32"/>
          <w:szCs w:val="32"/>
          <w:cs/>
        </w:rPr>
        <w:t xml:space="preserve"> </w:t>
      </w:r>
      <w:r w:rsidR="00F56966" w:rsidRPr="00453D18">
        <w:rPr>
          <w:rFonts w:ascii="TH SarabunPSK" w:hAnsi="TH SarabunPSK" w:cs="TH SarabunPSK"/>
          <w:sz w:val="32"/>
          <w:szCs w:val="32"/>
          <w:cs/>
        </w:rPr>
        <w:t xml:space="preserve"> </w:t>
      </w:r>
    </w:p>
    <w:p w:rsidR="00015B85" w:rsidRPr="00453D18" w:rsidRDefault="00015B85" w:rsidP="005A6938">
      <w:pPr>
        <w:spacing w:after="0" w:line="20" w:lineRule="atLeast"/>
        <w:jc w:val="thaiDistribute"/>
        <w:rPr>
          <w:rFonts w:ascii="TH SarabunPSK" w:hAnsi="TH SarabunPSK" w:cs="TH SarabunPSK"/>
          <w:b/>
          <w:bCs/>
          <w:sz w:val="32"/>
          <w:szCs w:val="32"/>
        </w:rPr>
      </w:pPr>
    </w:p>
    <w:p w:rsidR="00E536CD" w:rsidRPr="00453D18" w:rsidRDefault="00E536CD" w:rsidP="005A6938">
      <w:pPr>
        <w:spacing w:after="0" w:line="20" w:lineRule="atLeast"/>
        <w:jc w:val="thaiDistribute"/>
        <w:rPr>
          <w:rFonts w:ascii="TH SarabunPSK" w:hAnsi="TH SarabunPSK" w:cs="TH SarabunPSK"/>
          <w:b/>
          <w:bCs/>
          <w:sz w:val="32"/>
          <w:szCs w:val="32"/>
        </w:rPr>
      </w:pPr>
      <w:r w:rsidRPr="00453D18">
        <w:rPr>
          <w:rFonts w:ascii="TH SarabunPSK" w:hAnsi="TH SarabunPSK" w:cs="TH SarabunPSK"/>
          <w:b/>
          <w:bCs/>
          <w:sz w:val="32"/>
          <w:szCs w:val="32"/>
        </w:rPr>
        <w:t>Reference</w:t>
      </w:r>
    </w:p>
    <w:p w:rsidR="009D6ED8" w:rsidRPr="00453D18" w:rsidRDefault="009D6ED8" w:rsidP="009D6ED8">
      <w:pPr>
        <w:shd w:val="clear" w:color="auto" w:fill="FFFFFF"/>
        <w:spacing w:after="0" w:line="240" w:lineRule="auto"/>
        <w:rPr>
          <w:rFonts w:ascii="TH SarabunPSK" w:eastAsia="Times New Roman" w:hAnsi="TH SarabunPSK" w:cs="TH SarabunPSK"/>
          <w:sz w:val="32"/>
          <w:szCs w:val="32"/>
        </w:rPr>
      </w:pPr>
      <w:r w:rsidRPr="00453D18">
        <w:rPr>
          <w:rFonts w:ascii="TH SarabunPSK" w:eastAsia="Times New Roman" w:hAnsi="TH SarabunPSK" w:cs="TH SarabunPSK"/>
          <w:sz w:val="32"/>
          <w:szCs w:val="32"/>
        </w:rPr>
        <w:t>Cochran, W</w:t>
      </w:r>
      <w:r w:rsidRPr="00453D18">
        <w:rPr>
          <w:rFonts w:ascii="TH SarabunPSK" w:eastAsia="Times New Roman" w:hAnsi="TH SarabunPSK" w:cs="TH SarabunPSK"/>
          <w:sz w:val="32"/>
          <w:szCs w:val="32"/>
          <w:cs/>
        </w:rPr>
        <w:t>.</w:t>
      </w:r>
      <w:r w:rsidRPr="00453D18">
        <w:rPr>
          <w:rFonts w:ascii="TH SarabunPSK" w:eastAsia="Times New Roman" w:hAnsi="TH SarabunPSK" w:cs="TH SarabunPSK"/>
          <w:sz w:val="32"/>
          <w:szCs w:val="32"/>
        </w:rPr>
        <w:t>G</w:t>
      </w:r>
      <w:r w:rsidRPr="00453D18">
        <w:rPr>
          <w:rFonts w:ascii="TH SarabunPSK" w:eastAsia="Times New Roman" w:hAnsi="TH SarabunPSK" w:cs="TH SarabunPSK"/>
          <w:sz w:val="32"/>
          <w:szCs w:val="32"/>
          <w:cs/>
        </w:rPr>
        <w:t xml:space="preserve">. ( </w:t>
      </w:r>
      <w:r w:rsidRPr="00453D18">
        <w:rPr>
          <w:rFonts w:ascii="TH SarabunPSK" w:eastAsia="Times New Roman" w:hAnsi="TH SarabunPSK" w:cs="TH SarabunPSK"/>
          <w:sz w:val="32"/>
          <w:szCs w:val="32"/>
        </w:rPr>
        <w:t>1977</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Sampling Techniques</w:t>
      </w:r>
      <w:r w:rsidRPr="00453D18">
        <w:rPr>
          <w:rFonts w:ascii="TH SarabunPSK" w:eastAsia="Times New Roman" w:hAnsi="TH SarabunPSK" w:cs="TH SarabunPSK"/>
          <w:sz w:val="32"/>
          <w:szCs w:val="32"/>
          <w:cs/>
        </w:rPr>
        <w:t>. (</w:t>
      </w:r>
      <w:r w:rsidRPr="00453D18">
        <w:rPr>
          <w:rFonts w:ascii="TH SarabunPSK" w:eastAsia="Times New Roman" w:hAnsi="TH SarabunPSK" w:cs="TH SarabunPSK"/>
          <w:sz w:val="32"/>
          <w:szCs w:val="32"/>
        </w:rPr>
        <w:t>2 Nd Ed</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New York</w:t>
      </w:r>
      <w:r w:rsidRPr="00453D18">
        <w:rPr>
          <w:rFonts w:ascii="TH SarabunPSK" w:eastAsia="Times New Roman" w:hAnsi="TH SarabunPSK" w:cs="TH SarabunPSK"/>
          <w:sz w:val="32"/>
          <w:szCs w:val="32"/>
          <w:cs/>
        </w:rPr>
        <w:t xml:space="preserve">: </w:t>
      </w:r>
      <w:r w:rsidRPr="00453D18">
        <w:rPr>
          <w:rFonts w:ascii="TH SarabunPSK" w:eastAsia="Times New Roman" w:hAnsi="TH SarabunPSK" w:cs="TH SarabunPSK"/>
          <w:sz w:val="32"/>
          <w:szCs w:val="32"/>
        </w:rPr>
        <w:t>Wiley</w:t>
      </w:r>
      <w:r w:rsidRPr="00453D18">
        <w:rPr>
          <w:rFonts w:ascii="TH SarabunPSK" w:eastAsia="Times New Roman" w:hAnsi="TH SarabunPSK" w:cs="TH SarabunPSK"/>
          <w:sz w:val="32"/>
          <w:szCs w:val="32"/>
          <w:cs/>
        </w:rPr>
        <w:t>.</w:t>
      </w:r>
    </w:p>
    <w:p w:rsidR="009D6ED8" w:rsidRPr="00453D18" w:rsidRDefault="009D6ED8" w:rsidP="009D6ED8">
      <w:pPr>
        <w:spacing w:after="0" w:line="20" w:lineRule="atLeast"/>
        <w:jc w:val="thaiDistribute"/>
        <w:rPr>
          <w:rFonts w:ascii="TH SarabunPSK" w:hAnsi="TH SarabunPSK" w:cs="TH SarabunPSK"/>
          <w:sz w:val="32"/>
          <w:szCs w:val="32"/>
        </w:rPr>
      </w:pPr>
      <w:r w:rsidRPr="00453D18">
        <w:rPr>
          <w:rFonts w:ascii="TH SarabunPSK" w:hAnsi="TH SarabunPSK" w:cs="TH SarabunPSK"/>
          <w:sz w:val="32"/>
          <w:szCs w:val="32"/>
        </w:rPr>
        <w:t>Creswell, J</w:t>
      </w:r>
      <w:r w:rsidRPr="00453D18">
        <w:rPr>
          <w:rFonts w:ascii="TH SarabunPSK" w:hAnsi="TH SarabunPSK" w:cs="TH SarabunPSK"/>
          <w:sz w:val="32"/>
          <w:szCs w:val="32"/>
          <w:cs/>
        </w:rPr>
        <w:t xml:space="preserve">. </w:t>
      </w:r>
      <w:r w:rsidRPr="00453D18">
        <w:rPr>
          <w:rFonts w:ascii="TH SarabunPSK" w:hAnsi="TH SarabunPSK" w:cs="TH SarabunPSK"/>
          <w:sz w:val="32"/>
          <w:szCs w:val="32"/>
        </w:rPr>
        <w:t>W</w:t>
      </w:r>
      <w:r w:rsidRPr="00453D18">
        <w:rPr>
          <w:rFonts w:ascii="TH SarabunPSK" w:hAnsi="TH SarabunPSK" w:cs="TH SarabunPSK"/>
          <w:sz w:val="32"/>
          <w:szCs w:val="32"/>
          <w:cs/>
        </w:rPr>
        <w:t>. (</w:t>
      </w:r>
      <w:r w:rsidRPr="00453D18">
        <w:rPr>
          <w:rFonts w:ascii="TH SarabunPSK" w:hAnsi="TH SarabunPSK" w:cs="TH SarabunPSK"/>
          <w:sz w:val="32"/>
          <w:szCs w:val="32"/>
        </w:rPr>
        <w:t>2014</w:t>
      </w:r>
      <w:r w:rsidRPr="00453D18">
        <w:rPr>
          <w:rFonts w:ascii="TH SarabunPSK" w:hAnsi="TH SarabunPSK" w:cs="TH SarabunPSK"/>
          <w:sz w:val="32"/>
          <w:szCs w:val="32"/>
          <w:cs/>
        </w:rPr>
        <w:t xml:space="preserve">). </w:t>
      </w:r>
      <w:r w:rsidRPr="00453D18">
        <w:rPr>
          <w:rFonts w:ascii="TH SarabunPSK" w:hAnsi="TH SarabunPSK" w:cs="TH SarabunPSK"/>
          <w:sz w:val="32"/>
          <w:szCs w:val="32"/>
        </w:rPr>
        <w:t>Research Design</w:t>
      </w:r>
      <w:r w:rsidRPr="00453D18">
        <w:rPr>
          <w:rFonts w:ascii="TH SarabunPSK" w:hAnsi="TH SarabunPSK" w:cs="TH SarabunPSK"/>
          <w:sz w:val="32"/>
          <w:szCs w:val="32"/>
          <w:cs/>
        </w:rPr>
        <w:t xml:space="preserve">: </w:t>
      </w:r>
      <w:r w:rsidRPr="00453D18">
        <w:rPr>
          <w:rFonts w:ascii="TH SarabunPSK" w:hAnsi="TH SarabunPSK" w:cs="TH SarabunPSK"/>
          <w:sz w:val="32"/>
          <w:szCs w:val="32"/>
        </w:rPr>
        <w:t>A qualitative, quantitative and mixed</w:t>
      </w:r>
      <w:r w:rsidRPr="00453D18">
        <w:rPr>
          <w:rFonts w:ascii="TH SarabunPSK" w:hAnsi="TH SarabunPSK" w:cs="TH SarabunPSK"/>
          <w:sz w:val="32"/>
          <w:szCs w:val="32"/>
        </w:rPr>
        <w:tab/>
        <w:t>method approaches</w:t>
      </w:r>
      <w:r w:rsidRPr="00453D18">
        <w:rPr>
          <w:rFonts w:ascii="TH SarabunPSK" w:hAnsi="TH SarabunPSK" w:cs="TH SarabunPSK"/>
          <w:sz w:val="32"/>
          <w:szCs w:val="32"/>
          <w:cs/>
        </w:rPr>
        <w:t xml:space="preserve">. </w:t>
      </w:r>
      <w:r w:rsidRPr="00453D18">
        <w:rPr>
          <w:rFonts w:ascii="TH SarabunPSK" w:hAnsi="TH SarabunPSK" w:cs="TH SarabunPSK"/>
          <w:sz w:val="32"/>
          <w:szCs w:val="32"/>
        </w:rPr>
        <w:t>Thousand Oaks</w:t>
      </w:r>
      <w:r w:rsidRPr="00453D18">
        <w:rPr>
          <w:rFonts w:ascii="TH SarabunPSK" w:hAnsi="TH SarabunPSK" w:cs="TH SarabunPSK"/>
          <w:sz w:val="32"/>
          <w:szCs w:val="32"/>
          <w:cs/>
        </w:rPr>
        <w:t xml:space="preserve">: </w:t>
      </w:r>
      <w:r w:rsidRPr="00453D18">
        <w:rPr>
          <w:rFonts w:ascii="TH SarabunPSK" w:hAnsi="TH SarabunPSK" w:cs="TH SarabunPSK"/>
          <w:sz w:val="32"/>
          <w:szCs w:val="32"/>
        </w:rPr>
        <w:t>SAGE Publications</w:t>
      </w:r>
      <w:r w:rsidRPr="00453D18">
        <w:rPr>
          <w:rFonts w:ascii="TH SarabunPSK" w:hAnsi="TH SarabunPSK" w:cs="TH SarabunPSK"/>
          <w:sz w:val="32"/>
          <w:szCs w:val="32"/>
          <w:cs/>
        </w:rPr>
        <w:t>.</w:t>
      </w:r>
    </w:p>
    <w:p w:rsidR="009D6ED8" w:rsidRPr="00453D18" w:rsidRDefault="009D6ED8" w:rsidP="009D6ED8">
      <w:pPr>
        <w:spacing w:after="0" w:line="20" w:lineRule="atLeast"/>
        <w:jc w:val="thaiDistribute"/>
        <w:rPr>
          <w:rFonts w:ascii="TH SarabunPSK" w:hAnsi="TH SarabunPSK" w:cs="TH SarabunPSK"/>
          <w:sz w:val="32"/>
          <w:szCs w:val="32"/>
        </w:rPr>
      </w:pPr>
      <w:r w:rsidRPr="00453D18">
        <w:rPr>
          <w:rFonts w:ascii="TH SarabunPSK" w:hAnsi="TH SarabunPSK" w:cs="TH SarabunPSK"/>
          <w:sz w:val="32"/>
          <w:szCs w:val="32"/>
        </w:rPr>
        <w:t>Danuvat, S</w:t>
      </w:r>
      <w:r w:rsidRPr="00453D18">
        <w:rPr>
          <w:rFonts w:ascii="TH SarabunPSK" w:hAnsi="TH SarabunPSK" w:cs="TH SarabunPSK"/>
          <w:sz w:val="32"/>
          <w:szCs w:val="32"/>
          <w:cs/>
        </w:rPr>
        <w:t>. (</w:t>
      </w:r>
      <w:r w:rsidRPr="00453D18">
        <w:rPr>
          <w:rFonts w:ascii="TH SarabunPSK" w:hAnsi="TH SarabunPSK" w:cs="TH SarabunPSK"/>
          <w:sz w:val="32"/>
          <w:szCs w:val="32"/>
        </w:rPr>
        <w:t>2021</w:t>
      </w:r>
      <w:r w:rsidRPr="00453D18">
        <w:rPr>
          <w:rFonts w:ascii="TH SarabunPSK" w:hAnsi="TH SarabunPSK" w:cs="TH SarabunPSK"/>
          <w:sz w:val="32"/>
          <w:szCs w:val="32"/>
          <w:cs/>
        </w:rPr>
        <w:t xml:space="preserve">). </w:t>
      </w:r>
      <w:r w:rsidRPr="00453D18">
        <w:rPr>
          <w:rFonts w:ascii="TH SarabunPSK" w:hAnsi="TH SarabunPSK" w:cs="TH SarabunPSK"/>
          <w:sz w:val="32"/>
          <w:szCs w:val="32"/>
        </w:rPr>
        <w:t>Guidelines for enhancing the tourism markets in Satun UNESCO</w:t>
      </w:r>
      <w:r w:rsidRPr="00453D18">
        <w:rPr>
          <w:rFonts w:ascii="TH SarabunPSK" w:hAnsi="TH SarabunPSK" w:cs="TH SarabunPSK"/>
          <w:sz w:val="32"/>
          <w:szCs w:val="32"/>
        </w:rPr>
        <w:tab/>
        <w:t>Global Geopark in the collaborations with government and private agencies</w:t>
      </w:r>
      <w:r w:rsidRPr="00453D18">
        <w:rPr>
          <w:rFonts w:ascii="TH SarabunPSK" w:hAnsi="TH SarabunPSK" w:cs="TH SarabunPSK"/>
          <w:sz w:val="32"/>
          <w:szCs w:val="32"/>
          <w:cs/>
        </w:rPr>
        <w:t>.</w:t>
      </w:r>
      <w:r w:rsidRPr="00453D18">
        <w:rPr>
          <w:rFonts w:ascii="TH SarabunPSK" w:hAnsi="TH SarabunPSK" w:cs="TH SarabunPSK"/>
          <w:sz w:val="32"/>
          <w:szCs w:val="32"/>
        </w:rPr>
        <w:tab/>
        <w:t>Journal of Humanities and Socail Science Nakhon Phanom University</w:t>
      </w:r>
      <w:r w:rsidRPr="00453D18">
        <w:rPr>
          <w:rFonts w:ascii="TH SarabunPSK" w:hAnsi="TH SarabunPSK" w:cs="TH SarabunPSK"/>
          <w:sz w:val="32"/>
          <w:szCs w:val="32"/>
          <w:cs/>
        </w:rPr>
        <w:t xml:space="preserve">. </w:t>
      </w:r>
      <w:r w:rsidRPr="00453D18">
        <w:rPr>
          <w:rFonts w:ascii="TH SarabunPSK" w:hAnsi="TH SarabunPSK" w:cs="TH SarabunPSK"/>
          <w:sz w:val="32"/>
          <w:szCs w:val="32"/>
        </w:rPr>
        <w:t>11</w:t>
      </w:r>
      <w:r w:rsidRPr="00453D18">
        <w:rPr>
          <w:rFonts w:ascii="TH SarabunPSK" w:hAnsi="TH SarabunPSK" w:cs="TH SarabunPSK"/>
          <w:sz w:val="32"/>
          <w:szCs w:val="32"/>
          <w:cs/>
        </w:rPr>
        <w:t>(</w:t>
      </w:r>
      <w:r w:rsidRPr="00453D18">
        <w:rPr>
          <w:rFonts w:ascii="TH SarabunPSK" w:hAnsi="TH SarabunPSK" w:cs="TH SarabunPSK"/>
          <w:sz w:val="32"/>
          <w:szCs w:val="32"/>
        </w:rPr>
        <w:t>1</w:t>
      </w:r>
      <w:r w:rsidRPr="00453D18">
        <w:rPr>
          <w:rFonts w:ascii="TH SarabunPSK" w:hAnsi="TH SarabunPSK" w:cs="TH SarabunPSK"/>
          <w:sz w:val="32"/>
          <w:szCs w:val="32"/>
          <w:cs/>
        </w:rPr>
        <w:t>)</w:t>
      </w:r>
      <w:r w:rsidRPr="00453D18">
        <w:rPr>
          <w:rFonts w:ascii="TH SarabunPSK" w:hAnsi="TH SarabunPSK" w:cs="TH SarabunPSK"/>
          <w:sz w:val="32"/>
          <w:szCs w:val="32"/>
        </w:rPr>
        <w:t>,</w:t>
      </w:r>
      <w:r w:rsidRPr="00453D18">
        <w:rPr>
          <w:rFonts w:ascii="TH SarabunPSK" w:hAnsi="TH SarabunPSK" w:cs="TH SarabunPSK"/>
          <w:sz w:val="32"/>
          <w:szCs w:val="32"/>
        </w:rPr>
        <w:tab/>
        <w:t>261</w:t>
      </w:r>
      <w:r w:rsidRPr="00453D18">
        <w:rPr>
          <w:rFonts w:ascii="TH SarabunPSK" w:hAnsi="TH SarabunPSK" w:cs="TH SarabunPSK"/>
          <w:sz w:val="32"/>
          <w:szCs w:val="32"/>
          <w:cs/>
        </w:rPr>
        <w:t>-</w:t>
      </w:r>
      <w:r w:rsidRPr="00453D18">
        <w:rPr>
          <w:rFonts w:ascii="TH SarabunPSK" w:hAnsi="TH SarabunPSK" w:cs="TH SarabunPSK"/>
          <w:sz w:val="32"/>
          <w:szCs w:val="32"/>
        </w:rPr>
        <w:t>273</w:t>
      </w:r>
      <w:r w:rsidRPr="00453D18">
        <w:rPr>
          <w:rFonts w:ascii="TH SarabunPSK" w:hAnsi="TH SarabunPSK" w:cs="TH SarabunPSK"/>
          <w:sz w:val="32"/>
          <w:szCs w:val="32"/>
          <w:cs/>
        </w:rPr>
        <w:t>. (</w:t>
      </w:r>
      <w:r w:rsidRPr="00453D18">
        <w:rPr>
          <w:rFonts w:ascii="TH SarabunPSK" w:hAnsi="TH SarabunPSK" w:cs="TH SarabunPSK"/>
          <w:sz w:val="32"/>
          <w:szCs w:val="32"/>
        </w:rPr>
        <w:t>in Thai</w:t>
      </w:r>
      <w:r w:rsidRPr="00453D18">
        <w:rPr>
          <w:rFonts w:ascii="TH SarabunPSK" w:hAnsi="TH SarabunPSK" w:cs="TH SarabunPSK"/>
          <w:sz w:val="32"/>
          <w:szCs w:val="32"/>
          <w:cs/>
        </w:rPr>
        <w:t>)</w:t>
      </w:r>
    </w:p>
    <w:p w:rsidR="005E0803" w:rsidRPr="00453D18" w:rsidRDefault="005E0803" w:rsidP="005E0803">
      <w:pPr>
        <w:spacing w:after="0" w:line="20" w:lineRule="atLeast"/>
        <w:jc w:val="thaiDistribute"/>
        <w:rPr>
          <w:rFonts w:ascii="TH SarabunPSK" w:hAnsi="TH SarabunPSK" w:cs="TH SarabunPSK"/>
          <w:sz w:val="32"/>
          <w:szCs w:val="32"/>
        </w:rPr>
      </w:pPr>
      <w:r w:rsidRPr="00453D18">
        <w:rPr>
          <w:rFonts w:ascii="TH SarabunPSK" w:hAnsi="TH SarabunPSK" w:cs="TH SarabunPSK"/>
          <w:sz w:val="32"/>
          <w:szCs w:val="32"/>
          <w:shd w:val="clear" w:color="auto" w:fill="FFFFFF"/>
        </w:rPr>
        <w:t>Department of Tourism</w:t>
      </w:r>
      <w:r w:rsidRPr="00453D18">
        <w:rPr>
          <w:rFonts w:ascii="TH SarabunPSK" w:hAnsi="TH SarabunPSK" w:cs="TH SarabunPSK"/>
          <w:sz w:val="32"/>
          <w:szCs w:val="32"/>
          <w:shd w:val="clear" w:color="auto" w:fill="FFFFFF"/>
          <w:cs/>
        </w:rPr>
        <w:t>. (</w:t>
      </w:r>
      <w:r w:rsidRPr="00453D18">
        <w:rPr>
          <w:rFonts w:ascii="TH SarabunPSK" w:hAnsi="TH SarabunPSK" w:cs="TH SarabunPSK"/>
          <w:sz w:val="32"/>
          <w:szCs w:val="32"/>
          <w:shd w:val="clear" w:color="auto" w:fill="FFFFFF"/>
        </w:rPr>
        <w:t>2019</w:t>
      </w:r>
      <w:r w:rsidRPr="00453D18">
        <w:rPr>
          <w:rFonts w:ascii="TH SarabunPSK" w:hAnsi="TH SarabunPSK" w:cs="TH SarabunPSK"/>
          <w:sz w:val="32"/>
          <w:szCs w:val="32"/>
          <w:shd w:val="clear" w:color="auto" w:fill="FFFFFF"/>
          <w:cs/>
        </w:rPr>
        <w:t>).</w:t>
      </w:r>
      <w:r w:rsidRPr="00453D18">
        <w:rPr>
          <w:rFonts w:ascii="TH SarabunPSK" w:hAnsi="TH SarabunPSK" w:cs="TH SarabunPSK"/>
          <w:sz w:val="32"/>
          <w:szCs w:val="32"/>
        </w:rPr>
        <w:t xml:space="preserve"> Data of Satun Tourism Statistices</w:t>
      </w:r>
      <w:r w:rsidRPr="00453D18">
        <w:rPr>
          <w:rFonts w:ascii="TH SarabunPSK" w:hAnsi="TH SarabunPSK" w:cs="TH SarabunPSK"/>
          <w:sz w:val="32"/>
          <w:szCs w:val="32"/>
          <w:cs/>
        </w:rPr>
        <w:t xml:space="preserve">. </w:t>
      </w:r>
      <w:r w:rsidRPr="00453D18">
        <w:rPr>
          <w:rFonts w:ascii="TH SarabunPSK" w:hAnsi="TH SarabunPSK" w:cs="TH SarabunPSK"/>
          <w:sz w:val="32"/>
          <w:szCs w:val="32"/>
        </w:rPr>
        <w:t>Bangkok</w:t>
      </w:r>
      <w:r w:rsidRPr="00453D18">
        <w:rPr>
          <w:rFonts w:ascii="TH SarabunPSK" w:hAnsi="TH SarabunPSK" w:cs="TH SarabunPSK"/>
          <w:sz w:val="32"/>
          <w:szCs w:val="32"/>
          <w:cs/>
        </w:rPr>
        <w:t xml:space="preserve">: </w:t>
      </w:r>
      <w:r w:rsidRPr="00453D18">
        <w:rPr>
          <w:rFonts w:ascii="TH SarabunPSK" w:hAnsi="TH SarabunPSK" w:cs="TH SarabunPSK"/>
          <w:sz w:val="32"/>
          <w:szCs w:val="32"/>
        </w:rPr>
        <w:t>Ministry</w:t>
      </w:r>
    </w:p>
    <w:p w:rsidR="005E0803" w:rsidRPr="00453D18" w:rsidRDefault="005E0803" w:rsidP="005E0803">
      <w:pPr>
        <w:spacing w:after="0" w:line="20" w:lineRule="atLeast"/>
        <w:ind w:firstLine="720"/>
        <w:jc w:val="thaiDistribute"/>
        <w:rPr>
          <w:rFonts w:ascii="TH SarabunPSK" w:hAnsi="TH SarabunPSK" w:cs="TH SarabunPSK"/>
          <w:sz w:val="32"/>
          <w:szCs w:val="32"/>
        </w:rPr>
      </w:pPr>
      <w:r w:rsidRPr="00453D18">
        <w:rPr>
          <w:rFonts w:ascii="TH SarabunPSK" w:hAnsi="TH SarabunPSK" w:cs="TH SarabunPSK"/>
          <w:sz w:val="32"/>
          <w:szCs w:val="32"/>
        </w:rPr>
        <w:t>of Tourism and Sports</w:t>
      </w:r>
      <w:r w:rsidRPr="00453D18">
        <w:rPr>
          <w:rFonts w:ascii="TH SarabunPSK" w:hAnsi="TH SarabunPSK" w:cs="TH SarabunPSK"/>
          <w:sz w:val="32"/>
          <w:szCs w:val="32"/>
          <w:cs/>
        </w:rPr>
        <w:t>.</w:t>
      </w:r>
    </w:p>
    <w:p w:rsidR="009D6ED8" w:rsidRPr="00453D18" w:rsidRDefault="009D6ED8" w:rsidP="009D6ED8">
      <w:pPr>
        <w:spacing w:after="0" w:line="20" w:lineRule="atLeast"/>
        <w:ind w:left="709" w:hanging="709"/>
        <w:jc w:val="thaiDistribute"/>
        <w:rPr>
          <w:rFonts w:ascii="TH SarabunPSK" w:hAnsi="TH SarabunPSK" w:cs="TH SarabunPSK"/>
          <w:sz w:val="32"/>
          <w:szCs w:val="32"/>
        </w:rPr>
      </w:pPr>
      <w:r w:rsidRPr="00453D18">
        <w:rPr>
          <w:rFonts w:ascii="TH SarabunPSK" w:hAnsi="TH SarabunPSK" w:cs="TH SarabunPSK"/>
          <w:sz w:val="32"/>
          <w:szCs w:val="32"/>
        </w:rPr>
        <w:lastRenderedPageBreak/>
        <w:t>Howhan, T</w:t>
      </w:r>
      <w:r w:rsidRPr="00453D18">
        <w:rPr>
          <w:rFonts w:ascii="TH SarabunPSK" w:hAnsi="TH SarabunPSK" w:cs="TH SarabunPSK"/>
          <w:sz w:val="32"/>
          <w:szCs w:val="32"/>
          <w:cs/>
        </w:rPr>
        <w:t xml:space="preserve">. </w:t>
      </w:r>
      <w:r w:rsidRPr="00453D18">
        <w:rPr>
          <w:rFonts w:ascii="TH SarabunPSK" w:hAnsi="TH SarabunPSK" w:cs="TH SarabunPSK"/>
          <w:sz w:val="32"/>
          <w:szCs w:val="32"/>
        </w:rPr>
        <w:t>et al</w:t>
      </w:r>
      <w:r w:rsidRPr="00453D18">
        <w:rPr>
          <w:rFonts w:ascii="TH SarabunPSK" w:hAnsi="TH SarabunPSK" w:cs="TH SarabunPSK"/>
          <w:sz w:val="32"/>
          <w:szCs w:val="32"/>
          <w:cs/>
        </w:rPr>
        <w:t>. (</w:t>
      </w:r>
      <w:r w:rsidRPr="00453D18">
        <w:rPr>
          <w:rFonts w:ascii="TH SarabunPSK" w:hAnsi="TH SarabunPSK" w:cs="TH SarabunPSK"/>
          <w:sz w:val="32"/>
          <w:szCs w:val="32"/>
        </w:rPr>
        <w:t>2017</w:t>
      </w:r>
      <w:r w:rsidRPr="00453D18">
        <w:rPr>
          <w:rFonts w:ascii="TH SarabunPSK" w:hAnsi="TH SarabunPSK" w:cs="TH SarabunPSK"/>
          <w:sz w:val="32"/>
          <w:szCs w:val="32"/>
          <w:cs/>
        </w:rPr>
        <w:t xml:space="preserve">). </w:t>
      </w:r>
      <w:r w:rsidRPr="00453D18">
        <w:rPr>
          <w:rFonts w:ascii="TH SarabunPSK" w:hAnsi="TH SarabunPSK" w:cs="TH SarabunPSK"/>
          <w:sz w:val="32"/>
          <w:szCs w:val="32"/>
        </w:rPr>
        <w:t>The Potential of Creative Tourist Destination in Satun</w:t>
      </w:r>
      <w:r w:rsidRPr="00453D18">
        <w:rPr>
          <w:rFonts w:ascii="TH SarabunPSK" w:hAnsi="TH SarabunPSK" w:cs="TH SarabunPSK"/>
          <w:sz w:val="32"/>
          <w:szCs w:val="32"/>
          <w:cs/>
        </w:rPr>
        <w:t xml:space="preserve"> </w:t>
      </w:r>
      <w:r w:rsidRPr="00453D18">
        <w:rPr>
          <w:rFonts w:ascii="TH SarabunPSK" w:hAnsi="TH SarabunPSK" w:cs="TH SarabunPSK"/>
          <w:sz w:val="32"/>
          <w:szCs w:val="32"/>
        </w:rPr>
        <w:t>Province</w:t>
      </w:r>
      <w:r w:rsidRPr="00453D18">
        <w:rPr>
          <w:rFonts w:ascii="TH SarabunPSK" w:hAnsi="TH SarabunPSK" w:cs="TH SarabunPSK"/>
          <w:sz w:val="32"/>
          <w:szCs w:val="32"/>
          <w:cs/>
        </w:rPr>
        <w:t xml:space="preserve">. </w:t>
      </w:r>
      <w:r w:rsidRPr="00453D18">
        <w:rPr>
          <w:rFonts w:ascii="TH SarabunPSK" w:hAnsi="TH SarabunPSK" w:cs="TH SarabunPSK"/>
          <w:sz w:val="32"/>
          <w:szCs w:val="32"/>
        </w:rPr>
        <w:t>Journal of Thai Hospitality &amp; Tourism</w:t>
      </w:r>
      <w:r w:rsidRPr="00453D18">
        <w:rPr>
          <w:rFonts w:ascii="TH SarabunPSK" w:hAnsi="TH SarabunPSK" w:cs="TH SarabunPSK"/>
          <w:sz w:val="32"/>
          <w:szCs w:val="32"/>
          <w:cs/>
        </w:rPr>
        <w:t xml:space="preserve">. </w:t>
      </w:r>
      <w:r w:rsidRPr="00453D18">
        <w:rPr>
          <w:rFonts w:ascii="TH SarabunPSK" w:hAnsi="TH SarabunPSK" w:cs="TH SarabunPSK"/>
          <w:sz w:val="32"/>
          <w:szCs w:val="32"/>
        </w:rPr>
        <w:t>15</w:t>
      </w:r>
      <w:r w:rsidRPr="00453D18">
        <w:rPr>
          <w:rFonts w:ascii="TH SarabunPSK" w:hAnsi="TH SarabunPSK" w:cs="TH SarabunPSK"/>
          <w:sz w:val="32"/>
          <w:szCs w:val="32"/>
          <w:cs/>
        </w:rPr>
        <w:t>(</w:t>
      </w:r>
      <w:r w:rsidRPr="00453D18">
        <w:rPr>
          <w:rFonts w:ascii="TH SarabunPSK" w:hAnsi="TH SarabunPSK" w:cs="TH SarabunPSK"/>
          <w:sz w:val="32"/>
          <w:szCs w:val="32"/>
        </w:rPr>
        <w:t>1</w:t>
      </w:r>
      <w:r w:rsidRPr="00453D18">
        <w:rPr>
          <w:rFonts w:ascii="TH SarabunPSK" w:hAnsi="TH SarabunPSK" w:cs="TH SarabunPSK"/>
          <w:sz w:val="32"/>
          <w:szCs w:val="32"/>
          <w:cs/>
        </w:rPr>
        <w:t>)</w:t>
      </w:r>
      <w:r w:rsidRPr="00453D18">
        <w:rPr>
          <w:rFonts w:ascii="TH SarabunPSK" w:hAnsi="TH SarabunPSK" w:cs="TH SarabunPSK"/>
          <w:sz w:val="32"/>
          <w:szCs w:val="32"/>
        </w:rPr>
        <w:t>, 3</w:t>
      </w:r>
      <w:r w:rsidRPr="00453D18">
        <w:rPr>
          <w:rFonts w:ascii="TH SarabunPSK" w:hAnsi="TH SarabunPSK" w:cs="TH SarabunPSK"/>
          <w:sz w:val="32"/>
          <w:szCs w:val="32"/>
          <w:cs/>
        </w:rPr>
        <w:t>-</w:t>
      </w:r>
      <w:r w:rsidRPr="00453D18">
        <w:rPr>
          <w:rFonts w:ascii="TH SarabunPSK" w:hAnsi="TH SarabunPSK" w:cs="TH SarabunPSK"/>
          <w:sz w:val="32"/>
          <w:szCs w:val="32"/>
        </w:rPr>
        <w:t>16</w:t>
      </w:r>
      <w:r w:rsidRPr="00453D18">
        <w:rPr>
          <w:rFonts w:ascii="TH SarabunPSK" w:hAnsi="TH SarabunPSK" w:cs="TH SarabunPSK"/>
          <w:sz w:val="32"/>
          <w:szCs w:val="32"/>
          <w:cs/>
        </w:rPr>
        <w:t>. (</w:t>
      </w:r>
      <w:r w:rsidRPr="00453D18">
        <w:rPr>
          <w:rFonts w:ascii="TH SarabunPSK" w:hAnsi="TH SarabunPSK" w:cs="TH SarabunPSK"/>
          <w:sz w:val="32"/>
          <w:szCs w:val="32"/>
        </w:rPr>
        <w:t>in Thai</w:t>
      </w:r>
      <w:r w:rsidRPr="00453D18">
        <w:rPr>
          <w:rFonts w:ascii="TH SarabunPSK" w:hAnsi="TH SarabunPSK" w:cs="TH SarabunPSK"/>
          <w:sz w:val="32"/>
          <w:szCs w:val="32"/>
          <w:cs/>
        </w:rPr>
        <w:t>)</w:t>
      </w:r>
    </w:p>
    <w:p w:rsidR="009D6ED8" w:rsidRPr="00453D18" w:rsidRDefault="009D6ED8" w:rsidP="009D6ED8">
      <w:pPr>
        <w:spacing w:after="0" w:line="20" w:lineRule="atLeast"/>
        <w:ind w:left="851" w:hanging="851"/>
        <w:jc w:val="thaiDistribute"/>
        <w:rPr>
          <w:rFonts w:ascii="TH SarabunPSK" w:hAnsi="TH SarabunPSK" w:cs="TH SarabunPSK"/>
          <w:sz w:val="32"/>
          <w:szCs w:val="32"/>
        </w:rPr>
      </w:pPr>
      <w:r w:rsidRPr="00453D18">
        <w:rPr>
          <w:rFonts w:ascii="TH SarabunPSK" w:hAnsi="TH SarabunPSK" w:cs="TH SarabunPSK"/>
          <w:sz w:val="32"/>
          <w:szCs w:val="32"/>
        </w:rPr>
        <w:t>Nittaya, N</w:t>
      </w:r>
      <w:r w:rsidRPr="00453D18">
        <w:rPr>
          <w:rFonts w:ascii="TH SarabunPSK" w:hAnsi="TH SarabunPSK" w:cs="TH SarabunPSK"/>
          <w:sz w:val="32"/>
          <w:szCs w:val="32"/>
          <w:cs/>
        </w:rPr>
        <w:t xml:space="preserve">. </w:t>
      </w:r>
      <w:r w:rsidRPr="00453D18">
        <w:rPr>
          <w:rFonts w:ascii="TH SarabunPSK" w:hAnsi="TH SarabunPSK" w:cs="TH SarabunPSK"/>
          <w:sz w:val="32"/>
          <w:szCs w:val="32"/>
        </w:rPr>
        <w:t>and La</w:t>
      </w:r>
      <w:r w:rsidRPr="00453D18">
        <w:rPr>
          <w:rFonts w:ascii="TH SarabunPSK" w:hAnsi="TH SarabunPSK" w:cs="TH SarabunPSK"/>
          <w:sz w:val="32"/>
          <w:szCs w:val="32"/>
          <w:cs/>
        </w:rPr>
        <w:t>-</w:t>
      </w:r>
      <w:r w:rsidRPr="00453D18">
        <w:rPr>
          <w:rFonts w:ascii="TH SarabunPSK" w:hAnsi="TH SarabunPSK" w:cs="TH SarabunPSK"/>
          <w:sz w:val="32"/>
          <w:szCs w:val="32"/>
        </w:rPr>
        <w:t>iard, S</w:t>
      </w:r>
      <w:r w:rsidRPr="00453D18">
        <w:rPr>
          <w:rFonts w:ascii="TH SarabunPSK" w:hAnsi="TH SarabunPSK" w:cs="TH SarabunPSK"/>
          <w:sz w:val="32"/>
          <w:szCs w:val="32"/>
          <w:cs/>
        </w:rPr>
        <w:t>. (</w:t>
      </w:r>
      <w:r w:rsidRPr="00453D18">
        <w:rPr>
          <w:rFonts w:ascii="TH SarabunPSK" w:hAnsi="TH SarabunPSK" w:cs="TH SarabunPSK"/>
          <w:sz w:val="32"/>
          <w:szCs w:val="32"/>
        </w:rPr>
        <w:t>2017</w:t>
      </w:r>
      <w:r w:rsidRPr="00453D18">
        <w:rPr>
          <w:rFonts w:ascii="TH SarabunPSK" w:hAnsi="TH SarabunPSK" w:cs="TH SarabunPSK"/>
          <w:sz w:val="32"/>
          <w:szCs w:val="32"/>
          <w:cs/>
        </w:rPr>
        <w:t xml:space="preserve">). </w:t>
      </w:r>
      <w:r w:rsidRPr="00453D18">
        <w:rPr>
          <w:rFonts w:ascii="TH SarabunPSK" w:hAnsi="TH SarabunPSK" w:cs="TH SarabunPSK"/>
          <w:sz w:val="32"/>
          <w:szCs w:val="32"/>
        </w:rPr>
        <w:t>Guidelines on Sustainable Tourism Development at The</w:t>
      </w:r>
      <w:r w:rsidRPr="00453D18">
        <w:rPr>
          <w:rFonts w:ascii="TH SarabunPSK" w:hAnsi="TH SarabunPSK" w:cs="TH SarabunPSK"/>
          <w:sz w:val="32"/>
          <w:szCs w:val="32"/>
          <w:cs/>
        </w:rPr>
        <w:t xml:space="preserve"> </w:t>
      </w:r>
      <w:r w:rsidRPr="00453D18">
        <w:rPr>
          <w:rFonts w:ascii="TH SarabunPSK" w:hAnsi="TH SarabunPSK" w:cs="TH SarabunPSK"/>
          <w:sz w:val="32"/>
          <w:szCs w:val="32"/>
        </w:rPr>
        <w:t>Lakha Community on The Banks of Damnoensaduak Canal in Samutsakhon and</w:t>
      </w:r>
      <w:r w:rsidRPr="00453D18">
        <w:rPr>
          <w:rFonts w:ascii="TH SarabunPSK" w:hAnsi="TH SarabunPSK" w:cs="TH SarabunPSK"/>
          <w:sz w:val="32"/>
          <w:szCs w:val="32"/>
          <w:cs/>
        </w:rPr>
        <w:t xml:space="preserve"> </w:t>
      </w:r>
      <w:r w:rsidRPr="00453D18">
        <w:rPr>
          <w:rFonts w:ascii="TH SarabunPSK" w:hAnsi="TH SarabunPSK" w:cs="TH SarabunPSK"/>
          <w:sz w:val="32"/>
          <w:szCs w:val="32"/>
        </w:rPr>
        <w:t>Ratchaburi Provinces</w:t>
      </w:r>
      <w:r w:rsidRPr="00453D18">
        <w:rPr>
          <w:rFonts w:ascii="TH SarabunPSK" w:hAnsi="TH SarabunPSK" w:cs="TH SarabunPSK"/>
          <w:sz w:val="32"/>
          <w:szCs w:val="32"/>
          <w:cs/>
        </w:rPr>
        <w:t xml:space="preserve">. </w:t>
      </w:r>
      <w:r w:rsidRPr="00453D18">
        <w:rPr>
          <w:rFonts w:ascii="TH SarabunPSK" w:hAnsi="TH SarabunPSK" w:cs="TH SarabunPSK"/>
          <w:sz w:val="32"/>
          <w:szCs w:val="32"/>
        </w:rPr>
        <w:t>Dusit Thani College Journal</w:t>
      </w:r>
      <w:r w:rsidRPr="00453D18">
        <w:rPr>
          <w:rFonts w:ascii="TH SarabunPSK" w:hAnsi="TH SarabunPSK" w:cs="TH SarabunPSK"/>
          <w:sz w:val="32"/>
          <w:szCs w:val="32"/>
          <w:cs/>
        </w:rPr>
        <w:t xml:space="preserve">. </w:t>
      </w:r>
      <w:r w:rsidRPr="00453D18">
        <w:rPr>
          <w:rFonts w:ascii="TH SarabunPSK" w:hAnsi="TH SarabunPSK" w:cs="TH SarabunPSK"/>
          <w:sz w:val="32"/>
          <w:szCs w:val="32"/>
        </w:rPr>
        <w:t>11</w:t>
      </w:r>
      <w:r w:rsidRPr="00453D18">
        <w:rPr>
          <w:rFonts w:ascii="TH SarabunPSK" w:hAnsi="TH SarabunPSK" w:cs="TH SarabunPSK"/>
          <w:sz w:val="32"/>
          <w:szCs w:val="32"/>
          <w:cs/>
        </w:rPr>
        <w:t>(</w:t>
      </w:r>
      <w:r w:rsidRPr="00453D18">
        <w:rPr>
          <w:rFonts w:ascii="TH SarabunPSK" w:hAnsi="TH SarabunPSK" w:cs="TH SarabunPSK"/>
          <w:sz w:val="32"/>
          <w:szCs w:val="32"/>
        </w:rPr>
        <w:t>1</w:t>
      </w:r>
      <w:r w:rsidRPr="00453D18">
        <w:rPr>
          <w:rFonts w:ascii="TH SarabunPSK" w:hAnsi="TH SarabunPSK" w:cs="TH SarabunPSK"/>
          <w:sz w:val="32"/>
          <w:szCs w:val="32"/>
          <w:cs/>
        </w:rPr>
        <w:t>)</w:t>
      </w:r>
      <w:r w:rsidRPr="00453D18">
        <w:rPr>
          <w:rFonts w:ascii="TH SarabunPSK" w:hAnsi="TH SarabunPSK" w:cs="TH SarabunPSK"/>
          <w:sz w:val="32"/>
          <w:szCs w:val="32"/>
        </w:rPr>
        <w:t xml:space="preserve">, 149 </w:t>
      </w:r>
      <w:r w:rsidRPr="00453D18">
        <w:rPr>
          <w:rFonts w:ascii="TH SarabunPSK" w:hAnsi="TH SarabunPSK" w:cs="TH SarabunPSK"/>
          <w:sz w:val="32"/>
          <w:szCs w:val="32"/>
          <w:cs/>
        </w:rPr>
        <w:t xml:space="preserve">– </w:t>
      </w:r>
      <w:r w:rsidRPr="00453D18">
        <w:rPr>
          <w:rFonts w:ascii="TH SarabunPSK" w:hAnsi="TH SarabunPSK" w:cs="TH SarabunPSK"/>
          <w:sz w:val="32"/>
          <w:szCs w:val="32"/>
        </w:rPr>
        <w:t>166</w:t>
      </w:r>
      <w:r w:rsidRPr="00453D18">
        <w:rPr>
          <w:rFonts w:ascii="TH SarabunPSK" w:hAnsi="TH SarabunPSK" w:cs="TH SarabunPSK"/>
          <w:sz w:val="32"/>
          <w:szCs w:val="32"/>
          <w:cs/>
        </w:rPr>
        <w:t>. (</w:t>
      </w:r>
      <w:r w:rsidRPr="00453D18">
        <w:rPr>
          <w:rFonts w:ascii="TH SarabunPSK" w:hAnsi="TH SarabunPSK" w:cs="TH SarabunPSK"/>
          <w:sz w:val="32"/>
          <w:szCs w:val="32"/>
        </w:rPr>
        <w:t>in Thai</w:t>
      </w:r>
      <w:r w:rsidRPr="00453D18">
        <w:rPr>
          <w:rFonts w:ascii="TH SarabunPSK" w:hAnsi="TH SarabunPSK" w:cs="TH SarabunPSK"/>
          <w:sz w:val="32"/>
          <w:szCs w:val="32"/>
          <w:cs/>
        </w:rPr>
        <w:t>)</w:t>
      </w:r>
    </w:p>
    <w:p w:rsidR="009D6ED8" w:rsidRPr="00453D18" w:rsidRDefault="009D6ED8" w:rsidP="009D6ED8">
      <w:pPr>
        <w:spacing w:after="0" w:line="20" w:lineRule="atLeast"/>
        <w:jc w:val="thaiDistribute"/>
        <w:rPr>
          <w:rFonts w:ascii="TH SarabunPSK" w:hAnsi="TH SarabunPSK" w:cs="TH SarabunPSK"/>
          <w:sz w:val="32"/>
          <w:szCs w:val="32"/>
        </w:rPr>
      </w:pPr>
      <w:r w:rsidRPr="00453D18">
        <w:rPr>
          <w:rFonts w:ascii="TH SarabunPSK" w:hAnsi="TH SarabunPSK" w:cs="TH SarabunPSK"/>
          <w:sz w:val="32"/>
          <w:szCs w:val="32"/>
        </w:rPr>
        <w:t>Nuchpravee, L</w:t>
      </w:r>
      <w:r w:rsidRPr="00453D18">
        <w:rPr>
          <w:rFonts w:ascii="TH SarabunPSK" w:hAnsi="TH SarabunPSK" w:cs="TH SarabunPSK"/>
          <w:sz w:val="32"/>
          <w:szCs w:val="32"/>
          <w:cs/>
        </w:rPr>
        <w:t xml:space="preserve">. </w:t>
      </w:r>
      <w:r w:rsidRPr="00453D18">
        <w:rPr>
          <w:rFonts w:ascii="TH SarabunPSK" w:hAnsi="TH SarabunPSK" w:cs="TH SarabunPSK"/>
          <w:sz w:val="32"/>
          <w:szCs w:val="32"/>
        </w:rPr>
        <w:t>et al</w:t>
      </w:r>
      <w:r w:rsidRPr="00453D18">
        <w:rPr>
          <w:rFonts w:ascii="TH SarabunPSK" w:hAnsi="TH SarabunPSK" w:cs="TH SarabunPSK"/>
          <w:sz w:val="32"/>
          <w:szCs w:val="32"/>
          <w:cs/>
        </w:rPr>
        <w:t>. (</w:t>
      </w:r>
      <w:r w:rsidRPr="00453D18">
        <w:rPr>
          <w:rFonts w:ascii="TH SarabunPSK" w:hAnsi="TH SarabunPSK" w:cs="TH SarabunPSK"/>
          <w:sz w:val="32"/>
          <w:szCs w:val="32"/>
        </w:rPr>
        <w:t>2019</w:t>
      </w:r>
      <w:r w:rsidRPr="00453D18">
        <w:rPr>
          <w:rFonts w:ascii="TH SarabunPSK" w:hAnsi="TH SarabunPSK" w:cs="TH SarabunPSK"/>
          <w:sz w:val="32"/>
          <w:szCs w:val="32"/>
          <w:cs/>
        </w:rPr>
        <w:t xml:space="preserve">). </w:t>
      </w:r>
      <w:r w:rsidRPr="00453D18">
        <w:rPr>
          <w:rFonts w:ascii="TH SarabunPSK" w:hAnsi="TH SarabunPSK" w:cs="TH SarabunPSK"/>
          <w:sz w:val="32"/>
          <w:szCs w:val="32"/>
        </w:rPr>
        <w:t>The Potentials of Tourism Attraction in Phichit</w:t>
      </w:r>
      <w:r w:rsidRPr="00453D18">
        <w:rPr>
          <w:rFonts w:ascii="TH SarabunPSK" w:hAnsi="TH SarabunPSK" w:cs="TH SarabunPSK"/>
          <w:sz w:val="32"/>
          <w:szCs w:val="32"/>
        </w:rPr>
        <w:tab/>
        <w:t>Province</w:t>
      </w:r>
      <w:r w:rsidRPr="00453D18">
        <w:rPr>
          <w:rFonts w:ascii="TH SarabunPSK" w:hAnsi="TH SarabunPSK" w:cs="TH SarabunPSK"/>
          <w:sz w:val="32"/>
          <w:szCs w:val="32"/>
          <w:cs/>
        </w:rPr>
        <w:t>.</w:t>
      </w:r>
      <w:r w:rsidRPr="00453D18">
        <w:rPr>
          <w:rFonts w:ascii="TH SarabunPSK" w:hAnsi="TH SarabunPSK" w:cs="TH SarabunPSK"/>
          <w:sz w:val="32"/>
          <w:szCs w:val="32"/>
        </w:rPr>
        <w:t xml:space="preserve"> Journal</w:t>
      </w:r>
      <w:r w:rsidRPr="00453D18">
        <w:rPr>
          <w:rFonts w:ascii="TH SarabunPSK" w:hAnsi="TH SarabunPSK" w:cs="TH SarabunPSK"/>
          <w:sz w:val="32"/>
          <w:szCs w:val="32"/>
          <w:cs/>
        </w:rPr>
        <w:t xml:space="preserve"> </w:t>
      </w:r>
      <w:r w:rsidRPr="00453D18">
        <w:rPr>
          <w:rFonts w:ascii="TH SarabunPSK" w:hAnsi="TH SarabunPSK" w:cs="TH SarabunPSK"/>
          <w:sz w:val="32"/>
          <w:szCs w:val="32"/>
        </w:rPr>
        <w:t>of Thai Hospitality &amp; Tourism</w:t>
      </w:r>
      <w:r w:rsidRPr="00453D18">
        <w:rPr>
          <w:rFonts w:ascii="TH SarabunPSK" w:hAnsi="TH SarabunPSK" w:cs="TH SarabunPSK"/>
          <w:sz w:val="32"/>
          <w:szCs w:val="32"/>
          <w:cs/>
        </w:rPr>
        <w:t xml:space="preserve">. </w:t>
      </w:r>
      <w:r w:rsidRPr="00453D18">
        <w:rPr>
          <w:rFonts w:ascii="TH SarabunPSK" w:hAnsi="TH SarabunPSK" w:cs="TH SarabunPSK"/>
          <w:sz w:val="32"/>
          <w:szCs w:val="32"/>
        </w:rPr>
        <w:t>14</w:t>
      </w:r>
      <w:r w:rsidRPr="00453D18">
        <w:rPr>
          <w:rFonts w:ascii="TH SarabunPSK" w:hAnsi="TH SarabunPSK" w:cs="TH SarabunPSK"/>
          <w:sz w:val="32"/>
          <w:szCs w:val="32"/>
          <w:cs/>
        </w:rPr>
        <w:t>(</w:t>
      </w:r>
      <w:r w:rsidRPr="00453D18">
        <w:rPr>
          <w:rFonts w:ascii="TH SarabunPSK" w:hAnsi="TH SarabunPSK" w:cs="TH SarabunPSK"/>
          <w:sz w:val="32"/>
          <w:szCs w:val="32"/>
        </w:rPr>
        <w:t>1</w:t>
      </w:r>
      <w:r w:rsidRPr="00453D18">
        <w:rPr>
          <w:rFonts w:ascii="TH SarabunPSK" w:hAnsi="TH SarabunPSK" w:cs="TH SarabunPSK"/>
          <w:sz w:val="32"/>
          <w:szCs w:val="32"/>
          <w:cs/>
        </w:rPr>
        <w:t>)</w:t>
      </w:r>
      <w:r w:rsidRPr="00453D18">
        <w:rPr>
          <w:rFonts w:ascii="TH SarabunPSK" w:hAnsi="TH SarabunPSK" w:cs="TH SarabunPSK"/>
          <w:sz w:val="32"/>
          <w:szCs w:val="32"/>
        </w:rPr>
        <w:t>, 28</w:t>
      </w:r>
      <w:r w:rsidRPr="00453D18">
        <w:rPr>
          <w:rFonts w:ascii="TH SarabunPSK" w:hAnsi="TH SarabunPSK" w:cs="TH SarabunPSK"/>
          <w:sz w:val="32"/>
          <w:szCs w:val="32"/>
          <w:cs/>
        </w:rPr>
        <w:t>-</w:t>
      </w:r>
      <w:r w:rsidRPr="00453D18">
        <w:rPr>
          <w:rFonts w:ascii="TH SarabunPSK" w:hAnsi="TH SarabunPSK" w:cs="TH SarabunPSK"/>
          <w:sz w:val="32"/>
          <w:szCs w:val="32"/>
        </w:rPr>
        <w:t>41</w:t>
      </w:r>
      <w:r w:rsidRPr="00453D18">
        <w:rPr>
          <w:rFonts w:ascii="TH SarabunPSK" w:hAnsi="TH SarabunPSK" w:cs="TH SarabunPSK"/>
          <w:sz w:val="32"/>
          <w:szCs w:val="32"/>
          <w:cs/>
        </w:rPr>
        <w:t>. (</w:t>
      </w:r>
      <w:r w:rsidRPr="00453D18">
        <w:rPr>
          <w:rFonts w:ascii="TH SarabunPSK" w:hAnsi="TH SarabunPSK" w:cs="TH SarabunPSK"/>
          <w:sz w:val="32"/>
          <w:szCs w:val="32"/>
        </w:rPr>
        <w:t>in Thai</w:t>
      </w:r>
      <w:r w:rsidRPr="00453D18">
        <w:rPr>
          <w:rFonts w:ascii="TH SarabunPSK" w:hAnsi="TH SarabunPSK" w:cs="TH SarabunPSK"/>
          <w:sz w:val="32"/>
          <w:szCs w:val="32"/>
          <w:cs/>
        </w:rPr>
        <w:t>)</w:t>
      </w:r>
    </w:p>
    <w:p w:rsidR="009D6ED8" w:rsidRPr="00453D18" w:rsidRDefault="009D6ED8" w:rsidP="009D6ED8">
      <w:pPr>
        <w:spacing w:after="0" w:line="20" w:lineRule="atLeast"/>
        <w:ind w:left="709" w:hanging="709"/>
        <w:jc w:val="thaiDistribute"/>
        <w:rPr>
          <w:rFonts w:ascii="TH SarabunPSK" w:hAnsi="TH SarabunPSK" w:cs="TH SarabunPSK"/>
          <w:sz w:val="32"/>
          <w:szCs w:val="32"/>
        </w:rPr>
      </w:pPr>
      <w:r w:rsidRPr="00453D18">
        <w:rPr>
          <w:rFonts w:ascii="TH SarabunPSK" w:hAnsi="TH SarabunPSK" w:cs="TH SarabunPSK"/>
          <w:sz w:val="32"/>
          <w:szCs w:val="32"/>
        </w:rPr>
        <w:t>Pongsak, T</w:t>
      </w:r>
      <w:r w:rsidRPr="00453D18">
        <w:rPr>
          <w:rFonts w:ascii="TH SarabunPSK" w:hAnsi="TH SarabunPSK" w:cs="TH SarabunPSK"/>
          <w:sz w:val="32"/>
          <w:szCs w:val="32"/>
          <w:cs/>
        </w:rPr>
        <w:t>. (</w:t>
      </w:r>
      <w:r w:rsidRPr="00453D18">
        <w:rPr>
          <w:rFonts w:ascii="TH SarabunPSK" w:hAnsi="TH SarabunPSK" w:cs="TH SarabunPSK"/>
          <w:sz w:val="32"/>
          <w:szCs w:val="32"/>
        </w:rPr>
        <w:t>2019</w:t>
      </w:r>
      <w:r w:rsidRPr="00453D18">
        <w:rPr>
          <w:rFonts w:ascii="TH SarabunPSK" w:hAnsi="TH SarabunPSK" w:cs="TH SarabunPSK"/>
          <w:sz w:val="32"/>
          <w:szCs w:val="32"/>
          <w:cs/>
        </w:rPr>
        <w:t xml:space="preserve">). </w:t>
      </w:r>
      <w:r w:rsidRPr="00453D18">
        <w:rPr>
          <w:rFonts w:ascii="TH SarabunPSK" w:hAnsi="TH SarabunPSK" w:cs="TH SarabunPSK"/>
          <w:sz w:val="32"/>
          <w:szCs w:val="32"/>
        </w:rPr>
        <w:t xml:space="preserve">Community </w:t>
      </w:r>
      <w:r w:rsidRPr="00453D18">
        <w:rPr>
          <w:rFonts w:ascii="TH SarabunPSK" w:hAnsi="TH SarabunPSK" w:cs="TH SarabunPSK"/>
          <w:sz w:val="32"/>
          <w:szCs w:val="32"/>
          <w:cs/>
        </w:rPr>
        <w:t xml:space="preserve">– </w:t>
      </w:r>
      <w:r w:rsidRPr="00453D18">
        <w:rPr>
          <w:rFonts w:ascii="TH SarabunPSK" w:hAnsi="TH SarabunPSK" w:cs="TH SarabunPSK"/>
          <w:sz w:val="32"/>
          <w:szCs w:val="32"/>
        </w:rPr>
        <w:t>based Tourism Management in Satun UNESCO Global</w:t>
      </w:r>
      <w:r w:rsidRPr="00453D18">
        <w:rPr>
          <w:rFonts w:ascii="TH SarabunPSK" w:hAnsi="TH SarabunPSK" w:cs="TH SarabunPSK"/>
          <w:sz w:val="32"/>
          <w:szCs w:val="32"/>
        </w:rPr>
        <w:tab/>
        <w:t>Geopark</w:t>
      </w:r>
      <w:r w:rsidRPr="00453D18">
        <w:rPr>
          <w:rFonts w:ascii="TH SarabunPSK" w:hAnsi="TH SarabunPSK" w:cs="TH SarabunPSK"/>
          <w:sz w:val="32"/>
          <w:szCs w:val="32"/>
          <w:cs/>
        </w:rPr>
        <w:t>.</w:t>
      </w:r>
      <w:r w:rsidRPr="00453D18">
        <w:rPr>
          <w:rFonts w:ascii="TH SarabunPSK" w:hAnsi="TH SarabunPSK" w:cs="TH SarabunPSK"/>
          <w:sz w:val="32"/>
          <w:szCs w:val="32"/>
        </w:rPr>
        <w:t>Proceeding, 1</w:t>
      </w:r>
      <w:r w:rsidRPr="00453D18">
        <w:rPr>
          <w:rFonts w:ascii="TH SarabunPSK" w:hAnsi="TH SarabunPSK" w:cs="TH SarabunPSK"/>
          <w:sz w:val="32"/>
          <w:szCs w:val="32"/>
          <w:vertAlign w:val="superscript"/>
        </w:rPr>
        <w:t>st</w:t>
      </w:r>
      <w:r w:rsidRPr="00453D18">
        <w:rPr>
          <w:rFonts w:ascii="TH SarabunPSK" w:hAnsi="TH SarabunPSK" w:cs="TH SarabunPSK"/>
          <w:sz w:val="32"/>
          <w:szCs w:val="32"/>
        </w:rPr>
        <w:t xml:space="preserve"> National Conference on Tourism &amp; Humanities</w:t>
      </w:r>
      <w:r w:rsidRPr="00453D18">
        <w:rPr>
          <w:rFonts w:ascii="TH SarabunPSK" w:hAnsi="TH SarabunPSK" w:cs="TH SarabunPSK"/>
          <w:sz w:val="32"/>
          <w:szCs w:val="32"/>
          <w:cs/>
        </w:rPr>
        <w:t xml:space="preserve">: </w:t>
      </w:r>
      <w:r w:rsidRPr="00453D18">
        <w:rPr>
          <w:rFonts w:ascii="TH SarabunPSK" w:hAnsi="TH SarabunPSK" w:cs="TH SarabunPSK"/>
          <w:sz w:val="32"/>
          <w:szCs w:val="32"/>
        </w:rPr>
        <w:t>Tourism in A Transformative Era</w:t>
      </w:r>
      <w:r w:rsidRPr="00453D18">
        <w:rPr>
          <w:rFonts w:ascii="TH SarabunPSK" w:hAnsi="TH SarabunPSK" w:cs="TH SarabunPSK"/>
          <w:sz w:val="32"/>
          <w:szCs w:val="32"/>
          <w:cs/>
        </w:rPr>
        <w:t xml:space="preserve">. </w:t>
      </w:r>
      <w:r w:rsidRPr="00453D18">
        <w:rPr>
          <w:rFonts w:ascii="TH SarabunPSK" w:hAnsi="TH SarabunPSK" w:cs="TH SarabunPSK"/>
          <w:sz w:val="32"/>
          <w:szCs w:val="32"/>
        </w:rPr>
        <w:t xml:space="preserve">202 </w:t>
      </w:r>
      <w:r w:rsidRPr="00453D18">
        <w:rPr>
          <w:rFonts w:ascii="TH SarabunPSK" w:hAnsi="TH SarabunPSK" w:cs="TH SarabunPSK"/>
          <w:sz w:val="32"/>
          <w:szCs w:val="32"/>
          <w:cs/>
        </w:rPr>
        <w:t xml:space="preserve">– </w:t>
      </w:r>
      <w:r w:rsidRPr="00453D18">
        <w:rPr>
          <w:rFonts w:ascii="TH SarabunPSK" w:hAnsi="TH SarabunPSK" w:cs="TH SarabunPSK"/>
          <w:sz w:val="32"/>
          <w:szCs w:val="32"/>
        </w:rPr>
        <w:t>211</w:t>
      </w:r>
      <w:r w:rsidRPr="00453D18">
        <w:rPr>
          <w:rFonts w:ascii="TH SarabunPSK" w:hAnsi="TH SarabunPSK" w:cs="TH SarabunPSK"/>
          <w:sz w:val="32"/>
          <w:szCs w:val="32"/>
          <w:cs/>
        </w:rPr>
        <w:t xml:space="preserve">. </w:t>
      </w:r>
    </w:p>
    <w:p w:rsidR="009D6ED8" w:rsidRPr="00453D18" w:rsidRDefault="009D6ED8" w:rsidP="009D6ED8">
      <w:pPr>
        <w:spacing w:after="0" w:line="20" w:lineRule="atLeast"/>
        <w:jc w:val="thaiDistribute"/>
        <w:rPr>
          <w:rFonts w:ascii="TH SarabunPSK" w:hAnsi="TH SarabunPSK" w:cs="TH SarabunPSK"/>
          <w:sz w:val="32"/>
          <w:szCs w:val="32"/>
        </w:rPr>
      </w:pPr>
      <w:r w:rsidRPr="00453D18">
        <w:rPr>
          <w:rFonts w:ascii="TH SarabunPSK" w:hAnsi="TH SarabunPSK" w:cs="TH SarabunPSK"/>
          <w:sz w:val="32"/>
          <w:szCs w:val="32"/>
        </w:rPr>
        <w:t>Satun Geopark Office</w:t>
      </w:r>
      <w:r w:rsidRPr="00453D18">
        <w:rPr>
          <w:rFonts w:ascii="TH SarabunPSK" w:hAnsi="TH SarabunPSK" w:cs="TH SarabunPSK"/>
          <w:sz w:val="32"/>
          <w:szCs w:val="32"/>
          <w:cs/>
        </w:rPr>
        <w:t>. (</w:t>
      </w:r>
      <w:r w:rsidRPr="00453D18">
        <w:rPr>
          <w:rFonts w:ascii="TH SarabunPSK" w:hAnsi="TH SarabunPSK" w:cs="TH SarabunPSK"/>
          <w:sz w:val="32"/>
          <w:szCs w:val="32"/>
        </w:rPr>
        <w:t>2016</w:t>
      </w:r>
      <w:r w:rsidRPr="00453D18">
        <w:rPr>
          <w:rFonts w:ascii="TH SarabunPSK" w:hAnsi="TH SarabunPSK" w:cs="TH SarabunPSK"/>
          <w:sz w:val="32"/>
          <w:szCs w:val="32"/>
          <w:cs/>
        </w:rPr>
        <w:t xml:space="preserve">). </w:t>
      </w:r>
      <w:r w:rsidRPr="00453D18">
        <w:rPr>
          <w:rFonts w:ascii="TH SarabunPSK" w:hAnsi="TH SarabunPSK" w:cs="TH SarabunPSK"/>
          <w:sz w:val="32"/>
          <w:szCs w:val="32"/>
        </w:rPr>
        <w:t>Satun Geopark Thailand</w:t>
      </w:r>
      <w:r w:rsidRPr="00453D18">
        <w:rPr>
          <w:rFonts w:ascii="TH SarabunPSK" w:hAnsi="TH SarabunPSK" w:cs="TH SarabunPSK"/>
          <w:sz w:val="32"/>
          <w:szCs w:val="32"/>
          <w:cs/>
        </w:rPr>
        <w:t xml:space="preserve">. </w:t>
      </w:r>
      <w:r w:rsidRPr="00453D18">
        <w:rPr>
          <w:rFonts w:ascii="TH SarabunPSK" w:hAnsi="TH SarabunPSK" w:cs="TH SarabunPSK"/>
          <w:sz w:val="32"/>
          <w:szCs w:val="32"/>
        </w:rPr>
        <w:t>Satun</w:t>
      </w:r>
      <w:r w:rsidRPr="00453D18">
        <w:rPr>
          <w:rFonts w:ascii="TH SarabunPSK" w:hAnsi="TH SarabunPSK" w:cs="TH SarabunPSK"/>
          <w:sz w:val="32"/>
          <w:szCs w:val="32"/>
          <w:cs/>
        </w:rPr>
        <w:t xml:space="preserve">: </w:t>
      </w:r>
      <w:r w:rsidRPr="00453D18">
        <w:rPr>
          <w:rFonts w:ascii="TH SarabunPSK" w:hAnsi="TH SarabunPSK" w:cs="TH SarabunPSK"/>
          <w:sz w:val="32"/>
          <w:szCs w:val="32"/>
        </w:rPr>
        <w:t>Document Plus</w:t>
      </w:r>
      <w:r w:rsidRPr="00453D18">
        <w:rPr>
          <w:rFonts w:ascii="TH SarabunPSK" w:hAnsi="TH SarabunPSK" w:cs="TH SarabunPSK"/>
          <w:sz w:val="32"/>
          <w:szCs w:val="32"/>
        </w:rPr>
        <w:tab/>
        <w:t>Publication</w:t>
      </w:r>
      <w:r w:rsidRPr="00453D18">
        <w:rPr>
          <w:rFonts w:ascii="TH SarabunPSK" w:hAnsi="TH SarabunPSK" w:cs="TH SarabunPSK"/>
          <w:sz w:val="32"/>
          <w:szCs w:val="32"/>
          <w:cs/>
        </w:rPr>
        <w:t>.</w:t>
      </w:r>
    </w:p>
    <w:p w:rsidR="009D6ED8" w:rsidRPr="00453D18" w:rsidRDefault="009D6ED8" w:rsidP="009D6ED8">
      <w:pPr>
        <w:spacing w:after="0" w:line="20" w:lineRule="atLeast"/>
        <w:jc w:val="thaiDistribute"/>
        <w:rPr>
          <w:rFonts w:ascii="TH SarabunPSK" w:hAnsi="TH SarabunPSK" w:cs="TH SarabunPSK"/>
          <w:sz w:val="32"/>
          <w:szCs w:val="32"/>
        </w:rPr>
      </w:pPr>
      <w:r w:rsidRPr="00453D18">
        <w:rPr>
          <w:rFonts w:ascii="TH SarabunPSK" w:hAnsi="TH SarabunPSK" w:cs="TH SarabunPSK"/>
          <w:sz w:val="32"/>
          <w:szCs w:val="32"/>
        </w:rPr>
        <w:t>Therdchai, C</w:t>
      </w:r>
      <w:r w:rsidRPr="00453D18">
        <w:rPr>
          <w:rFonts w:ascii="TH SarabunPSK" w:hAnsi="TH SarabunPSK" w:cs="TH SarabunPSK"/>
          <w:sz w:val="32"/>
          <w:szCs w:val="32"/>
          <w:cs/>
        </w:rPr>
        <w:t>. (</w:t>
      </w:r>
      <w:r w:rsidRPr="00453D18">
        <w:rPr>
          <w:rFonts w:ascii="TH SarabunPSK" w:hAnsi="TH SarabunPSK" w:cs="TH SarabunPSK"/>
          <w:sz w:val="32"/>
          <w:szCs w:val="32"/>
        </w:rPr>
        <w:t>2007</w:t>
      </w:r>
      <w:r w:rsidRPr="00453D18">
        <w:rPr>
          <w:rFonts w:ascii="TH SarabunPSK" w:hAnsi="TH SarabunPSK" w:cs="TH SarabunPSK"/>
          <w:sz w:val="32"/>
          <w:szCs w:val="32"/>
          <w:cs/>
        </w:rPr>
        <w:t xml:space="preserve">). </w:t>
      </w:r>
      <w:r w:rsidRPr="00453D18">
        <w:rPr>
          <w:rFonts w:ascii="TH SarabunPSK" w:hAnsi="TH SarabunPSK" w:cs="TH SarabunPSK"/>
          <w:sz w:val="32"/>
          <w:szCs w:val="32"/>
        </w:rPr>
        <w:t xml:space="preserve">Roles of the Thailand Research Fund in Facilitating Sustainable </w:t>
      </w:r>
    </w:p>
    <w:p w:rsidR="009D6ED8" w:rsidRPr="00453D18" w:rsidRDefault="009D6ED8" w:rsidP="009D6ED8">
      <w:pPr>
        <w:spacing w:after="0" w:line="20" w:lineRule="atLeast"/>
        <w:jc w:val="thaiDistribute"/>
        <w:rPr>
          <w:rFonts w:ascii="TH SarabunPSK" w:hAnsi="TH SarabunPSK" w:cs="TH SarabunPSK"/>
          <w:sz w:val="32"/>
          <w:szCs w:val="32"/>
        </w:rPr>
      </w:pPr>
      <w:r w:rsidRPr="00453D18">
        <w:rPr>
          <w:rFonts w:ascii="TH SarabunPSK" w:hAnsi="TH SarabunPSK" w:cs="TH SarabunPSK"/>
          <w:sz w:val="32"/>
          <w:szCs w:val="32"/>
        </w:rPr>
        <w:tab/>
        <w:t>Tourism</w:t>
      </w:r>
      <w:r w:rsidRPr="00453D18">
        <w:rPr>
          <w:rFonts w:ascii="TH SarabunPSK" w:hAnsi="TH SarabunPSK" w:cs="TH SarabunPSK"/>
          <w:sz w:val="32"/>
          <w:szCs w:val="32"/>
          <w:cs/>
        </w:rPr>
        <w:t xml:space="preserve"> </w:t>
      </w:r>
      <w:r w:rsidRPr="00453D18">
        <w:rPr>
          <w:rFonts w:ascii="TH SarabunPSK" w:hAnsi="TH SarabunPSK" w:cs="TH SarabunPSK"/>
          <w:sz w:val="32"/>
          <w:szCs w:val="32"/>
        </w:rPr>
        <w:t>Research</w:t>
      </w:r>
      <w:r w:rsidRPr="00453D18">
        <w:rPr>
          <w:rFonts w:ascii="TH SarabunPSK" w:hAnsi="TH SarabunPSK" w:cs="TH SarabunPSK"/>
          <w:sz w:val="32"/>
          <w:szCs w:val="32"/>
          <w:cs/>
        </w:rPr>
        <w:t xml:space="preserve">: </w:t>
      </w:r>
      <w:r w:rsidRPr="00453D18">
        <w:rPr>
          <w:rFonts w:ascii="TH SarabunPSK" w:hAnsi="TH SarabunPSK" w:cs="TH SarabunPSK"/>
          <w:sz w:val="32"/>
          <w:szCs w:val="32"/>
        </w:rPr>
        <w:t>The Case of the Area</w:t>
      </w:r>
      <w:r w:rsidRPr="00453D18">
        <w:rPr>
          <w:rFonts w:ascii="TH SarabunPSK" w:hAnsi="TH SarabunPSK" w:cs="TH SarabunPSK"/>
          <w:sz w:val="32"/>
          <w:szCs w:val="32"/>
          <w:cs/>
        </w:rPr>
        <w:t>-</w:t>
      </w:r>
      <w:r w:rsidRPr="00453D18">
        <w:rPr>
          <w:rFonts w:ascii="TH SarabunPSK" w:hAnsi="TH SarabunPSK" w:cs="TH SarabunPSK"/>
          <w:sz w:val="32"/>
          <w:szCs w:val="32"/>
        </w:rPr>
        <w:t>Based Tourism Research Projects in</w:t>
      </w:r>
      <w:r w:rsidRPr="00453D18">
        <w:rPr>
          <w:rFonts w:ascii="TH SarabunPSK" w:hAnsi="TH SarabunPSK" w:cs="TH SarabunPSK"/>
          <w:sz w:val="32"/>
          <w:szCs w:val="32"/>
        </w:rPr>
        <w:tab/>
        <w:t>Andaman Cluster</w:t>
      </w:r>
      <w:r w:rsidRPr="00453D18">
        <w:rPr>
          <w:rFonts w:ascii="TH SarabunPSK" w:hAnsi="TH SarabunPSK" w:cs="TH SarabunPSK"/>
          <w:sz w:val="32"/>
          <w:szCs w:val="32"/>
          <w:cs/>
        </w:rPr>
        <w:t xml:space="preserve"> </w:t>
      </w:r>
      <w:r w:rsidRPr="00453D18">
        <w:rPr>
          <w:rFonts w:ascii="TH SarabunPSK" w:hAnsi="TH SarabunPSK" w:cs="TH SarabunPSK"/>
          <w:sz w:val="32"/>
          <w:szCs w:val="32"/>
        </w:rPr>
        <w:t>Phase One Phuket Tourism Image Positioning</w:t>
      </w:r>
      <w:r w:rsidRPr="00453D18">
        <w:rPr>
          <w:rFonts w:ascii="TH SarabunPSK" w:hAnsi="TH SarabunPSK" w:cs="TH SarabunPSK"/>
          <w:sz w:val="32"/>
          <w:szCs w:val="32"/>
          <w:cs/>
        </w:rPr>
        <w:t>.</w:t>
      </w:r>
      <w:r w:rsidRPr="00453D18">
        <w:rPr>
          <w:rFonts w:ascii="TH SarabunPSK" w:hAnsi="TH SarabunPSK" w:cs="TH SarabunPSK"/>
          <w:sz w:val="32"/>
          <w:szCs w:val="32"/>
        </w:rPr>
        <w:t xml:space="preserve"> Journal of Thai</w:t>
      </w:r>
    </w:p>
    <w:p w:rsidR="009D6ED8" w:rsidRPr="00453D18" w:rsidRDefault="009D6ED8" w:rsidP="009D6ED8">
      <w:pPr>
        <w:spacing w:after="0" w:line="20" w:lineRule="atLeast"/>
        <w:ind w:firstLine="720"/>
        <w:jc w:val="thaiDistribute"/>
        <w:rPr>
          <w:rFonts w:ascii="TH SarabunPSK" w:hAnsi="TH SarabunPSK" w:cs="TH SarabunPSK"/>
          <w:sz w:val="32"/>
          <w:szCs w:val="32"/>
        </w:rPr>
      </w:pPr>
      <w:r w:rsidRPr="00453D18">
        <w:rPr>
          <w:rFonts w:ascii="TH SarabunPSK" w:hAnsi="TH SarabunPSK" w:cs="TH SarabunPSK"/>
          <w:sz w:val="32"/>
          <w:szCs w:val="32"/>
        </w:rPr>
        <w:t>Hospitality and Tourism, 2</w:t>
      </w:r>
      <w:r w:rsidRPr="00453D18">
        <w:rPr>
          <w:rFonts w:ascii="TH SarabunPSK" w:hAnsi="TH SarabunPSK" w:cs="TH SarabunPSK"/>
          <w:sz w:val="32"/>
          <w:szCs w:val="32"/>
          <w:cs/>
        </w:rPr>
        <w:t>(</w:t>
      </w:r>
      <w:r w:rsidRPr="00453D18">
        <w:rPr>
          <w:rFonts w:ascii="TH SarabunPSK" w:hAnsi="TH SarabunPSK" w:cs="TH SarabunPSK"/>
          <w:sz w:val="32"/>
          <w:szCs w:val="32"/>
        </w:rPr>
        <w:t>1</w:t>
      </w:r>
      <w:r w:rsidRPr="00453D18">
        <w:rPr>
          <w:rFonts w:ascii="TH SarabunPSK" w:hAnsi="TH SarabunPSK" w:cs="TH SarabunPSK"/>
          <w:sz w:val="32"/>
          <w:szCs w:val="32"/>
          <w:cs/>
        </w:rPr>
        <w:t>)</w:t>
      </w:r>
      <w:r w:rsidRPr="00453D18">
        <w:rPr>
          <w:rFonts w:ascii="TH SarabunPSK" w:hAnsi="TH SarabunPSK" w:cs="TH SarabunPSK"/>
          <w:sz w:val="32"/>
          <w:szCs w:val="32"/>
        </w:rPr>
        <w:t>, 26</w:t>
      </w:r>
      <w:r w:rsidRPr="00453D18">
        <w:rPr>
          <w:rFonts w:ascii="TH SarabunPSK" w:hAnsi="TH SarabunPSK" w:cs="TH SarabunPSK"/>
          <w:sz w:val="32"/>
          <w:szCs w:val="32"/>
          <w:cs/>
        </w:rPr>
        <w:t>-</w:t>
      </w:r>
      <w:r w:rsidRPr="00453D18">
        <w:rPr>
          <w:rFonts w:ascii="TH SarabunPSK" w:hAnsi="TH SarabunPSK" w:cs="TH SarabunPSK"/>
          <w:sz w:val="32"/>
          <w:szCs w:val="32"/>
        </w:rPr>
        <w:t>48</w:t>
      </w:r>
      <w:r w:rsidRPr="00453D18">
        <w:rPr>
          <w:rFonts w:ascii="TH SarabunPSK" w:hAnsi="TH SarabunPSK" w:cs="TH SarabunPSK"/>
          <w:sz w:val="32"/>
          <w:szCs w:val="32"/>
          <w:cs/>
        </w:rPr>
        <w:t>. (</w:t>
      </w:r>
      <w:r w:rsidRPr="00453D18">
        <w:rPr>
          <w:rFonts w:ascii="TH SarabunPSK" w:hAnsi="TH SarabunPSK" w:cs="TH SarabunPSK"/>
          <w:sz w:val="32"/>
          <w:szCs w:val="32"/>
        </w:rPr>
        <w:t>in Thai</w:t>
      </w:r>
      <w:r w:rsidRPr="00453D18">
        <w:rPr>
          <w:rFonts w:ascii="TH SarabunPSK" w:hAnsi="TH SarabunPSK" w:cs="TH SarabunPSK"/>
          <w:sz w:val="32"/>
          <w:szCs w:val="32"/>
          <w:cs/>
        </w:rPr>
        <w:t>)</w:t>
      </w:r>
    </w:p>
    <w:p w:rsidR="00C24ACA" w:rsidRPr="00453D18" w:rsidRDefault="00C24ACA" w:rsidP="00C24ACA">
      <w:pPr>
        <w:spacing w:after="0" w:line="20" w:lineRule="atLeast"/>
        <w:jc w:val="thaiDistribute"/>
        <w:rPr>
          <w:rFonts w:ascii="TH SarabunPSK" w:hAnsi="TH SarabunPSK" w:cs="TH SarabunPSK"/>
          <w:sz w:val="32"/>
          <w:szCs w:val="32"/>
        </w:rPr>
      </w:pPr>
      <w:r w:rsidRPr="00453D18">
        <w:rPr>
          <w:rFonts w:ascii="TH SarabunPSK" w:hAnsi="TH SarabunPSK" w:cs="TH SarabunPSK"/>
          <w:sz w:val="32"/>
          <w:szCs w:val="32"/>
        </w:rPr>
        <w:t>World Economic Forum</w:t>
      </w:r>
      <w:r w:rsidRPr="00453D18">
        <w:rPr>
          <w:rFonts w:ascii="TH SarabunPSK" w:hAnsi="TH SarabunPSK" w:cs="TH SarabunPSK"/>
          <w:sz w:val="32"/>
          <w:szCs w:val="32"/>
          <w:cs/>
        </w:rPr>
        <w:t>. (</w:t>
      </w:r>
      <w:r w:rsidRPr="00453D18">
        <w:rPr>
          <w:rFonts w:ascii="TH SarabunPSK" w:hAnsi="TH SarabunPSK" w:cs="TH SarabunPSK"/>
          <w:sz w:val="32"/>
          <w:szCs w:val="32"/>
        </w:rPr>
        <w:t>2017</w:t>
      </w:r>
      <w:r w:rsidRPr="00453D18">
        <w:rPr>
          <w:rFonts w:ascii="TH SarabunPSK" w:hAnsi="TH SarabunPSK" w:cs="TH SarabunPSK"/>
          <w:sz w:val="32"/>
          <w:szCs w:val="32"/>
          <w:cs/>
        </w:rPr>
        <w:t xml:space="preserve">). </w:t>
      </w:r>
      <w:r w:rsidRPr="00453D18">
        <w:rPr>
          <w:rFonts w:ascii="TH SarabunPSK" w:hAnsi="TH SarabunPSK" w:cs="TH SarabunPSK"/>
          <w:sz w:val="32"/>
          <w:szCs w:val="32"/>
        </w:rPr>
        <w:t>Travel &amp; Tourism Competitiveness Report 2017</w:t>
      </w:r>
      <w:r w:rsidRPr="00453D18">
        <w:rPr>
          <w:rFonts w:ascii="TH SarabunPSK" w:hAnsi="TH SarabunPSK" w:cs="TH SarabunPSK"/>
          <w:sz w:val="32"/>
          <w:szCs w:val="32"/>
          <w:cs/>
        </w:rPr>
        <w:t>.</w:t>
      </w:r>
      <w:r w:rsidRPr="00453D18">
        <w:rPr>
          <w:rFonts w:ascii="TH SarabunPSK" w:hAnsi="TH SarabunPSK" w:cs="TH SarabunPSK"/>
          <w:sz w:val="32"/>
          <w:szCs w:val="32"/>
        </w:rPr>
        <w:tab/>
        <w:t xml:space="preserve">Retrieved From </w:t>
      </w:r>
      <w:hyperlink r:id="rId6" w:history="1">
        <w:r w:rsidRPr="00453D18">
          <w:rPr>
            <w:rStyle w:val="a6"/>
            <w:rFonts w:ascii="TH SarabunPSK" w:hAnsi="TH SarabunPSK" w:cs="TH SarabunPSK"/>
            <w:color w:val="auto"/>
            <w:sz w:val="32"/>
            <w:szCs w:val="32"/>
            <w:u w:val="none"/>
          </w:rPr>
          <w:t>https</w:t>
        </w:r>
        <w:r w:rsidRPr="00453D18">
          <w:rPr>
            <w:rStyle w:val="a6"/>
            <w:rFonts w:ascii="TH SarabunPSK" w:hAnsi="TH SarabunPSK" w:cs="TH SarabunPSK"/>
            <w:color w:val="auto"/>
            <w:sz w:val="32"/>
            <w:szCs w:val="32"/>
            <w:u w:val="none"/>
            <w:cs/>
          </w:rPr>
          <w:t>://</w:t>
        </w:r>
        <w:r w:rsidRPr="00453D18">
          <w:rPr>
            <w:rStyle w:val="a6"/>
            <w:rFonts w:ascii="TH SarabunPSK" w:hAnsi="TH SarabunPSK" w:cs="TH SarabunPSK"/>
            <w:color w:val="auto"/>
            <w:sz w:val="32"/>
            <w:szCs w:val="32"/>
            <w:u w:val="none"/>
          </w:rPr>
          <w:t>www</w:t>
        </w:r>
        <w:r w:rsidRPr="00453D18">
          <w:rPr>
            <w:rStyle w:val="a6"/>
            <w:rFonts w:ascii="TH SarabunPSK" w:hAnsi="TH SarabunPSK" w:cs="TH SarabunPSK"/>
            <w:color w:val="auto"/>
            <w:sz w:val="32"/>
            <w:szCs w:val="32"/>
            <w:u w:val="none"/>
            <w:cs/>
          </w:rPr>
          <w:t>.</w:t>
        </w:r>
        <w:r w:rsidRPr="00453D18">
          <w:rPr>
            <w:rStyle w:val="a6"/>
            <w:rFonts w:ascii="TH SarabunPSK" w:hAnsi="TH SarabunPSK" w:cs="TH SarabunPSK"/>
            <w:color w:val="auto"/>
            <w:sz w:val="32"/>
            <w:szCs w:val="32"/>
            <w:u w:val="none"/>
          </w:rPr>
          <w:t>weforum</w:t>
        </w:r>
        <w:r w:rsidRPr="00453D18">
          <w:rPr>
            <w:rStyle w:val="a6"/>
            <w:rFonts w:ascii="TH SarabunPSK" w:hAnsi="TH SarabunPSK" w:cs="TH SarabunPSK"/>
            <w:color w:val="auto"/>
            <w:sz w:val="32"/>
            <w:szCs w:val="32"/>
            <w:u w:val="none"/>
            <w:cs/>
          </w:rPr>
          <w:t>.</w:t>
        </w:r>
        <w:r w:rsidRPr="00453D18">
          <w:rPr>
            <w:rStyle w:val="a6"/>
            <w:rFonts w:ascii="TH SarabunPSK" w:hAnsi="TH SarabunPSK" w:cs="TH SarabunPSK"/>
            <w:color w:val="auto"/>
            <w:sz w:val="32"/>
            <w:szCs w:val="32"/>
            <w:u w:val="none"/>
          </w:rPr>
          <w:t>org</w:t>
        </w:r>
        <w:r w:rsidRPr="00453D18">
          <w:rPr>
            <w:rStyle w:val="a6"/>
            <w:rFonts w:ascii="TH SarabunPSK" w:hAnsi="TH SarabunPSK" w:cs="TH SarabunPSK"/>
            <w:color w:val="auto"/>
            <w:sz w:val="32"/>
            <w:szCs w:val="32"/>
            <w:u w:val="none"/>
            <w:cs/>
          </w:rPr>
          <w:t>/</w:t>
        </w:r>
        <w:r w:rsidRPr="00453D18">
          <w:rPr>
            <w:rStyle w:val="a6"/>
            <w:rFonts w:ascii="TH SarabunPSK" w:hAnsi="TH SarabunPSK" w:cs="TH SarabunPSK"/>
            <w:color w:val="auto"/>
            <w:sz w:val="32"/>
            <w:szCs w:val="32"/>
            <w:u w:val="none"/>
          </w:rPr>
          <w:t>reports</w:t>
        </w:r>
        <w:r w:rsidRPr="00453D18">
          <w:rPr>
            <w:rStyle w:val="a6"/>
            <w:rFonts w:ascii="TH SarabunPSK" w:hAnsi="TH SarabunPSK" w:cs="TH SarabunPSK"/>
            <w:color w:val="auto"/>
            <w:sz w:val="32"/>
            <w:szCs w:val="32"/>
            <w:u w:val="none"/>
            <w:cs/>
          </w:rPr>
          <w:t>/</w:t>
        </w:r>
        <w:r w:rsidRPr="00453D18">
          <w:rPr>
            <w:rStyle w:val="a6"/>
            <w:rFonts w:ascii="TH SarabunPSK" w:hAnsi="TH SarabunPSK" w:cs="TH SarabunPSK"/>
            <w:color w:val="auto"/>
            <w:sz w:val="32"/>
            <w:szCs w:val="32"/>
            <w:u w:val="none"/>
          </w:rPr>
          <w:t>the</w:t>
        </w:r>
        <w:r w:rsidRPr="00453D18">
          <w:rPr>
            <w:rStyle w:val="a6"/>
            <w:rFonts w:ascii="TH SarabunPSK" w:hAnsi="TH SarabunPSK" w:cs="TH SarabunPSK"/>
            <w:color w:val="auto"/>
            <w:sz w:val="32"/>
            <w:szCs w:val="32"/>
            <w:u w:val="none"/>
            <w:cs/>
          </w:rPr>
          <w:t>-</w:t>
        </w:r>
        <w:r w:rsidRPr="00453D18">
          <w:rPr>
            <w:rStyle w:val="a6"/>
            <w:rFonts w:ascii="TH SarabunPSK" w:hAnsi="TH SarabunPSK" w:cs="TH SarabunPSK"/>
            <w:color w:val="auto"/>
            <w:sz w:val="32"/>
            <w:szCs w:val="32"/>
            <w:u w:val="none"/>
          </w:rPr>
          <w:t>travel</w:t>
        </w:r>
        <w:r w:rsidRPr="00453D18">
          <w:rPr>
            <w:rStyle w:val="a6"/>
            <w:rFonts w:ascii="TH SarabunPSK" w:hAnsi="TH SarabunPSK" w:cs="TH SarabunPSK"/>
            <w:color w:val="auto"/>
            <w:sz w:val="32"/>
            <w:szCs w:val="32"/>
            <w:u w:val="none"/>
            <w:cs/>
          </w:rPr>
          <w:t>-</w:t>
        </w:r>
        <w:r w:rsidRPr="00453D18">
          <w:rPr>
            <w:rStyle w:val="a6"/>
            <w:rFonts w:ascii="TH SarabunPSK" w:hAnsi="TH SarabunPSK" w:cs="TH SarabunPSK"/>
            <w:color w:val="auto"/>
            <w:sz w:val="32"/>
            <w:szCs w:val="32"/>
            <w:u w:val="none"/>
          </w:rPr>
          <w:t>tourism</w:t>
        </w:r>
        <w:r w:rsidRPr="00453D18">
          <w:rPr>
            <w:rStyle w:val="a6"/>
            <w:rFonts w:ascii="TH SarabunPSK" w:hAnsi="TH SarabunPSK" w:cs="TH SarabunPSK"/>
            <w:color w:val="auto"/>
            <w:sz w:val="32"/>
            <w:szCs w:val="32"/>
            <w:u w:val="none"/>
            <w:cs/>
          </w:rPr>
          <w:t>-</w:t>
        </w:r>
      </w:hyperlink>
      <w:r w:rsidRPr="00453D18">
        <w:rPr>
          <w:rFonts w:ascii="TH SarabunPSK" w:hAnsi="TH SarabunPSK" w:cs="TH SarabunPSK"/>
          <w:sz w:val="32"/>
          <w:szCs w:val="32"/>
          <w:cs/>
        </w:rPr>
        <w:t xml:space="preserve"> </w:t>
      </w:r>
      <w:r w:rsidRPr="00453D18">
        <w:rPr>
          <w:rFonts w:ascii="TH SarabunPSK" w:hAnsi="TH SarabunPSK" w:cs="TH SarabunPSK"/>
          <w:sz w:val="32"/>
          <w:szCs w:val="32"/>
        </w:rPr>
        <w:tab/>
        <w:t>competitiveness</w:t>
      </w:r>
      <w:r w:rsidRPr="00453D18">
        <w:rPr>
          <w:rFonts w:ascii="TH SarabunPSK" w:hAnsi="TH SarabunPSK" w:cs="TH SarabunPSK"/>
          <w:sz w:val="32"/>
          <w:szCs w:val="32"/>
          <w:cs/>
        </w:rPr>
        <w:t>-</w:t>
      </w:r>
      <w:r w:rsidRPr="00453D18">
        <w:rPr>
          <w:rFonts w:ascii="TH SarabunPSK" w:hAnsi="TH SarabunPSK" w:cs="TH SarabunPSK"/>
          <w:sz w:val="32"/>
          <w:szCs w:val="32"/>
        </w:rPr>
        <w:t>report</w:t>
      </w:r>
      <w:r w:rsidRPr="00453D18">
        <w:rPr>
          <w:rFonts w:ascii="TH SarabunPSK" w:hAnsi="TH SarabunPSK" w:cs="TH SarabunPSK"/>
          <w:sz w:val="32"/>
          <w:szCs w:val="32"/>
          <w:cs/>
        </w:rPr>
        <w:t>-</w:t>
      </w:r>
      <w:r w:rsidRPr="00453D18">
        <w:rPr>
          <w:rFonts w:ascii="TH SarabunPSK" w:hAnsi="TH SarabunPSK" w:cs="TH SarabunPSK"/>
          <w:sz w:val="32"/>
          <w:szCs w:val="32"/>
        </w:rPr>
        <w:t>2017</w:t>
      </w:r>
      <w:r w:rsidRPr="00453D18">
        <w:rPr>
          <w:rFonts w:ascii="TH SarabunPSK" w:hAnsi="TH SarabunPSK" w:cs="TH SarabunPSK"/>
          <w:sz w:val="32"/>
          <w:szCs w:val="32"/>
          <w:cs/>
        </w:rPr>
        <w:t>.</w:t>
      </w:r>
    </w:p>
    <w:p w:rsidR="009A70F0" w:rsidRPr="00453D18" w:rsidRDefault="009A70F0" w:rsidP="009A70F0">
      <w:pPr>
        <w:spacing w:after="0" w:line="20" w:lineRule="atLeast"/>
        <w:jc w:val="thaiDistribute"/>
        <w:rPr>
          <w:rFonts w:ascii="TH SarabunPSK" w:hAnsi="TH SarabunPSK" w:cs="TH SarabunPSK"/>
          <w:sz w:val="32"/>
          <w:szCs w:val="32"/>
        </w:rPr>
      </w:pPr>
    </w:p>
    <w:p w:rsidR="00003C93" w:rsidRPr="00453D18" w:rsidRDefault="00003C93" w:rsidP="00003C93">
      <w:pPr>
        <w:spacing w:after="0" w:line="20" w:lineRule="atLeast"/>
        <w:jc w:val="thaiDistribute"/>
        <w:rPr>
          <w:rFonts w:ascii="TH SarabunPSK" w:hAnsi="TH SarabunPSK" w:cs="TH SarabunPSK"/>
          <w:sz w:val="32"/>
          <w:szCs w:val="32"/>
        </w:rPr>
      </w:pPr>
    </w:p>
    <w:p w:rsidR="002615EE" w:rsidRPr="00453D18" w:rsidRDefault="002615EE" w:rsidP="005A6938">
      <w:pPr>
        <w:spacing w:after="0" w:line="20" w:lineRule="atLeast"/>
        <w:jc w:val="thaiDistribute"/>
        <w:rPr>
          <w:rFonts w:ascii="TH SarabunPSK" w:hAnsi="TH SarabunPSK" w:cs="TH SarabunPSK"/>
          <w:sz w:val="32"/>
          <w:szCs w:val="32"/>
        </w:rPr>
      </w:pPr>
    </w:p>
    <w:p w:rsidR="00C77445" w:rsidRPr="00453D18" w:rsidRDefault="00C77445" w:rsidP="005A6938">
      <w:pPr>
        <w:spacing w:after="0" w:line="20" w:lineRule="atLeast"/>
        <w:jc w:val="thaiDistribute"/>
        <w:rPr>
          <w:rFonts w:ascii="TH SarabunPSK" w:hAnsi="TH SarabunPSK" w:cs="TH SarabunPSK"/>
          <w:sz w:val="32"/>
          <w:szCs w:val="32"/>
        </w:rPr>
      </w:pPr>
    </w:p>
    <w:p w:rsidR="00C77445" w:rsidRPr="00453D18" w:rsidRDefault="00C77445" w:rsidP="005A6938">
      <w:pPr>
        <w:spacing w:after="0" w:line="20" w:lineRule="atLeast"/>
        <w:jc w:val="thaiDistribute"/>
        <w:rPr>
          <w:rFonts w:ascii="TH SarabunPSK" w:hAnsi="TH SarabunPSK" w:cs="TH SarabunPSK"/>
          <w:sz w:val="32"/>
          <w:szCs w:val="32"/>
        </w:rPr>
      </w:pPr>
    </w:p>
    <w:p w:rsidR="00C77445" w:rsidRPr="00453D18" w:rsidRDefault="00C77445" w:rsidP="00C77445">
      <w:pPr>
        <w:spacing w:after="0" w:line="20" w:lineRule="atLeast"/>
        <w:ind w:firstLine="720"/>
        <w:jc w:val="thaiDistribute"/>
        <w:rPr>
          <w:rFonts w:ascii="TH SarabunPSK" w:hAnsi="TH SarabunPSK" w:cs="TH SarabunPSK"/>
          <w:sz w:val="32"/>
          <w:szCs w:val="32"/>
          <w:shd w:val="clear" w:color="auto" w:fill="FFFFFF"/>
        </w:rPr>
      </w:pPr>
    </w:p>
    <w:sectPr w:rsidR="00C77445" w:rsidRPr="00453D18" w:rsidSect="005A6938">
      <w:pgSz w:w="11906" w:h="16838" w:code="9"/>
      <w:pgMar w:top="1701"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50E9A"/>
    <w:multiLevelType w:val="hybridMultilevel"/>
    <w:tmpl w:val="185263CE"/>
    <w:lvl w:ilvl="0" w:tplc="F2D6B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5EE"/>
    <w:rsid w:val="00003C93"/>
    <w:rsid w:val="00015B85"/>
    <w:rsid w:val="0002089D"/>
    <w:rsid w:val="00041F82"/>
    <w:rsid w:val="00083B04"/>
    <w:rsid w:val="0009324A"/>
    <w:rsid w:val="000B6991"/>
    <w:rsid w:val="000C7179"/>
    <w:rsid w:val="0012120C"/>
    <w:rsid w:val="0016559B"/>
    <w:rsid w:val="001C3BCA"/>
    <w:rsid w:val="001C7BD7"/>
    <w:rsid w:val="001E0FE3"/>
    <w:rsid w:val="001E27D8"/>
    <w:rsid w:val="00207907"/>
    <w:rsid w:val="00221F2D"/>
    <w:rsid w:val="00233CBD"/>
    <w:rsid w:val="002561FB"/>
    <w:rsid w:val="00260916"/>
    <w:rsid w:val="002615EE"/>
    <w:rsid w:val="00261863"/>
    <w:rsid w:val="00271FA2"/>
    <w:rsid w:val="002751A0"/>
    <w:rsid w:val="00284386"/>
    <w:rsid w:val="002A19B6"/>
    <w:rsid w:val="002A4C9A"/>
    <w:rsid w:val="002E2A8C"/>
    <w:rsid w:val="00310803"/>
    <w:rsid w:val="0034525C"/>
    <w:rsid w:val="003F4883"/>
    <w:rsid w:val="00422963"/>
    <w:rsid w:val="00426EAF"/>
    <w:rsid w:val="00440684"/>
    <w:rsid w:val="0045264D"/>
    <w:rsid w:val="00453D18"/>
    <w:rsid w:val="0046622D"/>
    <w:rsid w:val="00470EF5"/>
    <w:rsid w:val="00471976"/>
    <w:rsid w:val="004A203A"/>
    <w:rsid w:val="004A7220"/>
    <w:rsid w:val="004E3E9A"/>
    <w:rsid w:val="004F5C9A"/>
    <w:rsid w:val="005052B0"/>
    <w:rsid w:val="005504A5"/>
    <w:rsid w:val="00574559"/>
    <w:rsid w:val="00583B3D"/>
    <w:rsid w:val="005A10E8"/>
    <w:rsid w:val="005A6938"/>
    <w:rsid w:val="005B6848"/>
    <w:rsid w:val="005D6F03"/>
    <w:rsid w:val="005E0803"/>
    <w:rsid w:val="005F1FF1"/>
    <w:rsid w:val="005F6F1F"/>
    <w:rsid w:val="006325E1"/>
    <w:rsid w:val="00635C4C"/>
    <w:rsid w:val="0063697F"/>
    <w:rsid w:val="006469CF"/>
    <w:rsid w:val="006604FE"/>
    <w:rsid w:val="006728EF"/>
    <w:rsid w:val="006B1415"/>
    <w:rsid w:val="006B7D51"/>
    <w:rsid w:val="006C0FB9"/>
    <w:rsid w:val="006D45C7"/>
    <w:rsid w:val="00707AFB"/>
    <w:rsid w:val="00711799"/>
    <w:rsid w:val="0072386E"/>
    <w:rsid w:val="0072458E"/>
    <w:rsid w:val="00732D92"/>
    <w:rsid w:val="007359B6"/>
    <w:rsid w:val="00754384"/>
    <w:rsid w:val="00780CF6"/>
    <w:rsid w:val="00797D56"/>
    <w:rsid w:val="007A0AF1"/>
    <w:rsid w:val="007D4FFD"/>
    <w:rsid w:val="00805BB5"/>
    <w:rsid w:val="0081269D"/>
    <w:rsid w:val="00855037"/>
    <w:rsid w:val="00861852"/>
    <w:rsid w:val="00866C11"/>
    <w:rsid w:val="008743B7"/>
    <w:rsid w:val="008D39FD"/>
    <w:rsid w:val="008F3C20"/>
    <w:rsid w:val="00946C1A"/>
    <w:rsid w:val="00987D79"/>
    <w:rsid w:val="009A70F0"/>
    <w:rsid w:val="009D6898"/>
    <w:rsid w:val="009D6ED8"/>
    <w:rsid w:val="009D76B6"/>
    <w:rsid w:val="00A17E1F"/>
    <w:rsid w:val="00A377DB"/>
    <w:rsid w:val="00A4396B"/>
    <w:rsid w:val="00A730B5"/>
    <w:rsid w:val="00AB22FC"/>
    <w:rsid w:val="00AB7BF8"/>
    <w:rsid w:val="00AC097A"/>
    <w:rsid w:val="00AC1579"/>
    <w:rsid w:val="00AE396D"/>
    <w:rsid w:val="00AF2E19"/>
    <w:rsid w:val="00B33423"/>
    <w:rsid w:val="00B47DBB"/>
    <w:rsid w:val="00B73DB9"/>
    <w:rsid w:val="00BB1D3D"/>
    <w:rsid w:val="00BC149B"/>
    <w:rsid w:val="00C23C60"/>
    <w:rsid w:val="00C24ACA"/>
    <w:rsid w:val="00C269E1"/>
    <w:rsid w:val="00C7646A"/>
    <w:rsid w:val="00C7700B"/>
    <w:rsid w:val="00C77445"/>
    <w:rsid w:val="00C93253"/>
    <w:rsid w:val="00CC1615"/>
    <w:rsid w:val="00D450D5"/>
    <w:rsid w:val="00D57F83"/>
    <w:rsid w:val="00D6663D"/>
    <w:rsid w:val="00D86126"/>
    <w:rsid w:val="00D90AF3"/>
    <w:rsid w:val="00DF54B1"/>
    <w:rsid w:val="00E17312"/>
    <w:rsid w:val="00E536CD"/>
    <w:rsid w:val="00E57F43"/>
    <w:rsid w:val="00E6637F"/>
    <w:rsid w:val="00E95E20"/>
    <w:rsid w:val="00EC6998"/>
    <w:rsid w:val="00ED1E9D"/>
    <w:rsid w:val="00F40A7D"/>
    <w:rsid w:val="00F56966"/>
    <w:rsid w:val="00F576F6"/>
    <w:rsid w:val="00F60072"/>
    <w:rsid w:val="00F6463A"/>
    <w:rsid w:val="00F863D4"/>
    <w:rsid w:val="00FA54F1"/>
    <w:rsid w:val="00FB3587"/>
    <w:rsid w:val="00FC3313"/>
    <w:rsid w:val="00FE1181"/>
    <w:rsid w:val="00FF366C"/>
    <w:rsid w:val="00FF446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2965A"/>
  <w15:chartTrackingRefBased/>
  <w15:docId w15:val="{519D9BC4-03B9-4AEA-9304-F02FBB17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5E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C93253"/>
    <w:rPr>
      <w:color w:val="808080"/>
    </w:rPr>
  </w:style>
  <w:style w:type="paragraph" w:styleId="a5">
    <w:name w:val="List Paragraph"/>
    <w:basedOn w:val="a"/>
    <w:uiPriority w:val="34"/>
    <w:qFormat/>
    <w:rsid w:val="00207907"/>
    <w:pPr>
      <w:ind w:left="720"/>
      <w:contextualSpacing/>
    </w:pPr>
  </w:style>
  <w:style w:type="character" w:styleId="a6">
    <w:name w:val="Hyperlink"/>
    <w:basedOn w:val="a0"/>
    <w:uiPriority w:val="99"/>
    <w:unhideWhenUsed/>
    <w:rsid w:val="00C23C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9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eforum.org/reports/the-travel-touris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CE2D6-1099-4A4F-AA2B-18A29536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3736</Words>
  <Characters>21299</Characters>
  <Application>Microsoft Office Word</Application>
  <DocSecurity>0</DocSecurity>
  <Lines>177</Lines>
  <Paragraphs>49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2021-05-26T08:03:00Z</dcterms:created>
  <dcterms:modified xsi:type="dcterms:W3CDTF">2021-05-26T09:48:00Z</dcterms:modified>
</cp:coreProperties>
</file>