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269" w:rsidRDefault="00F00269" w:rsidP="00AA3A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3D48" w:rsidRDefault="003B3D48" w:rsidP="00AA3A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3A33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จากเอดส์ถึงโควิด </w:t>
      </w:r>
      <w:r w:rsidRPr="00AA3A3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AA3A33">
        <w:rPr>
          <w:rFonts w:ascii="TH SarabunPSK" w:hAnsi="TH SarabunPSK" w:cs="TH SarabunPSK"/>
          <w:b/>
          <w:bCs/>
          <w:sz w:val="32"/>
          <w:szCs w:val="32"/>
          <w:cs/>
        </w:rPr>
        <w:t>การดำรงอยู่ของเพลงเรือแหลมโพธิ์ในสังคมร่วมสมัย</w:t>
      </w:r>
    </w:p>
    <w:p w:rsidR="00AA3A33" w:rsidRPr="00AA3A33" w:rsidRDefault="00AA3A33" w:rsidP="00AA3A33">
      <w:pPr>
        <w:pStyle w:val="a3"/>
        <w:jc w:val="center"/>
        <w:rPr>
          <w:rFonts w:ascii="TH SarabunPSK" w:hAnsi="TH SarabunPSK" w:cs="TH SarabunPSK"/>
          <w:sz w:val="28"/>
          <w:cs/>
        </w:rPr>
      </w:pPr>
      <w:proofErr w:type="spellStart"/>
      <w:r w:rsidRPr="00AA3A33">
        <w:rPr>
          <w:rFonts w:ascii="TH SarabunPSK" w:hAnsi="TH SarabunPSK" w:cs="TH SarabunPSK" w:hint="cs"/>
          <w:sz w:val="28"/>
          <w:cs/>
        </w:rPr>
        <w:t>ธวัล</w:t>
      </w:r>
      <w:proofErr w:type="spellEnd"/>
      <w:r w:rsidRPr="00AA3A33">
        <w:rPr>
          <w:rFonts w:ascii="TH SarabunPSK" w:hAnsi="TH SarabunPSK" w:cs="TH SarabunPSK" w:hint="cs"/>
          <w:sz w:val="28"/>
          <w:cs/>
        </w:rPr>
        <w:t>รัตน์ พรหมวิเศษ</w:t>
      </w:r>
      <w:r w:rsidRPr="00AA3A33">
        <w:rPr>
          <w:rStyle w:val="a6"/>
          <w:rFonts w:ascii="TH SarabunPSK" w:hAnsi="TH SarabunPSK" w:cs="TH SarabunPSK"/>
          <w:sz w:val="28"/>
          <w:szCs w:val="28"/>
          <w:cs/>
        </w:rPr>
        <w:footnoteReference w:id="1"/>
      </w:r>
    </w:p>
    <w:p w:rsidR="00AA3A33" w:rsidRPr="00AA3A33" w:rsidRDefault="00AA3A33" w:rsidP="00AA3A33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B17F53" w:rsidRPr="00AA3A33" w:rsidRDefault="00B17F53" w:rsidP="00AA3A3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3A33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3B3D48" w:rsidRPr="00AA3A33" w:rsidRDefault="003B3D48" w:rsidP="00AA3A33">
      <w:pPr>
        <w:pStyle w:val="a3"/>
        <w:jc w:val="thaiDistribute"/>
        <w:rPr>
          <w:rFonts w:ascii="TH SarabunPSK" w:hAnsi="TH SarabunPSK" w:cs="TH SarabunPSK"/>
          <w:sz w:val="28"/>
        </w:rPr>
      </w:pPr>
      <w:r w:rsidRPr="00AA3A33">
        <w:rPr>
          <w:rFonts w:ascii="TH SarabunPSK" w:hAnsi="TH SarabunPSK" w:cs="TH SarabunPSK"/>
          <w:cs/>
        </w:rPr>
        <w:tab/>
      </w:r>
      <w:r w:rsidRPr="00AA3A33">
        <w:rPr>
          <w:rFonts w:ascii="TH SarabunPSK" w:hAnsi="TH SarabunPSK" w:cs="TH SarabunPSK"/>
          <w:sz w:val="28"/>
          <w:cs/>
        </w:rPr>
        <w:t>บทความวิจัยเรื่องนี้</w:t>
      </w:r>
      <w:r w:rsidR="00DE4281">
        <w:rPr>
          <w:rFonts w:ascii="TH SarabunPSK" w:hAnsi="TH SarabunPSK" w:cs="TH SarabunPSK" w:hint="cs"/>
          <w:sz w:val="28"/>
          <w:cs/>
        </w:rPr>
        <w:t xml:space="preserve">เป็นงานวิจัยเชิงคุณภาพ </w:t>
      </w:r>
      <w:r w:rsidRPr="00AA3A33">
        <w:rPr>
          <w:rFonts w:ascii="TH SarabunPSK" w:hAnsi="TH SarabunPSK" w:cs="TH SarabunPSK"/>
          <w:sz w:val="28"/>
          <w:cs/>
        </w:rPr>
        <w:t>มีวัตถุประสงค์เพื่อศึกษาลักษณะการดำรงอยู่ของเพลงเรือแหลมโพธิ์ ซึ่ง</w:t>
      </w:r>
      <w:r w:rsidR="00EA742E" w:rsidRPr="00AA3A33">
        <w:rPr>
          <w:rFonts w:ascii="TH SarabunPSK" w:hAnsi="TH SarabunPSK" w:cs="TH SarabunPSK"/>
          <w:sz w:val="28"/>
          <w:cs/>
        </w:rPr>
        <w:t>เป็นเพลงพื้นบ้าน</w:t>
      </w:r>
      <w:r w:rsidR="00B17F53" w:rsidRPr="00AA3A33">
        <w:rPr>
          <w:rFonts w:ascii="TH SarabunPSK" w:hAnsi="TH SarabunPSK" w:cs="TH SarabunPSK"/>
          <w:sz w:val="28"/>
          <w:cs/>
        </w:rPr>
        <w:t>ในประเพณีชักพระทางน้ำ</w:t>
      </w:r>
      <w:r w:rsidR="00741587">
        <w:rPr>
          <w:rFonts w:ascii="TH SarabunPSK" w:hAnsi="TH SarabunPSK" w:cs="TH SarabunPSK"/>
          <w:sz w:val="28"/>
          <w:cs/>
        </w:rPr>
        <w:t>ของชุมชน</w:t>
      </w:r>
      <w:r w:rsidR="00EA742E" w:rsidRPr="00AA3A33">
        <w:rPr>
          <w:rFonts w:ascii="TH SarabunPSK" w:hAnsi="TH SarabunPSK" w:cs="TH SarabunPSK"/>
          <w:sz w:val="28"/>
          <w:cs/>
        </w:rPr>
        <w:t>ตำบลคูเต่า อำเภอ</w:t>
      </w:r>
      <w:r w:rsidRPr="00AA3A33">
        <w:rPr>
          <w:rFonts w:ascii="TH SarabunPSK" w:hAnsi="TH SarabunPSK" w:cs="TH SarabunPSK"/>
          <w:sz w:val="28"/>
          <w:cs/>
        </w:rPr>
        <w:t xml:space="preserve">หาดใหญ่ </w:t>
      </w:r>
      <w:r w:rsidR="00EA742E" w:rsidRPr="00AA3A33">
        <w:rPr>
          <w:rFonts w:ascii="TH SarabunPSK" w:hAnsi="TH SarabunPSK" w:cs="TH SarabunPSK"/>
          <w:sz w:val="28"/>
          <w:cs/>
        </w:rPr>
        <w:t xml:space="preserve"> อำเภอบางกล่ำ และอำเภอควนเนียง จังหวัด</w:t>
      </w:r>
      <w:r w:rsidRPr="00AA3A33">
        <w:rPr>
          <w:rFonts w:ascii="TH SarabunPSK" w:hAnsi="TH SarabunPSK" w:cs="TH SarabunPSK"/>
          <w:sz w:val="28"/>
          <w:cs/>
        </w:rPr>
        <w:t xml:space="preserve">สงขลา </w:t>
      </w:r>
      <w:r w:rsidR="00DE4281">
        <w:rPr>
          <w:rFonts w:ascii="TH SarabunPSK" w:hAnsi="TH SarabunPSK" w:cs="TH SarabunPSK" w:hint="cs"/>
          <w:sz w:val="28"/>
          <w:cs/>
        </w:rPr>
        <w:t xml:space="preserve">วิธีการดำเนินการวิจัยประกอบด้วยการเก็บรวบรวมข้อมูลด้วยการสังเกต สัมภาษณ์ และศึกษาจากเอกสาร </w:t>
      </w:r>
      <w:r w:rsidR="00DE2E33">
        <w:rPr>
          <w:rFonts w:ascii="TH SarabunPSK" w:hAnsi="TH SarabunPSK" w:cs="TH SarabunPSK" w:hint="cs"/>
          <w:sz w:val="28"/>
          <w:cs/>
        </w:rPr>
        <w:t>วิเคราะห์ผลการศึกษาด้วย</w:t>
      </w:r>
      <w:r w:rsidR="00DE4281">
        <w:rPr>
          <w:rFonts w:ascii="TH SarabunPSK" w:hAnsi="TH SarabunPSK" w:cs="TH SarabunPSK" w:hint="cs"/>
          <w:sz w:val="28"/>
          <w:cs/>
        </w:rPr>
        <w:t>แนวคิดเรื่องประเพณีประดิษฐ์ (</w:t>
      </w:r>
      <w:r w:rsidR="00DE2E33" w:rsidRPr="00DE2E33">
        <w:rPr>
          <w:rFonts w:ascii="TH SarabunPSK" w:hAnsi="TH SarabunPSK" w:cs="TH SarabunPSK"/>
          <w:sz w:val="28"/>
        </w:rPr>
        <w:t>the invention of tradition</w:t>
      </w:r>
      <w:r w:rsidR="00DE4281">
        <w:rPr>
          <w:rFonts w:ascii="TH SarabunPSK" w:hAnsi="TH SarabunPSK" w:cs="TH SarabunPSK" w:hint="cs"/>
          <w:sz w:val="28"/>
          <w:cs/>
        </w:rPr>
        <w:t xml:space="preserve">) </w:t>
      </w:r>
      <w:r w:rsidR="00DE2E33">
        <w:rPr>
          <w:rFonts w:ascii="TH SarabunPSK" w:hAnsi="TH SarabunPSK" w:cs="TH SarabunPSK" w:hint="cs"/>
          <w:sz w:val="28"/>
          <w:cs/>
        </w:rPr>
        <w:t>และการประกอบสร้าง</w:t>
      </w:r>
      <w:proofErr w:type="spellStart"/>
      <w:r w:rsidR="00DE2E33">
        <w:rPr>
          <w:rFonts w:ascii="TH SarabunPSK" w:hAnsi="TH SarabunPSK" w:cs="TH SarabunPSK" w:hint="cs"/>
          <w:sz w:val="28"/>
          <w:cs/>
        </w:rPr>
        <w:t>อัต</w:t>
      </w:r>
      <w:proofErr w:type="spellEnd"/>
      <w:r w:rsidR="00DE2E33">
        <w:rPr>
          <w:rFonts w:ascii="TH SarabunPSK" w:hAnsi="TH SarabunPSK" w:cs="TH SarabunPSK" w:hint="cs"/>
          <w:sz w:val="28"/>
          <w:cs/>
        </w:rPr>
        <w:t>ลักษณ์ (</w:t>
      </w:r>
      <w:r w:rsidR="00DE2E33">
        <w:rPr>
          <w:rFonts w:ascii="TH SarabunPSK" w:hAnsi="TH SarabunPSK" w:cs="TH SarabunPSK"/>
          <w:sz w:val="28"/>
        </w:rPr>
        <w:t>identity construction</w:t>
      </w:r>
      <w:r w:rsidR="00DE2E33">
        <w:rPr>
          <w:rFonts w:ascii="TH SarabunPSK" w:hAnsi="TH SarabunPSK" w:cs="TH SarabunPSK" w:hint="cs"/>
          <w:sz w:val="28"/>
          <w:cs/>
        </w:rPr>
        <w:t xml:space="preserve">) </w:t>
      </w:r>
      <w:r w:rsidRPr="00AA3A33">
        <w:rPr>
          <w:rFonts w:ascii="TH SarabunPSK" w:hAnsi="TH SarabunPSK" w:cs="TH SarabunPSK"/>
          <w:sz w:val="28"/>
          <w:cs/>
        </w:rPr>
        <w:t>ผลการศึกษาพบว่าการดำรงอยู่อย่างโดดเด่นประการหนึ่งของเพลงเรือแหลมโพธิ์คือการ</w:t>
      </w:r>
      <w:r w:rsidR="00EA742E" w:rsidRPr="00AA3A33">
        <w:rPr>
          <w:rFonts w:ascii="TH SarabunPSK" w:hAnsi="TH SarabunPSK" w:cs="TH SarabunPSK"/>
          <w:sz w:val="28"/>
          <w:cs/>
        </w:rPr>
        <w:t>มีส่วนร่วมในการรณรงค์เพื่อสังคมโดยเฉพาะในสถานการณ์วิกฤตด้านสุขภาพ เริ่มตั้งแต่สถานการณ์วิกฤตเรื่องโรคเอดส์</w:t>
      </w:r>
      <w:r w:rsidR="00EA742E" w:rsidRPr="00AA3A33">
        <w:rPr>
          <w:rFonts w:ascii="TH SarabunPSK" w:hAnsi="TH SarabunPSK" w:cs="TH SarabunPSK"/>
          <w:sz w:val="28"/>
        </w:rPr>
        <w:t xml:space="preserve"> (</w:t>
      </w:r>
      <w:r w:rsidR="0060567E" w:rsidRPr="00AA3A33">
        <w:rPr>
          <w:rFonts w:ascii="TH SarabunPSK" w:hAnsi="TH SarabunPSK" w:cs="TH SarabunPSK"/>
          <w:sz w:val="28"/>
        </w:rPr>
        <w:t xml:space="preserve">AIDS - </w:t>
      </w:r>
      <w:r w:rsidR="00EA742E" w:rsidRPr="00AA3A33">
        <w:rPr>
          <w:rFonts w:ascii="TH SarabunPSK" w:hAnsi="TH SarabunPSK" w:cs="TH SarabunPSK"/>
          <w:sz w:val="28"/>
        </w:rPr>
        <w:t xml:space="preserve">Acquired Immune Deficiency Syndrome) </w:t>
      </w:r>
      <w:r w:rsidR="00EA742E" w:rsidRPr="00AA3A33">
        <w:rPr>
          <w:rFonts w:ascii="TH SarabunPSK" w:hAnsi="TH SarabunPSK" w:cs="TH SarabunPSK"/>
          <w:sz w:val="28"/>
          <w:cs/>
        </w:rPr>
        <w:t>ที่ปรากฏ</w:t>
      </w:r>
      <w:r w:rsidR="0060567E" w:rsidRPr="00AA3A33">
        <w:rPr>
          <w:rFonts w:ascii="TH SarabunPSK" w:hAnsi="TH SarabunPSK" w:cs="TH SarabunPSK"/>
          <w:sz w:val="28"/>
          <w:cs/>
        </w:rPr>
        <w:t>รุนแรง</w:t>
      </w:r>
      <w:r w:rsidR="00EA742E" w:rsidRPr="00AA3A33">
        <w:rPr>
          <w:rFonts w:ascii="TH SarabunPSK" w:hAnsi="TH SarabunPSK" w:cs="TH SarabunPSK"/>
          <w:sz w:val="28"/>
          <w:cs/>
        </w:rPr>
        <w:t xml:space="preserve">ในประเทศไทยมาตั้งแต่ปี </w:t>
      </w:r>
      <w:r w:rsidR="0060567E" w:rsidRPr="00AA3A33">
        <w:rPr>
          <w:rFonts w:ascii="TH SarabunPSK" w:hAnsi="TH SarabunPSK" w:cs="TH SarabunPSK"/>
          <w:sz w:val="28"/>
          <w:cs/>
        </w:rPr>
        <w:t xml:space="preserve">พ.ศ. </w:t>
      </w:r>
      <w:r w:rsidR="00EA742E" w:rsidRPr="00AA3A33">
        <w:rPr>
          <w:rFonts w:ascii="TH SarabunPSK" w:hAnsi="TH SarabunPSK" w:cs="TH SarabunPSK"/>
          <w:sz w:val="28"/>
        </w:rPr>
        <w:t xml:space="preserve">2532 </w:t>
      </w:r>
      <w:r w:rsidR="00EA742E" w:rsidRPr="00AA3A33">
        <w:rPr>
          <w:rFonts w:ascii="TH SarabunPSK" w:hAnsi="TH SarabunPSK" w:cs="TH SarabunPSK"/>
          <w:sz w:val="28"/>
          <w:cs/>
        </w:rPr>
        <w:t>จนกระทั่งสถานการณ์วิกฤตเรื่องโรค</w:t>
      </w:r>
      <w:proofErr w:type="spellStart"/>
      <w:r w:rsidR="00EA742E" w:rsidRPr="00AA3A33">
        <w:rPr>
          <w:rFonts w:ascii="TH SarabunPSK" w:hAnsi="TH SarabunPSK" w:cs="TH SarabunPSK"/>
          <w:sz w:val="28"/>
          <w:cs/>
        </w:rPr>
        <w:t>ไวรัส</w:t>
      </w:r>
      <w:proofErr w:type="spellEnd"/>
      <w:r w:rsidR="00EA742E" w:rsidRPr="00AA3A33">
        <w:rPr>
          <w:rFonts w:ascii="TH SarabunPSK" w:hAnsi="TH SarabunPSK" w:cs="TH SarabunPSK"/>
          <w:sz w:val="28"/>
          <w:cs/>
        </w:rPr>
        <w:t>โคโรน่า (</w:t>
      </w:r>
      <w:r w:rsidR="00EA742E" w:rsidRPr="00AA3A33">
        <w:rPr>
          <w:rFonts w:ascii="TH SarabunPSK" w:hAnsi="TH SarabunPSK" w:cs="TH SarabunPSK"/>
          <w:sz w:val="28"/>
        </w:rPr>
        <w:t>Corona</w:t>
      </w:r>
      <w:r w:rsidR="0060567E" w:rsidRPr="00AA3A33">
        <w:rPr>
          <w:rFonts w:ascii="TH SarabunPSK" w:hAnsi="TH SarabunPSK" w:cs="TH SarabunPSK"/>
          <w:sz w:val="28"/>
        </w:rPr>
        <w:t xml:space="preserve">virus </w:t>
      </w:r>
      <w:r w:rsidR="00EA742E" w:rsidRPr="00AA3A33">
        <w:rPr>
          <w:rFonts w:ascii="TH SarabunPSK" w:hAnsi="TH SarabunPSK" w:cs="TH SarabunPSK"/>
          <w:sz w:val="28"/>
        </w:rPr>
        <w:t>-</w:t>
      </w:r>
      <w:r w:rsidR="0060567E" w:rsidRPr="00AA3A33">
        <w:rPr>
          <w:rFonts w:ascii="TH SarabunPSK" w:hAnsi="TH SarabunPSK" w:cs="TH SarabunPSK"/>
          <w:sz w:val="28"/>
        </w:rPr>
        <w:t xml:space="preserve"> </w:t>
      </w:r>
      <w:r w:rsidR="00EA742E" w:rsidRPr="00AA3A33">
        <w:rPr>
          <w:rFonts w:ascii="TH SarabunPSK" w:hAnsi="TH SarabunPSK" w:cs="TH SarabunPSK"/>
          <w:sz w:val="28"/>
        </w:rPr>
        <w:t>19</w:t>
      </w:r>
      <w:r w:rsidR="00EA742E" w:rsidRPr="00AA3A33">
        <w:rPr>
          <w:rFonts w:ascii="TH SarabunPSK" w:hAnsi="TH SarabunPSK" w:cs="TH SarabunPSK"/>
          <w:sz w:val="28"/>
          <w:cs/>
        </w:rPr>
        <w:t>)</w:t>
      </w:r>
      <w:r w:rsidR="0060567E" w:rsidRPr="00AA3A33">
        <w:rPr>
          <w:rFonts w:ascii="TH SarabunPSK" w:hAnsi="TH SarabunPSK" w:cs="TH SarabunPSK"/>
          <w:sz w:val="28"/>
          <w:cs/>
        </w:rPr>
        <w:t xml:space="preserve"> ซึ่งแพร่ระบาดทั่วโลกในปี พ.ศ. </w:t>
      </w:r>
      <w:r w:rsidR="0060567E" w:rsidRPr="00AA3A33">
        <w:rPr>
          <w:rFonts w:ascii="TH SarabunPSK" w:hAnsi="TH SarabunPSK" w:cs="TH SarabunPSK"/>
          <w:sz w:val="28"/>
        </w:rPr>
        <w:t xml:space="preserve">2563 </w:t>
      </w:r>
      <w:r w:rsidR="0018339D">
        <w:rPr>
          <w:rFonts w:ascii="TH SarabunPSK" w:hAnsi="TH SarabunPSK" w:cs="TH SarabunPSK"/>
          <w:sz w:val="28"/>
          <w:cs/>
        </w:rPr>
        <w:t>แม่เพลง</w:t>
      </w:r>
      <w:r w:rsidR="0050061B">
        <w:rPr>
          <w:rFonts w:ascii="TH SarabunPSK" w:hAnsi="TH SarabunPSK" w:cs="TH SarabunPSK" w:hint="cs"/>
          <w:sz w:val="28"/>
          <w:cs/>
        </w:rPr>
        <w:t>และ</w:t>
      </w:r>
      <w:r w:rsidR="0018339D">
        <w:rPr>
          <w:rFonts w:ascii="TH SarabunPSK" w:hAnsi="TH SarabunPSK" w:cs="TH SarabunPSK" w:hint="cs"/>
          <w:sz w:val="28"/>
          <w:cs/>
        </w:rPr>
        <w:t>พ่อเพลง</w:t>
      </w:r>
      <w:r w:rsidR="0060567E" w:rsidRPr="00AA3A33">
        <w:rPr>
          <w:rFonts w:ascii="TH SarabunPSK" w:hAnsi="TH SarabunPSK" w:cs="TH SarabunPSK"/>
          <w:sz w:val="28"/>
          <w:cs/>
        </w:rPr>
        <w:t>เพลงเรือ</w:t>
      </w:r>
      <w:r w:rsidR="0050061B">
        <w:rPr>
          <w:rFonts w:ascii="TH SarabunPSK" w:hAnsi="TH SarabunPSK" w:cs="TH SarabunPSK" w:hint="cs"/>
          <w:sz w:val="28"/>
          <w:cs/>
        </w:rPr>
        <w:t xml:space="preserve">     </w:t>
      </w:r>
      <w:r w:rsidR="0060567E" w:rsidRPr="00AA3A33">
        <w:rPr>
          <w:rFonts w:ascii="TH SarabunPSK" w:hAnsi="TH SarabunPSK" w:cs="TH SarabunPSK"/>
          <w:sz w:val="28"/>
          <w:cs/>
        </w:rPr>
        <w:t>แหลมโพธิ์ได้ถ่ายทอดเนื้อหาเกี่ยวกับสาเหตุการเกิดโรคและการป้องกันโรคผ่านบทบาทการแสดงของเพลงเรือแฟนซี (</w:t>
      </w:r>
      <w:r w:rsidR="0060567E" w:rsidRPr="00AA3A33">
        <w:rPr>
          <w:rFonts w:ascii="TH SarabunPSK" w:hAnsi="TH SarabunPSK" w:cs="TH SarabunPSK"/>
          <w:sz w:val="28"/>
        </w:rPr>
        <w:t>Fancy Song</w:t>
      </w:r>
      <w:r w:rsidR="0060567E" w:rsidRPr="00AA3A33">
        <w:rPr>
          <w:rFonts w:ascii="TH SarabunPSK" w:hAnsi="TH SarabunPSK" w:cs="TH SarabunPSK"/>
          <w:sz w:val="28"/>
          <w:cs/>
        </w:rPr>
        <w:t>) ซึ่งแม่เพลงพ่อเพลงได้สวมบทบาทเป็นตัวละคร</w:t>
      </w:r>
      <w:r w:rsidR="00B17F53" w:rsidRPr="00AA3A33">
        <w:rPr>
          <w:rFonts w:ascii="TH SarabunPSK" w:hAnsi="TH SarabunPSK" w:cs="TH SarabunPSK"/>
          <w:sz w:val="28"/>
          <w:cs/>
        </w:rPr>
        <w:t>และแต่งตัวตามเนื้อหาของเรื่อง ลักษณะดังกล่าวนี้</w:t>
      </w:r>
      <w:r w:rsidR="00EF012F" w:rsidRPr="00AA3A33">
        <w:rPr>
          <w:rFonts w:ascii="TH SarabunPSK" w:hAnsi="TH SarabunPSK" w:cs="TH SarabunPSK"/>
          <w:sz w:val="28"/>
          <w:cs/>
        </w:rPr>
        <w:t>มีส่วนสัมพันธ์กับ</w:t>
      </w:r>
      <w:r w:rsidR="0050061B">
        <w:rPr>
          <w:rFonts w:ascii="TH SarabunPSK" w:hAnsi="TH SarabunPSK" w:cs="TH SarabunPSK" w:hint="cs"/>
          <w:sz w:val="28"/>
          <w:cs/>
        </w:rPr>
        <w:t xml:space="preserve">   </w:t>
      </w:r>
      <w:r w:rsidR="00EF012F" w:rsidRPr="00AA3A33">
        <w:rPr>
          <w:rFonts w:ascii="TH SarabunPSK" w:hAnsi="TH SarabunPSK" w:cs="TH SarabunPSK"/>
          <w:sz w:val="28"/>
          <w:cs/>
        </w:rPr>
        <w:t>การประกอบสร้าง</w:t>
      </w:r>
      <w:proofErr w:type="spellStart"/>
      <w:r w:rsidR="00EF012F" w:rsidRPr="00AA3A33">
        <w:rPr>
          <w:rFonts w:ascii="TH SarabunPSK" w:hAnsi="TH SarabunPSK" w:cs="TH SarabunPSK"/>
          <w:sz w:val="28"/>
          <w:cs/>
        </w:rPr>
        <w:t>อัต</w:t>
      </w:r>
      <w:proofErr w:type="spellEnd"/>
      <w:r w:rsidR="00EF012F" w:rsidRPr="00AA3A33">
        <w:rPr>
          <w:rFonts w:ascii="TH SarabunPSK" w:hAnsi="TH SarabunPSK" w:cs="TH SarabunPSK"/>
          <w:sz w:val="28"/>
          <w:cs/>
        </w:rPr>
        <w:t>ลักษณ์ของชุมชน และ</w:t>
      </w:r>
      <w:r w:rsidR="00B17F53" w:rsidRPr="00AA3A33">
        <w:rPr>
          <w:rFonts w:ascii="TH SarabunPSK" w:hAnsi="TH SarabunPSK" w:cs="TH SarabunPSK"/>
          <w:sz w:val="28"/>
          <w:cs/>
        </w:rPr>
        <w:t xml:space="preserve">ได้แสดงให้เห็นว่าเพลงเรือแหลมโพธิ์ได้ทำหน้าที่ก้าวไกลไปจากการเป็นส่วนหนึ่งของประเพณีชักพระทางน้ำ อันเป็นเหตุสำคัญประการหนึ่งที่ทำให้เพลงเรือแหลมโพธิ์สามารถดำรงอยู่ได้มาอย่างยาวนาน  </w:t>
      </w:r>
    </w:p>
    <w:p w:rsidR="00F241B9" w:rsidRPr="00AA3A33" w:rsidRDefault="00F241B9" w:rsidP="00AA3A33">
      <w:pPr>
        <w:tabs>
          <w:tab w:val="left" w:pos="567"/>
        </w:tabs>
        <w:rPr>
          <w:rFonts w:ascii="TH SarabunPSK" w:hAnsi="TH SarabunPSK" w:cs="TH SarabunPSK" w:hint="cs"/>
          <w:sz w:val="28"/>
          <w:cs/>
        </w:rPr>
      </w:pPr>
      <w:r w:rsidRPr="00AA3A33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="0018339D">
        <w:rPr>
          <w:rFonts w:ascii="TH SarabunPSK" w:hAnsi="TH SarabunPSK" w:cs="TH SarabunPSK"/>
          <w:sz w:val="28"/>
          <w:cs/>
        </w:rPr>
        <w:t xml:space="preserve">  เพลงเรือแหลมโพธิ์ </w:t>
      </w:r>
      <w:r w:rsidRPr="00AA3A33">
        <w:rPr>
          <w:rFonts w:ascii="TH SarabunPSK" w:hAnsi="TH SarabunPSK" w:cs="TH SarabunPSK"/>
          <w:sz w:val="28"/>
          <w:cs/>
        </w:rPr>
        <w:t xml:space="preserve"> การรณรงค์เพื่อสังคม  สังคมร่วมสมัย</w:t>
      </w:r>
    </w:p>
    <w:p w:rsidR="00B17F53" w:rsidRDefault="00B17F53" w:rsidP="0018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8339D">
        <w:rPr>
          <w:rFonts w:ascii="TH SarabunPSK" w:hAnsi="TH SarabunPSK" w:cs="TH SarabunPSK"/>
          <w:sz w:val="28"/>
        </w:rPr>
        <w:tab/>
      </w:r>
      <w:r w:rsidR="00F241B9" w:rsidRPr="0018339D">
        <w:rPr>
          <w:rFonts w:ascii="TH SarabunPSK" w:hAnsi="TH SarabunPSK" w:cs="TH SarabunPSK"/>
          <w:b/>
          <w:bCs/>
          <w:sz w:val="32"/>
          <w:szCs w:val="32"/>
        </w:rPr>
        <w:t xml:space="preserve">From AIDS to COVID: the existence of </w:t>
      </w:r>
      <w:proofErr w:type="spellStart"/>
      <w:r w:rsidR="00F241B9" w:rsidRPr="0018339D">
        <w:rPr>
          <w:rFonts w:ascii="TH SarabunPSK" w:hAnsi="TH SarabunPSK" w:cs="TH SarabunPSK"/>
          <w:b/>
          <w:bCs/>
          <w:sz w:val="32"/>
          <w:szCs w:val="32"/>
        </w:rPr>
        <w:t>Laem</w:t>
      </w:r>
      <w:proofErr w:type="spellEnd"/>
      <w:r w:rsidR="00FA526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62839" w:rsidRPr="0018339D">
        <w:rPr>
          <w:rFonts w:ascii="TH SarabunPSK" w:hAnsi="TH SarabunPSK" w:cs="TH SarabunPSK"/>
          <w:b/>
          <w:bCs/>
          <w:sz w:val="32"/>
          <w:szCs w:val="32"/>
        </w:rPr>
        <w:t>-</w:t>
      </w:r>
      <w:r w:rsidR="00F241B9" w:rsidRPr="0018339D">
        <w:rPr>
          <w:rFonts w:ascii="TH SarabunPSK" w:hAnsi="TH SarabunPSK" w:cs="TH SarabunPSK"/>
          <w:b/>
          <w:bCs/>
          <w:sz w:val="32"/>
          <w:szCs w:val="32"/>
        </w:rPr>
        <w:t xml:space="preserve"> Pho song in contemporary society</w:t>
      </w:r>
    </w:p>
    <w:p w:rsidR="0018339D" w:rsidRPr="0018339D" w:rsidRDefault="0018339D" w:rsidP="0018339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18339D" w:rsidRPr="0018339D" w:rsidRDefault="00F241B9" w:rsidP="0018339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339D">
        <w:rPr>
          <w:rFonts w:ascii="TH SarabunPSK" w:hAnsi="TH SarabunPSK" w:cs="TH SarabunPSK"/>
          <w:sz w:val="28"/>
        </w:rPr>
        <w:tab/>
      </w:r>
      <w:r w:rsidR="0018339D" w:rsidRPr="0018339D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F241B9" w:rsidRPr="0018339D" w:rsidRDefault="00F241B9" w:rsidP="00741587">
      <w:pPr>
        <w:pStyle w:val="a3"/>
        <w:ind w:firstLine="720"/>
        <w:jc w:val="thaiDistribute"/>
        <w:rPr>
          <w:rFonts w:ascii="TH SarabunPSK" w:hAnsi="TH SarabunPSK" w:cs="TH SarabunPSK"/>
          <w:sz w:val="28"/>
        </w:rPr>
      </w:pPr>
      <w:r w:rsidRPr="0018339D">
        <w:rPr>
          <w:rFonts w:ascii="TH SarabunPSK" w:hAnsi="TH SarabunPSK" w:cs="TH SarabunPSK"/>
          <w:sz w:val="28"/>
        </w:rPr>
        <w:t xml:space="preserve">This research paper </w:t>
      </w:r>
      <w:r w:rsidR="00DE2E33">
        <w:rPr>
          <w:rFonts w:ascii="TH SarabunPSK" w:hAnsi="TH SarabunPSK" w:cs="TH SarabunPSK"/>
          <w:sz w:val="28"/>
        </w:rPr>
        <w:t xml:space="preserve">is </w:t>
      </w:r>
      <w:r w:rsidR="00DE2E33" w:rsidRPr="00DE2E33">
        <w:rPr>
          <w:rFonts w:ascii="TH SarabunPSK" w:hAnsi="TH SarabunPSK" w:cs="TH SarabunPSK"/>
          <w:sz w:val="28"/>
        </w:rPr>
        <w:t xml:space="preserve">a qualitative research. </w:t>
      </w:r>
      <w:r w:rsidR="00DE2E33">
        <w:rPr>
          <w:rFonts w:ascii="TH SarabunPSK" w:hAnsi="TH SarabunPSK" w:cs="TH SarabunPSK"/>
          <w:sz w:val="28"/>
        </w:rPr>
        <w:t xml:space="preserve">It </w:t>
      </w:r>
      <w:r w:rsidRPr="0018339D">
        <w:rPr>
          <w:rFonts w:ascii="TH SarabunPSK" w:hAnsi="TH SarabunPSK" w:cs="TH SarabunPSK"/>
          <w:sz w:val="28"/>
        </w:rPr>
        <w:t xml:space="preserve">aims to study the existence of </w:t>
      </w:r>
      <w:proofErr w:type="spellStart"/>
      <w:r w:rsidRPr="0018339D">
        <w:rPr>
          <w:rFonts w:ascii="TH SarabunPSK" w:hAnsi="TH SarabunPSK" w:cs="TH SarabunPSK"/>
          <w:sz w:val="28"/>
        </w:rPr>
        <w:t>Laem</w:t>
      </w:r>
      <w:proofErr w:type="spellEnd"/>
      <w:r w:rsidR="0018339D" w:rsidRPr="0018339D">
        <w:rPr>
          <w:rFonts w:ascii="TH SarabunPSK" w:hAnsi="TH SarabunPSK" w:cs="TH SarabunPSK"/>
          <w:sz w:val="28"/>
        </w:rPr>
        <w:t xml:space="preserve"> -</w:t>
      </w:r>
      <w:r w:rsidRPr="0018339D">
        <w:rPr>
          <w:rFonts w:ascii="TH SarabunPSK" w:hAnsi="TH SarabunPSK" w:cs="TH SarabunPSK"/>
          <w:sz w:val="28"/>
        </w:rPr>
        <w:t xml:space="preserve"> Pho Song. Which is a folk song in </w:t>
      </w:r>
      <w:proofErr w:type="gramStart"/>
      <w:r w:rsidRPr="0018339D">
        <w:rPr>
          <w:rFonts w:ascii="TH SarabunPSK" w:hAnsi="TH SarabunPSK" w:cs="TH SarabunPSK"/>
          <w:sz w:val="28"/>
        </w:rPr>
        <w:t xml:space="preserve">the  </w:t>
      </w:r>
      <w:proofErr w:type="spellStart"/>
      <w:r w:rsidRPr="0018339D">
        <w:rPr>
          <w:rFonts w:ascii="TH SarabunPSK" w:hAnsi="TH SarabunPSK" w:cs="TH SarabunPSK"/>
          <w:sz w:val="28"/>
        </w:rPr>
        <w:t>Chak</w:t>
      </w:r>
      <w:proofErr w:type="spellEnd"/>
      <w:proofErr w:type="gramEnd"/>
      <w:r w:rsidRPr="0018339D">
        <w:rPr>
          <w:rFonts w:ascii="TH SarabunPSK" w:hAnsi="TH SarabunPSK" w:cs="TH SarabunPSK"/>
          <w:sz w:val="28"/>
        </w:rPr>
        <w:t xml:space="preserve"> </w:t>
      </w:r>
      <w:proofErr w:type="spellStart"/>
      <w:r w:rsidRPr="0018339D">
        <w:rPr>
          <w:rFonts w:ascii="TH SarabunPSK" w:hAnsi="TH SarabunPSK" w:cs="TH SarabunPSK"/>
          <w:sz w:val="28"/>
        </w:rPr>
        <w:t>Phra</w:t>
      </w:r>
      <w:proofErr w:type="spellEnd"/>
      <w:r w:rsidRPr="0018339D">
        <w:rPr>
          <w:rFonts w:ascii="TH SarabunPSK" w:hAnsi="TH SarabunPSK" w:cs="TH SarabunPSK"/>
          <w:sz w:val="28"/>
        </w:rPr>
        <w:t xml:space="preserve"> tradition of the community of </w:t>
      </w:r>
      <w:proofErr w:type="spellStart"/>
      <w:r w:rsidRPr="0018339D">
        <w:rPr>
          <w:rFonts w:ascii="TH SarabunPSK" w:hAnsi="TH SarabunPSK" w:cs="TH SarabunPSK"/>
          <w:sz w:val="28"/>
        </w:rPr>
        <w:t>Khu</w:t>
      </w:r>
      <w:proofErr w:type="spellEnd"/>
      <w:r w:rsidRPr="0018339D">
        <w:rPr>
          <w:rFonts w:ascii="TH SarabunPSK" w:hAnsi="TH SarabunPSK" w:cs="TH SarabunPSK"/>
          <w:sz w:val="28"/>
        </w:rPr>
        <w:t xml:space="preserve"> Tao Sub-District, Hat </w:t>
      </w:r>
      <w:proofErr w:type="spellStart"/>
      <w:r w:rsidRPr="0018339D">
        <w:rPr>
          <w:rFonts w:ascii="TH SarabunPSK" w:hAnsi="TH SarabunPSK" w:cs="TH SarabunPSK"/>
          <w:sz w:val="28"/>
        </w:rPr>
        <w:t>Yai</w:t>
      </w:r>
      <w:proofErr w:type="spellEnd"/>
      <w:r w:rsidRPr="0018339D">
        <w:rPr>
          <w:rFonts w:ascii="TH SarabunPSK" w:hAnsi="TH SarabunPSK" w:cs="TH SarabunPSK"/>
          <w:sz w:val="28"/>
        </w:rPr>
        <w:t xml:space="preserve"> District, Bang </w:t>
      </w:r>
      <w:proofErr w:type="spellStart"/>
      <w:r w:rsidRPr="0018339D">
        <w:rPr>
          <w:rFonts w:ascii="TH SarabunPSK" w:hAnsi="TH SarabunPSK" w:cs="TH SarabunPSK"/>
          <w:sz w:val="28"/>
        </w:rPr>
        <w:t>Klam</w:t>
      </w:r>
      <w:proofErr w:type="spellEnd"/>
      <w:r w:rsidRPr="0018339D">
        <w:rPr>
          <w:rFonts w:ascii="TH SarabunPSK" w:hAnsi="TH SarabunPSK" w:cs="TH SarabunPSK"/>
          <w:sz w:val="28"/>
        </w:rPr>
        <w:t xml:space="preserve"> District and </w:t>
      </w:r>
      <w:proofErr w:type="spellStart"/>
      <w:r w:rsidRPr="0018339D">
        <w:rPr>
          <w:rFonts w:ascii="TH SarabunPSK" w:hAnsi="TH SarabunPSK" w:cs="TH SarabunPSK"/>
          <w:sz w:val="28"/>
        </w:rPr>
        <w:t>Khuan</w:t>
      </w:r>
      <w:proofErr w:type="spellEnd"/>
      <w:r w:rsidRPr="0018339D">
        <w:rPr>
          <w:rFonts w:ascii="TH SarabunPSK" w:hAnsi="TH SarabunPSK" w:cs="TH SarabunPSK"/>
          <w:sz w:val="28"/>
        </w:rPr>
        <w:t xml:space="preserve"> </w:t>
      </w:r>
      <w:proofErr w:type="spellStart"/>
      <w:r w:rsidRPr="0018339D">
        <w:rPr>
          <w:rFonts w:ascii="TH SarabunPSK" w:hAnsi="TH SarabunPSK" w:cs="TH SarabunPSK"/>
          <w:sz w:val="28"/>
        </w:rPr>
        <w:t>Niang</w:t>
      </w:r>
      <w:proofErr w:type="spellEnd"/>
      <w:r w:rsidRPr="0018339D">
        <w:rPr>
          <w:rFonts w:ascii="TH SarabunPSK" w:hAnsi="TH SarabunPSK" w:cs="TH SarabunPSK"/>
          <w:sz w:val="28"/>
        </w:rPr>
        <w:t xml:space="preserve"> District, </w:t>
      </w:r>
      <w:proofErr w:type="spellStart"/>
      <w:r w:rsidRPr="0018339D">
        <w:rPr>
          <w:rFonts w:ascii="TH SarabunPSK" w:hAnsi="TH SarabunPSK" w:cs="TH SarabunPSK"/>
          <w:sz w:val="28"/>
        </w:rPr>
        <w:t>Songkhla</w:t>
      </w:r>
      <w:proofErr w:type="spellEnd"/>
      <w:r w:rsidRPr="0018339D">
        <w:rPr>
          <w:rFonts w:ascii="TH SarabunPSK" w:hAnsi="TH SarabunPSK" w:cs="TH SarabunPSK"/>
          <w:sz w:val="28"/>
        </w:rPr>
        <w:t xml:space="preserve">. </w:t>
      </w:r>
      <w:proofErr w:type="spellStart"/>
      <w:r w:rsidR="00DE2E33">
        <w:rPr>
          <w:rFonts w:ascii="TH SarabunPSK" w:hAnsi="TH SarabunPSK" w:cs="TH SarabunPSK"/>
          <w:sz w:val="28"/>
        </w:rPr>
        <w:t>Researh</w:t>
      </w:r>
      <w:proofErr w:type="spellEnd"/>
      <w:r w:rsidR="00DE2E33">
        <w:rPr>
          <w:rFonts w:ascii="TH SarabunPSK" w:hAnsi="TH SarabunPSK" w:cs="TH SarabunPSK"/>
          <w:sz w:val="28"/>
        </w:rPr>
        <w:t xml:space="preserve"> m</w:t>
      </w:r>
      <w:r w:rsidR="00DE2E33" w:rsidRPr="00DE2E33">
        <w:rPr>
          <w:rFonts w:ascii="TH SarabunPSK" w:hAnsi="TH SarabunPSK" w:cs="TH SarabunPSK"/>
          <w:sz w:val="28"/>
        </w:rPr>
        <w:t xml:space="preserve">ethods </w:t>
      </w:r>
      <w:r w:rsidR="00DE2E33">
        <w:rPr>
          <w:rFonts w:ascii="TH SarabunPSK" w:hAnsi="TH SarabunPSK" w:cs="TH SarabunPSK"/>
          <w:sz w:val="28"/>
        </w:rPr>
        <w:t>are</w:t>
      </w:r>
      <w:r w:rsidR="00DE2E33" w:rsidRPr="00DE2E33">
        <w:rPr>
          <w:rFonts w:ascii="TH SarabunPSK" w:hAnsi="TH SarabunPSK" w:cs="TH SarabunPSK"/>
          <w:sz w:val="28"/>
        </w:rPr>
        <w:t xml:space="preserve"> collecting data by observing, inte</w:t>
      </w:r>
      <w:r w:rsidR="003B2373">
        <w:rPr>
          <w:rFonts w:ascii="TH SarabunPSK" w:hAnsi="TH SarabunPSK" w:cs="TH SarabunPSK"/>
          <w:sz w:val="28"/>
        </w:rPr>
        <w:t>rviewing and studying documents and a</w:t>
      </w:r>
      <w:r w:rsidR="00C33D1D">
        <w:rPr>
          <w:rFonts w:ascii="TH SarabunPSK" w:hAnsi="TH SarabunPSK" w:cs="TH SarabunPSK"/>
          <w:sz w:val="28"/>
        </w:rPr>
        <w:t>nalysis</w:t>
      </w:r>
      <w:r w:rsidR="003B2373">
        <w:rPr>
          <w:rFonts w:ascii="TH SarabunPSK" w:hAnsi="TH SarabunPSK" w:cs="TH SarabunPSK"/>
          <w:sz w:val="28"/>
        </w:rPr>
        <w:t xml:space="preserve"> data</w:t>
      </w:r>
      <w:r w:rsidR="003B2373" w:rsidRPr="003B2373">
        <w:rPr>
          <w:rFonts w:ascii="TH SarabunPSK" w:hAnsi="TH SarabunPSK" w:cs="TH SarabunPSK"/>
          <w:sz w:val="28"/>
        </w:rPr>
        <w:t xml:space="preserve"> with the concept of the invention of tradition and identity </w:t>
      </w:r>
      <w:r w:rsidR="003B2373">
        <w:rPr>
          <w:rFonts w:ascii="TH SarabunPSK" w:hAnsi="TH SarabunPSK" w:cs="TH SarabunPSK"/>
          <w:sz w:val="28"/>
        </w:rPr>
        <w:t>construction</w:t>
      </w:r>
      <w:r w:rsidR="003B2373" w:rsidRPr="003B2373">
        <w:rPr>
          <w:rFonts w:ascii="TH SarabunPSK" w:hAnsi="TH SarabunPSK" w:cs="TH SarabunPSK"/>
          <w:sz w:val="28"/>
        </w:rPr>
        <w:t xml:space="preserve">. </w:t>
      </w:r>
      <w:r w:rsidRPr="0018339D">
        <w:rPr>
          <w:rFonts w:ascii="TH SarabunPSK" w:hAnsi="TH SarabunPSK" w:cs="TH SarabunPSK"/>
          <w:sz w:val="28"/>
        </w:rPr>
        <w:t>The results of the study showed that one of the ou</w:t>
      </w:r>
      <w:r w:rsidR="0018339D" w:rsidRPr="0018339D">
        <w:rPr>
          <w:rFonts w:ascii="TH SarabunPSK" w:hAnsi="TH SarabunPSK" w:cs="TH SarabunPSK"/>
          <w:sz w:val="28"/>
        </w:rPr>
        <w:t xml:space="preserve">tstanding existence of </w:t>
      </w:r>
      <w:r w:rsidR="00E26151">
        <w:rPr>
          <w:rFonts w:ascii="TH SarabunPSK" w:hAnsi="TH SarabunPSK" w:cs="TH SarabunPSK"/>
          <w:sz w:val="28"/>
        </w:rPr>
        <w:t xml:space="preserve">                    </w:t>
      </w:r>
      <w:r w:rsidR="0018339D" w:rsidRPr="0018339D">
        <w:rPr>
          <w:rFonts w:ascii="TH SarabunPSK" w:hAnsi="TH SarabunPSK" w:cs="TH SarabunPSK"/>
          <w:sz w:val="28"/>
        </w:rPr>
        <w:t xml:space="preserve">the </w:t>
      </w:r>
      <w:proofErr w:type="spellStart"/>
      <w:r w:rsidR="0018339D" w:rsidRPr="0018339D">
        <w:rPr>
          <w:rFonts w:ascii="TH SarabunPSK" w:hAnsi="TH SarabunPSK" w:cs="TH SarabunPSK"/>
          <w:sz w:val="28"/>
        </w:rPr>
        <w:t>Laem</w:t>
      </w:r>
      <w:proofErr w:type="spellEnd"/>
      <w:r w:rsidR="0018339D" w:rsidRPr="0018339D">
        <w:rPr>
          <w:rFonts w:ascii="TH SarabunPSK" w:hAnsi="TH SarabunPSK" w:cs="TH SarabunPSK"/>
          <w:sz w:val="28"/>
        </w:rPr>
        <w:t xml:space="preserve"> - </w:t>
      </w:r>
      <w:r w:rsidRPr="0018339D">
        <w:rPr>
          <w:rFonts w:ascii="TH SarabunPSK" w:hAnsi="TH SarabunPSK" w:cs="TH SarabunPSK"/>
          <w:sz w:val="28"/>
        </w:rPr>
        <w:t>Pho song was its participation in social campaigns, especially i</w:t>
      </w:r>
      <w:r w:rsidR="007E6913">
        <w:rPr>
          <w:rFonts w:ascii="TH SarabunPSK" w:hAnsi="TH SarabunPSK" w:cs="TH SarabunPSK"/>
          <w:sz w:val="28"/>
        </w:rPr>
        <w:t>n the health crisis. First health crisis is</w:t>
      </w:r>
      <w:r w:rsidRPr="0018339D">
        <w:rPr>
          <w:rFonts w:ascii="TH SarabunPSK" w:hAnsi="TH SarabunPSK" w:cs="TH SarabunPSK"/>
          <w:sz w:val="28"/>
        </w:rPr>
        <w:t xml:space="preserve"> the AIDS crisis (Acquired Immune Deficiency Syndrome) </w:t>
      </w:r>
      <w:r w:rsidR="00DB2466">
        <w:rPr>
          <w:rFonts w:ascii="TH SarabunPSK" w:hAnsi="TH SarabunPSK" w:cs="TH SarabunPSK"/>
          <w:sz w:val="28"/>
        </w:rPr>
        <w:t>that</w:t>
      </w:r>
      <w:r w:rsidRPr="0018339D">
        <w:rPr>
          <w:rFonts w:ascii="TH SarabunPSK" w:hAnsi="TH SarabunPSK" w:cs="TH SarabunPSK"/>
          <w:sz w:val="28"/>
        </w:rPr>
        <w:t xml:space="preserve"> </w:t>
      </w:r>
      <w:r w:rsidR="00DB2466">
        <w:rPr>
          <w:rFonts w:ascii="TH SarabunPSK" w:hAnsi="TH SarabunPSK" w:cs="TH SarabunPSK"/>
          <w:sz w:val="28"/>
        </w:rPr>
        <w:t>is crisis situation</w:t>
      </w:r>
      <w:r w:rsidRPr="0018339D">
        <w:rPr>
          <w:rFonts w:ascii="TH SarabunPSK" w:hAnsi="TH SarabunPSK" w:cs="TH SarabunPSK"/>
          <w:sz w:val="28"/>
        </w:rPr>
        <w:t xml:space="preserve"> in Thailand</w:t>
      </w:r>
      <w:r w:rsidR="00DB2466">
        <w:rPr>
          <w:rFonts w:ascii="TH SarabunPSK" w:hAnsi="TH SarabunPSK" w:cs="TH SarabunPSK"/>
          <w:sz w:val="28"/>
        </w:rPr>
        <w:t xml:space="preserve"> in 1989. Later</w:t>
      </w:r>
      <w:r w:rsidR="007E6913">
        <w:rPr>
          <w:rFonts w:ascii="TH SarabunPSK" w:hAnsi="TH SarabunPSK" w:cs="TH SarabunPSK"/>
          <w:sz w:val="28"/>
        </w:rPr>
        <w:t xml:space="preserve"> the health crisis is</w:t>
      </w:r>
      <w:r w:rsidR="00DB2466">
        <w:rPr>
          <w:rFonts w:ascii="TH SarabunPSK" w:hAnsi="TH SarabunPSK" w:cs="TH SarabunPSK"/>
          <w:sz w:val="28"/>
        </w:rPr>
        <w:t xml:space="preserve"> </w:t>
      </w:r>
      <w:r w:rsidRPr="0018339D">
        <w:rPr>
          <w:rFonts w:ascii="TH SarabunPSK" w:hAnsi="TH SarabunPSK" w:cs="TH SarabunPSK"/>
          <w:sz w:val="28"/>
        </w:rPr>
        <w:t>the coronavirus crisis (Coronavirus - 19), which spread aro</w:t>
      </w:r>
      <w:r w:rsidR="007E6913">
        <w:rPr>
          <w:rFonts w:ascii="TH SarabunPSK" w:hAnsi="TH SarabunPSK" w:cs="TH SarabunPSK"/>
          <w:sz w:val="28"/>
        </w:rPr>
        <w:t xml:space="preserve">und the world in the year 2000. The singers </w:t>
      </w:r>
      <w:r w:rsidR="00762839" w:rsidRPr="0018339D">
        <w:rPr>
          <w:rFonts w:ascii="TH SarabunPSK" w:hAnsi="TH SarabunPSK" w:cs="TH SarabunPSK"/>
          <w:sz w:val="28"/>
        </w:rPr>
        <w:t xml:space="preserve">has delivered content about cause, disease and disease prevention through the role of the Fancy Song , in which Song  plays the role of the character and dresses according to the story's content. </w:t>
      </w:r>
      <w:r w:rsidR="00EF012F" w:rsidRPr="0018339D">
        <w:rPr>
          <w:rFonts w:ascii="TH SarabunPSK" w:hAnsi="TH SarabunPSK" w:cs="TH SarabunPSK"/>
          <w:sz w:val="28"/>
        </w:rPr>
        <w:t>These characteristics are related to identity</w:t>
      </w:r>
      <w:r w:rsidR="00686024">
        <w:rPr>
          <w:rFonts w:ascii="TH SarabunPSK" w:hAnsi="TH SarabunPSK" w:cs="TH SarabunPSK"/>
          <w:sz w:val="28"/>
        </w:rPr>
        <w:t xml:space="preserve"> construction. It</w:t>
      </w:r>
      <w:r w:rsidR="00EF012F" w:rsidRPr="0018339D">
        <w:rPr>
          <w:rFonts w:ascii="TH SarabunPSK" w:hAnsi="TH SarabunPSK" w:cs="TH SarabunPSK"/>
          <w:sz w:val="28"/>
        </w:rPr>
        <w:t xml:space="preserve"> has shown that </w:t>
      </w:r>
      <w:r w:rsidR="00686024">
        <w:rPr>
          <w:rFonts w:ascii="TH SarabunPSK" w:hAnsi="TH SarabunPSK" w:cs="TH SarabunPSK"/>
          <w:sz w:val="28"/>
        </w:rPr>
        <w:t xml:space="preserve">the </w:t>
      </w:r>
      <w:proofErr w:type="spellStart"/>
      <w:r w:rsidR="00686024">
        <w:rPr>
          <w:rFonts w:ascii="TH SarabunPSK" w:hAnsi="TH SarabunPSK" w:cs="TH SarabunPSK"/>
          <w:sz w:val="28"/>
        </w:rPr>
        <w:t>Laem</w:t>
      </w:r>
      <w:proofErr w:type="spellEnd"/>
      <w:r w:rsidR="00686024">
        <w:rPr>
          <w:rFonts w:ascii="TH SarabunPSK" w:hAnsi="TH SarabunPSK" w:cs="TH SarabunPSK"/>
          <w:sz w:val="28"/>
        </w:rPr>
        <w:t xml:space="preserve"> - Pho song has  </w:t>
      </w:r>
      <w:r w:rsidR="00EF012F" w:rsidRPr="0018339D">
        <w:rPr>
          <w:rFonts w:ascii="TH SarabunPSK" w:hAnsi="TH SarabunPSK" w:cs="TH SarabunPSK"/>
          <w:sz w:val="28"/>
        </w:rPr>
        <w:t xml:space="preserve"> </w:t>
      </w:r>
      <w:r w:rsidR="00686024">
        <w:rPr>
          <w:rFonts w:ascii="TH SarabunPSK" w:hAnsi="TH SarabunPSK" w:cs="TH SarabunPSK"/>
          <w:sz w:val="28"/>
        </w:rPr>
        <w:t xml:space="preserve">progressed from </w:t>
      </w:r>
      <w:r w:rsidR="00EF012F" w:rsidRPr="0018339D">
        <w:rPr>
          <w:rFonts w:ascii="TH SarabunPSK" w:hAnsi="TH SarabunPSK" w:cs="TH SarabunPSK"/>
          <w:sz w:val="28"/>
        </w:rPr>
        <w:t xml:space="preserve">the </w:t>
      </w:r>
      <w:proofErr w:type="spellStart"/>
      <w:r w:rsidR="00EF012F" w:rsidRPr="0018339D">
        <w:rPr>
          <w:rFonts w:ascii="TH SarabunPSK" w:hAnsi="TH SarabunPSK" w:cs="TH SarabunPSK"/>
          <w:sz w:val="28"/>
        </w:rPr>
        <w:t>Chak</w:t>
      </w:r>
      <w:proofErr w:type="spellEnd"/>
      <w:r w:rsidR="00EF012F" w:rsidRPr="0018339D">
        <w:rPr>
          <w:rFonts w:ascii="TH SarabunPSK" w:hAnsi="TH SarabunPSK" w:cs="TH SarabunPSK"/>
          <w:sz w:val="28"/>
        </w:rPr>
        <w:t xml:space="preserve"> </w:t>
      </w:r>
      <w:proofErr w:type="spellStart"/>
      <w:r w:rsidR="00EF012F" w:rsidRPr="0018339D">
        <w:rPr>
          <w:rFonts w:ascii="TH SarabunPSK" w:hAnsi="TH SarabunPSK" w:cs="TH SarabunPSK"/>
          <w:sz w:val="28"/>
        </w:rPr>
        <w:t>Phra</w:t>
      </w:r>
      <w:proofErr w:type="spellEnd"/>
      <w:r w:rsidR="00EF012F" w:rsidRPr="0018339D">
        <w:rPr>
          <w:rFonts w:ascii="TH SarabunPSK" w:hAnsi="TH SarabunPSK" w:cs="TH SarabunPSK"/>
          <w:sz w:val="28"/>
        </w:rPr>
        <w:t xml:space="preserve"> tradition. Which</w:t>
      </w:r>
      <w:r w:rsidR="00E26151">
        <w:rPr>
          <w:rFonts w:ascii="TH SarabunPSK" w:hAnsi="TH SarabunPSK" w:cs="TH SarabunPSK"/>
          <w:sz w:val="28"/>
        </w:rPr>
        <w:t xml:space="preserve"> is one of the important reason</w:t>
      </w:r>
      <w:r w:rsidR="00EF012F" w:rsidRPr="0018339D">
        <w:rPr>
          <w:rFonts w:ascii="TH SarabunPSK" w:hAnsi="TH SarabunPSK" w:cs="TH SarabunPSK"/>
          <w:sz w:val="28"/>
        </w:rPr>
        <w:t xml:space="preserve"> that</w:t>
      </w:r>
      <w:r w:rsidR="00686024">
        <w:rPr>
          <w:rFonts w:ascii="TH SarabunPSK" w:hAnsi="TH SarabunPSK" w:cs="TH SarabunPSK"/>
          <w:sz w:val="28"/>
        </w:rPr>
        <w:t xml:space="preserve"> show that</w:t>
      </w:r>
      <w:bookmarkStart w:id="0" w:name="_GoBack"/>
      <w:bookmarkEnd w:id="0"/>
      <w:r w:rsidR="00EF012F" w:rsidRPr="0018339D">
        <w:rPr>
          <w:rFonts w:ascii="TH SarabunPSK" w:hAnsi="TH SarabunPSK" w:cs="TH SarabunPSK"/>
          <w:sz w:val="28"/>
        </w:rPr>
        <w:t xml:space="preserve"> the </w:t>
      </w:r>
      <w:proofErr w:type="spellStart"/>
      <w:r w:rsidR="00EF012F" w:rsidRPr="0018339D">
        <w:rPr>
          <w:rFonts w:ascii="TH SarabunPSK" w:hAnsi="TH SarabunPSK" w:cs="TH SarabunPSK"/>
          <w:sz w:val="28"/>
        </w:rPr>
        <w:t>Laem</w:t>
      </w:r>
      <w:proofErr w:type="spellEnd"/>
      <w:r w:rsidR="00EF012F" w:rsidRPr="0018339D">
        <w:rPr>
          <w:rFonts w:ascii="TH SarabunPSK" w:hAnsi="TH SarabunPSK" w:cs="TH SarabunPSK"/>
          <w:sz w:val="28"/>
        </w:rPr>
        <w:t xml:space="preserve"> - Pho song can be maintained for a long time.</w:t>
      </w:r>
    </w:p>
    <w:p w:rsidR="00B17F53" w:rsidRPr="0018339D" w:rsidRDefault="00EF012F" w:rsidP="0018339D">
      <w:pPr>
        <w:pStyle w:val="a3"/>
        <w:rPr>
          <w:rFonts w:ascii="TH SarabunPSK" w:hAnsi="TH SarabunPSK" w:cs="TH SarabunPSK"/>
          <w:sz w:val="28"/>
          <w:cs/>
        </w:rPr>
      </w:pPr>
      <w:proofErr w:type="gramStart"/>
      <w:r w:rsidRPr="0018339D">
        <w:rPr>
          <w:rFonts w:ascii="TH SarabunPSK" w:hAnsi="TH SarabunPSK" w:cs="TH SarabunPSK"/>
          <w:b/>
          <w:bCs/>
          <w:sz w:val="28"/>
        </w:rPr>
        <w:t>Keyword</w:t>
      </w:r>
      <w:r w:rsidR="0018339D" w:rsidRPr="0018339D">
        <w:rPr>
          <w:rFonts w:ascii="TH SarabunPSK" w:hAnsi="TH SarabunPSK" w:cs="TH SarabunPSK"/>
          <w:b/>
          <w:bCs/>
          <w:sz w:val="28"/>
        </w:rPr>
        <w:t>s</w:t>
      </w:r>
      <w:r w:rsidR="0018339D">
        <w:rPr>
          <w:rFonts w:ascii="TH SarabunPSK" w:hAnsi="TH SarabunPSK" w:cs="TH SarabunPSK"/>
          <w:sz w:val="28"/>
        </w:rPr>
        <w:t xml:space="preserve"> :</w:t>
      </w:r>
      <w:proofErr w:type="gramEnd"/>
      <w:r w:rsidRPr="0018339D">
        <w:rPr>
          <w:rFonts w:ascii="TH SarabunPSK" w:hAnsi="TH SarabunPSK" w:cs="TH SarabunPSK"/>
          <w:sz w:val="28"/>
        </w:rPr>
        <w:t xml:space="preserve"> </w:t>
      </w:r>
      <w:proofErr w:type="spellStart"/>
      <w:r w:rsidRPr="0018339D">
        <w:rPr>
          <w:rFonts w:ascii="TH SarabunPSK" w:hAnsi="TH SarabunPSK" w:cs="TH SarabunPSK"/>
          <w:sz w:val="28"/>
        </w:rPr>
        <w:t>Laem</w:t>
      </w:r>
      <w:proofErr w:type="spellEnd"/>
      <w:r w:rsidRPr="0018339D">
        <w:rPr>
          <w:rFonts w:ascii="TH SarabunPSK" w:hAnsi="TH SarabunPSK" w:cs="TH SarabunPSK"/>
          <w:sz w:val="28"/>
        </w:rPr>
        <w:t xml:space="preserve"> - Pho song</w:t>
      </w:r>
      <w:r w:rsidRPr="0018339D">
        <w:rPr>
          <w:rFonts w:ascii="TH SarabunPSK" w:hAnsi="TH SarabunPSK" w:cs="TH SarabunPSK"/>
          <w:sz w:val="28"/>
          <w:cs/>
        </w:rPr>
        <w:t xml:space="preserve"> </w:t>
      </w:r>
      <w:r w:rsidRPr="0018339D">
        <w:rPr>
          <w:rFonts w:ascii="TH SarabunPSK" w:hAnsi="TH SarabunPSK" w:cs="TH SarabunPSK"/>
          <w:sz w:val="28"/>
        </w:rPr>
        <w:t xml:space="preserve">, Social campaign , </w:t>
      </w:r>
      <w:r w:rsidR="0018339D">
        <w:rPr>
          <w:rFonts w:ascii="TH SarabunPSK" w:hAnsi="TH SarabunPSK" w:cs="TH SarabunPSK"/>
          <w:sz w:val="28"/>
        </w:rPr>
        <w:t>C</w:t>
      </w:r>
      <w:r w:rsidR="00027357" w:rsidRPr="0018339D">
        <w:rPr>
          <w:rFonts w:ascii="TH SarabunPSK" w:hAnsi="TH SarabunPSK" w:cs="TH SarabunPSK"/>
          <w:sz w:val="28"/>
        </w:rPr>
        <w:t>ontemporary society</w:t>
      </w:r>
    </w:p>
    <w:sectPr w:rsidR="00B17F53" w:rsidRPr="0018339D" w:rsidSect="00AA3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83E" w:rsidRDefault="0019083E" w:rsidP="00AA3A33">
      <w:pPr>
        <w:spacing w:after="0" w:line="240" w:lineRule="auto"/>
      </w:pPr>
      <w:r>
        <w:separator/>
      </w:r>
    </w:p>
  </w:endnote>
  <w:endnote w:type="continuationSeparator" w:id="0">
    <w:p w:rsidR="0019083E" w:rsidRDefault="0019083E" w:rsidP="00AA3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83E8AC-95F9-4783-BAC6-1DC802007C90}"/>
    <w:embedBold r:id="rId2" w:fontKey="{81DE6306-7631-4F5D-9503-B7E5993DFA3D}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FFAB0E7-20F9-429B-8927-65630EF609FD}"/>
    <w:embedBold r:id="rId4" w:fontKey="{792D7587-526D-413E-BB13-F2F63E25E4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889D0B8-602C-4944-8D9B-FBFF4F8AD4F7}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83E" w:rsidRDefault="0019083E" w:rsidP="00AA3A33">
      <w:pPr>
        <w:spacing w:after="0" w:line="240" w:lineRule="auto"/>
      </w:pPr>
      <w:r>
        <w:separator/>
      </w:r>
    </w:p>
  </w:footnote>
  <w:footnote w:type="continuationSeparator" w:id="0">
    <w:p w:rsidR="0019083E" w:rsidRDefault="0019083E" w:rsidP="00AA3A33">
      <w:pPr>
        <w:spacing w:after="0" w:line="240" w:lineRule="auto"/>
      </w:pPr>
      <w:r>
        <w:continuationSeparator/>
      </w:r>
    </w:p>
  </w:footnote>
  <w:footnote w:id="1">
    <w:p w:rsidR="00AA3A33" w:rsidRDefault="00AA3A33">
      <w:pPr>
        <w:pStyle w:val="a4"/>
        <w:rPr>
          <w:rFonts w:ascii="TH SarabunPSK" w:hAnsi="TH SarabunPSK" w:cs="TH SarabunPSK"/>
          <w:sz w:val="28"/>
          <w:szCs w:val="28"/>
        </w:rPr>
      </w:pPr>
      <w:r w:rsidRPr="00AA3A33">
        <w:rPr>
          <w:rStyle w:val="a6"/>
          <w:rFonts w:ascii="TH SarabunPSK" w:hAnsi="TH SarabunPSK" w:cs="TH SarabunPSK"/>
          <w:sz w:val="28"/>
          <w:szCs w:val="28"/>
        </w:rPr>
        <w:footnoteRef/>
      </w:r>
      <w:r w:rsidRPr="00AA3A33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นักศึกษาระดับ</w:t>
      </w:r>
      <w:r w:rsidR="00FA5260">
        <w:rPr>
          <w:rFonts w:ascii="TH SarabunPSK" w:hAnsi="TH SarabunPSK" w:cs="TH SarabunPSK" w:hint="cs"/>
          <w:sz w:val="28"/>
          <w:szCs w:val="28"/>
          <w:cs/>
        </w:rPr>
        <w:t>ปริญญาเอก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สาขา</w:t>
      </w:r>
      <w:r w:rsidR="00FA5260">
        <w:rPr>
          <w:rFonts w:ascii="TH SarabunPSK" w:hAnsi="TH SarabunPSK" w:cs="TH SarabunPSK" w:hint="cs"/>
          <w:sz w:val="28"/>
          <w:szCs w:val="28"/>
          <w:cs/>
        </w:rPr>
        <w:t>วิชา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ภาษาไทย มหาวิทยาลัยสงขลานครินทร์ </w:t>
      </w:r>
    </w:p>
    <w:p w:rsidR="00FA5260" w:rsidRPr="00AA3A33" w:rsidRDefault="00FA5260" w:rsidP="00FA5260">
      <w:pPr>
        <w:pStyle w:val="a4"/>
        <w:rPr>
          <w:rFonts w:ascii="TH SarabunPSK" w:hAnsi="TH SarabunPSK" w:cs="TH SarabunPSK"/>
          <w:sz w:val="28"/>
          <w:szCs w:val="28"/>
          <w:cs/>
        </w:rPr>
      </w:pPr>
      <w:r w:rsidRPr="00AA3A33">
        <w:rPr>
          <w:rStyle w:val="a6"/>
          <w:rFonts w:ascii="TH SarabunPSK" w:hAnsi="TH SarabunPSK" w:cs="TH SarabunPSK"/>
          <w:sz w:val="28"/>
          <w:szCs w:val="28"/>
        </w:rPr>
        <w:footnoteRef/>
      </w:r>
      <w:r w:rsidRPr="00AA3A33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Student, </w:t>
      </w:r>
      <w:r w:rsidRPr="00FA5260">
        <w:rPr>
          <w:rFonts w:ascii="TH SarabunPSK" w:hAnsi="TH SarabunPSK" w:cs="TH SarabunPSK"/>
          <w:sz w:val="28"/>
          <w:szCs w:val="28"/>
        </w:rPr>
        <w:t>the Degree of Docto</w:t>
      </w:r>
      <w:r>
        <w:rPr>
          <w:rFonts w:ascii="TH SarabunPSK" w:hAnsi="TH SarabunPSK" w:cs="TH SarabunPSK"/>
          <w:sz w:val="28"/>
          <w:szCs w:val="28"/>
        </w:rPr>
        <w:t xml:space="preserve">r of Philosophy Program in Thai , </w:t>
      </w:r>
      <w:r w:rsidRPr="00FA5260">
        <w:rPr>
          <w:rFonts w:ascii="TH SarabunPSK" w:hAnsi="TH SarabunPSK" w:cs="TH SarabunPSK"/>
          <w:sz w:val="28"/>
          <w:szCs w:val="28"/>
        </w:rPr>
        <w:t xml:space="preserve">Prince of </w:t>
      </w:r>
      <w:proofErr w:type="spellStart"/>
      <w:r w:rsidRPr="00FA5260">
        <w:rPr>
          <w:rFonts w:ascii="TH SarabunPSK" w:hAnsi="TH SarabunPSK" w:cs="TH SarabunPSK"/>
          <w:sz w:val="28"/>
          <w:szCs w:val="28"/>
        </w:rPr>
        <w:t>Songkla</w:t>
      </w:r>
      <w:proofErr w:type="spellEnd"/>
      <w:r w:rsidRPr="00FA5260">
        <w:rPr>
          <w:rFonts w:ascii="TH SarabunPSK" w:hAnsi="TH SarabunPSK" w:cs="TH SarabunPSK"/>
          <w:sz w:val="28"/>
          <w:szCs w:val="28"/>
        </w:rPr>
        <w:t xml:space="preserve"> University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48"/>
    <w:rsid w:val="00027357"/>
    <w:rsid w:val="000F7B23"/>
    <w:rsid w:val="0018339D"/>
    <w:rsid w:val="0019083E"/>
    <w:rsid w:val="0032148E"/>
    <w:rsid w:val="003B2373"/>
    <w:rsid w:val="003B3D48"/>
    <w:rsid w:val="0050061B"/>
    <w:rsid w:val="0060567E"/>
    <w:rsid w:val="00686024"/>
    <w:rsid w:val="00710ED1"/>
    <w:rsid w:val="00741587"/>
    <w:rsid w:val="00762839"/>
    <w:rsid w:val="007E6913"/>
    <w:rsid w:val="0091007B"/>
    <w:rsid w:val="00930650"/>
    <w:rsid w:val="00A95660"/>
    <w:rsid w:val="00AA3A33"/>
    <w:rsid w:val="00B17F53"/>
    <w:rsid w:val="00BE3954"/>
    <w:rsid w:val="00C33D1D"/>
    <w:rsid w:val="00D456A9"/>
    <w:rsid w:val="00DB2466"/>
    <w:rsid w:val="00DE2E33"/>
    <w:rsid w:val="00DE4281"/>
    <w:rsid w:val="00E26151"/>
    <w:rsid w:val="00EA742E"/>
    <w:rsid w:val="00EF012F"/>
    <w:rsid w:val="00F00269"/>
    <w:rsid w:val="00F241B9"/>
    <w:rsid w:val="00FA5260"/>
    <w:rsid w:val="00FE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23E4FE-3CC1-4843-BBD3-56CE0BF3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A33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AA3A33"/>
    <w:pPr>
      <w:spacing w:after="0" w:line="240" w:lineRule="auto"/>
    </w:pPr>
    <w:rPr>
      <w:sz w:val="20"/>
      <w:szCs w:val="25"/>
    </w:rPr>
  </w:style>
  <w:style w:type="character" w:customStyle="1" w:styleId="a5">
    <w:name w:val="ข้อความเชิงอรรถ อักขระ"/>
    <w:basedOn w:val="a0"/>
    <w:link w:val="a4"/>
    <w:uiPriority w:val="99"/>
    <w:semiHidden/>
    <w:rsid w:val="00AA3A33"/>
    <w:rPr>
      <w:sz w:val="20"/>
      <w:szCs w:val="25"/>
    </w:rPr>
  </w:style>
  <w:style w:type="character" w:styleId="a6">
    <w:name w:val="footnote reference"/>
    <w:basedOn w:val="a0"/>
    <w:uiPriority w:val="99"/>
    <w:semiHidden/>
    <w:unhideWhenUsed/>
    <w:rsid w:val="00AA3A33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4EAA0-8140-467A-BF5D-4DD7174B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2021-04-29T13:29:00Z</cp:lastPrinted>
  <dcterms:created xsi:type="dcterms:W3CDTF">2021-05-14T15:27:00Z</dcterms:created>
  <dcterms:modified xsi:type="dcterms:W3CDTF">2021-05-14T16:00:00Z</dcterms:modified>
</cp:coreProperties>
</file>