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06" w:rsidRPr="0098736B" w:rsidRDefault="00166C06" w:rsidP="00166C06">
      <w:pPr>
        <w:spacing w:after="0" w:line="240" w:lineRule="auto"/>
        <w:ind w:left="-270"/>
        <w:jc w:val="center"/>
        <w:rPr>
          <w:rFonts w:ascii="TH SarabunPSK" w:eastAsia="Tahoma" w:hAnsi="TH SarabunPSK" w:cs="TH SarabunPSK"/>
          <w:b/>
          <w:bCs/>
          <w:sz w:val="36"/>
          <w:szCs w:val="36"/>
        </w:rPr>
      </w:pPr>
      <w:bookmarkStart w:id="0" w:name="_Hlk54257978"/>
      <w:r w:rsidRPr="0098736B">
        <w:rPr>
          <w:rFonts w:ascii="TH SarabunPSK" w:eastAsia="Tahoma" w:hAnsi="TH SarabunPSK" w:cs="TH SarabunPSK"/>
          <w:b/>
          <w:bCs/>
          <w:sz w:val="36"/>
          <w:szCs w:val="36"/>
          <w:cs/>
        </w:rPr>
        <w:t>การมีส่วนร่วมของประชาชน</w:t>
      </w:r>
      <w:bookmarkStart w:id="1" w:name="_Hlk54266600"/>
      <w:r w:rsidRPr="0098736B">
        <w:rPr>
          <w:rFonts w:ascii="TH SarabunPSK" w:eastAsia="Tahoma" w:hAnsi="TH SarabunPSK" w:cs="TH SarabunPSK"/>
          <w:b/>
          <w:bCs/>
          <w:sz w:val="36"/>
          <w:szCs w:val="36"/>
          <w:cs/>
        </w:rPr>
        <w:t>ใน</w:t>
      </w:r>
      <w:bookmarkEnd w:id="1"/>
      <w:r w:rsidRPr="0098736B">
        <w:rPr>
          <w:rFonts w:ascii="TH SarabunPSK" w:eastAsia="Tahoma" w:hAnsi="TH SarabunPSK" w:cs="TH SarabunPSK"/>
          <w:b/>
          <w:bCs/>
          <w:sz w:val="36"/>
          <w:szCs w:val="36"/>
          <w:cs/>
        </w:rPr>
        <w:t>การบริหารงานขององค์การบริหารส่วนตำบลบาตง อำ</w:t>
      </w:r>
      <w:proofErr w:type="spellStart"/>
      <w:r w:rsidRPr="0098736B">
        <w:rPr>
          <w:rFonts w:ascii="TH SarabunPSK" w:eastAsia="Tahoma" w:hAnsi="TH SarabunPSK" w:cs="TH SarabunPSK"/>
          <w:b/>
          <w:bCs/>
          <w:sz w:val="36"/>
          <w:szCs w:val="36"/>
          <w:cs/>
        </w:rPr>
        <w:t>เภ</w:t>
      </w:r>
      <w:proofErr w:type="spellEnd"/>
      <w:r w:rsidRPr="0098736B">
        <w:rPr>
          <w:rFonts w:ascii="TH SarabunPSK" w:eastAsia="Tahoma" w:hAnsi="TH SarabunPSK" w:cs="TH SarabunPSK"/>
          <w:b/>
          <w:bCs/>
          <w:sz w:val="36"/>
          <w:szCs w:val="36"/>
          <w:cs/>
        </w:rPr>
        <w:t>อร</w:t>
      </w:r>
      <w:proofErr w:type="spellStart"/>
      <w:r w:rsidRPr="0098736B">
        <w:rPr>
          <w:rFonts w:ascii="TH SarabunPSK" w:eastAsia="Tahoma" w:hAnsi="TH SarabunPSK" w:cs="TH SarabunPSK"/>
          <w:b/>
          <w:bCs/>
          <w:sz w:val="36"/>
          <w:szCs w:val="36"/>
          <w:cs/>
        </w:rPr>
        <w:t>ือ</w:t>
      </w:r>
      <w:proofErr w:type="spellEnd"/>
      <w:r w:rsidRPr="0098736B">
        <w:rPr>
          <w:rFonts w:ascii="TH SarabunPSK" w:eastAsia="Tahoma" w:hAnsi="TH SarabunPSK" w:cs="TH SarabunPSK"/>
          <w:b/>
          <w:bCs/>
          <w:sz w:val="36"/>
          <w:szCs w:val="36"/>
          <w:cs/>
        </w:rPr>
        <w:t xml:space="preserve">เสาะ จังหวัดนราธิวาส </w:t>
      </w:r>
    </w:p>
    <w:bookmarkEnd w:id="0"/>
    <w:p w:rsidR="00166C06" w:rsidRPr="0098736B" w:rsidRDefault="00166C06" w:rsidP="00166C06">
      <w:pPr>
        <w:spacing w:after="0" w:line="240" w:lineRule="auto"/>
        <w:ind w:left="-270"/>
        <w:jc w:val="center"/>
        <w:rPr>
          <w:rFonts w:ascii="TH SarabunPSK" w:eastAsia="Tahoma" w:hAnsi="TH SarabunPSK" w:cs="TH SarabunPSK"/>
          <w:b/>
          <w:bCs/>
          <w:sz w:val="36"/>
          <w:szCs w:val="36"/>
        </w:rPr>
      </w:pPr>
      <w:r w:rsidRPr="0098736B">
        <w:rPr>
          <w:rFonts w:ascii="TH SarabunPSK" w:eastAsia="Tahoma" w:hAnsi="TH SarabunPSK" w:cs="TH SarabunPSK"/>
          <w:b/>
          <w:bCs/>
          <w:sz w:val="36"/>
          <w:szCs w:val="36"/>
        </w:rPr>
        <w:t>The Participation of the People in the Administration</w:t>
      </w:r>
      <w:r w:rsidRPr="0098736B">
        <w:rPr>
          <w:rFonts w:ascii="TH SarabunPSK" w:eastAsia="Tahoma" w:hAnsi="TH SarabunPSK" w:cs="TH SarabunPSK"/>
          <w:b/>
          <w:bCs/>
          <w:sz w:val="36"/>
          <w:szCs w:val="36"/>
          <w:cs/>
        </w:rPr>
        <w:t xml:space="preserve"> </w:t>
      </w:r>
      <w:r w:rsidRPr="0098736B">
        <w:rPr>
          <w:rFonts w:ascii="TH SarabunPSK" w:eastAsia="Tahoma" w:hAnsi="TH SarabunPSK" w:cs="TH SarabunPSK"/>
          <w:b/>
          <w:bCs/>
          <w:sz w:val="36"/>
          <w:szCs w:val="36"/>
        </w:rPr>
        <w:t xml:space="preserve">of </w:t>
      </w:r>
      <w:proofErr w:type="spellStart"/>
      <w:r w:rsidRPr="0098736B">
        <w:rPr>
          <w:rFonts w:ascii="TH SarabunPSK" w:eastAsia="Tahoma" w:hAnsi="TH SarabunPSK" w:cs="TH SarabunPSK"/>
          <w:b/>
          <w:bCs/>
          <w:sz w:val="36"/>
          <w:szCs w:val="36"/>
        </w:rPr>
        <w:t>Batong</w:t>
      </w:r>
      <w:proofErr w:type="spellEnd"/>
      <w:r w:rsidRPr="0098736B">
        <w:rPr>
          <w:rFonts w:ascii="TH SarabunPSK" w:eastAsia="Tahoma" w:hAnsi="TH SarabunPSK" w:cs="TH SarabunPSK"/>
          <w:b/>
          <w:bCs/>
          <w:sz w:val="36"/>
          <w:szCs w:val="36"/>
        </w:rPr>
        <w:t xml:space="preserve"> </w:t>
      </w:r>
      <w:proofErr w:type="spellStart"/>
      <w:r w:rsidRPr="0098736B">
        <w:rPr>
          <w:rFonts w:ascii="TH SarabunPSK" w:eastAsia="Tahoma" w:hAnsi="TH SarabunPSK" w:cs="TH SarabunPSK"/>
          <w:b/>
          <w:bCs/>
          <w:sz w:val="36"/>
          <w:szCs w:val="36"/>
        </w:rPr>
        <w:t>Subdistrict</w:t>
      </w:r>
      <w:proofErr w:type="spellEnd"/>
      <w:r w:rsidRPr="0098736B">
        <w:rPr>
          <w:rFonts w:ascii="TH SarabunPSK" w:eastAsia="Tahoma" w:hAnsi="TH SarabunPSK" w:cs="TH SarabunPSK"/>
          <w:b/>
          <w:bCs/>
          <w:sz w:val="36"/>
          <w:szCs w:val="36"/>
        </w:rPr>
        <w:t xml:space="preserve"> Administrative Organization, </w:t>
      </w:r>
      <w:proofErr w:type="spellStart"/>
      <w:r w:rsidRPr="0098736B">
        <w:rPr>
          <w:rFonts w:ascii="TH SarabunPSK" w:eastAsia="Tahoma" w:hAnsi="TH SarabunPSK" w:cs="TH SarabunPSK"/>
          <w:b/>
          <w:bCs/>
          <w:sz w:val="36"/>
          <w:szCs w:val="36"/>
        </w:rPr>
        <w:t>Ruso</w:t>
      </w:r>
      <w:proofErr w:type="spellEnd"/>
      <w:r w:rsidRPr="0098736B">
        <w:rPr>
          <w:rFonts w:ascii="TH SarabunPSK" w:eastAsia="Tahoma" w:hAnsi="TH SarabunPSK" w:cs="TH SarabunPSK"/>
          <w:b/>
          <w:bCs/>
          <w:sz w:val="36"/>
          <w:szCs w:val="36"/>
        </w:rPr>
        <w:t xml:space="preserve"> District, </w:t>
      </w:r>
      <w:proofErr w:type="spellStart"/>
      <w:r w:rsidRPr="0098736B">
        <w:rPr>
          <w:rFonts w:ascii="TH SarabunPSK" w:eastAsia="Tahoma" w:hAnsi="TH SarabunPSK" w:cs="TH SarabunPSK"/>
          <w:b/>
          <w:bCs/>
          <w:sz w:val="36"/>
          <w:szCs w:val="36"/>
        </w:rPr>
        <w:t>Narathiwat</w:t>
      </w:r>
      <w:proofErr w:type="spellEnd"/>
      <w:r w:rsidRPr="0098736B">
        <w:rPr>
          <w:rFonts w:ascii="TH SarabunPSK" w:eastAsia="Tahoma" w:hAnsi="TH SarabunPSK" w:cs="TH SarabunPSK"/>
          <w:b/>
          <w:bCs/>
          <w:sz w:val="36"/>
          <w:szCs w:val="36"/>
        </w:rPr>
        <w:t xml:space="preserve"> Province</w:t>
      </w:r>
    </w:p>
    <w:p w:rsidR="00905D95" w:rsidRPr="0098736B" w:rsidRDefault="00905D95" w:rsidP="009A3C9E">
      <w:pPr>
        <w:spacing w:after="0" w:line="240" w:lineRule="auto"/>
        <w:rPr>
          <w:rFonts w:ascii="TH SarabunPSK" w:hAnsi="TH SarabunPSK" w:cs="TH SarabunPSK"/>
          <w:sz w:val="20"/>
          <w:szCs w:val="24"/>
        </w:rPr>
      </w:pPr>
    </w:p>
    <w:p w:rsidR="003C6C05" w:rsidRPr="0098736B" w:rsidRDefault="00166C06" w:rsidP="00DD66DD">
      <w:pPr>
        <w:spacing w:after="0" w:line="240" w:lineRule="auto"/>
        <w:jc w:val="center"/>
        <w:rPr>
          <w:rFonts w:ascii="TH SarabunPSK" w:hAnsi="TH SarabunPSK" w:cs="TH SarabunPSK"/>
          <w:b/>
          <w:bCs/>
          <w:sz w:val="28"/>
          <w:vertAlign w:val="superscript"/>
        </w:rPr>
      </w:pPr>
      <w:r w:rsidRPr="0098736B">
        <w:rPr>
          <w:rFonts w:ascii="TH SarabunPSK" w:hAnsi="TH SarabunPSK" w:cs="TH SarabunPSK"/>
          <w:b/>
          <w:bCs/>
          <w:sz w:val="28"/>
          <w:cs/>
        </w:rPr>
        <w:t>บดินทร์ เดเบาะจาโก</w:t>
      </w:r>
      <w:r w:rsidR="003C6C05" w:rsidRPr="0098736B">
        <w:rPr>
          <w:rFonts w:ascii="TH SarabunPSK" w:hAnsi="TH SarabunPSK" w:cs="TH SarabunPSK"/>
          <w:b/>
          <w:bCs/>
          <w:sz w:val="28"/>
          <w:vertAlign w:val="superscript"/>
        </w:rPr>
        <w:t>1</w:t>
      </w:r>
      <w:r w:rsidR="003C6C05" w:rsidRPr="0098736B">
        <w:rPr>
          <w:rFonts w:ascii="TH SarabunPSK" w:hAnsi="TH SarabunPSK" w:cs="TH SarabunPSK"/>
          <w:b/>
          <w:bCs/>
          <w:sz w:val="28"/>
          <w:cs/>
        </w:rPr>
        <w:t xml:space="preserve"> และอาหวัง ล่านุ้ย</w:t>
      </w:r>
      <w:r w:rsidR="003C6C05" w:rsidRPr="0098736B">
        <w:rPr>
          <w:rFonts w:ascii="TH SarabunPSK" w:hAnsi="TH SarabunPSK" w:cs="TH SarabunPSK"/>
          <w:b/>
          <w:bCs/>
          <w:sz w:val="28"/>
          <w:vertAlign w:val="superscript"/>
        </w:rPr>
        <w:t>2</w:t>
      </w:r>
    </w:p>
    <w:p w:rsidR="00DD66DD" w:rsidRPr="0098736B" w:rsidRDefault="0004452C" w:rsidP="00DD66DD">
      <w:pPr>
        <w:spacing w:after="0" w:line="240" w:lineRule="auto"/>
        <w:jc w:val="center"/>
        <w:rPr>
          <w:rFonts w:ascii="TH SarabunPSK" w:hAnsi="TH SarabunPSK" w:cs="TH SarabunPSK"/>
          <w:sz w:val="28"/>
        </w:rPr>
      </w:pPr>
      <w:r w:rsidRPr="0098736B">
        <w:rPr>
          <w:rFonts w:ascii="TH SarabunPSK" w:hAnsi="TH SarabunPSK" w:cs="TH SarabunPSK"/>
          <w:b/>
          <w:bCs/>
          <w:sz w:val="28"/>
          <w:vertAlign w:val="superscript"/>
        </w:rPr>
        <w:t>1, 2</w:t>
      </w:r>
      <w:proofErr w:type="gramStart"/>
      <w:r w:rsidR="00DD66DD" w:rsidRPr="0098736B">
        <w:rPr>
          <w:rFonts w:ascii="TH SarabunPSK" w:hAnsi="TH SarabunPSK" w:cs="TH SarabunPSK"/>
          <w:sz w:val="28"/>
          <w:cs/>
        </w:rPr>
        <w:t>มหาวิทยาลัยสงขลานครินทร์  ตำบลรูสะมิแล</w:t>
      </w:r>
      <w:proofErr w:type="gramEnd"/>
      <w:r w:rsidR="00DD66DD" w:rsidRPr="0098736B">
        <w:rPr>
          <w:rFonts w:ascii="TH SarabunPSK" w:hAnsi="TH SarabunPSK" w:cs="TH SarabunPSK"/>
          <w:sz w:val="28"/>
          <w:cs/>
        </w:rPr>
        <w:t xml:space="preserve"> อำเภอเมืองปัตตานี จังหวัดปัตตานี </w:t>
      </w:r>
      <w:r w:rsidR="00DD66DD" w:rsidRPr="0098736B">
        <w:rPr>
          <w:rFonts w:ascii="TH SarabunPSK" w:hAnsi="TH SarabunPSK" w:cs="TH SarabunPSK"/>
          <w:sz w:val="28"/>
        </w:rPr>
        <w:t>94000</w:t>
      </w:r>
    </w:p>
    <w:p w:rsidR="003C6C05" w:rsidRPr="0098736B" w:rsidRDefault="00DD66DD" w:rsidP="00DD66DD">
      <w:pPr>
        <w:spacing w:after="0" w:line="240" w:lineRule="auto"/>
        <w:jc w:val="center"/>
        <w:rPr>
          <w:rFonts w:ascii="TH SarabunPSK" w:hAnsi="TH SarabunPSK" w:cs="TH SarabunPSK"/>
          <w:sz w:val="28"/>
        </w:rPr>
      </w:pPr>
      <w:r w:rsidRPr="0098736B">
        <w:rPr>
          <w:rFonts w:ascii="TH SarabunPSK" w:hAnsi="TH SarabunPSK" w:cs="TH SarabunPSK"/>
          <w:sz w:val="28"/>
          <w:cs/>
        </w:rPr>
        <w:t xml:space="preserve"> *</w:t>
      </w:r>
      <w:r w:rsidRPr="0098736B">
        <w:rPr>
          <w:rFonts w:ascii="TH SarabunPSK" w:hAnsi="TH SarabunPSK" w:cs="TH SarabunPSK"/>
          <w:sz w:val="28"/>
        </w:rPr>
        <w:t>E</w:t>
      </w:r>
      <w:r w:rsidR="003C6C05" w:rsidRPr="0098736B">
        <w:rPr>
          <w:rFonts w:ascii="TH SarabunPSK" w:hAnsi="TH SarabunPSK" w:cs="TH SarabunPSK"/>
          <w:sz w:val="28"/>
          <w:cs/>
        </w:rPr>
        <w:t>-</w:t>
      </w:r>
      <w:r w:rsidR="003C6C05" w:rsidRPr="0098736B">
        <w:rPr>
          <w:rFonts w:ascii="TH SarabunPSK" w:hAnsi="TH SarabunPSK" w:cs="TH SarabunPSK"/>
          <w:sz w:val="28"/>
        </w:rPr>
        <w:t>mail</w:t>
      </w:r>
      <w:r w:rsidRPr="0098736B">
        <w:rPr>
          <w:rFonts w:ascii="TH SarabunPSK" w:hAnsi="TH SarabunPSK" w:cs="TH SarabunPSK"/>
          <w:sz w:val="28"/>
          <w:cs/>
        </w:rPr>
        <w:t>:</w:t>
      </w:r>
      <w:r w:rsidR="0004452C" w:rsidRPr="0098736B">
        <w:rPr>
          <w:rFonts w:ascii="TH SarabunPSK" w:hAnsi="TH SarabunPSK" w:cs="TH SarabunPSK"/>
          <w:sz w:val="28"/>
        </w:rPr>
        <w:t xml:space="preserve"> hafitt601@gmail</w:t>
      </w:r>
      <w:r w:rsidR="0004452C" w:rsidRPr="0098736B">
        <w:rPr>
          <w:rFonts w:ascii="TH SarabunPSK" w:hAnsi="TH SarabunPSK" w:cs="TH SarabunPSK"/>
          <w:sz w:val="28"/>
          <w:cs/>
        </w:rPr>
        <w:t>.</w:t>
      </w:r>
      <w:r w:rsidR="0004452C" w:rsidRPr="0098736B">
        <w:rPr>
          <w:rFonts w:ascii="TH SarabunPSK" w:hAnsi="TH SarabunPSK" w:cs="TH SarabunPSK"/>
          <w:sz w:val="28"/>
        </w:rPr>
        <w:t>com</w:t>
      </w:r>
    </w:p>
    <w:p w:rsidR="009A3C9E" w:rsidRPr="0098736B" w:rsidRDefault="009A3C9E" w:rsidP="00DD66DD">
      <w:pPr>
        <w:spacing w:after="0" w:line="240" w:lineRule="auto"/>
        <w:jc w:val="center"/>
        <w:rPr>
          <w:rFonts w:ascii="TH SarabunPSK" w:hAnsi="TH SarabunPSK" w:cs="TH SarabunPSK"/>
          <w:sz w:val="28"/>
        </w:rPr>
      </w:pPr>
    </w:p>
    <w:p w:rsidR="006806CE" w:rsidRPr="0098736B" w:rsidRDefault="006806CE" w:rsidP="00456C72">
      <w:pPr>
        <w:spacing w:after="0" w:line="240" w:lineRule="auto"/>
        <w:jc w:val="both"/>
        <w:rPr>
          <w:rFonts w:ascii="TH SarabunPSK" w:hAnsi="TH SarabunPSK" w:cs="TH SarabunPSK"/>
          <w:sz w:val="24"/>
          <w:szCs w:val="24"/>
          <w:cs/>
        </w:rPr>
      </w:pPr>
    </w:p>
    <w:p w:rsidR="00905D95" w:rsidRPr="0098736B" w:rsidRDefault="00905D95" w:rsidP="00D72B73">
      <w:pPr>
        <w:spacing w:after="0" w:line="240" w:lineRule="auto"/>
        <w:jc w:val="both"/>
        <w:rPr>
          <w:rFonts w:ascii="TH SarabunPSK" w:hAnsi="TH SarabunPSK" w:cs="TH SarabunPSK"/>
          <w:sz w:val="32"/>
          <w:szCs w:val="32"/>
        </w:rPr>
      </w:pPr>
      <w:r w:rsidRPr="0098736B">
        <w:rPr>
          <w:rFonts w:ascii="TH SarabunPSK" w:hAnsi="TH SarabunPSK" w:cs="TH SarabunPSK"/>
          <w:b/>
          <w:bCs/>
          <w:sz w:val="32"/>
          <w:szCs w:val="32"/>
          <w:cs/>
        </w:rPr>
        <w:t>บทคัดย่อ</w:t>
      </w:r>
    </w:p>
    <w:p w:rsidR="00166C06" w:rsidRPr="00BB7B6F" w:rsidRDefault="0004452C" w:rsidP="004C57E8">
      <w:pPr>
        <w:tabs>
          <w:tab w:val="left" w:pos="720"/>
        </w:tabs>
        <w:spacing w:after="0" w:line="240" w:lineRule="auto"/>
        <w:jc w:val="thaiDistribute"/>
        <w:rPr>
          <w:rFonts w:ascii="TH SarabunPSK" w:eastAsia="Times New Roman" w:hAnsi="TH SarabunPSK" w:cs="TH SarabunPSK" w:hint="cs"/>
          <w:b/>
          <w:bCs/>
          <w:color w:val="FF0000"/>
          <w:sz w:val="28"/>
          <w:cs/>
        </w:rPr>
      </w:pPr>
      <w:r w:rsidRPr="0098736B">
        <w:rPr>
          <w:rFonts w:ascii="TH SarabunPSK" w:hAnsi="TH SarabunPSK" w:cs="TH SarabunPSK"/>
          <w:sz w:val="32"/>
          <w:szCs w:val="32"/>
          <w:cs/>
        </w:rPr>
        <w:tab/>
      </w:r>
      <w:r w:rsidR="00166C06" w:rsidRPr="0098736B">
        <w:rPr>
          <w:rFonts w:ascii="TH SarabunPSK" w:hAnsi="TH SarabunPSK" w:cs="TH SarabunPSK"/>
          <w:sz w:val="32"/>
          <w:szCs w:val="32"/>
          <w:cs/>
        </w:rPr>
        <w:t>การ</w:t>
      </w:r>
      <w:r w:rsidR="00166C06" w:rsidRPr="00BB7B6F">
        <w:rPr>
          <w:rFonts w:ascii="TH SarabunPSK" w:hAnsi="TH SarabunPSK" w:cs="TH SarabunPSK"/>
          <w:strike/>
          <w:color w:val="000000" w:themeColor="text1"/>
          <w:sz w:val="32"/>
          <w:szCs w:val="32"/>
          <w:highlight w:val="yellow"/>
          <w:cs/>
        </w:rPr>
        <w:t>ศึกษา</w:t>
      </w:r>
      <w:r w:rsidR="00166C06" w:rsidRPr="0098736B">
        <w:rPr>
          <w:rFonts w:ascii="TH SarabunPSK" w:hAnsi="TH SarabunPSK" w:cs="TH SarabunPSK"/>
          <w:sz w:val="32"/>
          <w:szCs w:val="32"/>
          <w:cs/>
        </w:rPr>
        <w:t>วิจัยครั้งนี้มีวัตถุประสงค์</w:t>
      </w:r>
      <w:r w:rsidR="004C57E8" w:rsidRPr="0098736B">
        <w:rPr>
          <w:rFonts w:ascii="TH SarabunPSK" w:eastAsia="Tahoma" w:hAnsi="TH SarabunPSK" w:cs="TH SarabunPSK"/>
          <w:sz w:val="32"/>
          <w:szCs w:val="32"/>
          <w:cs/>
          <w:lang w:eastAsia="zh-CN"/>
        </w:rPr>
        <w:t>เพื่อศึกษาระดับการมีส่วนร่วมของประชาชน</w:t>
      </w:r>
      <w:r w:rsidR="004C57E8" w:rsidRPr="0098736B">
        <w:rPr>
          <w:rFonts w:ascii="TH SarabunPSK" w:eastAsia="Tahoma" w:hAnsi="TH SarabunPSK" w:cs="TH SarabunPSK"/>
          <w:sz w:val="40"/>
          <w:szCs w:val="32"/>
          <w:cs/>
        </w:rPr>
        <w:t>ในการบริหารงานขององค์การบริหารส่วนตำบลบาตง</w:t>
      </w:r>
      <w:r w:rsidR="00166C06" w:rsidRPr="0098736B">
        <w:rPr>
          <w:rFonts w:ascii="TH SarabunPSK" w:eastAsia="Tahoma" w:hAnsi="TH SarabunPSK" w:cs="TH SarabunPSK"/>
          <w:sz w:val="32"/>
          <w:szCs w:val="32"/>
          <w:cs/>
          <w:lang w:eastAsia="zh-CN"/>
        </w:rPr>
        <w:t xml:space="preserve"> </w:t>
      </w:r>
      <w:r w:rsidR="00166C06" w:rsidRPr="0098736B">
        <w:rPr>
          <w:rFonts w:ascii="TH SarabunPSK" w:hAnsi="TH SarabunPSK" w:cs="TH SarabunPSK"/>
          <w:sz w:val="32"/>
          <w:szCs w:val="32"/>
          <w:cs/>
        </w:rPr>
        <w:t xml:space="preserve">กลุ่มตัวอย่างคือประชาชนที่อาศัยอยู่ในเขตองค์การบริหารส่วนตำบลบาตง โดยใช้สถิติในการวิเคราะห์ ได้แก่ ค่าร้อยละ ค่าเฉลี่ย และค่าเบี่ยงเบนมาตรฐาน </w:t>
      </w:r>
      <w:r w:rsidR="00BB7B6F" w:rsidRPr="00BB7B6F">
        <w:rPr>
          <w:rFonts w:ascii="TH SarabunPSK" w:hAnsi="TH SarabunPSK" w:cs="TH SarabunPSK"/>
          <w:color w:val="FF0000"/>
          <w:sz w:val="32"/>
          <w:szCs w:val="32"/>
        </w:rPr>
        <w:t>(</w:t>
      </w:r>
      <w:r w:rsidR="00BB7B6F" w:rsidRPr="00BB7B6F">
        <w:rPr>
          <w:rFonts w:ascii="TH SarabunPSK" w:hAnsi="TH SarabunPSK" w:cs="TH SarabunPSK" w:hint="cs"/>
          <w:color w:val="FF0000"/>
          <w:sz w:val="32"/>
          <w:szCs w:val="32"/>
          <w:cs/>
        </w:rPr>
        <w:t>ควรระบุ</w:t>
      </w:r>
      <w:r w:rsidR="00BB7B6F">
        <w:rPr>
          <w:rFonts w:ascii="TH SarabunPSK" w:hAnsi="TH SarabunPSK" w:cs="TH SarabunPSK" w:hint="cs"/>
          <w:color w:val="FF0000"/>
          <w:sz w:val="32"/>
          <w:szCs w:val="32"/>
          <w:cs/>
        </w:rPr>
        <w:t>เพิ่มเติม</w:t>
      </w:r>
      <w:r w:rsidR="00BB7B6F" w:rsidRPr="00BB7B6F">
        <w:rPr>
          <w:rFonts w:ascii="TH SarabunPSK" w:hAnsi="TH SarabunPSK" w:cs="TH SarabunPSK" w:hint="cs"/>
          <w:color w:val="FF0000"/>
          <w:sz w:val="32"/>
          <w:szCs w:val="32"/>
          <w:cs/>
        </w:rPr>
        <w:t>ว่าเป็นงานวิจัยเชิงปริมาณ และใช้แบบสอบถามเป็นเครื่องมือ)</w:t>
      </w:r>
    </w:p>
    <w:p w:rsidR="00166C06" w:rsidRPr="00BB7B6F" w:rsidRDefault="00897AA2" w:rsidP="00897AA2">
      <w:pPr>
        <w:tabs>
          <w:tab w:val="left" w:pos="720"/>
          <w:tab w:val="left" w:pos="1440"/>
          <w:tab w:val="left" w:pos="1530"/>
        </w:tabs>
        <w:spacing w:after="0" w:line="256" w:lineRule="auto"/>
        <w:jc w:val="thaiDistribute"/>
        <w:rPr>
          <w:rFonts w:ascii="TH SarabunPSK" w:eastAsia="Tahoma" w:hAnsi="TH SarabunPSK" w:cs="TH SarabunPSK"/>
          <w:color w:val="FF0000"/>
          <w:sz w:val="32"/>
          <w:szCs w:val="32"/>
          <w:lang w:eastAsia="zh-CN"/>
        </w:rPr>
      </w:pPr>
      <w:r w:rsidRPr="0098736B">
        <w:rPr>
          <w:rFonts w:ascii="TH SarabunPSK" w:hAnsi="TH SarabunPSK" w:cs="TH SarabunPSK"/>
          <w:sz w:val="32"/>
          <w:szCs w:val="32"/>
          <w:cs/>
        </w:rPr>
        <w:tab/>
      </w:r>
      <w:r w:rsidR="00166C06" w:rsidRPr="0098736B">
        <w:rPr>
          <w:rFonts w:ascii="TH SarabunPSK" w:hAnsi="TH SarabunPSK" w:cs="TH SarabunPSK"/>
          <w:sz w:val="32"/>
          <w:szCs w:val="32"/>
          <w:cs/>
        </w:rPr>
        <w:t>ผลการวิจัยพบว่าการมีส่วนร่วมของประชาชน</w:t>
      </w:r>
      <w:r w:rsidR="00166C06" w:rsidRPr="00BB7B6F">
        <w:rPr>
          <w:rFonts w:ascii="TH SarabunPSK" w:hAnsi="TH SarabunPSK" w:cs="TH SarabunPSK"/>
          <w:strike/>
          <w:sz w:val="32"/>
          <w:szCs w:val="32"/>
          <w:highlight w:val="yellow"/>
          <w:cs/>
        </w:rPr>
        <w:t>ต่อ</w:t>
      </w:r>
      <w:r w:rsidR="00BB7B6F" w:rsidRPr="00BB7B6F">
        <w:rPr>
          <w:rFonts w:ascii="TH SarabunPSK" w:hAnsi="TH SarabunPSK" w:cs="TH SarabunPSK" w:hint="cs"/>
          <w:color w:val="FF0000"/>
          <w:sz w:val="32"/>
          <w:szCs w:val="32"/>
          <w:cs/>
        </w:rPr>
        <w:t>ใน</w:t>
      </w:r>
      <w:r w:rsidR="00166C06" w:rsidRPr="0098736B">
        <w:rPr>
          <w:rFonts w:ascii="TH SarabunPSK" w:hAnsi="TH SarabunPSK" w:cs="TH SarabunPSK"/>
          <w:sz w:val="32"/>
          <w:szCs w:val="32"/>
          <w:cs/>
        </w:rPr>
        <w:t>การบริหารงานปกครองส่วนท้องถิ่น</w:t>
      </w:r>
      <w:r w:rsidRPr="0098736B">
        <w:rPr>
          <w:rFonts w:ascii="TH SarabunPSK" w:hAnsi="TH SarabunPSK" w:cs="TH SarabunPSK"/>
          <w:sz w:val="32"/>
          <w:szCs w:val="32"/>
          <w:cs/>
        </w:rPr>
        <w:t xml:space="preserve">     </w:t>
      </w:r>
      <w:r w:rsidR="00166C06" w:rsidRPr="0098736B">
        <w:rPr>
          <w:rFonts w:ascii="TH SarabunPSK" w:hAnsi="TH SarabunPSK" w:cs="TH SarabunPSK"/>
          <w:sz w:val="32"/>
          <w:szCs w:val="32"/>
          <w:cs/>
        </w:rPr>
        <w:t>ด้านการมีส่วนร่วมในการตัดสินใจ</w:t>
      </w:r>
      <w:r w:rsidR="00981BB9" w:rsidRPr="0098736B">
        <w:rPr>
          <w:rFonts w:ascii="TH SarabunPSK" w:hAnsi="TH SarabunPSK" w:cs="TH SarabunPSK"/>
          <w:sz w:val="32"/>
          <w:szCs w:val="32"/>
          <w:cs/>
        </w:rPr>
        <w:t xml:space="preserve"> </w:t>
      </w:r>
      <w:r w:rsidR="00166C06" w:rsidRPr="0098736B">
        <w:rPr>
          <w:rFonts w:ascii="TH SarabunPSK" w:hAnsi="TH SarabunPSK" w:cs="TH SarabunPSK"/>
          <w:sz w:val="32"/>
          <w:szCs w:val="32"/>
          <w:cs/>
        </w:rPr>
        <w:t>ด</w:t>
      </w:r>
      <w:r w:rsidRPr="0098736B">
        <w:rPr>
          <w:rFonts w:ascii="TH SarabunPSK" w:hAnsi="TH SarabunPSK" w:cs="TH SarabunPSK"/>
          <w:sz w:val="32"/>
          <w:szCs w:val="32"/>
          <w:cs/>
        </w:rPr>
        <w:t>้านการมีส่วนร่วมในผลประโยชน์</w:t>
      </w:r>
      <w:r w:rsidR="00981BB9" w:rsidRPr="0098736B">
        <w:rPr>
          <w:rFonts w:ascii="TH SarabunPSK" w:hAnsi="TH SarabunPSK" w:cs="TH SarabunPSK"/>
          <w:sz w:val="32"/>
          <w:szCs w:val="32"/>
          <w:cs/>
        </w:rPr>
        <w:t xml:space="preserve"> </w:t>
      </w:r>
      <w:r w:rsidR="00166C06" w:rsidRPr="0098736B">
        <w:rPr>
          <w:rFonts w:ascii="TH SarabunPSK" w:hAnsi="TH SarabunPSK" w:cs="TH SarabunPSK"/>
          <w:sz w:val="32"/>
          <w:szCs w:val="32"/>
          <w:cs/>
        </w:rPr>
        <w:t>ด้านการมีส่วนร่วมในการปฏิบัติดำเนินงาน และด้านการมีส่วนร</w:t>
      </w:r>
      <w:r w:rsidRPr="0098736B">
        <w:rPr>
          <w:rFonts w:ascii="TH SarabunPSK" w:hAnsi="TH SarabunPSK" w:cs="TH SarabunPSK"/>
          <w:sz w:val="32"/>
          <w:szCs w:val="32"/>
          <w:cs/>
        </w:rPr>
        <w:t>่วมในการประเมินผลอยู่ในระดับปานกลาง</w:t>
      </w:r>
      <w:r w:rsidR="00BB7B6F">
        <w:rPr>
          <w:rFonts w:ascii="TH SarabunPSK" w:hAnsi="TH SarabunPSK" w:cs="TH SarabunPSK" w:hint="cs"/>
          <w:sz w:val="32"/>
          <w:szCs w:val="32"/>
          <w:cs/>
        </w:rPr>
        <w:t xml:space="preserve"> </w:t>
      </w:r>
      <w:r w:rsidR="00BB7B6F" w:rsidRPr="00BB7B6F">
        <w:rPr>
          <w:rFonts w:ascii="TH SarabunPSK" w:hAnsi="TH SarabunPSK" w:cs="TH SarabunPSK" w:hint="cs"/>
          <w:color w:val="FF0000"/>
          <w:sz w:val="32"/>
          <w:szCs w:val="32"/>
          <w:cs/>
        </w:rPr>
        <w:t>(</w:t>
      </w:r>
      <w:r w:rsidR="00941126">
        <w:rPr>
          <w:rFonts w:ascii="TH SarabunPSK" w:hAnsi="TH SarabunPSK" w:cs="TH SarabunPSK"/>
          <w:color w:val="FF0000"/>
          <w:sz w:val="32"/>
          <w:szCs w:val="32"/>
        </w:rPr>
        <w:t>1.</w:t>
      </w:r>
      <w:r w:rsidR="00BB7B6F" w:rsidRPr="00BB7B6F">
        <w:rPr>
          <w:rFonts w:ascii="TH SarabunPSK" w:hAnsi="TH SarabunPSK" w:cs="TH SarabunPSK" w:hint="cs"/>
          <w:color w:val="FF0000"/>
          <w:sz w:val="32"/>
          <w:szCs w:val="32"/>
          <w:cs/>
        </w:rPr>
        <w:t>ควรระบุค่าสถิติในแต่ละด้าน</w:t>
      </w:r>
      <w:r w:rsidR="00C61EB5">
        <w:rPr>
          <w:rFonts w:ascii="TH SarabunPSK" w:hAnsi="TH SarabunPSK" w:cs="TH SarabunPSK" w:hint="cs"/>
          <w:color w:val="FF0000"/>
          <w:sz w:val="32"/>
          <w:szCs w:val="32"/>
          <w:cs/>
        </w:rPr>
        <w:t xml:space="preserve">ด้วย </w:t>
      </w:r>
      <w:r w:rsidR="00BB7B6F" w:rsidRPr="00BB7B6F">
        <w:rPr>
          <w:rFonts w:ascii="TH SarabunPSK" w:hAnsi="TH SarabunPSK" w:cs="TH SarabunPSK" w:hint="cs"/>
          <w:color w:val="FF0000"/>
          <w:sz w:val="32"/>
          <w:szCs w:val="32"/>
          <w:cs/>
        </w:rPr>
        <w:t xml:space="preserve"> </w:t>
      </w:r>
      <w:r w:rsidR="00941126">
        <w:rPr>
          <w:rFonts w:ascii="TH SarabunPSK" w:hAnsi="TH SarabunPSK" w:cs="TH SarabunPSK"/>
          <w:color w:val="FF0000"/>
          <w:sz w:val="32"/>
          <w:szCs w:val="32"/>
        </w:rPr>
        <w:t xml:space="preserve">2. </w:t>
      </w:r>
      <w:r w:rsidR="00C61EB5">
        <w:rPr>
          <w:rFonts w:ascii="TH SarabunPSK" w:hAnsi="TH SarabunPSK" w:cs="TH SarabunPSK" w:hint="cs"/>
          <w:color w:val="FF0000"/>
          <w:sz w:val="32"/>
          <w:szCs w:val="32"/>
          <w:cs/>
        </w:rPr>
        <w:t xml:space="preserve">ทั้ง </w:t>
      </w:r>
      <w:r w:rsidR="00C61EB5">
        <w:rPr>
          <w:rFonts w:ascii="TH SarabunPSK" w:hAnsi="TH SarabunPSK" w:cs="TH SarabunPSK"/>
          <w:color w:val="FF0000"/>
          <w:sz w:val="32"/>
          <w:szCs w:val="32"/>
        </w:rPr>
        <w:t>4</w:t>
      </w:r>
      <w:r w:rsidR="00C61EB5">
        <w:rPr>
          <w:rFonts w:ascii="TH SarabunPSK" w:hAnsi="TH SarabunPSK" w:cs="TH SarabunPSK" w:hint="cs"/>
          <w:color w:val="FF0000"/>
          <w:sz w:val="32"/>
          <w:szCs w:val="32"/>
          <w:cs/>
        </w:rPr>
        <w:t xml:space="preserve"> ด้านควรใชคำให้เหมือนและเรียงลำดับให้ตรงกับเนื้อหาในบทความ </w:t>
      </w:r>
      <w:r w:rsidR="00BB7B6F" w:rsidRPr="00BB7B6F">
        <w:rPr>
          <w:rFonts w:ascii="TH SarabunPSK" w:hAnsi="TH SarabunPSK" w:cs="TH SarabunPSK" w:hint="cs"/>
          <w:color w:val="FF0000"/>
          <w:sz w:val="32"/>
          <w:szCs w:val="32"/>
          <w:cs/>
        </w:rPr>
        <w:t>และ</w:t>
      </w:r>
      <w:r w:rsidR="00C61EB5">
        <w:rPr>
          <w:rFonts w:ascii="TH SarabunPSK" w:hAnsi="TH SarabunPSK" w:cs="TH SarabunPSK" w:hint="cs"/>
          <w:color w:val="FF0000"/>
          <w:sz w:val="32"/>
          <w:szCs w:val="32"/>
          <w:cs/>
        </w:rPr>
        <w:t xml:space="preserve"> </w:t>
      </w:r>
      <w:r w:rsidR="00C61EB5">
        <w:rPr>
          <w:rFonts w:ascii="TH SarabunPSK" w:hAnsi="TH SarabunPSK" w:cs="TH SarabunPSK"/>
          <w:color w:val="FF0000"/>
          <w:sz w:val="32"/>
          <w:szCs w:val="32"/>
        </w:rPr>
        <w:t xml:space="preserve">3. </w:t>
      </w:r>
      <w:r w:rsidR="00BB7B6F" w:rsidRPr="00BB7B6F">
        <w:rPr>
          <w:rFonts w:ascii="TH SarabunPSK" w:hAnsi="TH SarabunPSK" w:cs="TH SarabunPSK" w:hint="cs"/>
          <w:color w:val="FF0000"/>
          <w:sz w:val="32"/>
          <w:szCs w:val="32"/>
          <w:cs/>
        </w:rPr>
        <w:t xml:space="preserve">ควรนำเสนอการมีส่วนร่วมในภาพรวมด้วย) </w:t>
      </w:r>
    </w:p>
    <w:p w:rsidR="00166C06" w:rsidRPr="0098736B" w:rsidRDefault="0004452C" w:rsidP="00510CAF">
      <w:pPr>
        <w:tabs>
          <w:tab w:val="left" w:pos="720"/>
          <w:tab w:val="left" w:pos="1440"/>
        </w:tabs>
        <w:spacing w:after="0"/>
        <w:jc w:val="thaiDistribute"/>
        <w:rPr>
          <w:rFonts w:ascii="TH SarabunPSK" w:hAnsi="TH SarabunPSK" w:cs="TH SarabunPSK"/>
          <w:sz w:val="32"/>
          <w:szCs w:val="32"/>
        </w:rPr>
      </w:pPr>
      <w:r w:rsidRPr="0098736B">
        <w:rPr>
          <w:rFonts w:ascii="TH SarabunPSK" w:hAnsi="TH SarabunPSK" w:cs="TH SarabunPSK"/>
          <w:sz w:val="32"/>
          <w:szCs w:val="32"/>
          <w:cs/>
        </w:rPr>
        <w:tab/>
      </w:r>
      <w:r w:rsidR="00166C06" w:rsidRPr="0098736B">
        <w:rPr>
          <w:rFonts w:ascii="TH SarabunPSK" w:hAnsi="TH SarabunPSK" w:cs="TH SarabunPSK"/>
          <w:sz w:val="32"/>
          <w:szCs w:val="32"/>
          <w:cs/>
        </w:rPr>
        <w:t xml:space="preserve">นอกจากนี้ ประชาชนเสนอแนะการทำงานของ อบต. </w:t>
      </w:r>
      <w:r w:rsidR="00E6444D" w:rsidRPr="0098736B">
        <w:rPr>
          <w:rFonts w:ascii="TH SarabunPSK" w:hAnsi="TH SarabunPSK" w:cs="TH SarabunPSK"/>
          <w:sz w:val="32"/>
          <w:szCs w:val="32"/>
          <w:cs/>
        </w:rPr>
        <w:t>ด้านการ</w:t>
      </w:r>
      <w:r w:rsidR="00166C06" w:rsidRPr="0098736B">
        <w:rPr>
          <w:rFonts w:ascii="TH SarabunPSK" w:hAnsi="TH SarabunPSK" w:cs="TH SarabunPSK"/>
          <w:sz w:val="32"/>
          <w:szCs w:val="32"/>
          <w:cs/>
        </w:rPr>
        <w:t>ร้อง</w:t>
      </w:r>
      <w:r w:rsidR="00E6444D" w:rsidRPr="0098736B">
        <w:rPr>
          <w:rFonts w:ascii="TH SarabunPSK" w:hAnsi="TH SarabunPSK" w:cs="TH SarabunPSK"/>
          <w:sz w:val="32"/>
          <w:szCs w:val="32"/>
          <w:cs/>
        </w:rPr>
        <w:t>เรียนให้มี</w:t>
      </w:r>
      <w:r w:rsidR="00166C06" w:rsidRPr="0098736B">
        <w:rPr>
          <w:rFonts w:ascii="TH SarabunPSK" w:hAnsi="TH SarabunPSK" w:cs="TH SarabunPSK"/>
          <w:sz w:val="32"/>
          <w:szCs w:val="32"/>
          <w:cs/>
        </w:rPr>
        <w:t xml:space="preserve">ได้หลากหลายช่องทาง </w:t>
      </w:r>
      <w:r w:rsidR="00E6444D" w:rsidRPr="0098736B">
        <w:rPr>
          <w:rFonts w:ascii="TH SarabunPSK" w:hAnsi="TH SarabunPSK" w:cs="TH SarabunPSK"/>
          <w:sz w:val="32"/>
          <w:szCs w:val="32"/>
          <w:cs/>
        </w:rPr>
        <w:t>และ</w:t>
      </w:r>
      <w:r w:rsidR="00166C06" w:rsidRPr="0098736B">
        <w:rPr>
          <w:rFonts w:ascii="TH SarabunPSK" w:hAnsi="TH SarabunPSK" w:cs="TH SarabunPSK"/>
          <w:sz w:val="32"/>
          <w:szCs w:val="32"/>
          <w:cs/>
        </w:rPr>
        <w:t>ให้ชี้แจงผ่านสื่อประชาสัมพันธ์ของ อบต. ให้มากขึ้น</w:t>
      </w:r>
      <w:r w:rsidR="00E6444D" w:rsidRPr="0098736B">
        <w:rPr>
          <w:rFonts w:ascii="TH SarabunPSK" w:hAnsi="TH SarabunPSK" w:cs="TH SarabunPSK"/>
          <w:sz w:val="32"/>
          <w:szCs w:val="32"/>
          <w:cs/>
        </w:rPr>
        <w:t xml:space="preserve"> </w:t>
      </w:r>
      <w:r w:rsidR="00166C06" w:rsidRPr="0098736B">
        <w:rPr>
          <w:rFonts w:ascii="TH SarabunPSK" w:hAnsi="TH SarabunPSK" w:cs="TH SarabunPSK"/>
          <w:sz w:val="32"/>
          <w:szCs w:val="32"/>
          <w:cs/>
        </w:rPr>
        <w:t>และต้องการให้ อบต. ทำหน้าที่ประสานงานกลุ่มประชาชนเพื่อ</w:t>
      </w:r>
      <w:r w:rsidR="00E6444D" w:rsidRPr="0098736B">
        <w:rPr>
          <w:rFonts w:ascii="TH SarabunPSK" w:hAnsi="TH SarabunPSK" w:cs="TH SarabunPSK"/>
          <w:sz w:val="32"/>
          <w:szCs w:val="32"/>
          <w:cs/>
        </w:rPr>
        <w:t>ให้</w:t>
      </w:r>
      <w:r w:rsidR="00166C06" w:rsidRPr="0098736B">
        <w:rPr>
          <w:rFonts w:ascii="TH SarabunPSK" w:hAnsi="TH SarabunPSK" w:cs="TH SarabunPSK"/>
          <w:sz w:val="32"/>
          <w:szCs w:val="32"/>
          <w:cs/>
        </w:rPr>
        <w:t>เข้าร่วมกิจกรรม</w:t>
      </w:r>
      <w:r w:rsidR="00E6444D" w:rsidRPr="0098736B">
        <w:rPr>
          <w:rFonts w:ascii="TH SarabunPSK" w:hAnsi="TH SarabunPSK" w:cs="TH SarabunPSK"/>
          <w:sz w:val="32"/>
          <w:szCs w:val="32"/>
          <w:cs/>
        </w:rPr>
        <w:t xml:space="preserve"> </w:t>
      </w:r>
      <w:r w:rsidR="00166C06" w:rsidRPr="0098736B">
        <w:rPr>
          <w:rFonts w:ascii="TH SarabunPSK" w:hAnsi="TH SarabunPSK" w:cs="TH SarabunPSK"/>
          <w:sz w:val="32"/>
          <w:szCs w:val="32"/>
          <w:cs/>
        </w:rPr>
        <w:t>ร่วมควบคุมตรวจสอบการปฏิบัติงาน และการใช้จ่ายเงินงบประมาณตามแผนพัฒนาของ อบต. เพื่อการบริหารให้เกิดประสิทธิภาพสูงสุด</w:t>
      </w:r>
    </w:p>
    <w:p w:rsidR="00941F45" w:rsidRPr="00852541" w:rsidRDefault="00905D95" w:rsidP="00510CAF">
      <w:pPr>
        <w:spacing w:after="0" w:line="240" w:lineRule="auto"/>
        <w:rPr>
          <w:rFonts w:ascii="TH SarabunPSK" w:hAnsi="TH SarabunPSK" w:cs="TH SarabunPSK" w:hint="cs"/>
          <w:color w:val="FF0000"/>
          <w:sz w:val="32"/>
          <w:szCs w:val="32"/>
          <w:cs/>
        </w:rPr>
      </w:pPr>
      <w:r w:rsidRPr="0098736B">
        <w:rPr>
          <w:rFonts w:ascii="TH SarabunPSK" w:hAnsi="TH SarabunPSK" w:cs="TH SarabunPSK"/>
          <w:b/>
          <w:bCs/>
          <w:sz w:val="32"/>
          <w:szCs w:val="32"/>
          <w:cs/>
        </w:rPr>
        <w:t>คำสำคัญ</w:t>
      </w:r>
      <w:r w:rsidRPr="0098736B">
        <w:rPr>
          <w:rFonts w:ascii="TH SarabunPSK" w:hAnsi="TH SarabunPSK" w:cs="TH SarabunPSK"/>
          <w:sz w:val="32"/>
          <w:szCs w:val="32"/>
          <w:cs/>
        </w:rPr>
        <w:t xml:space="preserve"> :</w:t>
      </w:r>
      <w:r w:rsidRPr="0098736B">
        <w:rPr>
          <w:rFonts w:ascii="TH SarabunPSK" w:hAnsi="TH SarabunPSK" w:cs="TH SarabunPSK"/>
          <w:color w:val="FF0000"/>
          <w:sz w:val="32"/>
          <w:szCs w:val="32"/>
          <w:cs/>
        </w:rPr>
        <w:t xml:space="preserve"> </w:t>
      </w:r>
      <w:r w:rsidR="009A3C9E" w:rsidRPr="0098736B">
        <w:rPr>
          <w:rFonts w:ascii="TH SarabunPSK" w:hAnsi="TH SarabunPSK" w:cs="TH SarabunPSK"/>
          <w:sz w:val="32"/>
          <w:szCs w:val="32"/>
          <w:cs/>
        </w:rPr>
        <w:t>ประชาชน</w:t>
      </w:r>
      <w:r w:rsidR="009A3C9E" w:rsidRPr="0098736B">
        <w:rPr>
          <w:rFonts w:ascii="TH SarabunPSK" w:hAnsi="TH SarabunPSK" w:cs="TH SarabunPSK"/>
          <w:sz w:val="32"/>
          <w:szCs w:val="32"/>
        </w:rPr>
        <w:t>,</w:t>
      </w:r>
      <w:r w:rsidR="009A3C9E" w:rsidRPr="0098736B">
        <w:rPr>
          <w:rFonts w:ascii="TH SarabunPSK" w:hAnsi="TH SarabunPSK" w:cs="TH SarabunPSK"/>
          <w:sz w:val="32"/>
          <w:szCs w:val="32"/>
          <w:cs/>
        </w:rPr>
        <w:t xml:space="preserve"> การมีส่วนร่วม</w:t>
      </w:r>
      <w:r w:rsidR="009A3C9E" w:rsidRPr="0098736B">
        <w:rPr>
          <w:rFonts w:ascii="TH SarabunPSK" w:hAnsi="TH SarabunPSK" w:cs="TH SarabunPSK"/>
          <w:sz w:val="32"/>
          <w:szCs w:val="32"/>
        </w:rPr>
        <w:t xml:space="preserve">, </w:t>
      </w:r>
      <w:r w:rsidR="009A3C9E" w:rsidRPr="00852541">
        <w:rPr>
          <w:rFonts w:ascii="TH SarabunPSK" w:hAnsi="TH SarabunPSK" w:cs="TH SarabunPSK"/>
          <w:strike/>
          <w:sz w:val="32"/>
          <w:szCs w:val="32"/>
          <w:highlight w:val="yellow"/>
          <w:cs/>
        </w:rPr>
        <w:t>อบต.</w:t>
      </w:r>
      <w:r w:rsidR="00852541">
        <w:rPr>
          <w:rFonts w:ascii="TH SarabunPSK" w:hAnsi="TH SarabunPSK" w:cs="TH SarabunPSK"/>
          <w:sz w:val="32"/>
          <w:szCs w:val="32"/>
        </w:rPr>
        <w:t xml:space="preserve"> </w:t>
      </w:r>
      <w:r w:rsidR="00852541" w:rsidRPr="00852541">
        <w:rPr>
          <w:rFonts w:ascii="TH SarabunPSK" w:hAnsi="TH SarabunPSK" w:cs="TH SarabunPSK" w:hint="cs"/>
          <w:color w:val="FF0000"/>
          <w:sz w:val="32"/>
          <w:szCs w:val="32"/>
          <w:cs/>
        </w:rPr>
        <w:t>องค์การบริหารส่วนตำบล</w:t>
      </w:r>
    </w:p>
    <w:p w:rsidR="009953E5" w:rsidRPr="0098736B" w:rsidRDefault="009953E5" w:rsidP="00510CAF">
      <w:pPr>
        <w:spacing w:after="0" w:line="240" w:lineRule="auto"/>
        <w:rPr>
          <w:rFonts w:ascii="TH SarabunPSK" w:hAnsi="TH SarabunPSK" w:cs="TH SarabunPSK"/>
          <w:sz w:val="28"/>
        </w:rPr>
      </w:pPr>
    </w:p>
    <w:p w:rsidR="009953E5" w:rsidRPr="0098736B" w:rsidRDefault="009953E5" w:rsidP="00D72B73">
      <w:pPr>
        <w:tabs>
          <w:tab w:val="left" w:pos="6195"/>
        </w:tabs>
        <w:spacing w:after="0" w:line="240" w:lineRule="auto"/>
        <w:rPr>
          <w:rFonts w:ascii="TH SarabunPSK" w:hAnsi="TH SarabunPSK" w:cs="TH SarabunPSK"/>
          <w:sz w:val="32"/>
          <w:szCs w:val="32"/>
        </w:rPr>
      </w:pPr>
      <w:r w:rsidRPr="0098736B">
        <w:rPr>
          <w:rStyle w:val="A3"/>
          <w:rFonts w:ascii="TH SarabunPSK" w:hAnsi="TH SarabunPSK" w:cs="TH SarabunPSK"/>
          <w:sz w:val="32"/>
          <w:szCs w:val="32"/>
        </w:rPr>
        <w:t>Abstract</w:t>
      </w:r>
    </w:p>
    <w:p w:rsidR="00345424" w:rsidRPr="0098736B" w:rsidRDefault="00345424" w:rsidP="00345424">
      <w:pPr>
        <w:spacing w:after="0" w:line="240" w:lineRule="auto"/>
        <w:ind w:firstLine="851"/>
        <w:jc w:val="thaiDistribute"/>
        <w:rPr>
          <w:rFonts w:ascii="TH SarabunPSK" w:hAnsi="TH SarabunPSK" w:cs="TH SarabunPSK"/>
          <w:sz w:val="32"/>
          <w:szCs w:val="32"/>
        </w:rPr>
      </w:pPr>
      <w:r w:rsidRPr="0098736B">
        <w:rPr>
          <w:rFonts w:ascii="TH SarabunPSK" w:hAnsi="TH SarabunPSK" w:cs="TH SarabunPSK"/>
          <w:sz w:val="32"/>
          <w:szCs w:val="32"/>
        </w:rPr>
        <w:t xml:space="preserve">This research aimed to study the participation of people in the administration of the </w:t>
      </w:r>
      <w:proofErr w:type="spellStart"/>
      <w:r w:rsidRPr="0098736B">
        <w:rPr>
          <w:rFonts w:ascii="TH SarabunPSK" w:hAnsi="TH SarabunPSK" w:cs="TH SarabunPSK"/>
          <w:sz w:val="32"/>
          <w:szCs w:val="32"/>
        </w:rPr>
        <w:t>Batong</w:t>
      </w:r>
      <w:proofErr w:type="spellEnd"/>
      <w:r w:rsidRPr="0098736B">
        <w:rPr>
          <w:rFonts w:ascii="TH SarabunPSK" w:hAnsi="TH SarabunPSK" w:cs="TH SarabunPSK"/>
          <w:sz w:val="32"/>
          <w:szCs w:val="32"/>
        </w:rPr>
        <w:t xml:space="preserve"> </w:t>
      </w:r>
      <w:proofErr w:type="spellStart"/>
      <w:r w:rsidRPr="0098736B">
        <w:rPr>
          <w:rFonts w:ascii="TH SarabunPSK" w:hAnsi="TH SarabunPSK" w:cs="TH SarabunPSK"/>
          <w:sz w:val="32"/>
          <w:szCs w:val="32"/>
        </w:rPr>
        <w:t>Subdistrict</w:t>
      </w:r>
      <w:proofErr w:type="spellEnd"/>
      <w:r w:rsidRPr="0098736B">
        <w:rPr>
          <w:rFonts w:ascii="TH SarabunPSK" w:hAnsi="TH SarabunPSK" w:cs="TH SarabunPSK"/>
          <w:sz w:val="32"/>
          <w:szCs w:val="32"/>
        </w:rPr>
        <w:t xml:space="preserve"> Administrative Organization</w:t>
      </w:r>
      <w:r w:rsidRPr="0098736B">
        <w:rPr>
          <w:rFonts w:ascii="TH SarabunPSK" w:hAnsi="TH SarabunPSK" w:cs="TH SarabunPSK"/>
          <w:sz w:val="32"/>
          <w:szCs w:val="32"/>
          <w:cs/>
        </w:rPr>
        <w:t xml:space="preserve">. </w:t>
      </w:r>
      <w:r w:rsidRPr="0098736B">
        <w:rPr>
          <w:rFonts w:ascii="TH SarabunPSK" w:hAnsi="TH SarabunPSK" w:cs="TH SarabunPSK"/>
          <w:sz w:val="32"/>
          <w:szCs w:val="32"/>
        </w:rPr>
        <w:t xml:space="preserve">The sample were people in the </w:t>
      </w:r>
      <w:proofErr w:type="spellStart"/>
      <w:r w:rsidRPr="0098736B">
        <w:rPr>
          <w:rFonts w:ascii="TH SarabunPSK" w:hAnsi="TH SarabunPSK" w:cs="TH SarabunPSK"/>
          <w:sz w:val="32"/>
          <w:szCs w:val="32"/>
        </w:rPr>
        <w:t>Batong</w:t>
      </w:r>
      <w:proofErr w:type="spellEnd"/>
      <w:r w:rsidRPr="0098736B">
        <w:rPr>
          <w:rFonts w:ascii="TH SarabunPSK" w:hAnsi="TH SarabunPSK" w:cs="TH SarabunPSK"/>
          <w:sz w:val="32"/>
          <w:szCs w:val="32"/>
        </w:rPr>
        <w:t xml:space="preserve"> </w:t>
      </w:r>
      <w:proofErr w:type="spellStart"/>
      <w:r w:rsidRPr="0098736B">
        <w:rPr>
          <w:rFonts w:ascii="TH SarabunPSK" w:hAnsi="TH SarabunPSK" w:cs="TH SarabunPSK"/>
          <w:sz w:val="32"/>
          <w:szCs w:val="32"/>
        </w:rPr>
        <w:t>Subdistrict</w:t>
      </w:r>
      <w:proofErr w:type="spellEnd"/>
      <w:r w:rsidRPr="0098736B">
        <w:rPr>
          <w:rFonts w:ascii="TH SarabunPSK" w:hAnsi="TH SarabunPSK" w:cs="TH SarabunPSK"/>
          <w:sz w:val="32"/>
          <w:szCs w:val="32"/>
        </w:rPr>
        <w:t xml:space="preserve"> Administrative Organization</w:t>
      </w:r>
      <w:r w:rsidRPr="0098736B">
        <w:rPr>
          <w:rFonts w:ascii="TH SarabunPSK" w:hAnsi="TH SarabunPSK" w:cs="TH SarabunPSK"/>
          <w:sz w:val="32"/>
          <w:szCs w:val="32"/>
          <w:cs/>
        </w:rPr>
        <w:t xml:space="preserve">. </w:t>
      </w:r>
      <w:r w:rsidRPr="0098736B">
        <w:rPr>
          <w:rFonts w:ascii="TH SarabunPSK" w:hAnsi="TH SarabunPSK" w:cs="TH SarabunPSK"/>
          <w:sz w:val="32"/>
          <w:szCs w:val="32"/>
        </w:rPr>
        <w:t>The statistics were analyzed including percentage, mean and standard deviation</w:t>
      </w:r>
      <w:r w:rsidRPr="0098736B">
        <w:rPr>
          <w:rFonts w:ascii="TH SarabunPSK" w:hAnsi="TH SarabunPSK" w:cs="TH SarabunPSK"/>
          <w:sz w:val="32"/>
          <w:szCs w:val="32"/>
          <w:cs/>
        </w:rPr>
        <w:t>.</w:t>
      </w:r>
    </w:p>
    <w:p w:rsidR="00345424" w:rsidRPr="0098736B" w:rsidRDefault="00345424" w:rsidP="00345424">
      <w:pPr>
        <w:spacing w:after="0" w:line="240" w:lineRule="auto"/>
        <w:ind w:firstLine="851"/>
        <w:jc w:val="thaiDistribute"/>
        <w:rPr>
          <w:rFonts w:ascii="TH SarabunPSK" w:hAnsi="TH SarabunPSK" w:cs="TH SarabunPSK"/>
          <w:sz w:val="32"/>
          <w:szCs w:val="32"/>
        </w:rPr>
      </w:pPr>
      <w:r w:rsidRPr="0098736B">
        <w:rPr>
          <w:rFonts w:ascii="TH SarabunPSK" w:hAnsi="TH SarabunPSK" w:cs="TH SarabunPSK"/>
          <w:sz w:val="32"/>
          <w:szCs w:val="32"/>
        </w:rPr>
        <w:t>The results of the research showed that people, participation in decision</w:t>
      </w:r>
      <w:r w:rsidRPr="0098736B">
        <w:rPr>
          <w:rFonts w:ascii="TH SarabunPSK" w:hAnsi="TH SarabunPSK" w:cs="TH SarabunPSK"/>
          <w:sz w:val="32"/>
          <w:szCs w:val="32"/>
          <w:cs/>
        </w:rPr>
        <w:t>-</w:t>
      </w:r>
      <w:r w:rsidRPr="0098736B">
        <w:rPr>
          <w:rFonts w:ascii="TH SarabunPSK" w:hAnsi="TH SarabunPSK" w:cs="TH SarabunPSK"/>
          <w:sz w:val="32"/>
          <w:szCs w:val="32"/>
        </w:rPr>
        <w:t xml:space="preserve">making and participation in benefits at a moderate level, while participation in operations and the participation in the evaluation was at a </w:t>
      </w:r>
      <w:r w:rsidR="00897AA2" w:rsidRPr="0098736B">
        <w:rPr>
          <w:rFonts w:ascii="TH SarabunPSK" w:hAnsi="TH SarabunPSK" w:cs="TH SarabunPSK"/>
          <w:sz w:val="32"/>
          <w:szCs w:val="32"/>
        </w:rPr>
        <w:t>moderate level</w:t>
      </w:r>
      <w:r w:rsidRPr="0098736B">
        <w:rPr>
          <w:rFonts w:ascii="TH SarabunPSK" w:hAnsi="TH SarabunPSK" w:cs="TH SarabunPSK"/>
          <w:sz w:val="32"/>
          <w:szCs w:val="32"/>
          <w:cs/>
        </w:rPr>
        <w:t>.</w:t>
      </w:r>
    </w:p>
    <w:p w:rsidR="00345424" w:rsidRPr="0098736B" w:rsidRDefault="00345424" w:rsidP="00345424">
      <w:pPr>
        <w:spacing w:after="0" w:line="240" w:lineRule="auto"/>
        <w:ind w:firstLine="851"/>
        <w:jc w:val="thaiDistribute"/>
        <w:rPr>
          <w:rFonts w:ascii="TH SarabunPSK" w:hAnsi="TH SarabunPSK" w:cs="TH SarabunPSK"/>
          <w:sz w:val="32"/>
          <w:szCs w:val="32"/>
        </w:rPr>
      </w:pPr>
      <w:r w:rsidRPr="0098736B">
        <w:rPr>
          <w:rFonts w:ascii="TH SarabunPSK" w:hAnsi="TH SarabunPSK" w:cs="TH SarabunPSK"/>
          <w:sz w:val="32"/>
          <w:szCs w:val="32"/>
        </w:rPr>
        <w:t xml:space="preserve"> In addition, people require SAO to get their complaint about various channels</w:t>
      </w:r>
      <w:r w:rsidRPr="0098736B">
        <w:rPr>
          <w:rFonts w:ascii="TH SarabunPSK" w:hAnsi="TH SarabunPSK" w:cs="TH SarabunPSK"/>
          <w:sz w:val="32"/>
          <w:szCs w:val="32"/>
          <w:cs/>
        </w:rPr>
        <w:t xml:space="preserve">. </w:t>
      </w:r>
      <w:r w:rsidRPr="0098736B">
        <w:rPr>
          <w:rFonts w:ascii="TH SarabunPSK" w:hAnsi="TH SarabunPSK" w:cs="TH SarabunPSK"/>
          <w:sz w:val="32"/>
          <w:szCs w:val="32"/>
        </w:rPr>
        <w:t xml:space="preserve">At the same time, SAO must clarify the results of budget use through the </w:t>
      </w:r>
      <w:r w:rsidRPr="0098736B">
        <w:rPr>
          <w:rFonts w:ascii="TH SarabunPSK" w:hAnsi="TH SarabunPSK" w:cs="TH SarabunPSK"/>
          <w:sz w:val="32"/>
          <w:szCs w:val="32"/>
        </w:rPr>
        <w:lastRenderedPageBreak/>
        <w:t>public relations media of the SAO to the public and the SAO must be the coordinates the people's group to participate in activities and suggestions the guideline for the development of the SAO to benefit of livelihood and the quality of life</w:t>
      </w:r>
      <w:r w:rsidRPr="0098736B">
        <w:rPr>
          <w:rFonts w:ascii="TH SarabunPSK" w:hAnsi="TH SarabunPSK" w:cs="TH SarabunPSK"/>
          <w:sz w:val="32"/>
          <w:szCs w:val="32"/>
          <w:cs/>
        </w:rPr>
        <w:t xml:space="preserve">. </w:t>
      </w:r>
      <w:r w:rsidRPr="0098736B">
        <w:rPr>
          <w:rFonts w:ascii="TH SarabunPSK" w:hAnsi="TH SarabunPSK" w:cs="TH SarabunPSK"/>
          <w:sz w:val="32"/>
          <w:szCs w:val="32"/>
        </w:rPr>
        <w:t>SAO should people participate in controlling and inspecting operations and spending the budget according to the development plan of the SAO for the most efficient administration</w:t>
      </w:r>
      <w:r w:rsidRPr="0098736B">
        <w:rPr>
          <w:rFonts w:ascii="TH SarabunPSK" w:hAnsi="TH SarabunPSK" w:cs="TH SarabunPSK"/>
          <w:sz w:val="32"/>
          <w:szCs w:val="32"/>
          <w:cs/>
        </w:rPr>
        <w:t>.</w:t>
      </w:r>
    </w:p>
    <w:p w:rsidR="00C47574" w:rsidRPr="0098736B" w:rsidRDefault="004C57E8" w:rsidP="004C57E8">
      <w:pPr>
        <w:spacing w:after="0" w:line="240" w:lineRule="auto"/>
        <w:jc w:val="thaiDistribute"/>
        <w:rPr>
          <w:rFonts w:ascii="TH SarabunPSK" w:hAnsi="TH SarabunPSK" w:cs="TH SarabunPSK"/>
          <w:sz w:val="28"/>
        </w:rPr>
      </w:pPr>
      <w:proofErr w:type="gramStart"/>
      <w:r w:rsidRPr="0098736B">
        <w:rPr>
          <w:rFonts w:ascii="TH SarabunPSK" w:hAnsi="TH SarabunPSK" w:cs="TH SarabunPSK"/>
          <w:b/>
          <w:bCs/>
          <w:sz w:val="32"/>
          <w:szCs w:val="32"/>
        </w:rPr>
        <w:t xml:space="preserve">Keywords </w:t>
      </w:r>
      <w:r w:rsidRPr="0098736B">
        <w:rPr>
          <w:rFonts w:ascii="TH SarabunPSK" w:hAnsi="TH SarabunPSK" w:cs="TH SarabunPSK"/>
          <w:sz w:val="32"/>
          <w:szCs w:val="32"/>
          <w:cs/>
        </w:rPr>
        <w:t>:</w:t>
      </w:r>
      <w:proofErr w:type="gramEnd"/>
      <w:r w:rsidRPr="0098736B">
        <w:rPr>
          <w:rFonts w:ascii="TH SarabunPSK" w:hAnsi="TH SarabunPSK" w:cs="TH SarabunPSK"/>
          <w:b/>
          <w:bCs/>
          <w:sz w:val="32"/>
          <w:szCs w:val="32"/>
          <w:cs/>
        </w:rPr>
        <w:t xml:space="preserve"> </w:t>
      </w:r>
      <w:r w:rsidRPr="0098736B">
        <w:rPr>
          <w:rFonts w:ascii="TH SarabunPSK" w:hAnsi="TH SarabunPSK" w:cs="TH SarabunPSK"/>
          <w:sz w:val="32"/>
          <w:szCs w:val="32"/>
        </w:rPr>
        <w:t>People</w:t>
      </w:r>
      <w:r w:rsidRPr="0098736B">
        <w:rPr>
          <w:rFonts w:ascii="TH SarabunPSK" w:hAnsi="TH SarabunPSK" w:cs="TH SarabunPSK"/>
          <w:b/>
          <w:bCs/>
          <w:sz w:val="32"/>
          <w:szCs w:val="32"/>
        </w:rPr>
        <w:t xml:space="preserve">, </w:t>
      </w:r>
      <w:r w:rsidRPr="00852541">
        <w:rPr>
          <w:rFonts w:ascii="TH SarabunPSK" w:hAnsi="TH SarabunPSK" w:cs="TH SarabunPSK"/>
          <w:strike/>
          <w:sz w:val="32"/>
          <w:szCs w:val="32"/>
          <w:highlight w:val="yellow"/>
        </w:rPr>
        <w:t>The</w:t>
      </w:r>
      <w:r w:rsidRPr="0098736B">
        <w:rPr>
          <w:rFonts w:ascii="TH SarabunPSK" w:hAnsi="TH SarabunPSK" w:cs="TH SarabunPSK"/>
          <w:sz w:val="32"/>
          <w:szCs w:val="32"/>
        </w:rPr>
        <w:t xml:space="preserve"> Participation,</w:t>
      </w:r>
      <w:r w:rsidRPr="0098736B">
        <w:rPr>
          <w:rFonts w:ascii="TH SarabunPSK" w:hAnsi="TH SarabunPSK" w:cs="TH SarabunPSK"/>
          <w:sz w:val="32"/>
          <w:szCs w:val="32"/>
          <w:cs/>
        </w:rPr>
        <w:t xml:space="preserve"> </w:t>
      </w:r>
      <w:proofErr w:type="spellStart"/>
      <w:r w:rsidRPr="00852541">
        <w:rPr>
          <w:rFonts w:ascii="TH SarabunPSK" w:hAnsi="TH SarabunPSK" w:cs="TH SarabunPSK"/>
          <w:strike/>
          <w:color w:val="000000" w:themeColor="text1"/>
          <w:sz w:val="32"/>
          <w:szCs w:val="32"/>
          <w:highlight w:val="yellow"/>
        </w:rPr>
        <w:t>Sud</w:t>
      </w:r>
      <w:proofErr w:type="spellEnd"/>
      <w:r w:rsidR="00852541">
        <w:rPr>
          <w:rFonts w:ascii="TH SarabunPSK" w:hAnsi="TH SarabunPSK" w:cs="TH SarabunPSK" w:hint="cs"/>
          <w:color w:val="FF0000"/>
          <w:sz w:val="32"/>
          <w:szCs w:val="32"/>
          <w:cs/>
        </w:rPr>
        <w:t xml:space="preserve"> (</w:t>
      </w:r>
      <w:r w:rsidR="00852541">
        <w:rPr>
          <w:rFonts w:ascii="TH SarabunPSK" w:hAnsi="TH SarabunPSK" w:cs="TH SarabunPSK"/>
          <w:color w:val="FF0000"/>
          <w:sz w:val="32"/>
          <w:szCs w:val="32"/>
        </w:rPr>
        <w:t>Sub)</w:t>
      </w:r>
      <w:r w:rsidRPr="00987892">
        <w:rPr>
          <w:rFonts w:ascii="TH SarabunPSK" w:hAnsi="TH SarabunPSK" w:cs="TH SarabunPSK"/>
          <w:color w:val="FF0000"/>
          <w:sz w:val="32"/>
          <w:szCs w:val="32"/>
        </w:rPr>
        <w:t xml:space="preserve"> </w:t>
      </w:r>
      <w:r w:rsidRPr="0098736B">
        <w:rPr>
          <w:rFonts w:ascii="TH SarabunPSK" w:hAnsi="TH SarabunPSK" w:cs="TH SarabunPSK"/>
          <w:sz w:val="32"/>
          <w:szCs w:val="32"/>
        </w:rPr>
        <w:t>district Administration Organization</w:t>
      </w:r>
    </w:p>
    <w:p w:rsidR="001319B9" w:rsidRDefault="001319B9" w:rsidP="00B91D1B">
      <w:pPr>
        <w:spacing w:after="0" w:line="240" w:lineRule="auto"/>
        <w:jc w:val="thaiDistribute"/>
        <w:rPr>
          <w:rFonts w:ascii="TH SarabunPSK" w:hAnsi="TH SarabunPSK" w:cs="TH SarabunPSK"/>
          <w:sz w:val="28"/>
        </w:rPr>
      </w:pPr>
    </w:p>
    <w:p w:rsidR="00023C38" w:rsidRPr="00023C38" w:rsidRDefault="00023C38" w:rsidP="00B91D1B">
      <w:pPr>
        <w:spacing w:after="0" w:line="240" w:lineRule="auto"/>
        <w:jc w:val="thaiDistribute"/>
        <w:rPr>
          <w:rFonts w:ascii="TH SarabunPSK" w:hAnsi="TH SarabunPSK" w:cs="TH SarabunPSK"/>
          <w:color w:val="FF0000"/>
          <w:sz w:val="32"/>
          <w:szCs w:val="32"/>
        </w:rPr>
      </w:pPr>
      <w:r w:rsidRPr="00023C38">
        <w:rPr>
          <w:rFonts w:ascii="TH SarabunPSK" w:hAnsi="TH SarabunPSK" w:cs="TH SarabunPSK" w:hint="cs"/>
          <w:color w:val="FF0000"/>
          <w:sz w:val="28"/>
          <w:cs/>
        </w:rPr>
        <w:t xml:space="preserve">ข้อสังเกต </w:t>
      </w:r>
      <w:r w:rsidRPr="00023C38">
        <w:rPr>
          <w:rFonts w:ascii="TH SarabunPSK" w:hAnsi="TH SarabunPSK" w:cs="TH SarabunPSK"/>
          <w:color w:val="FF0000"/>
          <w:sz w:val="32"/>
          <w:szCs w:val="32"/>
        </w:rPr>
        <w:t>SAO</w:t>
      </w:r>
      <w:r w:rsidRPr="00023C38">
        <w:rPr>
          <w:rFonts w:ascii="TH SarabunPSK" w:hAnsi="TH SarabunPSK" w:cs="TH SarabunPSK" w:hint="cs"/>
          <w:color w:val="FF0000"/>
          <w:sz w:val="32"/>
          <w:szCs w:val="32"/>
          <w:cs/>
        </w:rPr>
        <w:t xml:space="preserve"> คือ ตัวย่อที่เป็นสากลหรือไม่ หากเป็นสากล ก่อนที่จะใช้ตัวย่อจะต้องมีการวงเล</w:t>
      </w:r>
      <w:r>
        <w:rPr>
          <w:rFonts w:ascii="TH SarabunPSK" w:hAnsi="TH SarabunPSK" w:cs="TH SarabunPSK" w:hint="cs"/>
          <w:color w:val="FF0000"/>
          <w:sz w:val="32"/>
          <w:szCs w:val="32"/>
          <w:cs/>
        </w:rPr>
        <w:t xml:space="preserve">็บไว้หลังคำเต็มตัวแรกก่อนเสมอ เช่น </w:t>
      </w:r>
      <w:r w:rsidRPr="00023C38">
        <w:rPr>
          <w:rFonts w:ascii="TH SarabunPSK" w:hAnsi="TH SarabunPSK" w:cs="TH SarabunPSK"/>
          <w:color w:val="FF0000"/>
          <w:sz w:val="32"/>
          <w:szCs w:val="32"/>
        </w:rPr>
        <w:t>Sub</w:t>
      </w:r>
      <w:r w:rsidRPr="00023C38">
        <w:rPr>
          <w:rFonts w:ascii="TH SarabunPSK" w:hAnsi="TH SarabunPSK" w:cs="TH SarabunPSK"/>
          <w:color w:val="FF0000"/>
          <w:sz w:val="32"/>
          <w:szCs w:val="32"/>
        </w:rPr>
        <w:t xml:space="preserve"> </w:t>
      </w:r>
      <w:r w:rsidRPr="00023C38">
        <w:rPr>
          <w:rFonts w:ascii="TH SarabunPSK" w:hAnsi="TH SarabunPSK" w:cs="TH SarabunPSK"/>
          <w:color w:val="FF0000"/>
          <w:sz w:val="32"/>
          <w:szCs w:val="32"/>
        </w:rPr>
        <w:t>district Administrative Organization</w:t>
      </w:r>
      <w:r w:rsidRPr="00023C38">
        <w:rPr>
          <w:rFonts w:ascii="TH SarabunPSK" w:hAnsi="TH SarabunPSK" w:cs="TH SarabunPSK" w:hint="cs"/>
          <w:color w:val="FF0000"/>
          <w:sz w:val="32"/>
          <w:szCs w:val="32"/>
          <w:cs/>
        </w:rPr>
        <w:t xml:space="preserve"> (</w:t>
      </w:r>
      <w:r w:rsidRPr="00023C38">
        <w:rPr>
          <w:rFonts w:ascii="TH SarabunPSK" w:hAnsi="TH SarabunPSK" w:cs="TH SarabunPSK"/>
          <w:color w:val="FF0000"/>
          <w:sz w:val="32"/>
          <w:szCs w:val="32"/>
        </w:rPr>
        <w:t>SAO)</w:t>
      </w:r>
    </w:p>
    <w:p w:rsidR="00023C38" w:rsidRPr="0098736B" w:rsidRDefault="00023C38" w:rsidP="00B91D1B">
      <w:pPr>
        <w:spacing w:after="0" w:line="240" w:lineRule="auto"/>
        <w:jc w:val="thaiDistribute"/>
        <w:rPr>
          <w:rFonts w:ascii="TH SarabunPSK" w:hAnsi="TH SarabunPSK" w:cs="TH SarabunPSK" w:hint="cs"/>
          <w:sz w:val="28"/>
        </w:rPr>
      </w:pPr>
    </w:p>
    <w:p w:rsidR="004C27A8" w:rsidRPr="0098736B" w:rsidRDefault="004C27A8" w:rsidP="002207A8">
      <w:pPr>
        <w:spacing w:after="0" w:line="240" w:lineRule="auto"/>
        <w:rPr>
          <w:rFonts w:ascii="TH SarabunPSK" w:hAnsi="TH SarabunPSK" w:cs="TH SarabunPSK"/>
          <w:b/>
          <w:bCs/>
          <w:sz w:val="32"/>
          <w:szCs w:val="32"/>
        </w:rPr>
      </w:pPr>
      <w:r w:rsidRPr="0098736B">
        <w:rPr>
          <w:rFonts w:ascii="TH SarabunPSK" w:hAnsi="TH SarabunPSK" w:cs="TH SarabunPSK"/>
          <w:b/>
          <w:bCs/>
          <w:sz w:val="32"/>
          <w:szCs w:val="32"/>
          <w:cs/>
        </w:rPr>
        <w:t>บทนำ</w:t>
      </w:r>
    </w:p>
    <w:p w:rsidR="00897AA2" w:rsidRPr="0098736B" w:rsidRDefault="00B91D1B" w:rsidP="00B91D1B">
      <w:pPr>
        <w:tabs>
          <w:tab w:val="left" w:pos="720"/>
          <w:tab w:val="left" w:pos="1440"/>
        </w:tabs>
        <w:spacing w:after="0" w:line="256" w:lineRule="auto"/>
        <w:jc w:val="thaiDistribute"/>
        <w:rPr>
          <w:rFonts w:ascii="TH SarabunPSK" w:eastAsia="Tahoma" w:hAnsi="TH SarabunPSK" w:cs="TH SarabunPSK"/>
          <w:sz w:val="32"/>
          <w:szCs w:val="32"/>
          <w:shd w:val="clear" w:color="auto" w:fill="FFFFFF"/>
        </w:rPr>
      </w:pPr>
      <w:r w:rsidRPr="0098736B">
        <w:rPr>
          <w:rFonts w:ascii="TH SarabunPSK" w:eastAsia="Tahoma" w:hAnsi="TH SarabunPSK" w:cs="TH SarabunPSK"/>
          <w:sz w:val="32"/>
          <w:szCs w:val="32"/>
          <w:cs/>
        </w:rPr>
        <w:tab/>
        <w:t>ระบบการปกครองของแต่ละประเทศมีความแตกต่างกันขึ้นอยู่กับบริบทไม่ว่าจะเป็นสภาพภูมิประเทศ ดินฟ้าอากาศ ขนบธรรมเนียมประเพณี วัฒนธรรม เชื้อชาติ ภาษาและสภาพปัญหา     ของพื้นที่ปัจจุบันระบอบการปกครองของไทยได้แบ่งอำนาจการปกครองออกเป็น 3 รูปแบบ      รูปแบบที่ 1</w:t>
      </w:r>
      <w:r w:rsidRPr="00A4626C">
        <w:rPr>
          <w:rFonts w:ascii="TH SarabunPSK" w:eastAsia="Tahoma" w:hAnsi="TH SarabunPSK" w:cs="TH SarabunPSK"/>
          <w:sz w:val="32"/>
          <w:szCs w:val="32"/>
          <w:highlight w:val="yellow"/>
          <w:cs/>
        </w:rPr>
        <w:t>.</w:t>
      </w:r>
      <w:r w:rsidR="00A4626C">
        <w:rPr>
          <w:rFonts w:ascii="TH SarabunPSK" w:eastAsia="Tahoma" w:hAnsi="TH SarabunPSK" w:cs="TH SarabunPSK"/>
          <w:sz w:val="32"/>
          <w:szCs w:val="32"/>
        </w:rPr>
        <w:t xml:space="preserve"> </w:t>
      </w:r>
      <w:r w:rsidR="00A4626C" w:rsidRPr="00A4626C">
        <w:rPr>
          <w:rFonts w:ascii="TH SarabunPSK" w:eastAsia="Tahoma" w:hAnsi="TH SarabunPSK" w:cs="TH SarabunPSK"/>
          <w:color w:val="FF0000"/>
          <w:sz w:val="32"/>
          <w:szCs w:val="32"/>
        </w:rPr>
        <w:t>(</w:t>
      </w:r>
      <w:r w:rsidR="00A4626C" w:rsidRPr="00A4626C">
        <w:rPr>
          <w:rFonts w:ascii="TH SarabunPSK" w:eastAsia="Tahoma" w:hAnsi="TH SarabunPSK" w:cs="TH SarabunPSK" w:hint="cs"/>
          <w:color w:val="FF0000"/>
          <w:sz w:val="32"/>
          <w:szCs w:val="32"/>
          <w:cs/>
        </w:rPr>
        <w:t>ลบจุดออก</w:t>
      </w:r>
      <w:r w:rsidR="00A4626C">
        <w:rPr>
          <w:rFonts w:ascii="TH SarabunPSK" w:eastAsia="Tahoma" w:hAnsi="TH SarabunPSK" w:cs="TH SarabunPSK" w:hint="cs"/>
          <w:color w:val="FF0000"/>
          <w:sz w:val="32"/>
          <w:szCs w:val="32"/>
          <w:cs/>
        </w:rPr>
        <w:t xml:space="preserve"> ทั้ง </w:t>
      </w:r>
      <w:r w:rsidR="00A4626C">
        <w:rPr>
          <w:rFonts w:ascii="TH SarabunPSK" w:eastAsia="Tahoma" w:hAnsi="TH SarabunPSK" w:cs="TH SarabunPSK"/>
          <w:color w:val="FF0000"/>
          <w:sz w:val="32"/>
          <w:szCs w:val="32"/>
        </w:rPr>
        <w:t xml:space="preserve">3 </w:t>
      </w:r>
      <w:r w:rsidR="00A4626C">
        <w:rPr>
          <w:rFonts w:ascii="TH SarabunPSK" w:eastAsia="Tahoma" w:hAnsi="TH SarabunPSK" w:cs="TH SarabunPSK" w:hint="cs"/>
          <w:color w:val="FF0000"/>
          <w:sz w:val="32"/>
          <w:szCs w:val="32"/>
          <w:cs/>
        </w:rPr>
        <w:t>จุด</w:t>
      </w:r>
      <w:r w:rsidR="00A4626C" w:rsidRPr="00A4626C">
        <w:rPr>
          <w:rFonts w:ascii="TH SarabunPSK" w:eastAsia="Tahoma" w:hAnsi="TH SarabunPSK" w:cs="TH SarabunPSK" w:hint="cs"/>
          <w:color w:val="FF0000"/>
          <w:sz w:val="32"/>
          <w:szCs w:val="32"/>
          <w:cs/>
        </w:rPr>
        <w:t>)</w:t>
      </w:r>
      <w:r w:rsidRPr="00A4626C">
        <w:rPr>
          <w:rFonts w:ascii="TH SarabunPSK" w:eastAsia="Tahoma" w:hAnsi="TH SarabunPSK" w:cs="TH SarabunPSK"/>
          <w:sz w:val="32"/>
          <w:szCs w:val="32"/>
          <w:cs/>
        </w:rPr>
        <w:t xml:space="preserve"> </w:t>
      </w:r>
      <w:r w:rsidRPr="0098736B">
        <w:rPr>
          <w:rFonts w:ascii="TH SarabunPSK" w:eastAsia="Tahoma" w:hAnsi="TH SarabunPSK" w:cs="TH SarabunPSK"/>
          <w:sz w:val="32"/>
          <w:szCs w:val="32"/>
          <w:cs/>
        </w:rPr>
        <w:t>การปกครองที่รวมศูนย์อำนาจไว้ที่ส่วนกลาง รูปแบบที่</w:t>
      </w:r>
      <w:r w:rsidRPr="0098736B">
        <w:rPr>
          <w:rFonts w:ascii="TH SarabunPSK" w:eastAsia="Tahoma" w:hAnsi="TH SarabunPSK" w:cs="TH SarabunPSK"/>
          <w:sz w:val="32"/>
          <w:szCs w:val="32"/>
        </w:rPr>
        <w:t xml:space="preserve"> 2</w:t>
      </w:r>
      <w:r w:rsidRPr="00A4626C">
        <w:rPr>
          <w:rFonts w:ascii="TH SarabunPSK" w:eastAsia="Tahoma" w:hAnsi="TH SarabunPSK" w:cs="TH SarabunPSK"/>
          <w:sz w:val="32"/>
          <w:szCs w:val="32"/>
          <w:highlight w:val="yellow"/>
          <w:cs/>
        </w:rPr>
        <w:t>.</w:t>
      </w:r>
      <w:r w:rsidR="00A4626C">
        <w:rPr>
          <w:rFonts w:ascii="TH SarabunPSK" w:eastAsia="Tahoma" w:hAnsi="TH SarabunPSK" w:cs="TH SarabunPSK" w:hint="cs"/>
          <w:sz w:val="32"/>
          <w:szCs w:val="32"/>
          <w:cs/>
        </w:rPr>
        <w:t xml:space="preserve"> </w:t>
      </w:r>
      <w:r w:rsidRPr="0098736B">
        <w:rPr>
          <w:rFonts w:ascii="TH SarabunPSK" w:eastAsia="Tahoma" w:hAnsi="TH SarabunPSK" w:cs="TH SarabunPSK"/>
          <w:sz w:val="32"/>
          <w:szCs w:val="32"/>
          <w:cs/>
        </w:rPr>
        <w:t xml:space="preserve"> การแบ่งอำนาจ เป็นการแบ่งอำนาจบางส่วนให้กับภูมิภาคเพื่อที่จะแบ่งเบาภาระหน้าที่ของส่วนกลางในการนำนโยบายเพื่อไปดำเนินการ และรูปแบบที่ 3</w:t>
      </w:r>
      <w:r w:rsidRPr="00A4626C">
        <w:rPr>
          <w:rFonts w:ascii="TH SarabunPSK" w:eastAsia="Tahoma" w:hAnsi="TH SarabunPSK" w:cs="TH SarabunPSK"/>
          <w:sz w:val="32"/>
          <w:szCs w:val="32"/>
          <w:highlight w:val="yellow"/>
          <w:cs/>
        </w:rPr>
        <w:t>.</w:t>
      </w:r>
      <w:r w:rsidRPr="0098736B">
        <w:rPr>
          <w:rFonts w:ascii="TH SarabunPSK" w:eastAsia="Tahoma" w:hAnsi="TH SarabunPSK" w:cs="TH SarabunPSK"/>
          <w:sz w:val="32"/>
          <w:szCs w:val="32"/>
          <w:cs/>
        </w:rPr>
        <w:t xml:space="preserve"> การกระจายอำนาจ เป็นการกระจายอำนาจจากส่วนกลางมาให้ส่วนท้องถิ่นแบ่งออกเป็น 2 รูปแบบ (1) การปกครองส่วนท้องถิ่นรูปแบบทั่วไปที่มีอยู่ทั่วประเทศ ทุกจังหวัดมี 3 ประเภท ได้แก่ เทศบาล องค์การบริหารส่วนตำบล (อบต.) และองค์การบริหารส่วนจังหวัด (อบจ.) (2) การปกครองส่วนท้องถิ่นรูปแบบพิเศษ เช่น เมืองหลวงหรือเมืองท่องเที่ยว ซึ่งไม่เหมาะสมที่จะใช้รูปแบบทั่วไปมาใช้ในการปกครอง องค์การ</w:t>
      </w:r>
      <w:r w:rsidRPr="0098736B">
        <w:rPr>
          <w:rFonts w:ascii="TH SarabunPSK" w:eastAsia="Tahoma" w:hAnsi="TH SarabunPSK" w:cs="TH SarabunPSK"/>
          <w:sz w:val="32"/>
          <w:szCs w:val="32"/>
          <w:shd w:val="clear" w:color="auto" w:fill="FFFFFF"/>
          <w:cs/>
        </w:rPr>
        <w:t xml:space="preserve">บริหารส่วนท้องถิ่นนั้นเป็นองค์กรอิสระโดยอยู่ภายใต้การควบคุมตรวจสอบดูแลของรัฐบาลและเป็นองค์กรที่ใกล้ชิดกับประชาชนมากที่สุด </w:t>
      </w:r>
      <w:r w:rsidRPr="00964C6C">
        <w:rPr>
          <w:rFonts w:ascii="TH SarabunPSK" w:eastAsia="Tahoma" w:hAnsi="TH SarabunPSK" w:cs="TH SarabunPSK"/>
          <w:sz w:val="32"/>
          <w:szCs w:val="32"/>
          <w:shd w:val="clear" w:color="auto" w:fill="FFFFFF"/>
          <w:cs/>
        </w:rPr>
        <w:t>(พรเศรษฐี วุฒิปัญญาอิสกุล</w:t>
      </w:r>
      <w:r w:rsidRPr="00964C6C">
        <w:rPr>
          <w:rFonts w:ascii="TH SarabunPSK" w:eastAsia="Tahoma" w:hAnsi="TH SarabunPSK" w:cs="TH SarabunPSK"/>
          <w:sz w:val="32"/>
          <w:szCs w:val="32"/>
          <w:shd w:val="clear" w:color="auto" w:fill="FFFFFF"/>
        </w:rPr>
        <w:t>, 2556,</w:t>
      </w:r>
      <w:r w:rsidRPr="00964C6C">
        <w:rPr>
          <w:rFonts w:ascii="TH SarabunPSK" w:eastAsia="Tahoma" w:hAnsi="TH SarabunPSK" w:cs="TH SarabunPSK"/>
          <w:sz w:val="32"/>
          <w:szCs w:val="32"/>
          <w:shd w:val="clear" w:color="auto" w:fill="FFFFFF"/>
          <w:cs/>
        </w:rPr>
        <w:t xml:space="preserve"> น. </w:t>
      </w:r>
      <w:r w:rsidRPr="00964C6C">
        <w:rPr>
          <w:rFonts w:ascii="TH SarabunPSK" w:eastAsia="Tahoma" w:hAnsi="TH SarabunPSK" w:cs="TH SarabunPSK"/>
          <w:sz w:val="32"/>
          <w:szCs w:val="32"/>
          <w:shd w:val="clear" w:color="auto" w:fill="FFFFFF"/>
        </w:rPr>
        <w:t>128</w:t>
      </w:r>
      <w:r w:rsidRPr="00964C6C">
        <w:rPr>
          <w:rFonts w:ascii="TH SarabunPSK" w:eastAsia="Tahoma" w:hAnsi="TH SarabunPSK" w:cs="TH SarabunPSK"/>
          <w:sz w:val="32"/>
          <w:szCs w:val="32"/>
          <w:shd w:val="clear" w:color="auto" w:fill="FFFFFF"/>
          <w:cs/>
        </w:rPr>
        <w:t>-</w:t>
      </w:r>
      <w:r w:rsidRPr="00964C6C">
        <w:rPr>
          <w:rFonts w:ascii="TH SarabunPSK" w:eastAsia="Tahoma" w:hAnsi="TH SarabunPSK" w:cs="TH SarabunPSK"/>
          <w:sz w:val="32"/>
          <w:szCs w:val="32"/>
          <w:shd w:val="clear" w:color="auto" w:fill="FFFFFF"/>
        </w:rPr>
        <w:t>151</w:t>
      </w:r>
      <w:r w:rsidRPr="00964C6C">
        <w:rPr>
          <w:rFonts w:ascii="TH SarabunPSK" w:eastAsia="Tahoma" w:hAnsi="TH SarabunPSK" w:cs="TH SarabunPSK"/>
          <w:sz w:val="32"/>
          <w:szCs w:val="32"/>
          <w:shd w:val="clear" w:color="auto" w:fill="FFFFFF"/>
          <w:cs/>
        </w:rPr>
        <w:t>)</w:t>
      </w:r>
      <w:r w:rsidR="00964C6C">
        <w:rPr>
          <w:rFonts w:ascii="TH SarabunPSK" w:eastAsia="Tahoma" w:hAnsi="TH SarabunPSK" w:cs="TH SarabunPSK" w:hint="cs"/>
          <w:sz w:val="32"/>
          <w:szCs w:val="32"/>
          <w:shd w:val="clear" w:color="auto" w:fill="FFFFFF"/>
          <w:cs/>
        </w:rPr>
        <w:t xml:space="preserve"> </w:t>
      </w:r>
    </w:p>
    <w:p w:rsidR="00B91D1B" w:rsidRPr="00CD4490" w:rsidRDefault="00897AA2" w:rsidP="00B91D1B">
      <w:pPr>
        <w:tabs>
          <w:tab w:val="left" w:pos="720"/>
          <w:tab w:val="left" w:pos="1440"/>
        </w:tabs>
        <w:spacing w:after="0" w:line="256" w:lineRule="auto"/>
        <w:jc w:val="thaiDistribute"/>
        <w:rPr>
          <w:rFonts w:ascii="TH SarabunPSK" w:eastAsia="Tahoma" w:hAnsi="TH SarabunPSK" w:cs="TH SarabunPSK"/>
          <w:color w:val="FF0000"/>
          <w:sz w:val="32"/>
          <w:szCs w:val="32"/>
          <w:shd w:val="clear" w:color="auto" w:fill="FFFFFF"/>
        </w:rPr>
      </w:pPr>
      <w:r w:rsidRPr="0098736B">
        <w:rPr>
          <w:rFonts w:ascii="TH SarabunPSK" w:eastAsia="Tahoma" w:hAnsi="TH SarabunPSK" w:cs="TH SarabunPSK"/>
          <w:sz w:val="32"/>
          <w:szCs w:val="32"/>
          <w:shd w:val="clear" w:color="auto" w:fill="FFFFFF"/>
          <w:cs/>
        </w:rPr>
        <w:tab/>
      </w:r>
      <w:r w:rsidR="00B91D1B" w:rsidRPr="0098736B">
        <w:rPr>
          <w:rFonts w:ascii="TH SarabunPSK" w:eastAsia="Tahoma" w:hAnsi="TH SarabunPSK" w:cs="TH SarabunPSK"/>
          <w:sz w:val="32"/>
          <w:szCs w:val="32"/>
          <w:cs/>
        </w:rPr>
        <w:t>องค์การบริหารส่วนตำบล (อบต) เป็นหน่วยงานบริหารราชการส่วนท้องถิ่นที่มีความใกล้ชิดกับประชานชนมีหน้าที่ในการพัฒนาตำบลทั้งในด้านเศรษฐกิจ สังคม วัฒนธรรม และ</w:t>
      </w:r>
      <w:r w:rsidR="009C5E9C" w:rsidRPr="0098736B">
        <w:rPr>
          <w:rFonts w:ascii="TH SarabunPSK" w:eastAsia="Tahoma" w:hAnsi="TH SarabunPSK" w:cs="TH SarabunPSK"/>
          <w:sz w:val="32"/>
          <w:szCs w:val="32"/>
          <w:cs/>
        </w:rPr>
        <w:t>ใน</w:t>
      </w:r>
      <w:r w:rsidR="00B91D1B" w:rsidRPr="0098736B">
        <w:rPr>
          <w:rFonts w:ascii="TH SarabunPSK" w:eastAsia="Tahoma" w:hAnsi="TH SarabunPSK" w:cs="TH SarabunPSK"/>
          <w:sz w:val="32"/>
          <w:szCs w:val="32"/>
          <w:cs/>
        </w:rPr>
        <w:t>มาตรา</w:t>
      </w:r>
      <w:r w:rsidR="00B91D1B" w:rsidRPr="0098736B">
        <w:rPr>
          <w:rFonts w:ascii="TH SarabunPSK" w:eastAsia="Tahoma" w:hAnsi="TH SarabunPSK" w:cs="TH SarabunPSK"/>
          <w:sz w:val="32"/>
          <w:szCs w:val="32"/>
        </w:rPr>
        <w:t xml:space="preserve"> 67 </w:t>
      </w:r>
      <w:r w:rsidR="00B91D1B" w:rsidRPr="0098736B">
        <w:rPr>
          <w:rFonts w:ascii="TH SarabunPSK" w:eastAsia="Tahoma" w:hAnsi="TH SarabunPSK" w:cs="TH SarabunPSK"/>
          <w:sz w:val="32"/>
          <w:szCs w:val="32"/>
          <w:cs/>
        </w:rPr>
        <w:t xml:space="preserve">กำหนดให้องค์การบริหารส่วนตำบลมีหน้าที่ที่ต้องทำในเขตองค์การบริหารส่วนตำบล ในเรื่องการจัดให้มีและบำรุงรักษาทางน้ำและทางบก รักษาความสะอาดทางน้ำ ทางเดิน และที่สาธารณะ ป้องกันและระงับโรคติดต่อ ป้องกันและบรรเทาสาธารณภัย ส่งเสริมการศึกษา ศาสนา วัฒนธรรม ส่งเสริมการพัฒนาสตรี เด็ก เยาวชน ผู้สูงอายุ ผู้พิการ คุ้มครองดูแล บำรุงรักษาทรัพยากรธรรมชาติ ศิลปะ จารีต ประเพณีภูมิปัญญาท้องถิ่น และวัฒนธรรม </w:t>
      </w:r>
      <w:r w:rsidR="00B91D1B" w:rsidRPr="00964C6C">
        <w:rPr>
          <w:rFonts w:ascii="TH SarabunPSK" w:eastAsia="Tahoma" w:hAnsi="TH SarabunPSK" w:cs="TH SarabunPSK"/>
          <w:sz w:val="32"/>
          <w:szCs w:val="32"/>
          <w:cs/>
        </w:rPr>
        <w:t>(</w:t>
      </w:r>
      <w:r w:rsidR="00964C6C" w:rsidRPr="00964C6C">
        <w:rPr>
          <w:rFonts w:ascii="TH SarabunPSK" w:eastAsia="Tahoma" w:hAnsi="TH SarabunPSK" w:cs="TH SarabunPSK"/>
          <w:sz w:val="32"/>
          <w:szCs w:val="32"/>
          <w:cs/>
        </w:rPr>
        <w:t>กันยารัตน์ จันทร์สว่าง</w:t>
      </w:r>
      <w:r w:rsidR="00964C6C" w:rsidRPr="00964C6C">
        <w:rPr>
          <w:rFonts w:ascii="TH SarabunPSK" w:eastAsia="Tahoma" w:hAnsi="TH SarabunPSK" w:cs="TH SarabunPSK"/>
          <w:sz w:val="32"/>
          <w:szCs w:val="32"/>
        </w:rPr>
        <w:t xml:space="preserve">, 2553, </w:t>
      </w:r>
      <w:r w:rsidR="00964C6C" w:rsidRPr="00964C6C">
        <w:rPr>
          <w:rFonts w:ascii="TH SarabunPSK" w:eastAsia="Tahoma" w:hAnsi="TH SarabunPSK" w:cs="TH SarabunPSK"/>
          <w:sz w:val="32"/>
          <w:szCs w:val="32"/>
          <w:cs/>
        </w:rPr>
        <w:t xml:space="preserve">น. </w:t>
      </w:r>
      <w:proofErr w:type="gramStart"/>
      <w:r w:rsidR="00964C6C" w:rsidRPr="00964C6C">
        <w:rPr>
          <w:rFonts w:ascii="TH SarabunPSK" w:eastAsia="Tahoma" w:hAnsi="TH SarabunPSK" w:cs="TH SarabunPSK"/>
          <w:sz w:val="32"/>
          <w:szCs w:val="32"/>
        </w:rPr>
        <w:t>3</w:t>
      </w:r>
      <w:r w:rsidR="00964C6C" w:rsidRPr="00964C6C">
        <w:rPr>
          <w:rFonts w:ascii="TH SarabunPSK" w:eastAsia="Tahoma" w:hAnsi="TH SarabunPSK" w:cs="TH SarabunPSK" w:hint="cs"/>
          <w:sz w:val="32"/>
          <w:szCs w:val="32"/>
          <w:cs/>
        </w:rPr>
        <w:t xml:space="preserve"> </w:t>
      </w:r>
      <w:r w:rsidR="00E6444D" w:rsidRPr="00964C6C">
        <w:rPr>
          <w:rFonts w:ascii="TH SarabunPSK" w:eastAsia="Tahoma" w:hAnsi="TH SarabunPSK" w:cs="TH SarabunPSK"/>
          <w:sz w:val="32"/>
          <w:szCs w:val="32"/>
          <w:cs/>
        </w:rPr>
        <w:t>:</w:t>
      </w:r>
      <w:proofErr w:type="gramEnd"/>
      <w:r w:rsidR="00B91D1B" w:rsidRPr="00964C6C">
        <w:rPr>
          <w:rFonts w:ascii="TH SarabunPSK" w:eastAsia="Tahoma" w:hAnsi="TH SarabunPSK" w:cs="TH SarabunPSK"/>
          <w:sz w:val="32"/>
          <w:szCs w:val="32"/>
          <w:cs/>
        </w:rPr>
        <w:t xml:space="preserve"> อ้างใน </w:t>
      </w:r>
      <w:r w:rsidR="00964C6C" w:rsidRPr="00964C6C">
        <w:rPr>
          <w:rFonts w:ascii="TH SarabunPSK" w:eastAsia="Tahoma" w:hAnsi="TH SarabunPSK" w:cs="TH SarabunPSK"/>
          <w:sz w:val="32"/>
          <w:szCs w:val="32"/>
          <w:cs/>
        </w:rPr>
        <w:t xml:space="preserve">โกวิทย์ พวงงาม และปรีดี โชติช่วง </w:t>
      </w:r>
      <w:r w:rsidR="00964C6C" w:rsidRPr="00964C6C">
        <w:rPr>
          <w:rFonts w:ascii="TH SarabunPSK" w:eastAsia="Tahoma" w:hAnsi="TH SarabunPSK" w:cs="TH SarabunPSK"/>
          <w:sz w:val="32"/>
          <w:szCs w:val="32"/>
        </w:rPr>
        <w:t xml:space="preserve">2544, </w:t>
      </w:r>
      <w:r w:rsidR="00964C6C" w:rsidRPr="00964C6C">
        <w:rPr>
          <w:rFonts w:ascii="TH SarabunPSK" w:eastAsia="Tahoma" w:hAnsi="TH SarabunPSK" w:cs="TH SarabunPSK"/>
          <w:sz w:val="32"/>
          <w:szCs w:val="32"/>
          <w:cs/>
        </w:rPr>
        <w:t xml:space="preserve">น. </w:t>
      </w:r>
      <w:r w:rsidR="00964C6C" w:rsidRPr="00964C6C">
        <w:rPr>
          <w:rFonts w:ascii="TH SarabunPSK" w:eastAsia="Tahoma" w:hAnsi="TH SarabunPSK" w:cs="TH SarabunPSK"/>
          <w:sz w:val="32"/>
          <w:szCs w:val="32"/>
        </w:rPr>
        <w:t xml:space="preserve">16 </w:t>
      </w:r>
      <w:r w:rsidR="00964C6C" w:rsidRPr="00964C6C">
        <w:rPr>
          <w:rFonts w:ascii="TH SarabunPSK" w:eastAsia="Tahoma" w:hAnsi="TH SarabunPSK" w:cs="TH SarabunPSK"/>
          <w:sz w:val="32"/>
          <w:szCs w:val="32"/>
          <w:cs/>
        </w:rPr>
        <w:t xml:space="preserve">– </w:t>
      </w:r>
      <w:r w:rsidR="00964C6C" w:rsidRPr="00964C6C">
        <w:rPr>
          <w:rFonts w:ascii="TH SarabunPSK" w:eastAsia="Tahoma" w:hAnsi="TH SarabunPSK" w:cs="TH SarabunPSK"/>
          <w:sz w:val="32"/>
          <w:szCs w:val="32"/>
        </w:rPr>
        <w:t>17</w:t>
      </w:r>
      <w:r w:rsidR="00964C6C" w:rsidRPr="00964C6C">
        <w:rPr>
          <w:rFonts w:ascii="TH SarabunPSK" w:eastAsia="Tahoma" w:hAnsi="TH SarabunPSK" w:cs="TH SarabunPSK" w:hint="cs"/>
          <w:sz w:val="32"/>
          <w:szCs w:val="32"/>
          <w:cs/>
        </w:rPr>
        <w:t xml:space="preserve">) </w:t>
      </w:r>
      <w:r w:rsidR="00941126">
        <w:rPr>
          <w:rFonts w:ascii="TH SarabunPSK" w:eastAsia="Tahoma" w:hAnsi="TH SarabunPSK" w:cs="TH SarabunPSK" w:hint="cs"/>
          <w:color w:val="FF0000"/>
          <w:sz w:val="32"/>
          <w:szCs w:val="32"/>
          <w:cs/>
        </w:rPr>
        <w:t xml:space="preserve">(ตรวจสอบการเขียนอ้างอิง  ว่าชื่อไหนขึ้นก่อนในกรณี “อ้างใน”) </w:t>
      </w:r>
    </w:p>
    <w:p w:rsidR="00B91D1B" w:rsidRPr="0098736B" w:rsidRDefault="00B91D1B" w:rsidP="00B91D1B">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sz w:val="32"/>
          <w:szCs w:val="32"/>
          <w:cs/>
        </w:rPr>
        <w:tab/>
        <w:t>การเปิดโอกาสให้ประชาชนได้เข้ามามีส่วนร่วมทางการเมือง การบริหารเกี่ยวกับการตัดสินใจในเรื่องต่าง ๆ ร่วมทั้งการจัดสรรทรัพยากรของชุมชนและของชาติซึ่งส่งผลกระทบโดยตรงต่อวิถีชีวิตและความเป็นอยู่ เป็นหลักสำคัญของกระจายอำนาจ นอกจากจะทำให้รัฐสามารถ</w:t>
      </w:r>
      <w:r w:rsidRPr="0098736B">
        <w:rPr>
          <w:rFonts w:ascii="TH SarabunPSK" w:eastAsia="Tahoma" w:hAnsi="TH SarabunPSK" w:cs="TH SarabunPSK"/>
          <w:sz w:val="32"/>
          <w:szCs w:val="32"/>
          <w:cs/>
        </w:rPr>
        <w:lastRenderedPageBreak/>
        <w:t>จัดบริการสาธารณะได้อย่างทั่วถึงและตรงกับความต้องการของคนในพื้นที่มากที่สุดแล้วยังเป็นการสร้างภูมิคุ้มกัน</w:t>
      </w:r>
      <w:r w:rsidR="00B875D5" w:rsidRPr="0098736B">
        <w:rPr>
          <w:rFonts w:ascii="TH SarabunPSK" w:eastAsia="Tahoma" w:hAnsi="TH SarabunPSK" w:cs="TH SarabunPSK"/>
          <w:sz w:val="32"/>
          <w:szCs w:val="32"/>
          <w:cs/>
        </w:rPr>
        <w:t xml:space="preserve"> </w:t>
      </w:r>
      <w:r w:rsidRPr="0098736B">
        <w:rPr>
          <w:rFonts w:ascii="TH SarabunPSK" w:eastAsia="Tahoma" w:hAnsi="TH SarabunPSK" w:cs="TH SarabunPSK"/>
          <w:sz w:val="32"/>
          <w:szCs w:val="32"/>
          <w:cs/>
        </w:rPr>
        <w:t>ที่เข็มแข็งให้กับชุมชน และทำให้สมาชิกในชุมชนตระหนักถึงสิทธิหน้าที่และบทบาทของตนที่มีอยู่ตามรัฐธรรมนูญอย่างชัดเจนด้วย</w:t>
      </w:r>
    </w:p>
    <w:p w:rsidR="00D666C9" w:rsidRDefault="00B91D1B" w:rsidP="004C57E8">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sz w:val="32"/>
          <w:szCs w:val="32"/>
          <w:cs/>
        </w:rPr>
        <w:tab/>
        <w:t>การมีส่วนร่วมของประชาชนในการกำหนดนโยบายการบริหารงานขององค์การบริหารส่วนตำบลสามารถที่จะเข้าไปแก้ไขปัญหาต่าง ๆ ของชุมชน และสามารถพัฒนาชุมชนให้สอดคล้องและเหมาะสมกับความต้องการของประชาชนในพื้นที่มากที่สุด ผู้วิจัยจึงได้เล็งเห็นถึงความสำคัญ</w:t>
      </w:r>
      <w:r w:rsidR="009C5E9C" w:rsidRPr="0098736B">
        <w:rPr>
          <w:rFonts w:ascii="TH SarabunPSK" w:eastAsia="Tahoma" w:hAnsi="TH SarabunPSK" w:cs="TH SarabunPSK"/>
          <w:sz w:val="32"/>
          <w:szCs w:val="32"/>
          <w:cs/>
        </w:rPr>
        <w:t xml:space="preserve">        </w:t>
      </w:r>
      <w:r w:rsidRPr="0098736B">
        <w:rPr>
          <w:rFonts w:ascii="TH SarabunPSK" w:eastAsia="Tahoma" w:hAnsi="TH SarabunPSK" w:cs="TH SarabunPSK"/>
          <w:sz w:val="32"/>
          <w:szCs w:val="32"/>
          <w:cs/>
        </w:rPr>
        <w:t>ขององค์การบริหารส่วนท้องถิ่นในการที่จะสร้างแผนงานให้เกิดประโยชน์กับชุมชน และประชาชนในพื้นที่ให้มากที่สุด เพื่อที่จะยกระดับให้ประชาชนในชุมชนให้มีคุณภาพชีวิตที่ดีขึ้น</w:t>
      </w:r>
      <w:r w:rsidR="00D666C9">
        <w:rPr>
          <w:rFonts w:ascii="TH SarabunPSK" w:eastAsia="Tahoma" w:hAnsi="TH SarabunPSK" w:cs="TH SarabunPSK" w:hint="cs"/>
          <w:sz w:val="32"/>
          <w:szCs w:val="32"/>
          <w:cs/>
        </w:rPr>
        <w:t xml:space="preserve">  </w:t>
      </w:r>
    </w:p>
    <w:p w:rsidR="004C57E8" w:rsidRPr="00D666C9" w:rsidRDefault="00D666C9" w:rsidP="004C57E8">
      <w:pPr>
        <w:tabs>
          <w:tab w:val="left" w:pos="720"/>
          <w:tab w:val="left" w:pos="1440"/>
        </w:tabs>
        <w:spacing w:after="0" w:line="256" w:lineRule="auto"/>
        <w:jc w:val="thaiDistribute"/>
        <w:rPr>
          <w:rFonts w:ascii="TH SarabunPSK" w:eastAsia="Tahoma" w:hAnsi="TH SarabunPSK" w:cs="TH SarabunPSK"/>
          <w:color w:val="FF0000"/>
          <w:sz w:val="32"/>
          <w:szCs w:val="32"/>
        </w:rPr>
      </w:pPr>
      <w:r w:rsidRPr="00D666C9">
        <w:rPr>
          <w:rFonts w:ascii="TH SarabunPSK" w:eastAsia="Tahoma" w:hAnsi="TH SarabunPSK" w:cs="TH SarabunPSK" w:hint="cs"/>
          <w:color w:val="FF0000"/>
          <w:sz w:val="32"/>
          <w:szCs w:val="32"/>
          <w:cs/>
        </w:rPr>
        <w:t>(</w:t>
      </w:r>
      <w:r>
        <w:rPr>
          <w:rFonts w:ascii="TH SarabunPSK" w:eastAsia="Tahoma" w:hAnsi="TH SarabunPSK" w:cs="TH SarabunPSK" w:hint="cs"/>
          <w:color w:val="FF0000"/>
          <w:sz w:val="32"/>
          <w:szCs w:val="32"/>
          <w:cs/>
        </w:rPr>
        <w:t xml:space="preserve">บทนำยังเขียนไม่ชัดเจน </w:t>
      </w:r>
      <w:r w:rsidRPr="00D666C9">
        <w:rPr>
          <w:rFonts w:ascii="TH SarabunPSK" w:eastAsia="Tahoma" w:hAnsi="TH SarabunPSK" w:cs="TH SarabunPSK" w:hint="cs"/>
          <w:color w:val="FF0000"/>
          <w:sz w:val="32"/>
          <w:szCs w:val="32"/>
          <w:cs/>
        </w:rPr>
        <w:t>ควรเขียนสร</w:t>
      </w:r>
      <w:r w:rsidR="005A5FA2">
        <w:rPr>
          <w:rFonts w:ascii="TH SarabunPSK" w:eastAsia="Tahoma" w:hAnsi="TH SarabunPSK" w:cs="TH SarabunPSK" w:hint="cs"/>
          <w:color w:val="FF0000"/>
          <w:sz w:val="32"/>
          <w:szCs w:val="32"/>
          <w:cs/>
        </w:rPr>
        <w:t>ุปเชื่อมโ</w:t>
      </w:r>
      <w:r w:rsidRPr="00D666C9">
        <w:rPr>
          <w:rFonts w:ascii="TH SarabunPSK" w:eastAsia="Tahoma" w:hAnsi="TH SarabunPSK" w:cs="TH SarabunPSK" w:hint="cs"/>
          <w:color w:val="FF0000"/>
          <w:sz w:val="32"/>
          <w:szCs w:val="32"/>
          <w:cs/>
        </w:rPr>
        <w:t>ยงมาสู่ประเด็นที่ศึกษาให้ชัดเจนกว่านี้)</w:t>
      </w:r>
    </w:p>
    <w:p w:rsidR="00211E71" w:rsidRPr="0098736B" w:rsidRDefault="000C4447" w:rsidP="004C57E8">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sz w:val="28"/>
          <w:cs/>
        </w:rPr>
        <w:tab/>
      </w:r>
    </w:p>
    <w:p w:rsidR="002A36FD" w:rsidRPr="0098736B" w:rsidRDefault="00211E71" w:rsidP="008A2DAA">
      <w:pPr>
        <w:spacing w:after="0" w:line="240" w:lineRule="auto"/>
        <w:jc w:val="thaiDistribute"/>
        <w:rPr>
          <w:rFonts w:ascii="TH SarabunPSK" w:eastAsia="Times New Roman" w:hAnsi="TH SarabunPSK" w:cs="TH SarabunPSK"/>
          <w:b/>
          <w:bCs/>
          <w:sz w:val="32"/>
          <w:szCs w:val="32"/>
        </w:rPr>
      </w:pPr>
      <w:r w:rsidRPr="0098736B">
        <w:rPr>
          <w:rFonts w:ascii="TH SarabunPSK" w:eastAsia="Times New Roman" w:hAnsi="TH SarabunPSK" w:cs="TH SarabunPSK"/>
          <w:b/>
          <w:bCs/>
          <w:sz w:val="32"/>
          <w:szCs w:val="32"/>
          <w:cs/>
        </w:rPr>
        <w:t>วัตถุประสงค์</w:t>
      </w:r>
    </w:p>
    <w:p w:rsidR="00211E71" w:rsidRPr="0098736B" w:rsidRDefault="008A2DAA" w:rsidP="008A2DAA">
      <w:pPr>
        <w:tabs>
          <w:tab w:val="left" w:pos="720"/>
        </w:tabs>
        <w:spacing w:after="0" w:line="240" w:lineRule="auto"/>
        <w:jc w:val="thaiDistribute"/>
        <w:rPr>
          <w:rFonts w:ascii="TH SarabunPSK" w:eastAsia="Times New Roman" w:hAnsi="TH SarabunPSK" w:cs="TH SarabunPSK"/>
          <w:b/>
          <w:bCs/>
          <w:sz w:val="28"/>
        </w:rPr>
      </w:pPr>
      <w:r w:rsidRPr="0098736B">
        <w:rPr>
          <w:rFonts w:ascii="TH SarabunPSK" w:eastAsia="Tahoma" w:hAnsi="TH SarabunPSK" w:cs="TH SarabunPSK"/>
          <w:sz w:val="32"/>
          <w:szCs w:val="32"/>
          <w:lang w:eastAsia="zh-CN"/>
        </w:rPr>
        <w:tab/>
      </w:r>
      <w:r w:rsidR="009C5E9C" w:rsidRPr="0098736B">
        <w:rPr>
          <w:rFonts w:ascii="TH SarabunPSK" w:eastAsia="Tahoma" w:hAnsi="TH SarabunPSK" w:cs="TH SarabunPSK"/>
          <w:sz w:val="32"/>
          <w:szCs w:val="32"/>
          <w:cs/>
          <w:lang w:eastAsia="zh-CN"/>
        </w:rPr>
        <w:t>เพื่อศึกษาระดับการมีส่วนร่วมของประชาชน</w:t>
      </w:r>
      <w:r w:rsidRPr="0098736B">
        <w:rPr>
          <w:rFonts w:ascii="TH SarabunPSK" w:eastAsia="Tahoma" w:hAnsi="TH SarabunPSK" w:cs="TH SarabunPSK"/>
          <w:sz w:val="40"/>
          <w:szCs w:val="32"/>
          <w:cs/>
        </w:rPr>
        <w:t>ในการบริหารงานขององค์การบริหาร</w:t>
      </w:r>
      <w:r w:rsidR="009C5E9C" w:rsidRPr="0098736B">
        <w:rPr>
          <w:rFonts w:ascii="TH SarabunPSK" w:eastAsia="Tahoma" w:hAnsi="TH SarabunPSK" w:cs="TH SarabunPSK"/>
          <w:sz w:val="40"/>
          <w:szCs w:val="32"/>
          <w:cs/>
        </w:rPr>
        <w:t>ส่วนตำบลบาตง</w:t>
      </w:r>
    </w:p>
    <w:p w:rsidR="0049264E" w:rsidRPr="0098736B" w:rsidRDefault="0049264E" w:rsidP="004C255B">
      <w:pPr>
        <w:tabs>
          <w:tab w:val="left" w:pos="720"/>
          <w:tab w:val="left" w:pos="2520"/>
        </w:tabs>
        <w:spacing w:after="0" w:line="240" w:lineRule="auto"/>
        <w:jc w:val="thaiDistribute"/>
        <w:textAlignment w:val="baseline"/>
        <w:rPr>
          <w:rFonts w:ascii="TH SarabunPSK" w:eastAsia="Times New Roman" w:hAnsi="TH SarabunPSK" w:cs="TH SarabunPSK"/>
          <w:color w:val="000000"/>
          <w:sz w:val="32"/>
          <w:szCs w:val="32"/>
        </w:rPr>
      </w:pPr>
    </w:p>
    <w:p w:rsidR="00D37684" w:rsidRPr="0098736B" w:rsidRDefault="004C255B" w:rsidP="00D37684">
      <w:pPr>
        <w:spacing w:after="0" w:line="256" w:lineRule="auto"/>
        <w:jc w:val="thaiDistribute"/>
        <w:rPr>
          <w:rFonts w:ascii="TH SarabunPSK" w:eastAsia="Tahoma" w:hAnsi="TH SarabunPSK" w:cs="TH SarabunPSK"/>
          <w:b/>
          <w:bCs/>
          <w:sz w:val="32"/>
          <w:szCs w:val="32"/>
        </w:rPr>
      </w:pPr>
      <w:bookmarkStart w:id="2" w:name="_Hlk27012647"/>
      <w:r w:rsidRPr="0098736B">
        <w:rPr>
          <w:rFonts w:ascii="TH SarabunPSK" w:eastAsia="Tahoma" w:hAnsi="TH SarabunPSK" w:cs="TH SarabunPSK"/>
          <w:b/>
          <w:bCs/>
          <w:sz w:val="32"/>
          <w:szCs w:val="32"/>
          <w:cs/>
        </w:rPr>
        <w:t>วิธีดำเนินการวิจัย</w:t>
      </w:r>
      <w:bookmarkEnd w:id="2"/>
    </w:p>
    <w:p w:rsidR="00D37684" w:rsidRPr="00CD4490" w:rsidRDefault="004C255B" w:rsidP="00D37684">
      <w:pPr>
        <w:spacing w:after="0" w:line="256" w:lineRule="auto"/>
        <w:ind w:firstLine="720"/>
        <w:jc w:val="thaiDistribute"/>
        <w:rPr>
          <w:rFonts w:ascii="TH SarabunPSK" w:eastAsia="Tahoma" w:hAnsi="TH SarabunPSK" w:cs="TH SarabunPSK"/>
          <w:color w:val="FF0000"/>
          <w:sz w:val="32"/>
          <w:szCs w:val="32"/>
        </w:rPr>
      </w:pPr>
      <w:r w:rsidRPr="0098736B">
        <w:rPr>
          <w:rFonts w:ascii="TH SarabunPSK" w:eastAsia="Tahoma" w:hAnsi="TH SarabunPSK" w:cs="TH SarabunPSK"/>
          <w:sz w:val="32"/>
          <w:szCs w:val="32"/>
          <w:cs/>
        </w:rPr>
        <w:t>การวิจัยครั้งนี้</w:t>
      </w:r>
      <w:r w:rsidR="00D37684" w:rsidRPr="0098736B">
        <w:rPr>
          <w:rFonts w:ascii="TH SarabunPSK" w:eastAsia="Tahoma" w:hAnsi="TH SarabunPSK" w:cs="TH SarabunPSK"/>
          <w:sz w:val="32"/>
          <w:szCs w:val="32"/>
          <w:cs/>
        </w:rPr>
        <w:t>มีขั้นตอนดำเนินการดังนี้</w:t>
      </w:r>
      <w:r w:rsidRPr="0098736B">
        <w:rPr>
          <w:rFonts w:ascii="TH SarabunPSK" w:eastAsia="Tahoma" w:hAnsi="TH SarabunPSK" w:cs="TH SarabunPSK"/>
          <w:sz w:val="32"/>
          <w:szCs w:val="32"/>
          <w:cs/>
        </w:rPr>
        <w:t xml:space="preserve"> </w:t>
      </w:r>
      <w:r w:rsidR="00CD4490" w:rsidRPr="00CD4490">
        <w:rPr>
          <w:rFonts w:ascii="TH SarabunPSK" w:eastAsia="Tahoma" w:hAnsi="TH SarabunPSK" w:cs="TH SarabunPSK" w:hint="cs"/>
          <w:color w:val="FF0000"/>
          <w:sz w:val="32"/>
          <w:szCs w:val="32"/>
          <w:cs/>
        </w:rPr>
        <w:t>(ควรอธิบายว่าเป็นงานวิชัยเชิงปริมาณ)</w:t>
      </w:r>
    </w:p>
    <w:p w:rsidR="004C255B" w:rsidRPr="0098736B" w:rsidRDefault="00D37684" w:rsidP="00D37684">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b/>
          <w:bCs/>
          <w:sz w:val="32"/>
          <w:szCs w:val="32"/>
          <w:cs/>
        </w:rPr>
        <w:tab/>
      </w:r>
      <w:r w:rsidR="004C255B" w:rsidRPr="0098736B">
        <w:rPr>
          <w:rFonts w:ascii="TH SarabunPSK" w:eastAsia="Tahoma" w:hAnsi="TH SarabunPSK" w:cs="TH SarabunPSK"/>
          <w:b/>
          <w:bCs/>
          <w:sz w:val="32"/>
          <w:szCs w:val="32"/>
          <w:cs/>
        </w:rPr>
        <w:t>ประชากรและกลุ่มตัวอย่าง</w:t>
      </w:r>
      <w:r w:rsidR="004C255B" w:rsidRPr="0098736B">
        <w:rPr>
          <w:rFonts w:ascii="TH SarabunPSK" w:eastAsia="Tahoma" w:hAnsi="TH SarabunPSK" w:cs="TH SarabunPSK"/>
          <w:sz w:val="32"/>
          <w:szCs w:val="32"/>
          <w:cs/>
        </w:rPr>
        <w:t xml:space="preserve"> </w:t>
      </w:r>
    </w:p>
    <w:p w:rsidR="004C255B" w:rsidRPr="0098736B" w:rsidRDefault="004C255B" w:rsidP="00E6444D">
      <w:pPr>
        <w:tabs>
          <w:tab w:val="left" w:pos="720"/>
          <w:tab w:val="left" w:pos="1440"/>
        </w:tabs>
        <w:spacing w:after="0" w:line="256" w:lineRule="auto"/>
        <w:ind w:firstLine="720"/>
        <w:jc w:val="thaiDistribute"/>
        <w:rPr>
          <w:rFonts w:ascii="TH SarabunPSK" w:eastAsia="Tahoma" w:hAnsi="TH SarabunPSK" w:cs="TH SarabunPSK"/>
          <w:sz w:val="32"/>
          <w:szCs w:val="32"/>
        </w:rPr>
      </w:pPr>
      <w:r w:rsidRPr="0098736B">
        <w:rPr>
          <w:rFonts w:ascii="TH SarabunPSK" w:eastAsia="Tahoma" w:hAnsi="TH SarabunPSK" w:cs="TH SarabunPSK"/>
          <w:sz w:val="32"/>
          <w:szCs w:val="32"/>
          <w:cs/>
        </w:rPr>
        <w:t>ประชากรและกลุ่มตัวอย่าง คือ ประชากรที่อาศัยอยู่เฉพาะในเขตองค์การบริหารส่วนตำบลบาตง อำ</w:t>
      </w:r>
      <w:proofErr w:type="spellStart"/>
      <w:r w:rsidRPr="0098736B">
        <w:rPr>
          <w:rFonts w:ascii="TH SarabunPSK" w:eastAsia="Tahoma" w:hAnsi="TH SarabunPSK" w:cs="TH SarabunPSK"/>
          <w:sz w:val="32"/>
          <w:szCs w:val="32"/>
          <w:cs/>
        </w:rPr>
        <w:t>เภ</w:t>
      </w:r>
      <w:proofErr w:type="spellEnd"/>
      <w:r w:rsidRPr="0098736B">
        <w:rPr>
          <w:rFonts w:ascii="TH SarabunPSK" w:eastAsia="Tahoma" w:hAnsi="TH SarabunPSK" w:cs="TH SarabunPSK"/>
          <w:sz w:val="32"/>
          <w:szCs w:val="32"/>
          <w:cs/>
        </w:rPr>
        <w:t>อร</w:t>
      </w:r>
      <w:proofErr w:type="spellStart"/>
      <w:r w:rsidRPr="0098736B">
        <w:rPr>
          <w:rFonts w:ascii="TH SarabunPSK" w:eastAsia="Tahoma" w:hAnsi="TH SarabunPSK" w:cs="TH SarabunPSK"/>
          <w:sz w:val="32"/>
          <w:szCs w:val="32"/>
          <w:cs/>
        </w:rPr>
        <w:t>ือ</w:t>
      </w:r>
      <w:proofErr w:type="spellEnd"/>
      <w:r w:rsidRPr="0098736B">
        <w:rPr>
          <w:rFonts w:ascii="TH SarabunPSK" w:eastAsia="Tahoma" w:hAnsi="TH SarabunPSK" w:cs="TH SarabunPSK"/>
          <w:sz w:val="32"/>
          <w:szCs w:val="32"/>
          <w:cs/>
        </w:rPr>
        <w:t xml:space="preserve">เสาะ จังหวัดนราธิวาส จำนวน </w:t>
      </w:r>
      <w:r w:rsidRPr="0098736B">
        <w:rPr>
          <w:rFonts w:ascii="TH SarabunPSK" w:eastAsia="Tahoma" w:hAnsi="TH SarabunPSK" w:cs="TH SarabunPSK"/>
          <w:sz w:val="32"/>
          <w:szCs w:val="32"/>
        </w:rPr>
        <w:t xml:space="preserve">8 </w:t>
      </w:r>
      <w:r w:rsidRPr="0098736B">
        <w:rPr>
          <w:rFonts w:ascii="TH SarabunPSK" w:eastAsia="Tahoma" w:hAnsi="TH SarabunPSK" w:cs="TH SarabunPSK"/>
          <w:sz w:val="32"/>
          <w:szCs w:val="32"/>
          <w:cs/>
        </w:rPr>
        <w:t xml:space="preserve">หมู่บ้าน ซึ่งมีประชากรจำนวน </w:t>
      </w:r>
      <w:r w:rsidRPr="0098736B">
        <w:rPr>
          <w:rFonts w:ascii="TH SarabunPSK" w:eastAsia="Tahoma" w:hAnsi="TH SarabunPSK" w:cs="TH SarabunPSK"/>
          <w:sz w:val="32"/>
          <w:szCs w:val="32"/>
        </w:rPr>
        <w:t xml:space="preserve">6,756 </w:t>
      </w:r>
      <w:r w:rsidRPr="0098736B">
        <w:rPr>
          <w:rFonts w:ascii="TH SarabunPSK" w:eastAsia="Tahoma" w:hAnsi="TH SarabunPSK" w:cs="TH SarabunPSK"/>
          <w:sz w:val="32"/>
          <w:szCs w:val="32"/>
          <w:cs/>
        </w:rPr>
        <w:t>คน (องค์การบริหารส่วนตำบลบาตง</w:t>
      </w:r>
      <w:r w:rsidRPr="0098736B">
        <w:rPr>
          <w:rFonts w:ascii="TH SarabunPSK" w:eastAsia="Tahoma" w:hAnsi="TH SarabunPSK" w:cs="TH SarabunPSK"/>
          <w:sz w:val="32"/>
          <w:szCs w:val="32"/>
        </w:rPr>
        <w:t xml:space="preserve"> , 2561</w:t>
      </w:r>
      <w:r w:rsidRPr="0098736B">
        <w:rPr>
          <w:rFonts w:ascii="TH SarabunPSK" w:eastAsia="Tahoma" w:hAnsi="TH SarabunPSK" w:cs="TH SarabunPSK"/>
          <w:sz w:val="32"/>
          <w:szCs w:val="32"/>
          <w:cs/>
        </w:rPr>
        <w:t>)</w:t>
      </w:r>
      <w:r w:rsidR="00E6444D" w:rsidRPr="0098736B">
        <w:rPr>
          <w:rFonts w:ascii="TH SarabunPSK" w:eastAsia="Tahoma" w:hAnsi="TH SarabunPSK" w:cs="TH SarabunPSK"/>
          <w:sz w:val="32"/>
          <w:szCs w:val="32"/>
          <w:cs/>
        </w:rPr>
        <w:t xml:space="preserve"> </w:t>
      </w:r>
      <w:r w:rsidRPr="0098736B">
        <w:rPr>
          <w:rFonts w:ascii="TH SarabunPSK" w:eastAsia="Tahoma" w:hAnsi="TH SarabunPSK" w:cs="TH SarabunPSK"/>
          <w:sz w:val="32"/>
          <w:szCs w:val="32"/>
          <w:cs/>
        </w:rPr>
        <w:t xml:space="preserve">กำหนดขนาดกลุ่มตัวอย่างโดยใช้สูตร </w:t>
      </w:r>
      <w:r w:rsidRPr="00964C6C">
        <w:rPr>
          <w:rFonts w:ascii="TH SarabunPSK" w:eastAsia="Tahoma" w:hAnsi="TH SarabunPSK" w:cs="TH SarabunPSK"/>
          <w:sz w:val="32"/>
          <w:szCs w:val="32"/>
          <w:cs/>
        </w:rPr>
        <w:t>(บุญชม ศรีสะอาด</w:t>
      </w:r>
      <w:r w:rsidRPr="00964C6C">
        <w:rPr>
          <w:rFonts w:ascii="TH SarabunPSK" w:eastAsia="Tahoma" w:hAnsi="TH SarabunPSK" w:cs="TH SarabunPSK"/>
          <w:sz w:val="32"/>
          <w:szCs w:val="32"/>
        </w:rPr>
        <w:t>,</w:t>
      </w:r>
      <w:r w:rsidRPr="00964C6C">
        <w:rPr>
          <w:rFonts w:ascii="TH SarabunPSK" w:eastAsia="Tahoma" w:hAnsi="TH SarabunPSK" w:cs="TH SarabunPSK"/>
          <w:sz w:val="32"/>
          <w:szCs w:val="32"/>
          <w:cs/>
        </w:rPr>
        <w:t xml:space="preserve"> </w:t>
      </w:r>
      <w:r w:rsidRPr="00964C6C">
        <w:rPr>
          <w:rFonts w:ascii="TH SarabunPSK" w:eastAsia="Tahoma" w:hAnsi="TH SarabunPSK" w:cs="TH SarabunPSK"/>
          <w:sz w:val="32"/>
          <w:szCs w:val="32"/>
        </w:rPr>
        <w:t>2556,</w:t>
      </w:r>
      <w:r w:rsidR="00805195">
        <w:rPr>
          <w:rFonts w:ascii="TH SarabunPSK" w:eastAsia="Tahoma" w:hAnsi="TH SarabunPSK" w:cs="TH SarabunPSK"/>
          <w:sz w:val="32"/>
          <w:szCs w:val="32"/>
          <w:cs/>
        </w:rPr>
        <w:t xml:space="preserve">  </w:t>
      </w:r>
      <w:r w:rsidRPr="00964C6C">
        <w:rPr>
          <w:rFonts w:ascii="TH SarabunPSK" w:eastAsia="Tahoma" w:hAnsi="TH SarabunPSK" w:cs="TH SarabunPSK"/>
          <w:sz w:val="32"/>
          <w:szCs w:val="32"/>
          <w:cs/>
        </w:rPr>
        <w:t xml:space="preserve"> น.</w:t>
      </w:r>
      <w:r w:rsidRPr="00964C6C">
        <w:rPr>
          <w:rFonts w:ascii="TH SarabunPSK" w:eastAsia="Tahoma" w:hAnsi="TH SarabunPSK" w:cs="TH SarabunPSK"/>
          <w:sz w:val="32"/>
          <w:szCs w:val="32"/>
        </w:rPr>
        <w:t xml:space="preserve"> 121</w:t>
      </w:r>
      <w:r w:rsidRPr="00964C6C">
        <w:rPr>
          <w:rFonts w:ascii="TH SarabunPSK" w:eastAsia="Tahoma" w:hAnsi="TH SarabunPSK" w:cs="TH SarabunPSK"/>
          <w:sz w:val="32"/>
          <w:szCs w:val="32"/>
          <w:cs/>
        </w:rPr>
        <w:t>)</w:t>
      </w:r>
      <w:r w:rsidR="00964C6C">
        <w:rPr>
          <w:rFonts w:ascii="TH SarabunPSK" w:eastAsia="Tahoma" w:hAnsi="TH SarabunPSK" w:cs="TH SarabunPSK" w:hint="cs"/>
          <w:sz w:val="32"/>
          <w:szCs w:val="32"/>
          <w:cs/>
        </w:rPr>
        <w:t xml:space="preserve"> </w:t>
      </w:r>
    </w:p>
    <w:p w:rsidR="004C255B" w:rsidRPr="0098736B" w:rsidRDefault="00D37684" w:rsidP="004C255B">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sz w:val="32"/>
          <w:szCs w:val="32"/>
          <w:cs/>
        </w:rPr>
        <w:tab/>
      </w:r>
      <w:r w:rsidR="004C255B" w:rsidRPr="0098736B">
        <w:rPr>
          <w:rFonts w:ascii="TH SarabunPSK" w:eastAsia="Tahoma" w:hAnsi="TH SarabunPSK" w:cs="TH SarabunPSK"/>
          <w:sz w:val="32"/>
          <w:szCs w:val="32"/>
          <w:cs/>
        </w:rPr>
        <w:t>สูตร</w:t>
      </w:r>
      <w:r w:rsidR="004C255B" w:rsidRPr="0098736B">
        <w:rPr>
          <w:rFonts w:ascii="TH SarabunPSK" w:eastAsia="Tahoma" w:hAnsi="TH SarabunPSK" w:cs="TH SarabunPSK"/>
          <w:sz w:val="32"/>
          <w:szCs w:val="32"/>
        </w:rPr>
        <w:tab/>
        <w:t xml:space="preserve">n </w:t>
      </w:r>
      <w:r w:rsidR="004C255B" w:rsidRPr="0098736B">
        <w:rPr>
          <w:rFonts w:ascii="TH SarabunPSK" w:eastAsia="Tahoma" w:hAnsi="TH SarabunPSK" w:cs="TH SarabunPSK"/>
          <w:sz w:val="32"/>
          <w:szCs w:val="32"/>
          <w:cs/>
        </w:rPr>
        <w:t xml:space="preserve">= </w:t>
      </w:r>
      <m:oMath>
        <m:f>
          <m:fPr>
            <m:ctrlPr>
              <w:rPr>
                <w:rFonts w:ascii="Cambria Math" w:eastAsia="Tahoma" w:hAnsi="Cambria Math" w:cs="TH SarabunPSK"/>
                <w:sz w:val="32"/>
                <w:szCs w:val="32"/>
              </w:rPr>
            </m:ctrlPr>
          </m:fPr>
          <m:num>
            <m:r>
              <w:rPr>
                <w:rFonts w:ascii="Cambria Math" w:eastAsia="Tahoma" w:hAnsi="Cambria Math" w:cs="Angsana New" w:hint="cs"/>
                <w:sz w:val="32"/>
                <w:szCs w:val="32"/>
                <w:cs/>
              </w:rPr>
              <m:t>p</m:t>
            </m:r>
            <m:d>
              <m:dPr>
                <m:ctrlPr>
                  <w:rPr>
                    <w:rFonts w:ascii="Cambria Math" w:eastAsia="Tahoma" w:hAnsi="Cambria Math" w:cs="TH SarabunPSK"/>
                    <w:sz w:val="32"/>
                    <w:szCs w:val="32"/>
                  </w:rPr>
                </m:ctrlPr>
              </m:dPr>
              <m:e>
                <m:r>
                  <w:rPr>
                    <w:rFonts w:ascii="Cambria Math" w:eastAsia="Tahoma" w:hAnsi="Cambria Math" w:cs="TH SarabunPSK"/>
                    <w:sz w:val="32"/>
                    <w:szCs w:val="32"/>
                  </w:rPr>
                  <m:t>1</m:t>
                </m:r>
                <m:r>
                  <w:rPr>
                    <w:rFonts w:ascii="Cambria Math" w:eastAsia="Tahoma" w:hAnsi="Cambria Math" w:cs="TH SarabunPSK"/>
                    <w:sz w:val="32"/>
                    <w:szCs w:val="32"/>
                    <w:cs/>
                  </w:rPr>
                  <m:t>-</m:t>
                </m:r>
                <m:r>
                  <w:rPr>
                    <w:rFonts w:ascii="Cambria Math" w:eastAsia="Tahoma" w:hAnsi="Cambria Math" w:cs="Angsana New" w:hint="cs"/>
                    <w:sz w:val="32"/>
                    <w:szCs w:val="32"/>
                    <w:cs/>
                  </w:rPr>
                  <m:t>p</m:t>
                </m:r>
              </m:e>
            </m:d>
          </m:num>
          <m:den>
            <m:f>
              <m:fPr>
                <m:ctrlPr>
                  <w:rPr>
                    <w:rFonts w:ascii="Cambria Math" w:eastAsia="Tahoma" w:hAnsi="Cambria Math" w:cs="TH SarabunPSK"/>
                    <w:i/>
                    <w:sz w:val="32"/>
                    <w:szCs w:val="32"/>
                  </w:rPr>
                </m:ctrlPr>
              </m:fPr>
              <m:num>
                <m:sSup>
                  <m:sSupPr>
                    <m:ctrlPr>
                      <w:rPr>
                        <w:rFonts w:ascii="Cambria Math" w:eastAsia="Tahoma" w:hAnsi="Cambria Math" w:cs="TH SarabunPSK"/>
                        <w:i/>
                        <w:sz w:val="32"/>
                        <w:szCs w:val="32"/>
                      </w:rPr>
                    </m:ctrlPr>
                  </m:sSupPr>
                  <m:e>
                    <m:r>
                      <w:rPr>
                        <w:rFonts w:ascii="Cambria Math" w:eastAsia="Tahoma" w:hAnsi="Cambria Math" w:cs="Angsana New" w:hint="cs"/>
                        <w:sz w:val="32"/>
                        <w:szCs w:val="32"/>
                        <w:cs/>
                      </w:rPr>
                      <m:t>e</m:t>
                    </m:r>
                  </m:e>
                  <m:sup>
                    <m:r>
                      <w:rPr>
                        <w:rFonts w:ascii="Cambria Math" w:eastAsia="Tahoma" w:hAnsi="Cambria Math" w:cs="TH SarabunPSK"/>
                        <w:sz w:val="32"/>
                        <w:szCs w:val="32"/>
                      </w:rPr>
                      <m:t>2</m:t>
                    </m:r>
                  </m:sup>
                </m:sSup>
              </m:num>
              <m:den>
                <m:sSup>
                  <m:sSupPr>
                    <m:ctrlPr>
                      <w:rPr>
                        <w:rFonts w:ascii="Cambria Math" w:eastAsia="Tahoma" w:hAnsi="Cambria Math" w:cs="TH SarabunPSK"/>
                        <w:i/>
                        <w:sz w:val="32"/>
                        <w:szCs w:val="32"/>
                      </w:rPr>
                    </m:ctrlPr>
                  </m:sSupPr>
                  <m:e>
                    <m:r>
                      <w:rPr>
                        <w:rFonts w:ascii="Cambria Math" w:eastAsia="Tahoma" w:hAnsi="Cambria Math" w:cs="Angsana New" w:hint="cs"/>
                        <w:sz w:val="32"/>
                        <w:szCs w:val="32"/>
                        <w:cs/>
                      </w:rPr>
                      <m:t>z</m:t>
                    </m:r>
                  </m:e>
                  <m:sup>
                    <m:r>
                      <w:rPr>
                        <w:rFonts w:ascii="Cambria Math" w:eastAsia="Tahoma" w:hAnsi="Cambria Math" w:cs="TH SarabunPSK"/>
                        <w:sz w:val="32"/>
                        <w:szCs w:val="32"/>
                      </w:rPr>
                      <m:t>2</m:t>
                    </m:r>
                  </m:sup>
                </m:sSup>
              </m:den>
            </m:f>
            <m:r>
              <w:rPr>
                <w:rFonts w:ascii="Cambria Math" w:eastAsia="Tahoma" w:hAnsi="Cambria Math" w:cs="TH SarabunPSK"/>
                <w:sz w:val="32"/>
                <w:szCs w:val="32"/>
                <w:cs/>
              </w:rPr>
              <m:t>+</m:t>
            </m:r>
            <m:f>
              <m:fPr>
                <m:ctrlPr>
                  <w:rPr>
                    <w:rFonts w:ascii="Cambria Math" w:eastAsia="Tahoma" w:hAnsi="Cambria Math" w:cs="TH SarabunPSK"/>
                    <w:i/>
                    <w:sz w:val="32"/>
                    <w:szCs w:val="32"/>
                  </w:rPr>
                </m:ctrlPr>
              </m:fPr>
              <m:num>
                <m:r>
                  <w:rPr>
                    <w:rFonts w:ascii="Cambria Math" w:eastAsia="Tahoma" w:hAnsi="Cambria Math" w:cs="Angsana New" w:hint="cs"/>
                    <w:sz w:val="32"/>
                    <w:szCs w:val="32"/>
                    <w:cs/>
                  </w:rPr>
                  <m:t>p</m:t>
                </m:r>
                <m:r>
                  <w:rPr>
                    <w:rFonts w:ascii="Cambria Math" w:eastAsia="Tahoma" w:hAnsi="Cambria Math" w:cs="TH SarabunPSK"/>
                    <w:sz w:val="32"/>
                    <w:szCs w:val="32"/>
                    <w:cs/>
                  </w:rPr>
                  <m:t>(</m:t>
                </m:r>
                <m:r>
                  <w:rPr>
                    <w:rFonts w:ascii="Cambria Math" w:eastAsia="Tahoma" w:hAnsi="Cambria Math" w:cs="TH SarabunPSK"/>
                    <w:sz w:val="32"/>
                    <w:szCs w:val="32"/>
                  </w:rPr>
                  <m:t>1</m:t>
                </m:r>
                <m:r>
                  <w:rPr>
                    <w:rFonts w:ascii="Cambria Math" w:eastAsia="Tahoma" w:hAnsi="Cambria Math" w:cs="TH SarabunPSK"/>
                    <w:sz w:val="32"/>
                    <w:szCs w:val="32"/>
                    <w:cs/>
                  </w:rPr>
                  <m:t>-</m:t>
                </m:r>
                <m:r>
                  <w:rPr>
                    <w:rFonts w:ascii="Cambria Math" w:eastAsia="Tahoma" w:hAnsi="Cambria Math" w:cs="Angsana New" w:hint="cs"/>
                    <w:sz w:val="32"/>
                    <w:szCs w:val="32"/>
                    <w:cs/>
                  </w:rPr>
                  <m:t>p</m:t>
                </m:r>
                <m:r>
                  <w:rPr>
                    <w:rFonts w:ascii="Cambria Math" w:eastAsia="Tahoma" w:hAnsi="Cambria Math" w:cs="TH SarabunPSK"/>
                    <w:sz w:val="32"/>
                    <w:szCs w:val="32"/>
                    <w:cs/>
                  </w:rPr>
                  <m:t>)</m:t>
                </m:r>
              </m:num>
              <m:den>
                <m:r>
                  <w:rPr>
                    <w:rFonts w:ascii="Cambria Math" w:eastAsia="Tahoma" w:hAnsi="Cambria Math" w:cs="Angsana New" w:hint="cs"/>
                    <w:sz w:val="32"/>
                    <w:szCs w:val="32"/>
                    <w:cs/>
                  </w:rPr>
                  <m:t>N</m:t>
                </m:r>
              </m:den>
            </m:f>
          </m:den>
        </m:f>
      </m:oMath>
    </w:p>
    <w:p w:rsidR="004C255B" w:rsidRPr="0098736B" w:rsidRDefault="004C255B" w:rsidP="004C255B">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sz w:val="32"/>
          <w:szCs w:val="32"/>
          <w:cs/>
        </w:rPr>
        <w:tab/>
      </w:r>
      <w:r w:rsidR="00E6444D" w:rsidRPr="0098736B">
        <w:rPr>
          <w:rFonts w:ascii="TH SarabunPSK" w:eastAsia="Tahoma" w:hAnsi="TH SarabunPSK" w:cs="TH SarabunPSK"/>
          <w:sz w:val="32"/>
          <w:szCs w:val="32"/>
          <w:cs/>
        </w:rPr>
        <w:t>ได้ข</w:t>
      </w:r>
      <w:r w:rsidRPr="0098736B">
        <w:rPr>
          <w:rFonts w:ascii="TH SarabunPSK" w:eastAsia="Tahoma" w:hAnsi="TH SarabunPSK" w:cs="TH SarabunPSK"/>
          <w:sz w:val="32"/>
          <w:szCs w:val="32"/>
          <w:cs/>
        </w:rPr>
        <w:t>นาดกลุ่มตัวอย่าง 3</w:t>
      </w:r>
      <w:r w:rsidR="00E46111" w:rsidRPr="0098736B">
        <w:rPr>
          <w:rFonts w:ascii="TH SarabunPSK" w:eastAsia="Tahoma" w:hAnsi="TH SarabunPSK" w:cs="TH SarabunPSK"/>
          <w:sz w:val="32"/>
          <w:szCs w:val="32"/>
        </w:rPr>
        <w:t>61</w:t>
      </w:r>
      <w:r w:rsidRPr="0098736B">
        <w:rPr>
          <w:rFonts w:ascii="TH SarabunPSK" w:eastAsia="Tahoma" w:hAnsi="TH SarabunPSK" w:cs="TH SarabunPSK"/>
          <w:sz w:val="32"/>
          <w:szCs w:val="32"/>
          <w:cs/>
        </w:rPr>
        <w:t xml:space="preserve"> ราย กำหนดหมู่บ้านละ 45 ตัวอย่าง</w:t>
      </w:r>
      <w:r w:rsidR="00941126">
        <w:rPr>
          <w:rFonts w:ascii="TH SarabunPSK" w:eastAsia="Tahoma" w:hAnsi="TH SarabunPSK" w:cs="TH SarabunPSK"/>
          <w:sz w:val="32"/>
          <w:szCs w:val="32"/>
        </w:rPr>
        <w:t xml:space="preserve"> </w:t>
      </w:r>
      <w:r w:rsidR="00941126" w:rsidRPr="00941126">
        <w:rPr>
          <w:rFonts w:ascii="TH SarabunPSK" w:eastAsia="Tahoma" w:hAnsi="TH SarabunPSK" w:cs="TH SarabunPSK"/>
          <w:color w:val="FF0000"/>
          <w:sz w:val="32"/>
          <w:szCs w:val="32"/>
          <w:highlight w:val="yellow"/>
        </w:rPr>
        <w:t xml:space="preserve">(45x8=360 </w:t>
      </w:r>
      <w:r w:rsidR="00941126" w:rsidRPr="00941126">
        <w:rPr>
          <w:rFonts w:ascii="TH SarabunPSK" w:eastAsia="Tahoma" w:hAnsi="TH SarabunPSK" w:cs="TH SarabunPSK" w:hint="cs"/>
          <w:color w:val="FF0000"/>
          <w:sz w:val="32"/>
          <w:szCs w:val="32"/>
          <w:highlight w:val="yellow"/>
          <w:cs/>
        </w:rPr>
        <w:t xml:space="preserve">ยังไม่ถึง </w:t>
      </w:r>
      <w:r w:rsidR="00941126" w:rsidRPr="00941126">
        <w:rPr>
          <w:rFonts w:ascii="TH SarabunPSK" w:eastAsia="Tahoma" w:hAnsi="TH SarabunPSK" w:cs="TH SarabunPSK"/>
          <w:color w:val="FF0000"/>
          <w:sz w:val="32"/>
          <w:szCs w:val="32"/>
          <w:highlight w:val="yellow"/>
        </w:rPr>
        <w:t xml:space="preserve">361 </w:t>
      </w:r>
      <w:r w:rsidR="00941126" w:rsidRPr="00941126">
        <w:rPr>
          <w:rFonts w:ascii="TH SarabunPSK" w:eastAsia="Tahoma" w:hAnsi="TH SarabunPSK" w:cs="TH SarabunPSK" w:hint="cs"/>
          <w:color w:val="FF0000"/>
          <w:sz w:val="32"/>
          <w:szCs w:val="32"/>
          <w:highlight w:val="yellow"/>
          <w:cs/>
        </w:rPr>
        <w:t>คนตามที่กำหนดไว้)</w:t>
      </w:r>
      <w:r w:rsidR="00941126" w:rsidRPr="00941126">
        <w:rPr>
          <w:rFonts w:ascii="TH SarabunPSK" w:eastAsia="Tahoma" w:hAnsi="TH SarabunPSK" w:cs="TH SarabunPSK" w:hint="cs"/>
          <w:color w:val="FF0000"/>
          <w:sz w:val="32"/>
          <w:szCs w:val="32"/>
          <w:cs/>
        </w:rPr>
        <w:t xml:space="preserve"> </w:t>
      </w:r>
      <w:r w:rsidRPr="00941126">
        <w:rPr>
          <w:rFonts w:ascii="TH SarabunPSK" w:eastAsia="Tahoma" w:hAnsi="TH SarabunPSK" w:cs="TH SarabunPSK"/>
          <w:color w:val="FF0000"/>
          <w:sz w:val="32"/>
          <w:szCs w:val="32"/>
          <w:cs/>
        </w:rPr>
        <w:t xml:space="preserve"> </w:t>
      </w:r>
      <w:r w:rsidRPr="0098736B">
        <w:rPr>
          <w:rFonts w:ascii="TH SarabunPSK" w:eastAsia="Tahoma" w:hAnsi="TH SarabunPSK" w:cs="TH SarabunPSK"/>
          <w:sz w:val="32"/>
          <w:szCs w:val="32"/>
          <w:cs/>
        </w:rPr>
        <w:t xml:space="preserve">ใช้วิธีการสุ่มแบบบังเอิญโดยเก็บรวบรวมข้อมูลจากกลุ่มตัวอย่างที่เข้าถึงและสามารถตอบแบบสอบถาม  </w:t>
      </w:r>
    </w:p>
    <w:p w:rsidR="004C255B" w:rsidRPr="0098736B" w:rsidRDefault="00D37684" w:rsidP="004C255B">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b/>
          <w:bCs/>
          <w:sz w:val="32"/>
          <w:szCs w:val="32"/>
          <w:cs/>
        </w:rPr>
        <w:tab/>
      </w:r>
      <w:r w:rsidR="004C255B" w:rsidRPr="0098736B">
        <w:rPr>
          <w:rFonts w:ascii="TH SarabunPSK" w:eastAsia="Tahoma" w:hAnsi="TH SarabunPSK" w:cs="TH SarabunPSK"/>
          <w:b/>
          <w:bCs/>
          <w:sz w:val="32"/>
          <w:szCs w:val="32"/>
          <w:cs/>
        </w:rPr>
        <w:t>การสร้าง</w:t>
      </w:r>
      <w:r w:rsidR="00E6444D" w:rsidRPr="0098736B">
        <w:rPr>
          <w:rFonts w:ascii="TH SarabunPSK" w:eastAsia="Tahoma" w:hAnsi="TH SarabunPSK" w:cs="TH SarabunPSK"/>
          <w:b/>
          <w:bCs/>
          <w:sz w:val="32"/>
          <w:szCs w:val="32"/>
          <w:cs/>
        </w:rPr>
        <w:t>และตรวจสอบคุณภาพ</w:t>
      </w:r>
      <w:r w:rsidR="004C255B" w:rsidRPr="0098736B">
        <w:rPr>
          <w:rFonts w:ascii="TH SarabunPSK" w:eastAsia="Tahoma" w:hAnsi="TH SarabunPSK" w:cs="TH SarabunPSK"/>
          <w:b/>
          <w:bCs/>
          <w:sz w:val="32"/>
          <w:szCs w:val="32"/>
          <w:cs/>
        </w:rPr>
        <w:t>เครื่องมือวิจัย</w:t>
      </w:r>
    </w:p>
    <w:p w:rsidR="004C255B" w:rsidRPr="0098736B" w:rsidRDefault="00D37684" w:rsidP="00E6444D">
      <w:pPr>
        <w:tabs>
          <w:tab w:val="left" w:pos="720"/>
          <w:tab w:val="left" w:pos="1440"/>
          <w:tab w:val="center" w:pos="153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sz w:val="32"/>
          <w:szCs w:val="32"/>
          <w:cs/>
        </w:rPr>
        <w:tab/>
      </w:r>
      <w:r w:rsidR="00E6444D" w:rsidRPr="0098736B">
        <w:rPr>
          <w:rFonts w:ascii="TH SarabunPSK" w:eastAsia="Tahoma" w:hAnsi="TH SarabunPSK" w:cs="TH SarabunPSK"/>
          <w:sz w:val="32"/>
          <w:szCs w:val="32"/>
          <w:cs/>
        </w:rPr>
        <w:t>ผู้วิจัยสร้าง</w:t>
      </w:r>
      <w:r w:rsidR="004C255B" w:rsidRPr="0098736B">
        <w:rPr>
          <w:rFonts w:ascii="TH SarabunPSK" w:eastAsia="Tahoma" w:hAnsi="TH SarabunPSK" w:cs="TH SarabunPSK"/>
          <w:sz w:val="32"/>
          <w:szCs w:val="32"/>
          <w:cs/>
        </w:rPr>
        <w:t>แบบสอบถามจากกรอบแนวคิดและเอกสารที่เกี่ยวข้อง โดยข้อคำถามครอบคลุมถึงวัตถุประสงค์ต่อการศึกษา หลังจ</w:t>
      </w:r>
      <w:r w:rsidR="00E6444D" w:rsidRPr="0098736B">
        <w:rPr>
          <w:rFonts w:ascii="TH SarabunPSK" w:eastAsia="Tahoma" w:hAnsi="TH SarabunPSK" w:cs="TH SarabunPSK"/>
          <w:sz w:val="32"/>
          <w:szCs w:val="32"/>
          <w:cs/>
        </w:rPr>
        <w:t>า</w:t>
      </w:r>
      <w:r w:rsidR="004C255B" w:rsidRPr="0098736B">
        <w:rPr>
          <w:rFonts w:ascii="TH SarabunPSK" w:eastAsia="Tahoma" w:hAnsi="TH SarabunPSK" w:cs="TH SarabunPSK"/>
          <w:sz w:val="32"/>
          <w:szCs w:val="32"/>
          <w:cs/>
        </w:rPr>
        <w:t>กนั้นนำ</w:t>
      </w:r>
      <w:r w:rsidR="00E6444D" w:rsidRPr="0098736B">
        <w:rPr>
          <w:rFonts w:ascii="TH SarabunPSK" w:eastAsia="Tahoma" w:hAnsi="TH SarabunPSK" w:cs="TH SarabunPSK"/>
          <w:sz w:val="32"/>
          <w:szCs w:val="32"/>
          <w:cs/>
        </w:rPr>
        <w:t>ไปให้ผู้เชี่ยวชาญประเมินคุณภาพและทำการ</w:t>
      </w:r>
      <w:r w:rsidR="004C255B" w:rsidRPr="0098736B">
        <w:rPr>
          <w:rFonts w:ascii="TH SarabunPSK" w:eastAsia="Tahoma" w:hAnsi="TH SarabunPSK" w:cs="TH SarabunPSK"/>
          <w:sz w:val="32"/>
          <w:szCs w:val="32"/>
          <w:cs/>
        </w:rPr>
        <w:t>ปรับปรุงแก้ไข</w:t>
      </w:r>
      <w:r w:rsidR="00E6444D" w:rsidRPr="0098736B">
        <w:rPr>
          <w:rFonts w:ascii="TH SarabunPSK" w:eastAsia="Tahoma" w:hAnsi="TH SarabunPSK" w:cs="TH SarabunPSK"/>
          <w:sz w:val="32"/>
          <w:szCs w:val="32"/>
          <w:cs/>
        </w:rPr>
        <w:t>ก่อน</w:t>
      </w:r>
      <w:r w:rsidR="004C255B" w:rsidRPr="0098736B">
        <w:rPr>
          <w:rFonts w:ascii="TH SarabunPSK" w:eastAsia="Tahoma" w:hAnsi="TH SarabunPSK" w:cs="TH SarabunPSK"/>
          <w:sz w:val="32"/>
          <w:szCs w:val="32"/>
          <w:cs/>
        </w:rPr>
        <w:t>นำไปใช้ในการวิจัยต่อไป</w:t>
      </w:r>
    </w:p>
    <w:p w:rsidR="004C255B" w:rsidRPr="0098736B" w:rsidRDefault="00D37684" w:rsidP="004C255B">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b/>
          <w:bCs/>
          <w:sz w:val="32"/>
          <w:szCs w:val="32"/>
          <w:cs/>
        </w:rPr>
        <w:tab/>
      </w:r>
      <w:r w:rsidR="004C255B" w:rsidRPr="0098736B">
        <w:rPr>
          <w:rFonts w:ascii="TH SarabunPSK" w:eastAsia="Tahoma" w:hAnsi="TH SarabunPSK" w:cs="TH SarabunPSK"/>
          <w:b/>
          <w:bCs/>
          <w:sz w:val="32"/>
          <w:szCs w:val="32"/>
          <w:cs/>
        </w:rPr>
        <w:t>การเก็บรวบรวมข้อมูล</w:t>
      </w:r>
    </w:p>
    <w:p w:rsidR="00B875D5" w:rsidRPr="0098736B" w:rsidRDefault="00D37684" w:rsidP="004C255B">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sz w:val="32"/>
          <w:szCs w:val="32"/>
          <w:cs/>
        </w:rPr>
        <w:tab/>
      </w:r>
      <w:r w:rsidR="004C255B" w:rsidRPr="0098736B">
        <w:rPr>
          <w:rFonts w:ascii="TH SarabunPSK" w:eastAsia="Tahoma" w:hAnsi="TH SarabunPSK" w:cs="TH SarabunPSK"/>
          <w:sz w:val="32"/>
          <w:szCs w:val="32"/>
          <w:cs/>
        </w:rPr>
        <w:t>ผู้วิจัยได้เก็บรวบรวมข้อมูล โดยดำเนินการดังนี้ นำหนังสือขอความร่วมมือในการทำงานวิจัยเรียนนายกองค์การบริหารส่วนตำบลบาตง อำ</w:t>
      </w:r>
      <w:proofErr w:type="spellStart"/>
      <w:r w:rsidR="004C255B" w:rsidRPr="0098736B">
        <w:rPr>
          <w:rFonts w:ascii="TH SarabunPSK" w:eastAsia="Tahoma" w:hAnsi="TH SarabunPSK" w:cs="TH SarabunPSK"/>
          <w:sz w:val="32"/>
          <w:szCs w:val="32"/>
          <w:cs/>
        </w:rPr>
        <w:t>เภ</w:t>
      </w:r>
      <w:proofErr w:type="spellEnd"/>
      <w:r w:rsidR="004C255B" w:rsidRPr="0098736B">
        <w:rPr>
          <w:rFonts w:ascii="TH SarabunPSK" w:eastAsia="Tahoma" w:hAnsi="TH SarabunPSK" w:cs="TH SarabunPSK"/>
          <w:sz w:val="32"/>
          <w:szCs w:val="32"/>
          <w:cs/>
        </w:rPr>
        <w:t>อร</w:t>
      </w:r>
      <w:proofErr w:type="spellStart"/>
      <w:r w:rsidR="004C255B" w:rsidRPr="0098736B">
        <w:rPr>
          <w:rFonts w:ascii="TH SarabunPSK" w:eastAsia="Tahoma" w:hAnsi="TH SarabunPSK" w:cs="TH SarabunPSK"/>
          <w:sz w:val="32"/>
          <w:szCs w:val="32"/>
          <w:cs/>
        </w:rPr>
        <w:t>ือ</w:t>
      </w:r>
      <w:proofErr w:type="spellEnd"/>
      <w:r w:rsidR="004C255B" w:rsidRPr="0098736B">
        <w:rPr>
          <w:rFonts w:ascii="TH SarabunPSK" w:eastAsia="Tahoma" w:hAnsi="TH SarabunPSK" w:cs="TH SarabunPSK"/>
          <w:sz w:val="32"/>
          <w:szCs w:val="32"/>
          <w:cs/>
        </w:rPr>
        <w:t>เสาะ จังหวัดนราธิวาส เพื่อขออนุญาตเข้าไปทำ</w:t>
      </w:r>
      <w:r w:rsidR="004C255B" w:rsidRPr="0098736B">
        <w:rPr>
          <w:rFonts w:ascii="TH SarabunPSK" w:eastAsia="Tahoma" w:hAnsi="TH SarabunPSK" w:cs="TH SarabunPSK"/>
          <w:sz w:val="32"/>
          <w:szCs w:val="32"/>
          <w:cs/>
        </w:rPr>
        <w:lastRenderedPageBreak/>
        <w:t>การเก็บและรวบรวมข้อมูลในหมู่บ้านเขตองค์การบริหารส่วนตำบลบาตง อำ</w:t>
      </w:r>
      <w:proofErr w:type="spellStart"/>
      <w:r w:rsidR="004C255B" w:rsidRPr="0098736B">
        <w:rPr>
          <w:rFonts w:ascii="TH SarabunPSK" w:eastAsia="Tahoma" w:hAnsi="TH SarabunPSK" w:cs="TH SarabunPSK"/>
          <w:sz w:val="32"/>
          <w:szCs w:val="32"/>
          <w:cs/>
        </w:rPr>
        <w:t>เภ</w:t>
      </w:r>
      <w:proofErr w:type="spellEnd"/>
      <w:r w:rsidR="004C255B" w:rsidRPr="0098736B">
        <w:rPr>
          <w:rFonts w:ascii="TH SarabunPSK" w:eastAsia="Tahoma" w:hAnsi="TH SarabunPSK" w:cs="TH SarabunPSK"/>
          <w:sz w:val="32"/>
          <w:szCs w:val="32"/>
          <w:cs/>
        </w:rPr>
        <w:t>อร</w:t>
      </w:r>
      <w:proofErr w:type="spellStart"/>
      <w:r w:rsidR="004C255B" w:rsidRPr="0098736B">
        <w:rPr>
          <w:rFonts w:ascii="TH SarabunPSK" w:eastAsia="Tahoma" w:hAnsi="TH SarabunPSK" w:cs="TH SarabunPSK"/>
          <w:sz w:val="32"/>
          <w:szCs w:val="32"/>
          <w:cs/>
        </w:rPr>
        <w:t>ือ</w:t>
      </w:r>
      <w:proofErr w:type="spellEnd"/>
      <w:r w:rsidR="004C255B" w:rsidRPr="0098736B">
        <w:rPr>
          <w:rFonts w:ascii="TH SarabunPSK" w:eastAsia="Tahoma" w:hAnsi="TH SarabunPSK" w:cs="TH SarabunPSK"/>
          <w:sz w:val="32"/>
          <w:szCs w:val="32"/>
          <w:cs/>
        </w:rPr>
        <w:t>เสาะ จังหวั</w:t>
      </w:r>
      <w:r w:rsidR="00E6444D" w:rsidRPr="0098736B">
        <w:rPr>
          <w:rFonts w:ascii="TH SarabunPSK" w:eastAsia="Tahoma" w:hAnsi="TH SarabunPSK" w:cs="TH SarabunPSK"/>
          <w:sz w:val="32"/>
          <w:szCs w:val="32"/>
          <w:cs/>
        </w:rPr>
        <w:t>ด</w:t>
      </w:r>
      <w:r w:rsidR="004C255B" w:rsidRPr="0098736B">
        <w:rPr>
          <w:rFonts w:ascii="TH SarabunPSK" w:eastAsia="Tahoma" w:hAnsi="TH SarabunPSK" w:cs="TH SarabunPSK"/>
          <w:sz w:val="32"/>
          <w:szCs w:val="32"/>
          <w:cs/>
        </w:rPr>
        <w:t xml:space="preserve">นราธิวาส </w:t>
      </w:r>
    </w:p>
    <w:p w:rsidR="004C255B" w:rsidRPr="0098736B" w:rsidRDefault="00B875D5" w:rsidP="004C255B">
      <w:pPr>
        <w:tabs>
          <w:tab w:val="left" w:pos="720"/>
          <w:tab w:val="left" w:pos="1440"/>
        </w:tabs>
        <w:spacing w:after="0" w:line="256" w:lineRule="auto"/>
        <w:jc w:val="thaiDistribute"/>
        <w:rPr>
          <w:rFonts w:ascii="TH SarabunPSK" w:eastAsia="Tahoma" w:hAnsi="TH SarabunPSK" w:cs="TH SarabunPSK"/>
          <w:sz w:val="32"/>
          <w:szCs w:val="32"/>
        </w:rPr>
      </w:pPr>
      <w:r w:rsidRPr="0098736B">
        <w:rPr>
          <w:rFonts w:ascii="TH SarabunPSK" w:eastAsia="Tahoma" w:hAnsi="TH SarabunPSK" w:cs="TH SarabunPSK"/>
          <w:b/>
          <w:bCs/>
          <w:sz w:val="32"/>
          <w:szCs w:val="32"/>
          <w:cs/>
        </w:rPr>
        <w:tab/>
      </w:r>
      <w:r w:rsidR="004C255B" w:rsidRPr="0098736B">
        <w:rPr>
          <w:rFonts w:ascii="TH SarabunPSK" w:eastAsia="Tahoma" w:hAnsi="TH SarabunPSK" w:cs="TH SarabunPSK"/>
          <w:b/>
          <w:bCs/>
          <w:sz w:val="32"/>
          <w:szCs w:val="32"/>
          <w:cs/>
        </w:rPr>
        <w:t>การวิเคราะห์ผล</w:t>
      </w:r>
      <w:r w:rsidR="004C255B" w:rsidRPr="0098736B">
        <w:rPr>
          <w:rFonts w:ascii="TH SarabunPSK" w:eastAsia="Tahoma" w:hAnsi="TH SarabunPSK" w:cs="TH SarabunPSK"/>
          <w:sz w:val="32"/>
          <w:szCs w:val="32"/>
          <w:cs/>
        </w:rPr>
        <w:t xml:space="preserve"> </w:t>
      </w:r>
    </w:p>
    <w:p w:rsidR="004C255B" w:rsidRPr="0098736B" w:rsidRDefault="004C255B" w:rsidP="004C255B">
      <w:pPr>
        <w:tabs>
          <w:tab w:val="left" w:pos="720"/>
          <w:tab w:val="left" w:pos="1440"/>
        </w:tabs>
        <w:spacing w:after="0" w:line="256" w:lineRule="auto"/>
        <w:jc w:val="thaiDistribute"/>
        <w:rPr>
          <w:rFonts w:ascii="TH SarabunPSK" w:hAnsi="TH SarabunPSK" w:cs="TH SarabunPSK"/>
          <w:sz w:val="32"/>
          <w:szCs w:val="32"/>
        </w:rPr>
      </w:pPr>
      <w:r w:rsidRPr="0098736B">
        <w:rPr>
          <w:rFonts w:ascii="TH SarabunPSK" w:eastAsia="Tahoma" w:hAnsi="TH SarabunPSK" w:cs="TH SarabunPSK"/>
          <w:sz w:val="32"/>
          <w:szCs w:val="32"/>
          <w:cs/>
        </w:rPr>
        <w:tab/>
        <w:t>การวิเคราะห์ข้อมูลโดยใช้โปรแกรมสำเร็จรูป โดยใช้สถิติเชิงพรรณนา (</w:t>
      </w:r>
      <w:r w:rsidRPr="0098736B">
        <w:rPr>
          <w:rFonts w:ascii="TH SarabunPSK" w:eastAsia="Tahoma" w:hAnsi="TH SarabunPSK" w:cs="TH SarabunPSK"/>
          <w:sz w:val="32"/>
          <w:szCs w:val="32"/>
        </w:rPr>
        <w:t>descriptive statistics</w:t>
      </w:r>
      <w:r w:rsidRPr="0098736B">
        <w:rPr>
          <w:rFonts w:ascii="TH SarabunPSK" w:eastAsia="Tahoma" w:hAnsi="TH SarabunPSK" w:cs="TH SarabunPSK"/>
          <w:sz w:val="32"/>
          <w:szCs w:val="32"/>
          <w:cs/>
        </w:rPr>
        <w:t>) ได้แก่ ค่าร้อยละ (</w:t>
      </w:r>
      <w:r w:rsidRPr="0098736B">
        <w:rPr>
          <w:rFonts w:ascii="TH SarabunPSK" w:eastAsia="Tahoma" w:hAnsi="TH SarabunPSK" w:cs="TH SarabunPSK"/>
          <w:sz w:val="32"/>
          <w:szCs w:val="32"/>
        </w:rPr>
        <w:t>percentage</w:t>
      </w:r>
      <w:r w:rsidRPr="0098736B">
        <w:rPr>
          <w:rFonts w:ascii="TH SarabunPSK" w:eastAsia="Tahoma" w:hAnsi="TH SarabunPSK" w:cs="TH SarabunPSK"/>
          <w:sz w:val="32"/>
          <w:szCs w:val="32"/>
          <w:cs/>
        </w:rPr>
        <w:t>) ค่าเฉลี่ย (</w:t>
      </w:r>
      <w:r w:rsidRPr="0098736B">
        <w:rPr>
          <w:rFonts w:ascii="TH SarabunPSK" w:eastAsia="Tahoma" w:hAnsi="TH SarabunPSK" w:cs="TH SarabunPSK"/>
          <w:sz w:val="32"/>
          <w:szCs w:val="32"/>
        </w:rPr>
        <w:t>Mean</w:t>
      </w:r>
      <w:r w:rsidRPr="0098736B">
        <w:rPr>
          <w:rFonts w:ascii="TH SarabunPSK" w:eastAsia="Tahoma" w:hAnsi="TH SarabunPSK" w:cs="TH SarabunPSK"/>
          <w:sz w:val="32"/>
          <w:szCs w:val="32"/>
          <w:cs/>
        </w:rPr>
        <w:t>) ค่าเบี่ยงเบนมาตรฐาน (</w:t>
      </w:r>
      <w:r w:rsidRPr="0098736B">
        <w:rPr>
          <w:rFonts w:ascii="TH SarabunPSK" w:eastAsia="Tahoma" w:hAnsi="TH SarabunPSK" w:cs="TH SarabunPSK"/>
          <w:sz w:val="32"/>
          <w:szCs w:val="32"/>
        </w:rPr>
        <w:t>S</w:t>
      </w:r>
      <w:r w:rsidRPr="0098736B">
        <w:rPr>
          <w:rFonts w:ascii="TH SarabunPSK" w:eastAsia="Tahoma" w:hAnsi="TH SarabunPSK" w:cs="TH SarabunPSK"/>
          <w:sz w:val="32"/>
          <w:szCs w:val="32"/>
          <w:cs/>
        </w:rPr>
        <w:t>.</w:t>
      </w:r>
      <w:r w:rsidRPr="0098736B">
        <w:rPr>
          <w:rFonts w:ascii="TH SarabunPSK" w:eastAsia="Tahoma" w:hAnsi="TH SarabunPSK" w:cs="TH SarabunPSK"/>
          <w:sz w:val="32"/>
          <w:szCs w:val="32"/>
        </w:rPr>
        <w:t>D</w:t>
      </w:r>
      <w:r w:rsidRPr="0098736B">
        <w:rPr>
          <w:rFonts w:ascii="TH SarabunPSK" w:eastAsia="Tahoma" w:hAnsi="TH SarabunPSK" w:cs="TH SarabunPSK"/>
          <w:sz w:val="32"/>
          <w:szCs w:val="32"/>
          <w:cs/>
        </w:rPr>
        <w:t xml:space="preserve">.) </w:t>
      </w:r>
    </w:p>
    <w:p w:rsidR="00941126" w:rsidRDefault="00941126" w:rsidP="00941126">
      <w:pPr>
        <w:spacing w:after="0" w:line="256" w:lineRule="auto"/>
        <w:jc w:val="thaiDistribute"/>
        <w:rPr>
          <w:rFonts w:ascii="TH SarabunPSK" w:hAnsi="TH SarabunPSK" w:cs="TH SarabunPSK"/>
          <w:color w:val="FF0000"/>
          <w:sz w:val="32"/>
          <w:szCs w:val="32"/>
        </w:rPr>
      </w:pPr>
    </w:p>
    <w:p w:rsidR="00941126" w:rsidRPr="00941126" w:rsidRDefault="00941126" w:rsidP="00941126">
      <w:pPr>
        <w:spacing w:after="0" w:line="256" w:lineRule="auto"/>
        <w:jc w:val="thaiDistribute"/>
        <w:rPr>
          <w:rFonts w:ascii="TH SarabunPSK" w:eastAsia="Tahoma" w:hAnsi="TH SarabunPSK" w:cs="TH SarabunPSK"/>
          <w:color w:val="FF0000"/>
          <w:sz w:val="32"/>
          <w:szCs w:val="32"/>
        </w:rPr>
      </w:pPr>
      <w:r w:rsidRPr="00941126">
        <w:rPr>
          <w:rFonts w:ascii="TH SarabunPSK" w:hAnsi="TH SarabunPSK" w:cs="TH SarabunPSK" w:hint="cs"/>
          <w:color w:val="FF0000"/>
          <w:sz w:val="32"/>
          <w:szCs w:val="32"/>
          <w:cs/>
        </w:rPr>
        <w:t>(ใน</w:t>
      </w:r>
      <w:r w:rsidRPr="00941126">
        <w:rPr>
          <w:rFonts w:ascii="TH SarabunPSK" w:eastAsia="Tahoma" w:hAnsi="TH SarabunPSK" w:cs="TH SarabunPSK"/>
          <w:color w:val="FF0000"/>
          <w:sz w:val="32"/>
          <w:szCs w:val="32"/>
          <w:cs/>
        </w:rPr>
        <w:t>วิธีดำเนินการวิจัย</w:t>
      </w:r>
      <w:r w:rsidRPr="00941126">
        <w:rPr>
          <w:rFonts w:ascii="TH SarabunPSK" w:eastAsia="Tahoma" w:hAnsi="TH SarabunPSK" w:cs="TH SarabunPSK" w:hint="cs"/>
          <w:color w:val="FF0000"/>
          <w:sz w:val="32"/>
          <w:szCs w:val="32"/>
          <w:cs/>
        </w:rPr>
        <w:t>ควรมีการะบุเกณฑ์การแปลผลด้วย)</w:t>
      </w:r>
    </w:p>
    <w:p w:rsidR="00941126" w:rsidRDefault="00941126" w:rsidP="00510CAF">
      <w:pPr>
        <w:spacing w:after="0"/>
        <w:jc w:val="thaiDistribute"/>
        <w:rPr>
          <w:rFonts w:ascii="TH SarabunPSK" w:hAnsi="TH SarabunPSK" w:cs="TH SarabunPSK"/>
          <w:sz w:val="32"/>
          <w:szCs w:val="32"/>
        </w:rPr>
      </w:pPr>
    </w:p>
    <w:p w:rsidR="00EE095D" w:rsidRPr="0098736B" w:rsidRDefault="00D37684" w:rsidP="00510CAF">
      <w:pPr>
        <w:spacing w:after="0"/>
        <w:jc w:val="thaiDistribute"/>
        <w:rPr>
          <w:rFonts w:ascii="TH SarabunPSK" w:hAnsi="TH SarabunPSK" w:cs="TH SarabunPSK"/>
          <w:sz w:val="32"/>
          <w:szCs w:val="32"/>
        </w:rPr>
      </w:pPr>
      <w:r w:rsidRPr="0098736B">
        <w:rPr>
          <w:rFonts w:ascii="TH SarabunPSK" w:hAnsi="TH SarabunPSK" w:cs="TH SarabunPSK"/>
          <w:b/>
          <w:bCs/>
          <w:sz w:val="32"/>
          <w:szCs w:val="32"/>
          <w:cs/>
        </w:rPr>
        <w:t>ผลการวิจัย</w:t>
      </w:r>
    </w:p>
    <w:p w:rsidR="004C57E8" w:rsidRPr="0098736B" w:rsidRDefault="00DE74B2" w:rsidP="00DE74B2">
      <w:pPr>
        <w:rPr>
          <w:rFonts w:ascii="TH SarabunPSK" w:hAnsi="TH SarabunPSK" w:cs="TH SarabunPSK"/>
        </w:rPr>
      </w:pPr>
      <w:r w:rsidRPr="0098736B">
        <w:rPr>
          <w:rFonts w:ascii="TH SarabunPSK" w:hAnsi="TH SarabunPSK" w:cs="TH SarabunPSK"/>
          <w:sz w:val="32"/>
          <w:szCs w:val="32"/>
          <w:cs/>
        </w:rPr>
        <w:t xml:space="preserve">ตารางที่ </w:t>
      </w:r>
      <w:r w:rsidR="004C57E8" w:rsidRPr="0098736B">
        <w:rPr>
          <w:rFonts w:ascii="TH SarabunPSK" w:hAnsi="TH SarabunPSK" w:cs="TH SarabunPSK"/>
          <w:sz w:val="32"/>
          <w:szCs w:val="32"/>
        </w:rPr>
        <w:t>1</w:t>
      </w:r>
      <w:r w:rsidRPr="0098736B">
        <w:rPr>
          <w:rFonts w:ascii="TH SarabunPSK" w:hAnsi="TH SarabunPSK" w:cs="TH SarabunPSK"/>
          <w:sz w:val="32"/>
          <w:szCs w:val="32"/>
          <w:cs/>
        </w:rPr>
        <w:t xml:space="preserve"> </w:t>
      </w:r>
      <w:r w:rsidR="00716BC0" w:rsidRPr="0098736B">
        <w:rPr>
          <w:rFonts w:ascii="TH SarabunPSK" w:hAnsi="TH SarabunPSK" w:cs="TH SarabunPSK"/>
          <w:sz w:val="32"/>
          <w:szCs w:val="32"/>
          <w:cs/>
          <w:lang w:val="en-GB"/>
        </w:rPr>
        <w:t>ระดับการมีส่วนร่วม</w:t>
      </w:r>
      <w:r w:rsidRPr="0098736B">
        <w:rPr>
          <w:rFonts w:ascii="TH SarabunPSK" w:hAnsi="TH SarabunPSK" w:cs="TH SarabunPSK"/>
          <w:sz w:val="32"/>
          <w:szCs w:val="32"/>
          <w:cs/>
        </w:rPr>
        <w:t>ของกลุ่มตัวอย่าง</w:t>
      </w:r>
      <w:r w:rsidR="00716BC0" w:rsidRPr="0098736B">
        <w:rPr>
          <w:rFonts w:ascii="TH SarabunPSK" w:hAnsi="TH SarabunPSK" w:cs="TH SarabunPSK"/>
          <w:sz w:val="32"/>
          <w:szCs w:val="32"/>
          <w:cs/>
        </w:rPr>
        <w:t>จำแนกรายด้านและภาพรวม</w:t>
      </w:r>
      <w:r w:rsidR="000C7334" w:rsidRPr="0098736B">
        <w:rPr>
          <w:rFonts w:ascii="TH SarabunPSK" w:hAnsi="TH SarabunPSK" w:cs="TH SarabunPSK"/>
          <w:sz w:val="32"/>
          <w:szCs w:val="32"/>
          <w:cs/>
        </w:rPr>
        <w:t xml:space="preserve"> </w:t>
      </w:r>
    </w:p>
    <w:tbl>
      <w:tblPr>
        <w:tblStyle w:val="af3"/>
        <w:tblpPr w:leftFromText="180" w:rightFromText="180" w:vertAnchor="text" w:horzAnchor="margin" w:tblpXSpec="center" w:tblpY="51"/>
        <w:tblOverlap w:val="never"/>
        <w:tblW w:w="0" w:type="auto"/>
        <w:tblLayout w:type="fixed"/>
        <w:tblLook w:val="04A0" w:firstRow="1" w:lastRow="0" w:firstColumn="1" w:lastColumn="0" w:noHBand="0" w:noVBand="1"/>
      </w:tblPr>
      <w:tblGrid>
        <w:gridCol w:w="1788"/>
        <w:gridCol w:w="2171"/>
        <w:gridCol w:w="1699"/>
        <w:gridCol w:w="1415"/>
      </w:tblGrid>
      <w:tr w:rsidR="00DE74B2" w:rsidRPr="0098736B" w:rsidTr="009A3C9E">
        <w:trPr>
          <w:trHeight w:val="427"/>
        </w:trPr>
        <w:tc>
          <w:tcPr>
            <w:tcW w:w="1788" w:type="dxa"/>
          </w:tcPr>
          <w:p w:rsidR="00DE74B2" w:rsidRPr="0098736B" w:rsidRDefault="00DE74B2" w:rsidP="009A3C9E">
            <w:pPr>
              <w:jc w:val="center"/>
              <w:rPr>
                <w:rFonts w:ascii="TH SarabunPSK" w:hAnsi="TH SarabunPSK" w:cs="TH SarabunPSK"/>
                <w:b/>
                <w:bCs/>
                <w:sz w:val="28"/>
              </w:rPr>
            </w:pPr>
            <w:r w:rsidRPr="0098736B">
              <w:rPr>
                <w:rFonts w:ascii="TH SarabunPSK" w:hAnsi="TH SarabunPSK" w:cs="TH SarabunPSK"/>
                <w:b/>
                <w:bCs/>
                <w:sz w:val="28"/>
                <w:cs/>
              </w:rPr>
              <w:t>การมีส่วนร่วม</w:t>
            </w:r>
          </w:p>
        </w:tc>
        <w:tc>
          <w:tcPr>
            <w:tcW w:w="2171" w:type="dxa"/>
            <w:vAlign w:val="bottom"/>
          </w:tcPr>
          <w:p w:rsidR="00DE74B2" w:rsidRPr="0098736B" w:rsidRDefault="00DE74B2" w:rsidP="009A3C9E">
            <w:pPr>
              <w:jc w:val="center"/>
              <w:rPr>
                <w:rFonts w:ascii="TH SarabunPSK" w:hAnsi="TH SarabunPSK" w:cs="TH SarabunPSK"/>
                <w:b/>
                <w:bCs/>
                <w:sz w:val="28"/>
              </w:rPr>
            </w:pPr>
            <w:r w:rsidRPr="0098736B">
              <w:rPr>
                <w:rFonts w:ascii="TH SarabunPSK" w:hAnsi="TH SarabunPSK" w:cs="TH SarabunPSK"/>
                <w:b/>
                <w:bCs/>
                <w:sz w:val="28"/>
              </w:rPr>
              <w:t>Mean</w:t>
            </w:r>
          </w:p>
        </w:tc>
        <w:tc>
          <w:tcPr>
            <w:tcW w:w="1699" w:type="dxa"/>
            <w:vAlign w:val="bottom"/>
          </w:tcPr>
          <w:p w:rsidR="00DE74B2" w:rsidRPr="0098736B" w:rsidRDefault="00DE74B2" w:rsidP="009A3C9E">
            <w:pPr>
              <w:jc w:val="center"/>
              <w:rPr>
                <w:rFonts w:ascii="TH SarabunPSK" w:hAnsi="TH SarabunPSK" w:cs="TH SarabunPSK"/>
                <w:b/>
                <w:bCs/>
                <w:sz w:val="28"/>
              </w:rPr>
            </w:pPr>
            <w:r w:rsidRPr="0098736B">
              <w:rPr>
                <w:rFonts w:ascii="TH SarabunPSK" w:hAnsi="TH SarabunPSK" w:cs="TH SarabunPSK"/>
                <w:b/>
                <w:bCs/>
                <w:sz w:val="28"/>
              </w:rPr>
              <w:t>S</w:t>
            </w:r>
            <w:r w:rsidRPr="0098736B">
              <w:rPr>
                <w:rFonts w:ascii="TH SarabunPSK" w:hAnsi="TH SarabunPSK" w:cs="TH SarabunPSK"/>
                <w:b/>
                <w:bCs/>
                <w:sz w:val="28"/>
                <w:cs/>
              </w:rPr>
              <w:t>.</w:t>
            </w:r>
            <w:r w:rsidRPr="0098736B">
              <w:rPr>
                <w:rFonts w:ascii="TH SarabunPSK" w:hAnsi="TH SarabunPSK" w:cs="TH SarabunPSK"/>
                <w:b/>
                <w:bCs/>
                <w:sz w:val="28"/>
              </w:rPr>
              <w:t>D</w:t>
            </w:r>
            <w:r w:rsidRPr="0098736B">
              <w:rPr>
                <w:rFonts w:ascii="TH SarabunPSK" w:hAnsi="TH SarabunPSK" w:cs="TH SarabunPSK"/>
                <w:b/>
                <w:bCs/>
                <w:sz w:val="28"/>
                <w:cs/>
              </w:rPr>
              <w:t>.</w:t>
            </w:r>
          </w:p>
        </w:tc>
        <w:tc>
          <w:tcPr>
            <w:tcW w:w="1415" w:type="dxa"/>
          </w:tcPr>
          <w:p w:rsidR="00DE74B2" w:rsidRPr="0098736B" w:rsidRDefault="00DE74B2" w:rsidP="009A3C9E">
            <w:pPr>
              <w:jc w:val="center"/>
              <w:rPr>
                <w:rFonts w:ascii="TH SarabunPSK" w:hAnsi="TH SarabunPSK" w:cs="TH SarabunPSK"/>
                <w:b/>
                <w:bCs/>
                <w:sz w:val="28"/>
              </w:rPr>
            </w:pPr>
            <w:r w:rsidRPr="0098736B">
              <w:rPr>
                <w:rFonts w:ascii="TH SarabunPSK" w:hAnsi="TH SarabunPSK" w:cs="TH SarabunPSK"/>
                <w:b/>
                <w:bCs/>
                <w:sz w:val="28"/>
                <w:cs/>
              </w:rPr>
              <w:t>แปลผล</w:t>
            </w:r>
          </w:p>
        </w:tc>
      </w:tr>
      <w:tr w:rsidR="00DE74B2" w:rsidRPr="0098736B" w:rsidTr="009A3C9E">
        <w:trPr>
          <w:trHeight w:val="427"/>
        </w:trPr>
        <w:tc>
          <w:tcPr>
            <w:tcW w:w="1788" w:type="dxa"/>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การตัดสินใจ</w:t>
            </w:r>
          </w:p>
        </w:tc>
        <w:tc>
          <w:tcPr>
            <w:tcW w:w="2171"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2.7556</w:t>
            </w:r>
          </w:p>
        </w:tc>
        <w:tc>
          <w:tcPr>
            <w:tcW w:w="1699"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.61782</w:t>
            </w:r>
          </w:p>
        </w:tc>
        <w:tc>
          <w:tcPr>
            <w:tcW w:w="1415" w:type="dxa"/>
          </w:tcPr>
          <w:p w:rsidR="00DE74B2" w:rsidRPr="0098736B" w:rsidRDefault="00DE74B2" w:rsidP="009A3C9E">
            <w:pPr>
              <w:jc w:val="center"/>
              <w:rPr>
                <w:rFonts w:ascii="TH SarabunPSK" w:hAnsi="TH SarabunPSK" w:cs="TH SarabunPSK"/>
                <w:sz w:val="28"/>
                <w:cs/>
              </w:rPr>
            </w:pPr>
            <w:r w:rsidRPr="0098736B">
              <w:rPr>
                <w:rFonts w:ascii="TH SarabunPSK" w:hAnsi="TH SarabunPSK" w:cs="TH SarabunPSK"/>
                <w:sz w:val="28"/>
                <w:cs/>
              </w:rPr>
              <w:t>ปานกลาง</w:t>
            </w:r>
          </w:p>
        </w:tc>
      </w:tr>
      <w:tr w:rsidR="00DE74B2" w:rsidRPr="0098736B" w:rsidTr="009A3C9E">
        <w:trPr>
          <w:trHeight w:val="427"/>
        </w:trPr>
        <w:tc>
          <w:tcPr>
            <w:tcW w:w="1788" w:type="dxa"/>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ดำเนินงาน</w:t>
            </w:r>
          </w:p>
        </w:tc>
        <w:tc>
          <w:tcPr>
            <w:tcW w:w="2171"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2.6144</w:t>
            </w:r>
          </w:p>
        </w:tc>
        <w:tc>
          <w:tcPr>
            <w:tcW w:w="1699"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.64391</w:t>
            </w:r>
          </w:p>
        </w:tc>
        <w:tc>
          <w:tcPr>
            <w:tcW w:w="1415" w:type="dxa"/>
          </w:tcPr>
          <w:p w:rsidR="00DE74B2" w:rsidRPr="0098736B" w:rsidRDefault="00DE74B2" w:rsidP="009A3C9E">
            <w:pPr>
              <w:jc w:val="center"/>
              <w:rPr>
                <w:rFonts w:ascii="TH SarabunPSK" w:hAnsi="TH SarabunPSK" w:cs="TH SarabunPSK"/>
                <w:sz w:val="28"/>
                <w:cs/>
              </w:rPr>
            </w:pPr>
            <w:r w:rsidRPr="0098736B">
              <w:rPr>
                <w:rFonts w:ascii="TH SarabunPSK" w:hAnsi="TH SarabunPSK" w:cs="TH SarabunPSK"/>
                <w:sz w:val="28"/>
                <w:cs/>
              </w:rPr>
              <w:t>ปานกลาง</w:t>
            </w:r>
          </w:p>
        </w:tc>
      </w:tr>
      <w:tr w:rsidR="00DE74B2" w:rsidRPr="0098736B" w:rsidTr="009A3C9E">
        <w:trPr>
          <w:trHeight w:val="427"/>
        </w:trPr>
        <w:tc>
          <w:tcPr>
            <w:tcW w:w="1788" w:type="dxa"/>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ผลประโยชน์</w:t>
            </w:r>
          </w:p>
        </w:tc>
        <w:tc>
          <w:tcPr>
            <w:tcW w:w="2171"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2.7101</w:t>
            </w:r>
          </w:p>
        </w:tc>
        <w:tc>
          <w:tcPr>
            <w:tcW w:w="1699"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.67526</w:t>
            </w:r>
          </w:p>
        </w:tc>
        <w:tc>
          <w:tcPr>
            <w:tcW w:w="1415" w:type="dxa"/>
          </w:tcPr>
          <w:p w:rsidR="00DE74B2" w:rsidRPr="0098736B" w:rsidRDefault="00DE74B2" w:rsidP="009A3C9E">
            <w:pPr>
              <w:jc w:val="center"/>
              <w:rPr>
                <w:rFonts w:ascii="TH SarabunPSK" w:hAnsi="TH SarabunPSK" w:cs="TH SarabunPSK"/>
                <w:sz w:val="28"/>
                <w:cs/>
              </w:rPr>
            </w:pPr>
            <w:r w:rsidRPr="0098736B">
              <w:rPr>
                <w:rFonts w:ascii="TH SarabunPSK" w:hAnsi="TH SarabunPSK" w:cs="TH SarabunPSK"/>
                <w:sz w:val="28"/>
                <w:cs/>
              </w:rPr>
              <w:t>ปานกลาง</w:t>
            </w:r>
          </w:p>
        </w:tc>
      </w:tr>
      <w:tr w:rsidR="00DE74B2" w:rsidRPr="0098736B" w:rsidTr="009A3C9E">
        <w:trPr>
          <w:trHeight w:val="427"/>
        </w:trPr>
        <w:tc>
          <w:tcPr>
            <w:tcW w:w="1788" w:type="dxa"/>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ประเมินผล</w:t>
            </w:r>
          </w:p>
        </w:tc>
        <w:tc>
          <w:tcPr>
            <w:tcW w:w="2171"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2.6235</w:t>
            </w:r>
          </w:p>
        </w:tc>
        <w:tc>
          <w:tcPr>
            <w:tcW w:w="1699"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.65156</w:t>
            </w:r>
          </w:p>
        </w:tc>
        <w:tc>
          <w:tcPr>
            <w:tcW w:w="1415" w:type="dxa"/>
          </w:tcPr>
          <w:p w:rsidR="00DE74B2" w:rsidRPr="0098736B" w:rsidRDefault="00DE74B2" w:rsidP="009A3C9E">
            <w:pPr>
              <w:jc w:val="center"/>
              <w:rPr>
                <w:rFonts w:ascii="TH SarabunPSK" w:hAnsi="TH SarabunPSK" w:cs="TH SarabunPSK"/>
                <w:sz w:val="28"/>
                <w:cs/>
              </w:rPr>
            </w:pPr>
            <w:r w:rsidRPr="0098736B">
              <w:rPr>
                <w:rFonts w:ascii="TH SarabunPSK" w:hAnsi="TH SarabunPSK" w:cs="TH SarabunPSK"/>
                <w:sz w:val="28"/>
                <w:cs/>
              </w:rPr>
              <w:t>ปานกลาง</w:t>
            </w:r>
          </w:p>
        </w:tc>
      </w:tr>
      <w:tr w:rsidR="00DE74B2" w:rsidRPr="0098736B" w:rsidTr="009A3C9E">
        <w:trPr>
          <w:trHeight w:val="427"/>
        </w:trPr>
        <w:tc>
          <w:tcPr>
            <w:tcW w:w="1788" w:type="dxa"/>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รวม</w:t>
            </w:r>
          </w:p>
        </w:tc>
        <w:tc>
          <w:tcPr>
            <w:tcW w:w="2171"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2.6785</w:t>
            </w:r>
          </w:p>
        </w:tc>
        <w:tc>
          <w:tcPr>
            <w:tcW w:w="1699" w:type="dxa"/>
            <w:vAlign w:val="bottom"/>
          </w:tcPr>
          <w:p w:rsidR="00DE74B2" w:rsidRPr="0098736B" w:rsidRDefault="00DE74B2" w:rsidP="009A3C9E">
            <w:pPr>
              <w:jc w:val="center"/>
              <w:rPr>
                <w:rFonts w:ascii="TH SarabunPSK" w:hAnsi="TH SarabunPSK" w:cs="TH SarabunPSK"/>
                <w:sz w:val="28"/>
              </w:rPr>
            </w:pPr>
            <w:r w:rsidRPr="0098736B">
              <w:rPr>
                <w:rFonts w:ascii="TH SarabunPSK" w:hAnsi="TH SarabunPSK" w:cs="TH SarabunPSK"/>
                <w:sz w:val="28"/>
                <w:cs/>
              </w:rPr>
              <w:t>.57588</w:t>
            </w:r>
          </w:p>
        </w:tc>
        <w:tc>
          <w:tcPr>
            <w:tcW w:w="1415" w:type="dxa"/>
          </w:tcPr>
          <w:p w:rsidR="00DE74B2" w:rsidRPr="0098736B" w:rsidRDefault="00DE74B2" w:rsidP="009A3C9E">
            <w:pPr>
              <w:jc w:val="center"/>
              <w:rPr>
                <w:rFonts w:ascii="TH SarabunPSK" w:hAnsi="TH SarabunPSK" w:cs="TH SarabunPSK"/>
                <w:sz w:val="28"/>
                <w:cs/>
              </w:rPr>
            </w:pPr>
            <w:r w:rsidRPr="0098736B">
              <w:rPr>
                <w:rFonts w:ascii="TH SarabunPSK" w:hAnsi="TH SarabunPSK" w:cs="TH SarabunPSK"/>
                <w:sz w:val="28"/>
                <w:cs/>
              </w:rPr>
              <w:t>ปานกลาง</w:t>
            </w:r>
          </w:p>
        </w:tc>
      </w:tr>
    </w:tbl>
    <w:p w:rsidR="00DE74B2" w:rsidRPr="0098736B" w:rsidRDefault="00DE74B2" w:rsidP="00DE74B2">
      <w:pPr>
        <w:jc w:val="center"/>
        <w:rPr>
          <w:rFonts w:ascii="TH SarabunPSK" w:hAnsi="TH SarabunPSK" w:cs="TH SarabunPSK"/>
        </w:rPr>
      </w:pPr>
    </w:p>
    <w:p w:rsidR="00DE74B2" w:rsidRPr="0098736B" w:rsidRDefault="00DE74B2" w:rsidP="00DE74B2">
      <w:pPr>
        <w:rPr>
          <w:rFonts w:ascii="TH SarabunPSK" w:hAnsi="TH SarabunPSK" w:cs="TH SarabunPSK"/>
        </w:rPr>
      </w:pPr>
    </w:p>
    <w:p w:rsidR="00DE74B2" w:rsidRPr="0098736B" w:rsidRDefault="00DE74B2" w:rsidP="00DE74B2">
      <w:pPr>
        <w:rPr>
          <w:rFonts w:ascii="TH SarabunPSK" w:hAnsi="TH SarabunPSK" w:cs="TH SarabunPSK"/>
        </w:rPr>
      </w:pPr>
    </w:p>
    <w:p w:rsidR="00DE74B2" w:rsidRPr="0098736B" w:rsidRDefault="00DE74B2" w:rsidP="00DE74B2">
      <w:pPr>
        <w:rPr>
          <w:rFonts w:ascii="TH SarabunPSK" w:hAnsi="TH SarabunPSK" w:cs="TH SarabunPSK"/>
        </w:rPr>
      </w:pPr>
    </w:p>
    <w:p w:rsidR="00DE74B2" w:rsidRPr="0098736B" w:rsidRDefault="00DE74B2" w:rsidP="00DE74B2">
      <w:pPr>
        <w:rPr>
          <w:rFonts w:ascii="TH SarabunPSK" w:hAnsi="TH SarabunPSK" w:cs="TH SarabunPSK"/>
        </w:rPr>
      </w:pPr>
    </w:p>
    <w:p w:rsidR="00DE74B2" w:rsidRDefault="00DE74B2" w:rsidP="00EE095D">
      <w:pPr>
        <w:spacing w:after="0"/>
        <w:rPr>
          <w:rFonts w:ascii="TH SarabunPSK" w:hAnsi="TH SarabunPSK" w:cs="TH SarabunPSK"/>
        </w:rPr>
      </w:pPr>
    </w:p>
    <w:p w:rsidR="00341505" w:rsidRPr="0098736B" w:rsidRDefault="00341505" w:rsidP="00341505">
      <w:pPr>
        <w:spacing w:after="0"/>
        <w:jc w:val="center"/>
        <w:rPr>
          <w:rFonts w:ascii="TH SarabunPSK" w:hAnsi="TH SarabunPSK" w:cs="TH SarabunPSK" w:hint="cs"/>
        </w:rPr>
      </w:pPr>
      <w:r>
        <w:rPr>
          <w:rFonts w:ascii="TH SarabunPSK" w:hAnsi="TH SarabunPSK" w:cs="TH SarabunPSK" w:hint="cs"/>
          <w:color w:val="FF0000"/>
          <w:sz w:val="32"/>
          <w:szCs w:val="32"/>
          <w:cs/>
        </w:rPr>
        <w:t xml:space="preserve">(ทั้ง </w:t>
      </w:r>
      <w:r>
        <w:rPr>
          <w:rFonts w:ascii="TH SarabunPSK" w:hAnsi="TH SarabunPSK" w:cs="TH SarabunPSK"/>
          <w:color w:val="FF0000"/>
          <w:sz w:val="32"/>
          <w:szCs w:val="32"/>
        </w:rPr>
        <w:t>4</w:t>
      </w:r>
      <w:r>
        <w:rPr>
          <w:rFonts w:ascii="TH SarabunPSK" w:hAnsi="TH SarabunPSK" w:cs="TH SarabunPSK" w:hint="cs"/>
          <w:color w:val="FF0000"/>
          <w:sz w:val="32"/>
          <w:szCs w:val="32"/>
          <w:cs/>
        </w:rPr>
        <w:t xml:space="preserve"> ด้านในตาราง ควรใชคำให้เหมือนและเรียงลำดับให้ตรง</w:t>
      </w:r>
      <w:r w:rsidR="00916401">
        <w:rPr>
          <w:rFonts w:ascii="TH SarabunPSK" w:hAnsi="TH SarabunPSK" w:cs="TH SarabunPSK" w:hint="cs"/>
          <w:color w:val="FF0000"/>
          <w:sz w:val="32"/>
          <w:szCs w:val="32"/>
          <w:cs/>
        </w:rPr>
        <w:t>กัน</w:t>
      </w:r>
      <w:bookmarkStart w:id="3" w:name="_GoBack"/>
      <w:bookmarkEnd w:id="3"/>
      <w:r>
        <w:rPr>
          <w:rFonts w:ascii="TH SarabunPSK" w:hAnsi="TH SarabunPSK" w:cs="TH SarabunPSK" w:hint="cs"/>
          <w:color w:val="FF0000"/>
          <w:sz w:val="32"/>
          <w:szCs w:val="32"/>
          <w:cs/>
        </w:rPr>
        <w:t>กับบทคัดย่อ)</w:t>
      </w:r>
    </w:p>
    <w:p w:rsidR="00EE095D" w:rsidRDefault="00DE74B2" w:rsidP="00690814">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 xml:space="preserve">จากตารางที่ </w:t>
      </w:r>
      <w:r w:rsidR="004C57E8" w:rsidRPr="0098736B">
        <w:rPr>
          <w:rFonts w:ascii="TH SarabunPSK" w:hAnsi="TH SarabunPSK" w:cs="TH SarabunPSK"/>
          <w:sz w:val="32"/>
          <w:szCs w:val="32"/>
        </w:rPr>
        <w:t>1</w:t>
      </w:r>
      <w:r w:rsidRPr="0098736B">
        <w:rPr>
          <w:rFonts w:ascii="TH SarabunPSK" w:hAnsi="TH SarabunPSK" w:cs="TH SarabunPSK"/>
          <w:sz w:val="32"/>
          <w:szCs w:val="32"/>
          <w:cs/>
        </w:rPr>
        <w:t xml:space="preserve"> พบว่า การมีส่วนร่วมของกลุ่มตัวอย</w:t>
      </w:r>
      <w:r w:rsidR="004C57E8" w:rsidRPr="0098736B">
        <w:rPr>
          <w:rFonts w:ascii="TH SarabunPSK" w:hAnsi="TH SarabunPSK" w:cs="TH SarabunPSK"/>
          <w:sz w:val="32"/>
          <w:szCs w:val="32"/>
          <w:cs/>
        </w:rPr>
        <w:t>่าง</w:t>
      </w:r>
      <w:r w:rsidR="00A54C01" w:rsidRPr="00A54C01">
        <w:rPr>
          <w:rFonts w:ascii="TH SarabunPSK" w:hAnsi="TH SarabunPSK" w:cs="TH SarabunPSK" w:hint="cs"/>
          <w:color w:val="FF0000"/>
          <w:sz w:val="32"/>
          <w:szCs w:val="32"/>
          <w:cs/>
        </w:rPr>
        <w:t>ในภาพรวม</w:t>
      </w:r>
      <w:r w:rsidR="004C57E8" w:rsidRPr="00A54C01">
        <w:rPr>
          <w:rFonts w:ascii="TH SarabunPSK" w:hAnsi="TH SarabunPSK" w:cs="TH SarabunPSK"/>
          <w:strike/>
          <w:sz w:val="32"/>
          <w:szCs w:val="32"/>
          <w:highlight w:val="yellow"/>
          <w:cs/>
        </w:rPr>
        <w:t>ส่วนใหญ่</w:t>
      </w:r>
      <w:r w:rsidR="004C57E8" w:rsidRPr="0098736B">
        <w:rPr>
          <w:rFonts w:ascii="TH SarabunPSK" w:hAnsi="TH SarabunPSK" w:cs="TH SarabunPSK"/>
          <w:sz w:val="32"/>
          <w:szCs w:val="32"/>
          <w:cs/>
        </w:rPr>
        <w:t xml:space="preserve">อยู่ในระดับปานกลาง </w:t>
      </w:r>
      <w:r w:rsidRPr="0098736B">
        <w:rPr>
          <w:rFonts w:ascii="TH SarabunPSK" w:hAnsi="TH SarabunPSK" w:cs="TH SarabunPSK"/>
          <w:sz w:val="32"/>
          <w:szCs w:val="32"/>
          <w:cs/>
        </w:rPr>
        <w:t xml:space="preserve"> (</w:t>
      </w:r>
      <w:r w:rsidRPr="0098736B">
        <w:rPr>
          <w:rFonts w:ascii="TH SarabunPSK" w:hAnsi="TH SarabunPSK" w:cs="TH SarabunPSK"/>
          <w:sz w:val="32"/>
          <w:szCs w:val="32"/>
        </w:rPr>
        <w:t>x</w:t>
      </w:r>
      <w:r w:rsidRPr="0098736B">
        <w:rPr>
          <w:rFonts w:ascii="TH SarabunPSK" w:hAnsi="TH SarabunPSK" w:cs="TH SarabunPSK"/>
          <w:sz w:val="32"/>
          <w:szCs w:val="32"/>
          <w:cs/>
        </w:rPr>
        <w:t>=</w:t>
      </w:r>
      <w:r w:rsidRPr="0098736B">
        <w:rPr>
          <w:rFonts w:ascii="TH SarabunPSK" w:hAnsi="TH SarabunPSK" w:cs="TH SarabunPSK"/>
          <w:sz w:val="32"/>
          <w:szCs w:val="32"/>
        </w:rPr>
        <w:t>2</w:t>
      </w:r>
      <w:r w:rsidRPr="0098736B">
        <w:rPr>
          <w:rFonts w:ascii="TH SarabunPSK" w:hAnsi="TH SarabunPSK" w:cs="TH SarabunPSK"/>
          <w:sz w:val="32"/>
          <w:szCs w:val="32"/>
          <w:cs/>
        </w:rPr>
        <w:t>.</w:t>
      </w:r>
      <w:r w:rsidRPr="0098736B">
        <w:rPr>
          <w:rFonts w:ascii="TH SarabunPSK" w:hAnsi="TH SarabunPSK" w:cs="TH SarabunPSK"/>
          <w:sz w:val="32"/>
          <w:szCs w:val="32"/>
        </w:rPr>
        <w:t>6875</w:t>
      </w:r>
      <w:r w:rsidRPr="0098736B">
        <w:rPr>
          <w:rFonts w:ascii="TH SarabunPSK" w:hAnsi="TH SarabunPSK" w:cs="TH SarabunPSK"/>
          <w:sz w:val="32"/>
          <w:szCs w:val="32"/>
          <w:cs/>
        </w:rPr>
        <w:t>) เมือพิจารณาเป็นรายด้านพบว่าการการมีส่วนร่วมอย</w:t>
      </w:r>
      <w:r w:rsidR="004C57E8" w:rsidRPr="0098736B">
        <w:rPr>
          <w:rFonts w:ascii="TH SarabunPSK" w:hAnsi="TH SarabunPSK" w:cs="TH SarabunPSK"/>
          <w:sz w:val="32"/>
          <w:szCs w:val="32"/>
          <w:cs/>
        </w:rPr>
        <w:t>ู่ในระดับปานกลางทุกด้าน</w:t>
      </w:r>
      <w:r w:rsidR="006F4B0E" w:rsidRPr="0098736B">
        <w:rPr>
          <w:rFonts w:ascii="TH SarabunPSK" w:hAnsi="TH SarabunPSK" w:cs="TH SarabunPSK"/>
          <w:sz w:val="32"/>
          <w:szCs w:val="32"/>
          <w:cs/>
        </w:rPr>
        <w:t xml:space="preserve">      </w:t>
      </w:r>
      <w:r w:rsidR="004C57E8" w:rsidRPr="0098736B">
        <w:rPr>
          <w:rFonts w:ascii="TH SarabunPSK" w:hAnsi="TH SarabunPSK" w:cs="TH SarabunPSK"/>
          <w:sz w:val="32"/>
          <w:szCs w:val="32"/>
          <w:cs/>
        </w:rPr>
        <w:t xml:space="preserve"> </w:t>
      </w:r>
      <w:r w:rsidRPr="0098736B">
        <w:rPr>
          <w:rFonts w:ascii="TH SarabunPSK" w:hAnsi="TH SarabunPSK" w:cs="TH SarabunPSK"/>
          <w:sz w:val="32"/>
          <w:szCs w:val="32"/>
          <w:cs/>
        </w:rPr>
        <w:t>เรียงตามลำดับ คือ การมีส่วนร่วมตัดสินใจ (</w:t>
      </w:r>
      <w:r w:rsidRPr="0098736B">
        <w:rPr>
          <w:rFonts w:ascii="TH SarabunPSK" w:hAnsi="TH SarabunPSK" w:cs="TH SarabunPSK"/>
          <w:sz w:val="32"/>
          <w:szCs w:val="32"/>
        </w:rPr>
        <w:t>X</w:t>
      </w:r>
      <w:r w:rsidRPr="0098736B">
        <w:rPr>
          <w:rFonts w:ascii="TH SarabunPSK" w:hAnsi="TH SarabunPSK" w:cs="TH SarabunPSK"/>
          <w:sz w:val="32"/>
          <w:szCs w:val="32"/>
          <w:cs/>
        </w:rPr>
        <w:t>=</w:t>
      </w:r>
      <w:r w:rsidRPr="0098736B">
        <w:rPr>
          <w:rFonts w:ascii="TH SarabunPSK" w:hAnsi="TH SarabunPSK" w:cs="TH SarabunPSK"/>
          <w:sz w:val="32"/>
          <w:szCs w:val="32"/>
        </w:rPr>
        <w:t>2</w:t>
      </w:r>
      <w:r w:rsidRPr="0098736B">
        <w:rPr>
          <w:rFonts w:ascii="TH SarabunPSK" w:hAnsi="TH SarabunPSK" w:cs="TH SarabunPSK"/>
          <w:sz w:val="32"/>
          <w:szCs w:val="32"/>
          <w:cs/>
        </w:rPr>
        <w:t>.</w:t>
      </w:r>
      <w:r w:rsidRPr="0098736B">
        <w:rPr>
          <w:rFonts w:ascii="TH SarabunPSK" w:hAnsi="TH SarabunPSK" w:cs="TH SarabunPSK"/>
          <w:sz w:val="32"/>
          <w:szCs w:val="32"/>
        </w:rPr>
        <w:t>7556</w:t>
      </w:r>
      <w:r w:rsidRPr="0098736B">
        <w:rPr>
          <w:rFonts w:ascii="TH SarabunPSK" w:hAnsi="TH SarabunPSK" w:cs="TH SarabunPSK"/>
          <w:sz w:val="32"/>
          <w:szCs w:val="32"/>
          <w:cs/>
        </w:rPr>
        <w:t xml:space="preserve">) </w:t>
      </w:r>
      <w:r w:rsidR="006F4B0E" w:rsidRPr="0098736B">
        <w:rPr>
          <w:rFonts w:ascii="TH SarabunPSK" w:hAnsi="TH SarabunPSK" w:cs="TH SarabunPSK"/>
          <w:sz w:val="32"/>
          <w:szCs w:val="32"/>
          <w:cs/>
        </w:rPr>
        <w:t>การมีส่วนร่วมรับผลประโยชน์</w:t>
      </w:r>
      <w:r w:rsidRPr="0098736B">
        <w:rPr>
          <w:rFonts w:ascii="TH SarabunPSK" w:hAnsi="TH SarabunPSK" w:cs="TH SarabunPSK"/>
          <w:sz w:val="32"/>
          <w:szCs w:val="32"/>
          <w:cs/>
        </w:rPr>
        <w:t xml:space="preserve"> (</w:t>
      </w:r>
      <w:r w:rsidRPr="0098736B">
        <w:rPr>
          <w:rFonts w:ascii="TH SarabunPSK" w:hAnsi="TH SarabunPSK" w:cs="TH SarabunPSK"/>
          <w:sz w:val="32"/>
          <w:szCs w:val="32"/>
        </w:rPr>
        <w:t>X</w:t>
      </w:r>
      <w:r w:rsidRPr="0098736B">
        <w:rPr>
          <w:rFonts w:ascii="TH SarabunPSK" w:hAnsi="TH SarabunPSK" w:cs="TH SarabunPSK"/>
          <w:sz w:val="32"/>
          <w:szCs w:val="32"/>
          <w:cs/>
        </w:rPr>
        <w:t>=</w:t>
      </w:r>
      <w:r w:rsidRPr="0098736B">
        <w:rPr>
          <w:rFonts w:ascii="TH SarabunPSK" w:hAnsi="TH SarabunPSK" w:cs="TH SarabunPSK"/>
          <w:sz w:val="32"/>
          <w:szCs w:val="32"/>
        </w:rPr>
        <w:t>2</w:t>
      </w:r>
      <w:r w:rsidRPr="0098736B">
        <w:rPr>
          <w:rFonts w:ascii="TH SarabunPSK" w:hAnsi="TH SarabunPSK" w:cs="TH SarabunPSK"/>
          <w:sz w:val="32"/>
          <w:szCs w:val="32"/>
          <w:cs/>
        </w:rPr>
        <w:t>.</w:t>
      </w:r>
      <w:r w:rsidRPr="0098736B">
        <w:rPr>
          <w:rFonts w:ascii="TH SarabunPSK" w:hAnsi="TH SarabunPSK" w:cs="TH SarabunPSK"/>
          <w:sz w:val="32"/>
          <w:szCs w:val="32"/>
        </w:rPr>
        <w:t>7101</w:t>
      </w:r>
      <w:r w:rsidRPr="0098736B">
        <w:rPr>
          <w:rFonts w:ascii="TH SarabunPSK" w:hAnsi="TH SarabunPSK" w:cs="TH SarabunPSK"/>
          <w:sz w:val="32"/>
          <w:szCs w:val="32"/>
          <w:cs/>
        </w:rPr>
        <w:t>) การมีส่วนร่วมประเมินผล (</w:t>
      </w:r>
      <w:r w:rsidRPr="0098736B">
        <w:rPr>
          <w:rFonts w:ascii="TH SarabunPSK" w:hAnsi="TH SarabunPSK" w:cs="TH SarabunPSK"/>
          <w:sz w:val="32"/>
          <w:szCs w:val="32"/>
        </w:rPr>
        <w:t>x</w:t>
      </w:r>
      <w:r w:rsidRPr="0098736B">
        <w:rPr>
          <w:rFonts w:ascii="TH SarabunPSK" w:hAnsi="TH SarabunPSK" w:cs="TH SarabunPSK"/>
          <w:sz w:val="32"/>
          <w:szCs w:val="32"/>
          <w:cs/>
        </w:rPr>
        <w:t>=</w:t>
      </w:r>
      <w:r w:rsidRPr="0098736B">
        <w:rPr>
          <w:rFonts w:ascii="TH SarabunPSK" w:hAnsi="TH SarabunPSK" w:cs="TH SarabunPSK"/>
          <w:sz w:val="32"/>
          <w:szCs w:val="32"/>
        </w:rPr>
        <w:t>2</w:t>
      </w:r>
      <w:r w:rsidRPr="0098736B">
        <w:rPr>
          <w:rFonts w:ascii="TH SarabunPSK" w:hAnsi="TH SarabunPSK" w:cs="TH SarabunPSK"/>
          <w:sz w:val="32"/>
          <w:szCs w:val="32"/>
          <w:cs/>
        </w:rPr>
        <w:t>.</w:t>
      </w:r>
      <w:r w:rsidRPr="0098736B">
        <w:rPr>
          <w:rFonts w:ascii="TH SarabunPSK" w:hAnsi="TH SarabunPSK" w:cs="TH SarabunPSK"/>
          <w:sz w:val="32"/>
          <w:szCs w:val="32"/>
        </w:rPr>
        <w:t>6235</w:t>
      </w:r>
      <w:r w:rsidRPr="0098736B">
        <w:rPr>
          <w:rFonts w:ascii="TH SarabunPSK" w:hAnsi="TH SarabunPSK" w:cs="TH SarabunPSK"/>
          <w:sz w:val="32"/>
          <w:szCs w:val="32"/>
          <w:cs/>
        </w:rPr>
        <w:t>) และการมีส่วนร่วมดำเนินงาน (</w:t>
      </w:r>
      <w:r w:rsidRPr="0098736B">
        <w:rPr>
          <w:rFonts w:ascii="TH SarabunPSK" w:hAnsi="TH SarabunPSK" w:cs="TH SarabunPSK"/>
          <w:sz w:val="32"/>
          <w:szCs w:val="32"/>
        </w:rPr>
        <w:t>x</w:t>
      </w:r>
      <w:r w:rsidRPr="0098736B">
        <w:rPr>
          <w:rFonts w:ascii="TH SarabunPSK" w:hAnsi="TH SarabunPSK" w:cs="TH SarabunPSK"/>
          <w:sz w:val="32"/>
          <w:szCs w:val="32"/>
          <w:cs/>
        </w:rPr>
        <w:t>=</w:t>
      </w:r>
      <w:r w:rsidRPr="0098736B">
        <w:rPr>
          <w:rFonts w:ascii="TH SarabunPSK" w:hAnsi="TH SarabunPSK" w:cs="TH SarabunPSK"/>
          <w:sz w:val="32"/>
          <w:szCs w:val="32"/>
        </w:rPr>
        <w:t>26144</w:t>
      </w:r>
      <w:r w:rsidRPr="0098736B">
        <w:rPr>
          <w:rFonts w:ascii="TH SarabunPSK" w:hAnsi="TH SarabunPSK" w:cs="TH SarabunPSK"/>
          <w:sz w:val="32"/>
          <w:szCs w:val="32"/>
          <w:cs/>
        </w:rPr>
        <w:t>)  ตามลำดับ</w:t>
      </w:r>
    </w:p>
    <w:p w:rsidR="00A54C01" w:rsidRPr="00A54C01" w:rsidRDefault="00A54C01" w:rsidP="00690814">
      <w:pPr>
        <w:spacing w:after="0"/>
        <w:ind w:firstLine="720"/>
        <w:jc w:val="thaiDistribute"/>
        <w:rPr>
          <w:rFonts w:ascii="TH SarabunPSK" w:hAnsi="TH SarabunPSK" w:cs="TH SarabunPSK"/>
          <w:color w:val="FF0000"/>
          <w:sz w:val="32"/>
          <w:szCs w:val="32"/>
        </w:rPr>
      </w:pPr>
      <w:r w:rsidRPr="00A54C01">
        <w:rPr>
          <w:rFonts w:ascii="TH SarabunPSK" w:hAnsi="TH SarabunPSK" w:cs="TH SarabunPSK" w:hint="cs"/>
          <w:color w:val="FF0000"/>
          <w:sz w:val="32"/>
          <w:szCs w:val="32"/>
          <w:cs/>
        </w:rPr>
        <w:t>(</w:t>
      </w:r>
      <w:r w:rsidRPr="00A54C01">
        <w:rPr>
          <w:rFonts w:ascii="TH SarabunPSK" w:hAnsi="TH SarabunPSK" w:cs="TH SarabunPSK"/>
          <w:color w:val="FF0000"/>
          <w:sz w:val="32"/>
          <w:szCs w:val="32"/>
        </w:rPr>
        <w:t xml:space="preserve"> </w:t>
      </w:r>
      <w:r w:rsidRPr="00A54C01">
        <w:rPr>
          <w:rFonts w:asciiTheme="majorBidi" w:hAnsiTheme="majorBidi" w:cstheme="majorBidi"/>
          <w:color w:val="FF0000"/>
          <w:sz w:val="32"/>
          <w:szCs w:val="32"/>
        </w:rPr>
        <w:t>x</w:t>
      </w:r>
      <w:r w:rsidRPr="00A54C01">
        <w:rPr>
          <w:rFonts w:asciiTheme="majorBidi" w:hAnsi="Cambria Math" w:cstheme="majorBidi"/>
          <w:color w:val="FF0000"/>
          <w:sz w:val="32"/>
          <w:szCs w:val="32"/>
        </w:rPr>
        <w:t>̅</w:t>
      </w:r>
      <w:r w:rsidRPr="00A54C01">
        <w:rPr>
          <w:rFonts w:asciiTheme="majorBidi" w:hAnsiTheme="majorBidi" w:cs="Angsana New"/>
          <w:color w:val="FF0000"/>
          <w:sz w:val="32"/>
          <w:szCs w:val="32"/>
          <w:cs/>
        </w:rPr>
        <w:t xml:space="preserve"> </w:t>
      </w:r>
      <w:r w:rsidRPr="00A54C01">
        <w:rPr>
          <w:rFonts w:ascii="TH SarabunPSK" w:hAnsi="TH SarabunPSK" w:cs="TH SarabunPSK"/>
          <w:color w:val="FF0000"/>
          <w:sz w:val="32"/>
          <w:szCs w:val="32"/>
        </w:rPr>
        <w:t xml:space="preserve"> </w:t>
      </w:r>
      <w:r w:rsidRPr="00A54C01">
        <w:rPr>
          <w:rFonts w:ascii="TH SarabunPSK" w:hAnsi="TH SarabunPSK" w:cs="TH SarabunPSK" w:hint="cs"/>
          <w:color w:val="FF0000"/>
          <w:sz w:val="32"/>
          <w:szCs w:val="32"/>
          <w:cs/>
        </w:rPr>
        <w:t xml:space="preserve">ไม่ใช่ </w:t>
      </w:r>
      <w:r w:rsidRPr="00A54C01">
        <w:rPr>
          <w:rFonts w:ascii="TH SarabunPSK" w:hAnsi="TH SarabunPSK" w:cs="TH SarabunPSK"/>
          <w:color w:val="FF0000"/>
          <w:sz w:val="32"/>
          <w:szCs w:val="32"/>
        </w:rPr>
        <w:t>X)</w:t>
      </w:r>
    </w:p>
    <w:p w:rsidR="00DE74B2" w:rsidRPr="0098736B" w:rsidRDefault="00DE74B2" w:rsidP="00EE095D">
      <w:pPr>
        <w:spacing w:before="240" w:after="0"/>
        <w:jc w:val="thaiDistribute"/>
        <w:rPr>
          <w:rFonts w:ascii="TH SarabunPSK" w:hAnsi="TH SarabunPSK" w:cs="TH SarabunPSK"/>
          <w:sz w:val="32"/>
          <w:szCs w:val="32"/>
        </w:rPr>
      </w:pPr>
      <w:r w:rsidRPr="0098736B">
        <w:rPr>
          <w:rFonts w:ascii="TH SarabunPSK" w:hAnsi="TH SarabunPSK" w:cs="TH SarabunPSK"/>
          <w:sz w:val="32"/>
          <w:szCs w:val="32"/>
          <w:cs/>
        </w:rPr>
        <w:t xml:space="preserve">ตารางที่ </w:t>
      </w:r>
      <w:r w:rsidR="004C57E8" w:rsidRPr="0098736B">
        <w:rPr>
          <w:rFonts w:ascii="TH SarabunPSK" w:hAnsi="TH SarabunPSK" w:cs="TH SarabunPSK"/>
          <w:sz w:val="32"/>
          <w:szCs w:val="32"/>
        </w:rPr>
        <w:t>2</w:t>
      </w:r>
      <w:r w:rsidRPr="0098736B">
        <w:rPr>
          <w:rFonts w:ascii="TH SarabunPSK" w:hAnsi="TH SarabunPSK" w:cs="TH SarabunPSK"/>
          <w:sz w:val="32"/>
          <w:szCs w:val="32"/>
          <w:cs/>
        </w:rPr>
        <w:t xml:space="preserve"> การเปรียบเทียบความแตกต่างระหว่างอายุกับการมีส่วนร่วม</w:t>
      </w:r>
    </w:p>
    <w:tbl>
      <w:tblPr>
        <w:tblStyle w:val="af3"/>
        <w:tblW w:w="0" w:type="auto"/>
        <w:tblLook w:val="04A0" w:firstRow="1" w:lastRow="0" w:firstColumn="1" w:lastColumn="0" w:noHBand="0" w:noVBand="1"/>
      </w:tblPr>
      <w:tblGrid>
        <w:gridCol w:w="1667"/>
        <w:gridCol w:w="1706"/>
        <w:gridCol w:w="1781"/>
        <w:gridCol w:w="1529"/>
        <w:gridCol w:w="1527"/>
      </w:tblGrid>
      <w:tr w:rsidR="00DE74B2" w:rsidRPr="0098736B" w:rsidTr="00A27614">
        <w:tc>
          <w:tcPr>
            <w:tcW w:w="1686" w:type="dxa"/>
            <w:tcBorders>
              <w:left w:val="single" w:sz="4" w:space="0" w:color="auto"/>
            </w:tcBorders>
          </w:tcPr>
          <w:p w:rsidR="00DE74B2" w:rsidRPr="0098736B" w:rsidRDefault="001F44C8" w:rsidP="002F2598">
            <w:pPr>
              <w:jc w:val="center"/>
              <w:rPr>
                <w:rFonts w:ascii="TH SarabunPSK" w:hAnsi="TH SarabunPSK" w:cs="TH SarabunPSK"/>
                <w:b/>
                <w:bCs/>
                <w:sz w:val="28"/>
                <w:cs/>
              </w:rPr>
            </w:pPr>
            <w:r w:rsidRPr="0098736B">
              <w:rPr>
                <w:rFonts w:ascii="TH SarabunPSK" w:hAnsi="TH SarabunPSK" w:cs="TH SarabunPSK"/>
                <w:b/>
                <w:bCs/>
                <w:sz w:val="28"/>
                <w:cs/>
              </w:rPr>
              <w:t>การมีส่วนร่วม</w:t>
            </w:r>
          </w:p>
        </w:tc>
        <w:tc>
          <w:tcPr>
            <w:tcW w:w="1723" w:type="dxa"/>
            <w:vAlign w:val="bottom"/>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Mean</w:t>
            </w:r>
          </w:p>
        </w:tc>
        <w:tc>
          <w:tcPr>
            <w:tcW w:w="1799" w:type="dxa"/>
            <w:vAlign w:val="bottom"/>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S</w:t>
            </w:r>
            <w:r w:rsidRPr="0098736B">
              <w:rPr>
                <w:rFonts w:ascii="TH SarabunPSK" w:hAnsi="TH SarabunPSK" w:cs="TH SarabunPSK"/>
                <w:b/>
                <w:bCs/>
                <w:sz w:val="28"/>
                <w:cs/>
              </w:rPr>
              <w:t>.</w:t>
            </w:r>
            <w:r w:rsidRPr="0098736B">
              <w:rPr>
                <w:rFonts w:ascii="TH SarabunPSK" w:hAnsi="TH SarabunPSK" w:cs="TH SarabunPSK"/>
                <w:b/>
                <w:bCs/>
                <w:sz w:val="28"/>
              </w:rPr>
              <w:t>D</w:t>
            </w:r>
            <w:r w:rsidRPr="0098736B">
              <w:rPr>
                <w:rFonts w:ascii="TH SarabunPSK" w:hAnsi="TH SarabunPSK" w:cs="TH SarabunPSK"/>
                <w:b/>
                <w:bCs/>
                <w:sz w:val="28"/>
                <w:cs/>
              </w:rPr>
              <w:t>.</w:t>
            </w:r>
          </w:p>
        </w:tc>
        <w:tc>
          <w:tcPr>
            <w:tcW w:w="1544" w:type="dxa"/>
            <w:vAlign w:val="center"/>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F</w:t>
            </w:r>
          </w:p>
        </w:tc>
        <w:tc>
          <w:tcPr>
            <w:tcW w:w="1544" w:type="dxa"/>
            <w:tcBorders>
              <w:right w:val="single" w:sz="4" w:space="0" w:color="auto"/>
            </w:tcBorders>
            <w:vAlign w:val="center"/>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Sig</w:t>
            </w:r>
            <w:r w:rsidRPr="0098736B">
              <w:rPr>
                <w:rFonts w:ascii="TH SarabunPSK" w:hAnsi="TH SarabunPSK" w:cs="TH SarabunPSK"/>
                <w:b/>
                <w:bCs/>
                <w:sz w:val="28"/>
                <w:cs/>
              </w:rPr>
              <w:t>.</w:t>
            </w: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ต่ำกว่า</w:t>
            </w:r>
            <w:r w:rsidRPr="0098736B">
              <w:rPr>
                <w:rFonts w:ascii="TH SarabunPSK" w:hAnsi="TH SarabunPSK" w:cs="TH SarabunPSK"/>
                <w:sz w:val="28"/>
              </w:rPr>
              <w:t xml:space="preserve"> 20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1298</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58249</w:t>
            </w:r>
          </w:p>
        </w:tc>
        <w:tc>
          <w:tcPr>
            <w:tcW w:w="1544" w:type="dxa"/>
            <w:vMerge w:val="restart"/>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5</w:t>
            </w:r>
            <w:r w:rsidRPr="0098736B">
              <w:rPr>
                <w:rFonts w:ascii="TH SarabunPSK" w:hAnsi="TH SarabunPSK" w:cs="TH SarabunPSK"/>
                <w:sz w:val="28"/>
                <w:cs/>
              </w:rPr>
              <w:t>.</w:t>
            </w:r>
            <w:r w:rsidRPr="0098736B">
              <w:rPr>
                <w:rFonts w:ascii="TH SarabunPSK" w:hAnsi="TH SarabunPSK" w:cs="TH SarabunPSK"/>
                <w:sz w:val="28"/>
              </w:rPr>
              <w:t>439</w:t>
            </w:r>
          </w:p>
        </w:tc>
        <w:tc>
          <w:tcPr>
            <w:tcW w:w="1544" w:type="dxa"/>
            <w:vMerge w:val="restart"/>
            <w:tcBorders>
              <w:right w:val="single" w:sz="4" w:space="0" w:color="auto"/>
            </w:tcBorders>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000</w:t>
            </w: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t>20</w:t>
            </w:r>
            <w:r w:rsidRPr="0098736B">
              <w:rPr>
                <w:rFonts w:ascii="TH SarabunPSK" w:hAnsi="TH SarabunPSK" w:cs="TH SarabunPSK"/>
                <w:sz w:val="28"/>
                <w:cs/>
              </w:rPr>
              <w:t>-</w:t>
            </w:r>
            <w:r w:rsidRPr="0098736B">
              <w:rPr>
                <w:rFonts w:ascii="TH SarabunPSK" w:hAnsi="TH SarabunPSK" w:cs="TH SarabunPSK"/>
                <w:sz w:val="28"/>
              </w:rPr>
              <w:t xml:space="preserve">24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4519</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49715</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t>25</w:t>
            </w:r>
            <w:r w:rsidRPr="0098736B">
              <w:rPr>
                <w:rFonts w:ascii="TH SarabunPSK" w:hAnsi="TH SarabunPSK" w:cs="TH SarabunPSK"/>
                <w:sz w:val="28"/>
                <w:cs/>
              </w:rPr>
              <w:t>-</w:t>
            </w:r>
            <w:r w:rsidRPr="0098736B">
              <w:rPr>
                <w:rFonts w:ascii="TH SarabunPSK" w:hAnsi="TH SarabunPSK" w:cs="TH SarabunPSK"/>
                <w:sz w:val="28"/>
              </w:rPr>
              <w:t xml:space="preserve">29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6263</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55400</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t>30</w:t>
            </w:r>
            <w:r w:rsidRPr="0098736B">
              <w:rPr>
                <w:rFonts w:ascii="TH SarabunPSK" w:hAnsi="TH SarabunPSK" w:cs="TH SarabunPSK"/>
                <w:sz w:val="28"/>
                <w:cs/>
              </w:rPr>
              <w:t>-</w:t>
            </w:r>
            <w:r w:rsidRPr="0098736B">
              <w:rPr>
                <w:rFonts w:ascii="TH SarabunPSK" w:hAnsi="TH SarabunPSK" w:cs="TH SarabunPSK"/>
                <w:sz w:val="28"/>
              </w:rPr>
              <w:t xml:space="preserve">34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6184</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62731</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t>35</w:t>
            </w:r>
            <w:r w:rsidRPr="0098736B">
              <w:rPr>
                <w:rFonts w:ascii="TH SarabunPSK" w:hAnsi="TH SarabunPSK" w:cs="TH SarabunPSK"/>
                <w:sz w:val="28"/>
                <w:cs/>
              </w:rPr>
              <w:t>-</w:t>
            </w:r>
            <w:r w:rsidRPr="0098736B">
              <w:rPr>
                <w:rFonts w:ascii="TH SarabunPSK" w:hAnsi="TH SarabunPSK" w:cs="TH SarabunPSK"/>
                <w:sz w:val="28"/>
              </w:rPr>
              <w:t xml:space="preserve">39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9244</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49061</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t>40</w:t>
            </w:r>
            <w:r w:rsidRPr="0098736B">
              <w:rPr>
                <w:rFonts w:ascii="TH SarabunPSK" w:hAnsi="TH SarabunPSK" w:cs="TH SarabunPSK"/>
                <w:sz w:val="28"/>
                <w:cs/>
              </w:rPr>
              <w:t>-</w:t>
            </w:r>
            <w:r w:rsidRPr="0098736B">
              <w:rPr>
                <w:rFonts w:ascii="TH SarabunPSK" w:hAnsi="TH SarabunPSK" w:cs="TH SarabunPSK"/>
                <w:sz w:val="28"/>
              </w:rPr>
              <w:t xml:space="preserve">44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7530</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65557</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t>45</w:t>
            </w:r>
            <w:r w:rsidRPr="0098736B">
              <w:rPr>
                <w:rFonts w:ascii="TH SarabunPSK" w:hAnsi="TH SarabunPSK" w:cs="TH SarabunPSK"/>
                <w:sz w:val="28"/>
                <w:cs/>
              </w:rPr>
              <w:t>-</w:t>
            </w:r>
            <w:r w:rsidRPr="0098736B">
              <w:rPr>
                <w:rFonts w:ascii="TH SarabunPSK" w:hAnsi="TH SarabunPSK" w:cs="TH SarabunPSK"/>
                <w:sz w:val="28"/>
              </w:rPr>
              <w:t xml:space="preserve">49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7692</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43949</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t>50</w:t>
            </w:r>
            <w:r w:rsidRPr="0098736B">
              <w:rPr>
                <w:rFonts w:ascii="TH SarabunPSK" w:hAnsi="TH SarabunPSK" w:cs="TH SarabunPSK"/>
                <w:sz w:val="28"/>
                <w:cs/>
              </w:rPr>
              <w:t>-</w:t>
            </w:r>
            <w:r w:rsidRPr="0098736B">
              <w:rPr>
                <w:rFonts w:ascii="TH SarabunPSK" w:hAnsi="TH SarabunPSK" w:cs="TH SarabunPSK"/>
                <w:sz w:val="28"/>
              </w:rPr>
              <w:t xml:space="preserve">54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8601</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59031</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lastRenderedPageBreak/>
              <w:t>55</w:t>
            </w:r>
            <w:r w:rsidRPr="0098736B">
              <w:rPr>
                <w:rFonts w:ascii="TH SarabunPSK" w:hAnsi="TH SarabunPSK" w:cs="TH SarabunPSK"/>
                <w:sz w:val="28"/>
                <w:cs/>
              </w:rPr>
              <w:t>-</w:t>
            </w:r>
            <w:r w:rsidRPr="0098736B">
              <w:rPr>
                <w:rFonts w:ascii="TH SarabunPSK" w:hAnsi="TH SarabunPSK" w:cs="TH SarabunPSK"/>
                <w:sz w:val="28"/>
              </w:rPr>
              <w:t xml:space="preserve">59 </w:t>
            </w:r>
            <w:r w:rsidRPr="0098736B">
              <w:rPr>
                <w:rFonts w:ascii="TH SarabunPSK" w:hAnsi="TH SarabunPSK" w:cs="TH SarabunPSK"/>
                <w:sz w:val="28"/>
                <w:cs/>
              </w:rPr>
              <w:t>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9658</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34852</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rPr>
              <w:lastRenderedPageBreak/>
              <w:t xml:space="preserve">60 </w:t>
            </w:r>
            <w:r w:rsidRPr="0098736B">
              <w:rPr>
                <w:rFonts w:ascii="TH SarabunPSK" w:hAnsi="TH SarabunPSK" w:cs="TH SarabunPSK"/>
                <w:sz w:val="28"/>
                <w:cs/>
              </w:rPr>
              <w:t>ปีขึ้นไป</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3</w:t>
            </w:r>
            <w:r w:rsidRPr="0098736B">
              <w:rPr>
                <w:rFonts w:ascii="TH SarabunPSK" w:hAnsi="TH SarabunPSK" w:cs="TH SarabunPSK"/>
                <w:sz w:val="28"/>
                <w:cs/>
              </w:rPr>
              <w:t>.</w:t>
            </w:r>
            <w:r w:rsidRPr="0098736B">
              <w:rPr>
                <w:rFonts w:ascii="TH SarabunPSK" w:hAnsi="TH SarabunPSK" w:cs="TH SarabunPSK"/>
                <w:sz w:val="28"/>
              </w:rPr>
              <w:t>1699</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32112</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r w:rsidR="00DE74B2" w:rsidRPr="0098736B" w:rsidTr="00A27614">
        <w:tc>
          <w:tcPr>
            <w:tcW w:w="1686" w:type="dxa"/>
            <w:tcBorders>
              <w:left w:val="single" w:sz="4" w:space="0" w:color="auto"/>
            </w:tcBorders>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รวม</w:t>
            </w:r>
          </w:p>
        </w:tc>
        <w:tc>
          <w:tcPr>
            <w:tcW w:w="1723"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6785</w:t>
            </w:r>
          </w:p>
        </w:tc>
        <w:tc>
          <w:tcPr>
            <w:tcW w:w="1799"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57588</w:t>
            </w:r>
          </w:p>
        </w:tc>
        <w:tc>
          <w:tcPr>
            <w:tcW w:w="1544" w:type="dxa"/>
            <w:vMerge/>
          </w:tcPr>
          <w:p w:rsidR="00DE74B2" w:rsidRPr="0098736B" w:rsidRDefault="00DE74B2" w:rsidP="002F2598">
            <w:pPr>
              <w:jc w:val="center"/>
              <w:rPr>
                <w:rFonts w:ascii="TH SarabunPSK" w:hAnsi="TH SarabunPSK" w:cs="TH SarabunPSK"/>
                <w:sz w:val="28"/>
                <w:cs/>
              </w:rPr>
            </w:pPr>
          </w:p>
        </w:tc>
        <w:tc>
          <w:tcPr>
            <w:tcW w:w="1544" w:type="dxa"/>
            <w:vMerge/>
            <w:tcBorders>
              <w:right w:val="single" w:sz="4" w:space="0" w:color="auto"/>
            </w:tcBorders>
          </w:tcPr>
          <w:p w:rsidR="00DE74B2" w:rsidRPr="0098736B" w:rsidRDefault="00DE74B2" w:rsidP="002F2598">
            <w:pPr>
              <w:jc w:val="center"/>
              <w:rPr>
                <w:rFonts w:ascii="TH SarabunPSK" w:hAnsi="TH SarabunPSK" w:cs="TH SarabunPSK"/>
                <w:sz w:val="28"/>
                <w:cs/>
              </w:rPr>
            </w:pPr>
          </w:p>
        </w:tc>
      </w:tr>
    </w:tbl>
    <w:p w:rsidR="00DE74B2" w:rsidRDefault="00DE74B2" w:rsidP="006F4B0E">
      <w:pPr>
        <w:spacing w:before="240"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 xml:space="preserve">จากตารางที่ </w:t>
      </w:r>
      <w:r w:rsidRPr="0098736B">
        <w:rPr>
          <w:rFonts w:ascii="TH SarabunPSK" w:hAnsi="TH SarabunPSK" w:cs="TH SarabunPSK"/>
          <w:sz w:val="32"/>
          <w:szCs w:val="32"/>
        </w:rPr>
        <w:t>2</w:t>
      </w:r>
      <w:r w:rsidRPr="0098736B">
        <w:rPr>
          <w:rFonts w:ascii="TH SarabunPSK" w:hAnsi="TH SarabunPSK" w:cs="TH SarabunPSK"/>
          <w:sz w:val="32"/>
          <w:szCs w:val="32"/>
          <w:cs/>
        </w:rPr>
        <w:t xml:space="preserve"> พบว่า การเปรียบเทียบความแตกต่างระหว่าง</w:t>
      </w:r>
      <w:r w:rsidRPr="00A54C01">
        <w:rPr>
          <w:rFonts w:ascii="TH SarabunPSK" w:hAnsi="TH SarabunPSK" w:cs="TH SarabunPSK"/>
          <w:strike/>
          <w:sz w:val="32"/>
          <w:szCs w:val="32"/>
          <w:highlight w:val="yellow"/>
          <w:cs/>
        </w:rPr>
        <w:t>เพศ</w:t>
      </w:r>
      <w:r w:rsidR="00A54C01" w:rsidRPr="00A54C01">
        <w:rPr>
          <w:rFonts w:ascii="TH SarabunPSK" w:hAnsi="TH SarabunPSK" w:cs="TH SarabunPSK"/>
          <w:color w:val="FF0000"/>
          <w:sz w:val="32"/>
          <w:szCs w:val="32"/>
          <w:cs/>
        </w:rPr>
        <w:t>อายุ</w:t>
      </w:r>
      <w:r w:rsidRPr="0098736B">
        <w:rPr>
          <w:rFonts w:ascii="TH SarabunPSK" w:hAnsi="TH SarabunPSK" w:cs="TH SarabunPSK"/>
          <w:sz w:val="32"/>
          <w:szCs w:val="32"/>
          <w:cs/>
        </w:rPr>
        <w:t>กับการมีส่วนร่วมการตัดสินใจ พบว่าแตกต่างกันอย่างมีนัยสำคัญทางสถิติที่ .</w:t>
      </w:r>
      <w:r w:rsidRPr="0098736B">
        <w:rPr>
          <w:rFonts w:ascii="TH SarabunPSK" w:hAnsi="TH SarabunPSK" w:cs="TH SarabunPSK"/>
          <w:sz w:val="32"/>
          <w:szCs w:val="32"/>
        </w:rPr>
        <w:t xml:space="preserve">05 </w:t>
      </w:r>
      <w:r w:rsidRPr="0098736B">
        <w:rPr>
          <w:rFonts w:ascii="TH SarabunPSK" w:hAnsi="TH SarabunPSK" w:cs="TH SarabunPSK"/>
          <w:sz w:val="32"/>
          <w:szCs w:val="32"/>
          <w:cs/>
        </w:rPr>
        <w:t>โดยพบว่ากลุ่มที่มีอายุมากจะมีส่วนร่วม</w:t>
      </w:r>
      <w:r w:rsidR="00F164FC" w:rsidRPr="0098736B">
        <w:rPr>
          <w:rFonts w:ascii="TH SarabunPSK" w:hAnsi="TH SarabunPSK" w:cs="TH SarabunPSK"/>
          <w:sz w:val="32"/>
          <w:szCs w:val="32"/>
          <w:cs/>
        </w:rPr>
        <w:t>สูง</w:t>
      </w:r>
      <w:r w:rsidRPr="0098736B">
        <w:rPr>
          <w:rFonts w:ascii="TH SarabunPSK" w:hAnsi="TH SarabunPSK" w:cs="TH SarabunPSK"/>
          <w:sz w:val="32"/>
          <w:szCs w:val="32"/>
          <w:cs/>
        </w:rPr>
        <w:t>กว่ากลุ่มที่มีอายุน้อย</w:t>
      </w:r>
    </w:p>
    <w:p w:rsidR="00805195" w:rsidRPr="0098736B" w:rsidRDefault="00805195" w:rsidP="006F4B0E">
      <w:pPr>
        <w:spacing w:before="240" w:after="0"/>
        <w:ind w:firstLine="720"/>
        <w:jc w:val="thaiDistribute"/>
        <w:rPr>
          <w:rFonts w:ascii="TH SarabunPSK" w:hAnsi="TH SarabunPSK" w:cs="TH SarabunPSK"/>
          <w:sz w:val="32"/>
          <w:szCs w:val="32"/>
        </w:rPr>
      </w:pPr>
    </w:p>
    <w:p w:rsidR="00DE74B2" w:rsidRPr="0098736B" w:rsidRDefault="00DE74B2" w:rsidP="00DE74B2">
      <w:pPr>
        <w:jc w:val="both"/>
        <w:rPr>
          <w:rFonts w:ascii="TH SarabunPSK" w:hAnsi="TH SarabunPSK" w:cs="TH SarabunPSK"/>
          <w:sz w:val="32"/>
          <w:szCs w:val="32"/>
        </w:rPr>
      </w:pPr>
      <w:r w:rsidRPr="0098736B">
        <w:rPr>
          <w:rFonts w:ascii="TH SarabunPSK" w:hAnsi="TH SarabunPSK" w:cs="TH SarabunPSK"/>
          <w:sz w:val="32"/>
          <w:szCs w:val="32"/>
          <w:cs/>
        </w:rPr>
        <w:t xml:space="preserve">ตารางที่ </w:t>
      </w:r>
      <w:r w:rsidR="00F164FC" w:rsidRPr="0098736B">
        <w:rPr>
          <w:rFonts w:ascii="TH SarabunPSK" w:hAnsi="TH SarabunPSK" w:cs="TH SarabunPSK"/>
          <w:sz w:val="32"/>
          <w:szCs w:val="32"/>
          <w:cs/>
        </w:rPr>
        <w:t>3</w:t>
      </w:r>
      <w:r w:rsidRPr="0098736B">
        <w:rPr>
          <w:rFonts w:ascii="TH SarabunPSK" w:hAnsi="TH SarabunPSK" w:cs="TH SarabunPSK"/>
          <w:sz w:val="32"/>
          <w:szCs w:val="32"/>
          <w:cs/>
        </w:rPr>
        <w:t xml:space="preserve"> การเปรียบเทียบความแตกต่างระหว่างการศึกษา</w:t>
      </w:r>
      <w:r w:rsidR="00F164FC" w:rsidRPr="0098736B">
        <w:rPr>
          <w:rFonts w:ascii="TH SarabunPSK" w:hAnsi="TH SarabunPSK" w:cs="TH SarabunPSK"/>
          <w:sz w:val="32"/>
          <w:szCs w:val="32"/>
          <w:cs/>
        </w:rPr>
        <w:t>สายสามัญ</w:t>
      </w:r>
      <w:r w:rsidRPr="0098736B">
        <w:rPr>
          <w:rFonts w:ascii="TH SarabunPSK" w:hAnsi="TH SarabunPSK" w:cs="TH SarabunPSK"/>
          <w:sz w:val="32"/>
          <w:szCs w:val="32"/>
          <w:cs/>
        </w:rPr>
        <w:t>กับการมีส่วนร่วม</w:t>
      </w:r>
    </w:p>
    <w:tbl>
      <w:tblPr>
        <w:tblStyle w:val="af3"/>
        <w:tblW w:w="0" w:type="auto"/>
        <w:tblLook w:val="04A0" w:firstRow="1" w:lastRow="0" w:firstColumn="1" w:lastColumn="0" w:noHBand="0" w:noVBand="1"/>
      </w:tblPr>
      <w:tblGrid>
        <w:gridCol w:w="3371"/>
        <w:gridCol w:w="1339"/>
        <w:gridCol w:w="1250"/>
        <w:gridCol w:w="1160"/>
        <w:gridCol w:w="1090"/>
      </w:tblGrid>
      <w:tr w:rsidR="00DE74B2" w:rsidRPr="0098736B" w:rsidTr="00A27614">
        <w:tc>
          <w:tcPr>
            <w:tcW w:w="3415" w:type="dxa"/>
            <w:tcBorders>
              <w:left w:val="single" w:sz="4" w:space="0" w:color="auto"/>
            </w:tcBorders>
          </w:tcPr>
          <w:p w:rsidR="00DE74B2" w:rsidRPr="0098736B" w:rsidRDefault="001F44C8" w:rsidP="002F2598">
            <w:pPr>
              <w:jc w:val="center"/>
              <w:rPr>
                <w:rFonts w:ascii="TH SarabunPSK" w:hAnsi="TH SarabunPSK" w:cs="TH SarabunPSK"/>
                <w:b/>
                <w:bCs/>
                <w:sz w:val="28"/>
              </w:rPr>
            </w:pPr>
            <w:r w:rsidRPr="0098736B">
              <w:rPr>
                <w:rFonts w:ascii="TH SarabunPSK" w:hAnsi="TH SarabunPSK" w:cs="TH SarabunPSK"/>
                <w:b/>
                <w:bCs/>
                <w:sz w:val="28"/>
                <w:cs/>
              </w:rPr>
              <w:t>การมีส่วนร่วม</w:t>
            </w:r>
          </w:p>
        </w:tc>
        <w:tc>
          <w:tcPr>
            <w:tcW w:w="1350" w:type="dxa"/>
            <w:vAlign w:val="bottom"/>
          </w:tcPr>
          <w:p w:rsidR="00DE74B2" w:rsidRPr="0098736B" w:rsidRDefault="00DE74B2" w:rsidP="002F2598">
            <w:pPr>
              <w:spacing w:line="259" w:lineRule="auto"/>
              <w:jc w:val="center"/>
              <w:rPr>
                <w:rFonts w:ascii="TH SarabunPSK" w:hAnsi="TH SarabunPSK" w:cs="TH SarabunPSK"/>
                <w:b/>
                <w:bCs/>
                <w:sz w:val="28"/>
              </w:rPr>
            </w:pPr>
            <w:r w:rsidRPr="0098736B">
              <w:rPr>
                <w:rFonts w:ascii="TH SarabunPSK" w:hAnsi="TH SarabunPSK" w:cs="TH SarabunPSK"/>
                <w:b/>
                <w:bCs/>
                <w:sz w:val="28"/>
              </w:rPr>
              <w:t>Mean</w:t>
            </w:r>
          </w:p>
        </w:tc>
        <w:tc>
          <w:tcPr>
            <w:tcW w:w="1260" w:type="dxa"/>
            <w:vAlign w:val="bottom"/>
          </w:tcPr>
          <w:p w:rsidR="00DE74B2" w:rsidRPr="0098736B" w:rsidRDefault="00DE74B2" w:rsidP="002F2598">
            <w:pPr>
              <w:spacing w:line="259" w:lineRule="auto"/>
              <w:jc w:val="center"/>
              <w:rPr>
                <w:rFonts w:ascii="TH SarabunPSK" w:hAnsi="TH SarabunPSK" w:cs="TH SarabunPSK"/>
                <w:b/>
                <w:bCs/>
                <w:sz w:val="28"/>
              </w:rPr>
            </w:pPr>
            <w:r w:rsidRPr="0098736B">
              <w:rPr>
                <w:rFonts w:ascii="TH SarabunPSK" w:hAnsi="TH SarabunPSK" w:cs="TH SarabunPSK"/>
                <w:b/>
                <w:bCs/>
                <w:sz w:val="28"/>
              </w:rPr>
              <w:t>S</w:t>
            </w:r>
            <w:r w:rsidRPr="0098736B">
              <w:rPr>
                <w:rFonts w:ascii="TH SarabunPSK" w:hAnsi="TH SarabunPSK" w:cs="TH SarabunPSK"/>
                <w:b/>
                <w:bCs/>
                <w:sz w:val="28"/>
                <w:cs/>
              </w:rPr>
              <w:t>.</w:t>
            </w:r>
            <w:r w:rsidRPr="0098736B">
              <w:rPr>
                <w:rFonts w:ascii="TH SarabunPSK" w:hAnsi="TH SarabunPSK" w:cs="TH SarabunPSK"/>
                <w:b/>
                <w:bCs/>
                <w:sz w:val="28"/>
              </w:rPr>
              <w:t>D</w:t>
            </w:r>
            <w:r w:rsidRPr="0098736B">
              <w:rPr>
                <w:rFonts w:ascii="TH SarabunPSK" w:hAnsi="TH SarabunPSK" w:cs="TH SarabunPSK"/>
                <w:b/>
                <w:bCs/>
                <w:sz w:val="28"/>
                <w:cs/>
              </w:rPr>
              <w:t>.</w:t>
            </w:r>
          </w:p>
        </w:tc>
        <w:tc>
          <w:tcPr>
            <w:tcW w:w="1170" w:type="dxa"/>
            <w:vAlign w:val="center"/>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F</w:t>
            </w:r>
          </w:p>
        </w:tc>
        <w:tc>
          <w:tcPr>
            <w:tcW w:w="1100" w:type="dxa"/>
            <w:tcBorders>
              <w:right w:val="single" w:sz="4" w:space="0" w:color="auto"/>
            </w:tcBorders>
            <w:vAlign w:val="center"/>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Sig</w:t>
            </w:r>
            <w:r w:rsidRPr="0098736B">
              <w:rPr>
                <w:rFonts w:ascii="TH SarabunPSK" w:hAnsi="TH SarabunPSK" w:cs="TH SarabunPSK"/>
                <w:b/>
                <w:bCs/>
                <w:sz w:val="28"/>
                <w:cs/>
              </w:rPr>
              <w:t>.</w:t>
            </w:r>
          </w:p>
        </w:tc>
      </w:tr>
      <w:tr w:rsidR="00DE74B2" w:rsidRPr="0098736B" w:rsidTr="00A27614">
        <w:tc>
          <w:tcPr>
            <w:tcW w:w="3415"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ไม่ได้เรียน</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7436</w:t>
            </w:r>
          </w:p>
        </w:tc>
        <w:tc>
          <w:tcPr>
            <w:tcW w:w="126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40922</w:t>
            </w:r>
          </w:p>
        </w:tc>
        <w:tc>
          <w:tcPr>
            <w:tcW w:w="1170" w:type="dxa"/>
            <w:vMerge w:val="restart"/>
            <w:vAlign w:val="center"/>
          </w:tcPr>
          <w:p w:rsidR="00DE74B2" w:rsidRPr="0098736B" w:rsidRDefault="00DE74B2" w:rsidP="002F2598">
            <w:pPr>
              <w:spacing w:line="259" w:lineRule="auto"/>
              <w:jc w:val="center"/>
              <w:rPr>
                <w:rFonts w:ascii="TH SarabunPSK" w:hAnsi="TH SarabunPSK" w:cs="TH SarabunPSK"/>
                <w:sz w:val="28"/>
              </w:rPr>
            </w:pPr>
            <w:r w:rsidRPr="0098736B">
              <w:rPr>
                <w:rFonts w:ascii="TH SarabunPSK" w:hAnsi="TH SarabunPSK" w:cs="TH SarabunPSK"/>
                <w:sz w:val="28"/>
              </w:rPr>
              <w:t>3</w:t>
            </w:r>
            <w:r w:rsidRPr="0098736B">
              <w:rPr>
                <w:rFonts w:ascii="TH SarabunPSK" w:hAnsi="TH SarabunPSK" w:cs="TH SarabunPSK"/>
                <w:sz w:val="28"/>
                <w:cs/>
              </w:rPr>
              <w:t>.</w:t>
            </w:r>
            <w:r w:rsidRPr="0098736B">
              <w:rPr>
                <w:rFonts w:ascii="TH SarabunPSK" w:hAnsi="TH SarabunPSK" w:cs="TH SarabunPSK"/>
                <w:sz w:val="28"/>
              </w:rPr>
              <w:t>479</w:t>
            </w:r>
          </w:p>
        </w:tc>
        <w:tc>
          <w:tcPr>
            <w:tcW w:w="1100" w:type="dxa"/>
            <w:vMerge w:val="restart"/>
            <w:tcBorders>
              <w:right w:val="single" w:sz="4" w:space="0" w:color="auto"/>
            </w:tcBorders>
            <w:vAlign w:val="center"/>
          </w:tcPr>
          <w:p w:rsidR="00DE74B2" w:rsidRPr="0098736B" w:rsidRDefault="00DE74B2" w:rsidP="002F2598">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004</w:t>
            </w:r>
          </w:p>
        </w:tc>
      </w:tr>
      <w:tr w:rsidR="00DE74B2" w:rsidRPr="0098736B" w:rsidTr="00A27614">
        <w:tc>
          <w:tcPr>
            <w:tcW w:w="3415"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ประถมศึกษา</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6183</w:t>
            </w:r>
          </w:p>
        </w:tc>
        <w:tc>
          <w:tcPr>
            <w:tcW w:w="126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56553</w:t>
            </w:r>
          </w:p>
        </w:tc>
        <w:tc>
          <w:tcPr>
            <w:tcW w:w="1170" w:type="dxa"/>
            <w:vMerge/>
          </w:tcPr>
          <w:p w:rsidR="00DE74B2" w:rsidRPr="0098736B" w:rsidRDefault="00DE74B2" w:rsidP="002F2598">
            <w:pPr>
              <w:jc w:val="both"/>
              <w:rPr>
                <w:rFonts w:ascii="TH SarabunPSK" w:hAnsi="TH SarabunPSK" w:cs="TH SarabunPSK"/>
                <w:sz w:val="28"/>
                <w:cs/>
              </w:rPr>
            </w:pPr>
          </w:p>
        </w:tc>
        <w:tc>
          <w:tcPr>
            <w:tcW w:w="1100" w:type="dxa"/>
            <w:vMerge/>
            <w:tcBorders>
              <w:right w:val="single" w:sz="4" w:space="0" w:color="auto"/>
            </w:tcBorders>
          </w:tcPr>
          <w:p w:rsidR="00DE74B2" w:rsidRPr="0098736B" w:rsidRDefault="00DE74B2" w:rsidP="002F2598">
            <w:pPr>
              <w:jc w:val="both"/>
              <w:rPr>
                <w:rFonts w:ascii="TH SarabunPSK" w:hAnsi="TH SarabunPSK" w:cs="TH SarabunPSK"/>
                <w:sz w:val="28"/>
                <w:cs/>
              </w:rPr>
            </w:pPr>
          </w:p>
        </w:tc>
      </w:tr>
      <w:tr w:rsidR="00DE74B2" w:rsidRPr="0098736B" w:rsidTr="00A27614">
        <w:tc>
          <w:tcPr>
            <w:tcW w:w="3415"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มัธยมศึกษาตอนต้นหรือเทียบเท่า</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6052</w:t>
            </w:r>
          </w:p>
        </w:tc>
        <w:tc>
          <w:tcPr>
            <w:tcW w:w="126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43413</w:t>
            </w:r>
          </w:p>
        </w:tc>
        <w:tc>
          <w:tcPr>
            <w:tcW w:w="1170" w:type="dxa"/>
            <w:vMerge/>
          </w:tcPr>
          <w:p w:rsidR="00DE74B2" w:rsidRPr="0098736B" w:rsidRDefault="00DE74B2" w:rsidP="002F2598">
            <w:pPr>
              <w:jc w:val="both"/>
              <w:rPr>
                <w:rFonts w:ascii="TH SarabunPSK" w:hAnsi="TH SarabunPSK" w:cs="TH SarabunPSK"/>
                <w:sz w:val="28"/>
                <w:cs/>
              </w:rPr>
            </w:pPr>
          </w:p>
        </w:tc>
        <w:tc>
          <w:tcPr>
            <w:tcW w:w="1100" w:type="dxa"/>
            <w:vMerge/>
            <w:tcBorders>
              <w:right w:val="single" w:sz="4" w:space="0" w:color="auto"/>
            </w:tcBorders>
          </w:tcPr>
          <w:p w:rsidR="00DE74B2" w:rsidRPr="0098736B" w:rsidRDefault="00DE74B2" w:rsidP="002F2598">
            <w:pPr>
              <w:jc w:val="both"/>
              <w:rPr>
                <w:rFonts w:ascii="TH SarabunPSK" w:hAnsi="TH SarabunPSK" w:cs="TH SarabunPSK"/>
                <w:sz w:val="28"/>
                <w:cs/>
              </w:rPr>
            </w:pPr>
          </w:p>
        </w:tc>
      </w:tr>
      <w:tr w:rsidR="00DE74B2" w:rsidRPr="0098736B" w:rsidTr="00A27614">
        <w:tc>
          <w:tcPr>
            <w:tcW w:w="3415"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มัธยมศึกษาตอนปลายหรือเทียบเท่า</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6135</w:t>
            </w:r>
          </w:p>
        </w:tc>
        <w:tc>
          <w:tcPr>
            <w:tcW w:w="126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57150</w:t>
            </w:r>
          </w:p>
        </w:tc>
        <w:tc>
          <w:tcPr>
            <w:tcW w:w="1170" w:type="dxa"/>
            <w:vMerge/>
          </w:tcPr>
          <w:p w:rsidR="00DE74B2" w:rsidRPr="0098736B" w:rsidRDefault="00DE74B2" w:rsidP="002F2598">
            <w:pPr>
              <w:jc w:val="both"/>
              <w:rPr>
                <w:rFonts w:ascii="TH SarabunPSK" w:hAnsi="TH SarabunPSK" w:cs="TH SarabunPSK"/>
                <w:sz w:val="28"/>
                <w:cs/>
              </w:rPr>
            </w:pPr>
          </w:p>
        </w:tc>
        <w:tc>
          <w:tcPr>
            <w:tcW w:w="1100" w:type="dxa"/>
            <w:vMerge/>
            <w:tcBorders>
              <w:right w:val="single" w:sz="4" w:space="0" w:color="auto"/>
            </w:tcBorders>
          </w:tcPr>
          <w:p w:rsidR="00DE74B2" w:rsidRPr="0098736B" w:rsidRDefault="00DE74B2" w:rsidP="002F2598">
            <w:pPr>
              <w:jc w:val="both"/>
              <w:rPr>
                <w:rFonts w:ascii="TH SarabunPSK" w:hAnsi="TH SarabunPSK" w:cs="TH SarabunPSK"/>
                <w:sz w:val="28"/>
                <w:cs/>
              </w:rPr>
            </w:pPr>
          </w:p>
        </w:tc>
      </w:tr>
      <w:tr w:rsidR="00DE74B2" w:rsidRPr="0098736B" w:rsidTr="00A27614">
        <w:tc>
          <w:tcPr>
            <w:tcW w:w="3415"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อนุปริญญาหรือเทียบเท่า</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6090</w:t>
            </w:r>
          </w:p>
        </w:tc>
        <w:tc>
          <w:tcPr>
            <w:tcW w:w="126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64867</w:t>
            </w:r>
          </w:p>
        </w:tc>
        <w:tc>
          <w:tcPr>
            <w:tcW w:w="1170" w:type="dxa"/>
            <w:vMerge/>
          </w:tcPr>
          <w:p w:rsidR="00DE74B2" w:rsidRPr="0098736B" w:rsidRDefault="00DE74B2" w:rsidP="002F2598">
            <w:pPr>
              <w:jc w:val="both"/>
              <w:rPr>
                <w:rFonts w:ascii="TH SarabunPSK" w:hAnsi="TH SarabunPSK" w:cs="TH SarabunPSK"/>
                <w:sz w:val="28"/>
                <w:cs/>
              </w:rPr>
            </w:pPr>
          </w:p>
        </w:tc>
        <w:tc>
          <w:tcPr>
            <w:tcW w:w="1100" w:type="dxa"/>
            <w:vMerge/>
            <w:tcBorders>
              <w:right w:val="single" w:sz="4" w:space="0" w:color="auto"/>
            </w:tcBorders>
          </w:tcPr>
          <w:p w:rsidR="00DE74B2" w:rsidRPr="0098736B" w:rsidRDefault="00DE74B2" w:rsidP="002F2598">
            <w:pPr>
              <w:jc w:val="both"/>
              <w:rPr>
                <w:rFonts w:ascii="TH SarabunPSK" w:hAnsi="TH SarabunPSK" w:cs="TH SarabunPSK"/>
                <w:sz w:val="28"/>
                <w:cs/>
              </w:rPr>
            </w:pPr>
          </w:p>
        </w:tc>
      </w:tr>
      <w:tr w:rsidR="00DE74B2" w:rsidRPr="0098736B" w:rsidTr="00A27614">
        <w:tc>
          <w:tcPr>
            <w:tcW w:w="3415" w:type="dxa"/>
            <w:tcBorders>
              <w:left w:val="single" w:sz="4" w:space="0" w:color="auto"/>
            </w:tcBorders>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ปริญญาตรีหรือสูงกว่า</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9453</w:t>
            </w:r>
          </w:p>
        </w:tc>
        <w:tc>
          <w:tcPr>
            <w:tcW w:w="126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68743</w:t>
            </w:r>
          </w:p>
        </w:tc>
        <w:tc>
          <w:tcPr>
            <w:tcW w:w="1170" w:type="dxa"/>
            <w:vMerge/>
          </w:tcPr>
          <w:p w:rsidR="00DE74B2" w:rsidRPr="0098736B" w:rsidRDefault="00DE74B2" w:rsidP="002F2598">
            <w:pPr>
              <w:jc w:val="both"/>
              <w:rPr>
                <w:rFonts w:ascii="TH SarabunPSK" w:hAnsi="TH SarabunPSK" w:cs="TH SarabunPSK"/>
                <w:sz w:val="28"/>
                <w:cs/>
              </w:rPr>
            </w:pPr>
          </w:p>
        </w:tc>
        <w:tc>
          <w:tcPr>
            <w:tcW w:w="1100" w:type="dxa"/>
            <w:vMerge/>
            <w:tcBorders>
              <w:right w:val="single" w:sz="4" w:space="0" w:color="auto"/>
            </w:tcBorders>
          </w:tcPr>
          <w:p w:rsidR="00DE74B2" w:rsidRPr="0098736B" w:rsidRDefault="00DE74B2" w:rsidP="002F2598">
            <w:pPr>
              <w:jc w:val="both"/>
              <w:rPr>
                <w:rFonts w:ascii="TH SarabunPSK" w:hAnsi="TH SarabunPSK" w:cs="TH SarabunPSK"/>
                <w:sz w:val="28"/>
                <w:cs/>
              </w:rPr>
            </w:pPr>
          </w:p>
        </w:tc>
      </w:tr>
      <w:tr w:rsidR="00DE74B2" w:rsidRPr="0098736B" w:rsidTr="00A27614">
        <w:tc>
          <w:tcPr>
            <w:tcW w:w="3415" w:type="dxa"/>
            <w:tcBorders>
              <w:left w:val="single" w:sz="4" w:space="0" w:color="auto"/>
            </w:tcBorders>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รวม</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6785</w:t>
            </w:r>
          </w:p>
        </w:tc>
        <w:tc>
          <w:tcPr>
            <w:tcW w:w="126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57588</w:t>
            </w:r>
          </w:p>
        </w:tc>
        <w:tc>
          <w:tcPr>
            <w:tcW w:w="1170" w:type="dxa"/>
            <w:vMerge/>
          </w:tcPr>
          <w:p w:rsidR="00DE74B2" w:rsidRPr="0098736B" w:rsidRDefault="00DE74B2" w:rsidP="002F2598">
            <w:pPr>
              <w:jc w:val="both"/>
              <w:rPr>
                <w:rFonts w:ascii="TH SarabunPSK" w:hAnsi="TH SarabunPSK" w:cs="TH SarabunPSK"/>
                <w:sz w:val="28"/>
                <w:cs/>
              </w:rPr>
            </w:pPr>
          </w:p>
        </w:tc>
        <w:tc>
          <w:tcPr>
            <w:tcW w:w="1100" w:type="dxa"/>
            <w:vMerge/>
            <w:tcBorders>
              <w:right w:val="single" w:sz="4" w:space="0" w:color="auto"/>
            </w:tcBorders>
          </w:tcPr>
          <w:p w:rsidR="00DE74B2" w:rsidRPr="0098736B" w:rsidRDefault="00DE74B2" w:rsidP="002F2598">
            <w:pPr>
              <w:jc w:val="both"/>
              <w:rPr>
                <w:rFonts w:ascii="TH SarabunPSK" w:hAnsi="TH SarabunPSK" w:cs="TH SarabunPSK"/>
                <w:sz w:val="28"/>
                <w:cs/>
              </w:rPr>
            </w:pPr>
          </w:p>
        </w:tc>
      </w:tr>
    </w:tbl>
    <w:p w:rsidR="00690814" w:rsidRPr="0098736B" w:rsidRDefault="00DE74B2" w:rsidP="00690814">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 xml:space="preserve">จากตารางที่ </w:t>
      </w:r>
      <w:r w:rsidR="00F164FC" w:rsidRPr="0098736B">
        <w:rPr>
          <w:rFonts w:ascii="TH SarabunPSK" w:hAnsi="TH SarabunPSK" w:cs="TH SarabunPSK"/>
          <w:sz w:val="32"/>
          <w:szCs w:val="32"/>
        </w:rPr>
        <w:t>3</w:t>
      </w:r>
      <w:r w:rsidRPr="0098736B">
        <w:rPr>
          <w:rFonts w:ascii="TH SarabunPSK" w:hAnsi="TH SarabunPSK" w:cs="TH SarabunPSK"/>
          <w:sz w:val="32"/>
          <w:szCs w:val="32"/>
          <w:cs/>
        </w:rPr>
        <w:t xml:space="preserve"> การเปรียบเทียบความแตกต่างระหว่างการศึกษากับการมีส่วนร่วมการรับผลประโยชน์ พบว่าแตกต่างกันอย่างมีนัยสำคัญทางสถิติที่ .</w:t>
      </w:r>
      <w:r w:rsidRPr="0098736B">
        <w:rPr>
          <w:rFonts w:ascii="TH SarabunPSK" w:hAnsi="TH SarabunPSK" w:cs="TH SarabunPSK"/>
          <w:sz w:val="32"/>
          <w:szCs w:val="32"/>
        </w:rPr>
        <w:t xml:space="preserve">05  </w:t>
      </w:r>
      <w:r w:rsidRPr="0098736B">
        <w:rPr>
          <w:rFonts w:ascii="TH SarabunPSK" w:hAnsi="TH SarabunPSK" w:cs="TH SarabunPSK"/>
          <w:sz w:val="32"/>
          <w:szCs w:val="32"/>
          <w:cs/>
        </w:rPr>
        <w:t>โดยพบว่ากลุ่มที่มีการศึกษาระดับปริญญาตรี จะมีส่วนร่วม</w:t>
      </w:r>
      <w:r w:rsidR="000C7334" w:rsidRPr="0098736B">
        <w:rPr>
          <w:rFonts w:ascii="TH SarabunPSK" w:hAnsi="TH SarabunPSK" w:cs="TH SarabunPSK"/>
          <w:sz w:val="32"/>
          <w:szCs w:val="32"/>
          <w:cs/>
        </w:rPr>
        <w:t>สูง</w:t>
      </w:r>
      <w:r w:rsidRPr="0098736B">
        <w:rPr>
          <w:rFonts w:ascii="TH SarabunPSK" w:hAnsi="TH SarabunPSK" w:cs="TH SarabunPSK"/>
          <w:sz w:val="32"/>
          <w:szCs w:val="32"/>
          <w:cs/>
        </w:rPr>
        <w:t xml:space="preserve">กว่ากลุ่มอื่น ๆ </w:t>
      </w:r>
    </w:p>
    <w:p w:rsidR="00690814" w:rsidRPr="0098736B" w:rsidRDefault="00690814" w:rsidP="00690814">
      <w:pPr>
        <w:spacing w:after="0"/>
        <w:ind w:firstLine="720"/>
        <w:jc w:val="thaiDistribute"/>
        <w:rPr>
          <w:rFonts w:ascii="TH SarabunPSK" w:hAnsi="TH SarabunPSK" w:cs="TH SarabunPSK"/>
          <w:sz w:val="32"/>
          <w:szCs w:val="32"/>
        </w:rPr>
      </w:pPr>
    </w:p>
    <w:p w:rsidR="00DE74B2" w:rsidRPr="0098736B" w:rsidRDefault="00DE74B2" w:rsidP="00805195">
      <w:pPr>
        <w:spacing w:after="0"/>
        <w:jc w:val="both"/>
        <w:rPr>
          <w:rFonts w:ascii="TH SarabunPSK" w:hAnsi="TH SarabunPSK" w:cs="TH SarabunPSK"/>
          <w:sz w:val="32"/>
          <w:szCs w:val="32"/>
        </w:rPr>
      </w:pPr>
      <w:r w:rsidRPr="0098736B">
        <w:rPr>
          <w:rFonts w:ascii="TH SarabunPSK" w:hAnsi="TH SarabunPSK" w:cs="TH SarabunPSK"/>
          <w:sz w:val="32"/>
          <w:szCs w:val="32"/>
          <w:cs/>
        </w:rPr>
        <w:t xml:space="preserve">ตารางที่ </w:t>
      </w:r>
      <w:r w:rsidRPr="0098736B">
        <w:rPr>
          <w:rFonts w:ascii="TH SarabunPSK" w:hAnsi="TH SarabunPSK" w:cs="TH SarabunPSK"/>
          <w:sz w:val="32"/>
          <w:szCs w:val="32"/>
        </w:rPr>
        <w:t xml:space="preserve">4 </w:t>
      </w:r>
      <w:r w:rsidRPr="0098736B">
        <w:rPr>
          <w:rFonts w:ascii="TH SarabunPSK" w:hAnsi="TH SarabunPSK" w:cs="TH SarabunPSK"/>
          <w:sz w:val="32"/>
          <w:szCs w:val="32"/>
          <w:cs/>
        </w:rPr>
        <w:t>การเปรียบเทียบความแตกต่างระหว่างการศึกษาศาสนากับการมีส่วนร่วม</w:t>
      </w:r>
    </w:p>
    <w:tbl>
      <w:tblPr>
        <w:tblStyle w:val="af3"/>
        <w:tblW w:w="8365" w:type="dxa"/>
        <w:tblLook w:val="04A0" w:firstRow="1" w:lastRow="0" w:firstColumn="1" w:lastColumn="0" w:noHBand="0" w:noVBand="1"/>
      </w:tblPr>
      <w:tblGrid>
        <w:gridCol w:w="4405"/>
        <w:gridCol w:w="1080"/>
        <w:gridCol w:w="1170"/>
        <w:gridCol w:w="810"/>
        <w:gridCol w:w="900"/>
      </w:tblGrid>
      <w:tr w:rsidR="00DE74B2" w:rsidRPr="0098736B" w:rsidTr="002F2598">
        <w:tc>
          <w:tcPr>
            <w:tcW w:w="4405" w:type="dxa"/>
          </w:tcPr>
          <w:p w:rsidR="00DE74B2" w:rsidRPr="0098736B" w:rsidRDefault="001F44C8" w:rsidP="00805195">
            <w:pPr>
              <w:jc w:val="center"/>
              <w:rPr>
                <w:rFonts w:ascii="TH SarabunPSK" w:hAnsi="TH SarabunPSK" w:cs="TH SarabunPSK"/>
                <w:b/>
                <w:bCs/>
                <w:sz w:val="28"/>
              </w:rPr>
            </w:pPr>
            <w:r w:rsidRPr="0098736B">
              <w:rPr>
                <w:rFonts w:ascii="TH SarabunPSK" w:hAnsi="TH SarabunPSK" w:cs="TH SarabunPSK"/>
                <w:b/>
                <w:bCs/>
                <w:sz w:val="28"/>
                <w:cs/>
              </w:rPr>
              <w:t>การมีส่วนร่วม</w:t>
            </w:r>
          </w:p>
        </w:tc>
        <w:tc>
          <w:tcPr>
            <w:tcW w:w="1080" w:type="dxa"/>
            <w:vAlign w:val="bottom"/>
          </w:tcPr>
          <w:p w:rsidR="00DE74B2" w:rsidRPr="0098736B" w:rsidRDefault="00DE74B2" w:rsidP="00805195">
            <w:pPr>
              <w:spacing w:line="259" w:lineRule="auto"/>
              <w:jc w:val="center"/>
              <w:rPr>
                <w:rFonts w:ascii="TH SarabunPSK" w:hAnsi="TH SarabunPSK" w:cs="TH SarabunPSK"/>
                <w:b/>
                <w:bCs/>
                <w:sz w:val="28"/>
              </w:rPr>
            </w:pPr>
            <w:r w:rsidRPr="0098736B">
              <w:rPr>
                <w:rFonts w:ascii="TH SarabunPSK" w:hAnsi="TH SarabunPSK" w:cs="TH SarabunPSK"/>
                <w:b/>
                <w:bCs/>
                <w:sz w:val="28"/>
              </w:rPr>
              <w:t>Mean</w:t>
            </w:r>
          </w:p>
        </w:tc>
        <w:tc>
          <w:tcPr>
            <w:tcW w:w="1170" w:type="dxa"/>
            <w:vAlign w:val="bottom"/>
          </w:tcPr>
          <w:p w:rsidR="00DE74B2" w:rsidRPr="0098736B" w:rsidRDefault="00DE74B2" w:rsidP="00805195">
            <w:pPr>
              <w:spacing w:line="259" w:lineRule="auto"/>
              <w:jc w:val="center"/>
              <w:rPr>
                <w:rFonts w:ascii="TH SarabunPSK" w:hAnsi="TH SarabunPSK" w:cs="TH SarabunPSK"/>
                <w:b/>
                <w:bCs/>
                <w:sz w:val="28"/>
              </w:rPr>
            </w:pPr>
            <w:r w:rsidRPr="0098736B">
              <w:rPr>
                <w:rFonts w:ascii="TH SarabunPSK" w:hAnsi="TH SarabunPSK" w:cs="TH SarabunPSK"/>
                <w:b/>
                <w:bCs/>
                <w:sz w:val="28"/>
              </w:rPr>
              <w:t>S</w:t>
            </w:r>
            <w:r w:rsidRPr="0098736B">
              <w:rPr>
                <w:rFonts w:ascii="TH SarabunPSK" w:hAnsi="TH SarabunPSK" w:cs="TH SarabunPSK"/>
                <w:b/>
                <w:bCs/>
                <w:sz w:val="28"/>
                <w:cs/>
              </w:rPr>
              <w:t>.</w:t>
            </w:r>
            <w:r w:rsidRPr="0098736B">
              <w:rPr>
                <w:rFonts w:ascii="TH SarabunPSK" w:hAnsi="TH SarabunPSK" w:cs="TH SarabunPSK"/>
                <w:b/>
                <w:bCs/>
                <w:sz w:val="28"/>
              </w:rPr>
              <w:t>D</w:t>
            </w:r>
            <w:r w:rsidRPr="0098736B">
              <w:rPr>
                <w:rFonts w:ascii="TH SarabunPSK" w:hAnsi="TH SarabunPSK" w:cs="TH SarabunPSK"/>
                <w:b/>
                <w:bCs/>
                <w:sz w:val="28"/>
                <w:cs/>
              </w:rPr>
              <w:t>.</w:t>
            </w:r>
          </w:p>
        </w:tc>
        <w:tc>
          <w:tcPr>
            <w:tcW w:w="810" w:type="dxa"/>
            <w:vAlign w:val="center"/>
          </w:tcPr>
          <w:p w:rsidR="00DE74B2" w:rsidRPr="0098736B" w:rsidRDefault="00DE74B2" w:rsidP="00805195">
            <w:pPr>
              <w:jc w:val="center"/>
              <w:rPr>
                <w:rFonts w:ascii="TH SarabunPSK" w:hAnsi="TH SarabunPSK" w:cs="TH SarabunPSK"/>
                <w:b/>
                <w:bCs/>
                <w:sz w:val="28"/>
              </w:rPr>
            </w:pPr>
            <w:r w:rsidRPr="0098736B">
              <w:rPr>
                <w:rFonts w:ascii="TH SarabunPSK" w:hAnsi="TH SarabunPSK" w:cs="TH SarabunPSK"/>
                <w:b/>
                <w:bCs/>
                <w:sz w:val="28"/>
              </w:rPr>
              <w:t>F</w:t>
            </w:r>
          </w:p>
        </w:tc>
        <w:tc>
          <w:tcPr>
            <w:tcW w:w="900" w:type="dxa"/>
            <w:vAlign w:val="center"/>
          </w:tcPr>
          <w:p w:rsidR="00DE74B2" w:rsidRPr="0098736B" w:rsidRDefault="00DE74B2" w:rsidP="00805195">
            <w:pPr>
              <w:jc w:val="center"/>
              <w:rPr>
                <w:rFonts w:ascii="TH SarabunPSK" w:hAnsi="TH SarabunPSK" w:cs="TH SarabunPSK"/>
                <w:b/>
                <w:bCs/>
                <w:sz w:val="28"/>
              </w:rPr>
            </w:pPr>
            <w:r w:rsidRPr="0098736B">
              <w:rPr>
                <w:rFonts w:ascii="TH SarabunPSK" w:hAnsi="TH SarabunPSK" w:cs="TH SarabunPSK"/>
                <w:b/>
                <w:bCs/>
                <w:sz w:val="28"/>
              </w:rPr>
              <w:t>Sig</w:t>
            </w:r>
            <w:r w:rsidRPr="0098736B">
              <w:rPr>
                <w:rFonts w:ascii="TH SarabunPSK" w:hAnsi="TH SarabunPSK" w:cs="TH SarabunPSK"/>
                <w:b/>
                <w:bCs/>
                <w:sz w:val="28"/>
                <w:cs/>
              </w:rPr>
              <w:t>.</w:t>
            </w:r>
          </w:p>
        </w:tc>
      </w:tr>
      <w:tr w:rsidR="00DE74B2" w:rsidRPr="0098736B" w:rsidTr="002F2598">
        <w:tc>
          <w:tcPr>
            <w:tcW w:w="4405" w:type="dxa"/>
          </w:tcPr>
          <w:p w:rsidR="00DE74B2" w:rsidRPr="0098736B" w:rsidRDefault="00DE74B2" w:rsidP="00805195">
            <w:pPr>
              <w:jc w:val="both"/>
              <w:rPr>
                <w:rFonts w:ascii="TH SarabunPSK" w:hAnsi="TH SarabunPSK" w:cs="TH SarabunPSK"/>
                <w:sz w:val="28"/>
              </w:rPr>
            </w:pPr>
            <w:r w:rsidRPr="0098736B">
              <w:rPr>
                <w:rFonts w:ascii="TH SarabunPSK" w:hAnsi="TH SarabunPSK" w:cs="TH SarabunPSK"/>
                <w:sz w:val="28"/>
                <w:cs/>
              </w:rPr>
              <w:t>ไม่ได้เรียน</w:t>
            </w:r>
          </w:p>
        </w:tc>
        <w:tc>
          <w:tcPr>
            <w:tcW w:w="1080" w:type="dxa"/>
            <w:vAlign w:val="center"/>
          </w:tcPr>
          <w:p w:rsidR="00DE74B2" w:rsidRPr="0098736B" w:rsidRDefault="00DE74B2" w:rsidP="00805195">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6795</w:t>
            </w:r>
          </w:p>
        </w:tc>
        <w:tc>
          <w:tcPr>
            <w:tcW w:w="1170" w:type="dxa"/>
            <w:vAlign w:val="center"/>
          </w:tcPr>
          <w:p w:rsidR="00DE74B2" w:rsidRPr="0098736B" w:rsidRDefault="00DE74B2" w:rsidP="00805195">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52029</w:t>
            </w:r>
          </w:p>
        </w:tc>
        <w:tc>
          <w:tcPr>
            <w:tcW w:w="810" w:type="dxa"/>
            <w:vMerge w:val="restart"/>
            <w:vAlign w:val="center"/>
          </w:tcPr>
          <w:p w:rsidR="00DE74B2" w:rsidRPr="0098736B" w:rsidRDefault="00DE74B2" w:rsidP="00805195">
            <w:pPr>
              <w:spacing w:line="259" w:lineRule="auto"/>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068</w:t>
            </w:r>
          </w:p>
        </w:tc>
        <w:tc>
          <w:tcPr>
            <w:tcW w:w="900" w:type="dxa"/>
            <w:vMerge w:val="restart"/>
            <w:vAlign w:val="center"/>
          </w:tcPr>
          <w:p w:rsidR="00DE74B2" w:rsidRPr="0098736B" w:rsidRDefault="00DE74B2" w:rsidP="00805195">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069</w:t>
            </w:r>
          </w:p>
        </w:tc>
      </w:tr>
      <w:tr w:rsidR="00DE74B2" w:rsidRPr="0098736B" w:rsidTr="002F2598">
        <w:tc>
          <w:tcPr>
            <w:tcW w:w="4405" w:type="dxa"/>
          </w:tcPr>
          <w:p w:rsidR="00DE74B2" w:rsidRPr="0098736B" w:rsidRDefault="00DE74B2" w:rsidP="00805195">
            <w:pPr>
              <w:jc w:val="both"/>
              <w:rPr>
                <w:rFonts w:ascii="TH SarabunPSK" w:hAnsi="TH SarabunPSK" w:cs="TH SarabunPSK"/>
                <w:sz w:val="28"/>
              </w:rPr>
            </w:pPr>
            <w:r w:rsidRPr="0098736B">
              <w:rPr>
                <w:rFonts w:ascii="TH SarabunPSK" w:hAnsi="TH SarabunPSK" w:cs="TH SarabunPSK"/>
                <w:sz w:val="28"/>
                <w:cs/>
              </w:rPr>
              <w:t>ตาดีกา</w:t>
            </w:r>
          </w:p>
        </w:tc>
        <w:tc>
          <w:tcPr>
            <w:tcW w:w="1080" w:type="dxa"/>
            <w:vAlign w:val="center"/>
          </w:tcPr>
          <w:p w:rsidR="00DE74B2" w:rsidRPr="0098736B" w:rsidRDefault="00DE74B2" w:rsidP="00805195">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5409</w:t>
            </w:r>
          </w:p>
        </w:tc>
        <w:tc>
          <w:tcPr>
            <w:tcW w:w="1170" w:type="dxa"/>
            <w:vAlign w:val="center"/>
          </w:tcPr>
          <w:p w:rsidR="00DE74B2" w:rsidRPr="0098736B" w:rsidRDefault="00DE74B2" w:rsidP="00805195">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63571</w:t>
            </w:r>
          </w:p>
        </w:tc>
        <w:tc>
          <w:tcPr>
            <w:tcW w:w="810" w:type="dxa"/>
            <w:vMerge/>
          </w:tcPr>
          <w:p w:rsidR="00DE74B2" w:rsidRPr="0098736B" w:rsidRDefault="00DE74B2" w:rsidP="00805195">
            <w:pPr>
              <w:jc w:val="both"/>
              <w:rPr>
                <w:rFonts w:ascii="TH SarabunPSK" w:hAnsi="TH SarabunPSK" w:cs="TH SarabunPSK"/>
                <w:sz w:val="28"/>
                <w:cs/>
              </w:rPr>
            </w:pPr>
          </w:p>
        </w:tc>
        <w:tc>
          <w:tcPr>
            <w:tcW w:w="900" w:type="dxa"/>
            <w:vMerge/>
          </w:tcPr>
          <w:p w:rsidR="00DE74B2" w:rsidRPr="0098736B" w:rsidRDefault="00DE74B2" w:rsidP="00805195">
            <w:pPr>
              <w:jc w:val="both"/>
              <w:rPr>
                <w:rFonts w:ascii="TH SarabunPSK" w:hAnsi="TH SarabunPSK" w:cs="TH SarabunPSK"/>
                <w:sz w:val="28"/>
                <w:cs/>
              </w:rPr>
            </w:pPr>
          </w:p>
        </w:tc>
      </w:tr>
      <w:tr w:rsidR="00DE74B2" w:rsidRPr="0098736B" w:rsidTr="002F2598">
        <w:tc>
          <w:tcPr>
            <w:tcW w:w="4405" w:type="dxa"/>
          </w:tcPr>
          <w:p w:rsidR="00DE74B2" w:rsidRPr="0098736B" w:rsidRDefault="00DE74B2" w:rsidP="00805195">
            <w:pPr>
              <w:jc w:val="both"/>
              <w:rPr>
                <w:rFonts w:ascii="TH SarabunPSK" w:hAnsi="TH SarabunPSK" w:cs="TH SarabunPSK"/>
                <w:sz w:val="28"/>
              </w:rPr>
            </w:pPr>
            <w:proofErr w:type="spellStart"/>
            <w:r w:rsidRPr="0098736B">
              <w:rPr>
                <w:rFonts w:ascii="TH SarabunPSK" w:hAnsi="TH SarabunPSK" w:cs="TH SarabunPSK"/>
                <w:sz w:val="28"/>
                <w:cs/>
              </w:rPr>
              <w:t>อิบ</w:t>
            </w:r>
            <w:proofErr w:type="spellEnd"/>
            <w:r w:rsidRPr="0098736B">
              <w:rPr>
                <w:rFonts w:ascii="TH SarabunPSK" w:hAnsi="TH SarabunPSK" w:cs="TH SarabunPSK"/>
                <w:sz w:val="28"/>
                <w:cs/>
              </w:rPr>
              <w:t>ตีดาอี</w:t>
            </w:r>
          </w:p>
        </w:tc>
        <w:tc>
          <w:tcPr>
            <w:tcW w:w="1080" w:type="dxa"/>
            <w:vAlign w:val="center"/>
          </w:tcPr>
          <w:p w:rsidR="00DE74B2" w:rsidRPr="0098736B" w:rsidRDefault="00DE74B2" w:rsidP="00805195">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6163</w:t>
            </w:r>
          </w:p>
        </w:tc>
        <w:tc>
          <w:tcPr>
            <w:tcW w:w="1170" w:type="dxa"/>
            <w:vAlign w:val="center"/>
          </w:tcPr>
          <w:p w:rsidR="00DE74B2" w:rsidRPr="0098736B" w:rsidRDefault="00DE74B2" w:rsidP="00805195">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51490</w:t>
            </w:r>
          </w:p>
        </w:tc>
        <w:tc>
          <w:tcPr>
            <w:tcW w:w="810" w:type="dxa"/>
            <w:vMerge/>
          </w:tcPr>
          <w:p w:rsidR="00DE74B2" w:rsidRPr="0098736B" w:rsidRDefault="00DE74B2" w:rsidP="00805195">
            <w:pPr>
              <w:jc w:val="both"/>
              <w:rPr>
                <w:rFonts w:ascii="TH SarabunPSK" w:hAnsi="TH SarabunPSK" w:cs="TH SarabunPSK"/>
                <w:sz w:val="28"/>
                <w:cs/>
              </w:rPr>
            </w:pPr>
          </w:p>
        </w:tc>
        <w:tc>
          <w:tcPr>
            <w:tcW w:w="900" w:type="dxa"/>
            <w:vMerge/>
          </w:tcPr>
          <w:p w:rsidR="00DE74B2" w:rsidRPr="0098736B" w:rsidRDefault="00DE74B2" w:rsidP="00805195">
            <w:pPr>
              <w:jc w:val="both"/>
              <w:rPr>
                <w:rFonts w:ascii="TH SarabunPSK" w:hAnsi="TH SarabunPSK" w:cs="TH SarabunPSK"/>
                <w:sz w:val="28"/>
                <w:cs/>
              </w:rPr>
            </w:pPr>
          </w:p>
        </w:tc>
      </w:tr>
      <w:tr w:rsidR="00DE74B2" w:rsidRPr="0098736B" w:rsidTr="002F2598">
        <w:tc>
          <w:tcPr>
            <w:tcW w:w="4405"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มูตาวาสซิก</w:t>
            </w:r>
          </w:p>
        </w:tc>
        <w:tc>
          <w:tcPr>
            <w:tcW w:w="108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7631</w:t>
            </w:r>
          </w:p>
        </w:tc>
        <w:tc>
          <w:tcPr>
            <w:tcW w:w="117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53210</w:t>
            </w:r>
          </w:p>
        </w:tc>
        <w:tc>
          <w:tcPr>
            <w:tcW w:w="810" w:type="dxa"/>
            <w:vMerge/>
          </w:tcPr>
          <w:p w:rsidR="00DE74B2" w:rsidRPr="0098736B" w:rsidRDefault="00DE74B2" w:rsidP="002F2598">
            <w:pPr>
              <w:jc w:val="both"/>
              <w:rPr>
                <w:rFonts w:ascii="TH SarabunPSK" w:hAnsi="TH SarabunPSK" w:cs="TH SarabunPSK"/>
                <w:sz w:val="28"/>
                <w:cs/>
              </w:rPr>
            </w:pPr>
          </w:p>
        </w:tc>
        <w:tc>
          <w:tcPr>
            <w:tcW w:w="900" w:type="dxa"/>
            <w:vMerge/>
          </w:tcPr>
          <w:p w:rsidR="00DE74B2" w:rsidRPr="0098736B" w:rsidRDefault="00DE74B2" w:rsidP="002F2598">
            <w:pPr>
              <w:jc w:val="both"/>
              <w:rPr>
                <w:rFonts w:ascii="TH SarabunPSK" w:hAnsi="TH SarabunPSK" w:cs="TH SarabunPSK"/>
                <w:sz w:val="28"/>
                <w:cs/>
              </w:rPr>
            </w:pPr>
          </w:p>
        </w:tc>
      </w:tr>
      <w:tr w:rsidR="00DE74B2" w:rsidRPr="0098736B" w:rsidTr="002F2598">
        <w:tc>
          <w:tcPr>
            <w:tcW w:w="4405"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ซานาวี</w:t>
            </w:r>
          </w:p>
        </w:tc>
        <w:tc>
          <w:tcPr>
            <w:tcW w:w="108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7564</w:t>
            </w:r>
          </w:p>
        </w:tc>
        <w:tc>
          <w:tcPr>
            <w:tcW w:w="117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58068</w:t>
            </w:r>
          </w:p>
        </w:tc>
        <w:tc>
          <w:tcPr>
            <w:tcW w:w="810" w:type="dxa"/>
            <w:vMerge/>
          </w:tcPr>
          <w:p w:rsidR="00DE74B2" w:rsidRPr="0098736B" w:rsidRDefault="00DE74B2" w:rsidP="002F2598">
            <w:pPr>
              <w:jc w:val="both"/>
              <w:rPr>
                <w:rFonts w:ascii="TH SarabunPSK" w:hAnsi="TH SarabunPSK" w:cs="TH SarabunPSK"/>
                <w:sz w:val="28"/>
                <w:cs/>
              </w:rPr>
            </w:pPr>
          </w:p>
        </w:tc>
        <w:tc>
          <w:tcPr>
            <w:tcW w:w="900" w:type="dxa"/>
            <w:vMerge/>
          </w:tcPr>
          <w:p w:rsidR="00DE74B2" w:rsidRPr="0098736B" w:rsidRDefault="00DE74B2" w:rsidP="002F2598">
            <w:pPr>
              <w:jc w:val="both"/>
              <w:rPr>
                <w:rFonts w:ascii="TH SarabunPSK" w:hAnsi="TH SarabunPSK" w:cs="TH SarabunPSK"/>
                <w:sz w:val="28"/>
                <w:cs/>
              </w:rPr>
            </w:pPr>
          </w:p>
        </w:tc>
      </w:tr>
      <w:tr w:rsidR="00DE74B2" w:rsidRPr="0098736B" w:rsidTr="002F2598">
        <w:tc>
          <w:tcPr>
            <w:tcW w:w="4405"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ปริญญาตรีหรือสูงกว่า</w:t>
            </w:r>
          </w:p>
        </w:tc>
        <w:tc>
          <w:tcPr>
            <w:tcW w:w="108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8803</w:t>
            </w:r>
          </w:p>
        </w:tc>
        <w:tc>
          <w:tcPr>
            <w:tcW w:w="117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17453</w:t>
            </w:r>
          </w:p>
        </w:tc>
        <w:tc>
          <w:tcPr>
            <w:tcW w:w="810" w:type="dxa"/>
            <w:vMerge/>
          </w:tcPr>
          <w:p w:rsidR="00DE74B2" w:rsidRPr="0098736B" w:rsidRDefault="00DE74B2" w:rsidP="002F2598">
            <w:pPr>
              <w:jc w:val="both"/>
              <w:rPr>
                <w:rFonts w:ascii="TH SarabunPSK" w:hAnsi="TH SarabunPSK" w:cs="TH SarabunPSK"/>
                <w:b/>
                <w:bCs/>
                <w:sz w:val="28"/>
                <w:cs/>
              </w:rPr>
            </w:pPr>
          </w:p>
        </w:tc>
        <w:tc>
          <w:tcPr>
            <w:tcW w:w="900" w:type="dxa"/>
            <w:vMerge/>
          </w:tcPr>
          <w:p w:rsidR="00DE74B2" w:rsidRPr="0098736B" w:rsidRDefault="00DE74B2" w:rsidP="002F2598">
            <w:pPr>
              <w:jc w:val="both"/>
              <w:rPr>
                <w:rFonts w:ascii="TH SarabunPSK" w:hAnsi="TH SarabunPSK" w:cs="TH SarabunPSK"/>
                <w:b/>
                <w:bCs/>
                <w:sz w:val="28"/>
                <w:cs/>
              </w:rPr>
            </w:pPr>
          </w:p>
        </w:tc>
      </w:tr>
      <w:tr w:rsidR="00DE74B2" w:rsidRPr="0098736B" w:rsidTr="002F2598">
        <w:tc>
          <w:tcPr>
            <w:tcW w:w="4405" w:type="dxa"/>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รวม</w:t>
            </w:r>
          </w:p>
        </w:tc>
        <w:tc>
          <w:tcPr>
            <w:tcW w:w="108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361</w:t>
            </w:r>
          </w:p>
        </w:tc>
        <w:tc>
          <w:tcPr>
            <w:tcW w:w="117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6785</w:t>
            </w:r>
          </w:p>
        </w:tc>
        <w:tc>
          <w:tcPr>
            <w:tcW w:w="810" w:type="dxa"/>
            <w:vMerge/>
          </w:tcPr>
          <w:p w:rsidR="00DE74B2" w:rsidRPr="0098736B" w:rsidRDefault="00DE74B2" w:rsidP="002F2598">
            <w:pPr>
              <w:jc w:val="both"/>
              <w:rPr>
                <w:rFonts w:ascii="TH SarabunPSK" w:hAnsi="TH SarabunPSK" w:cs="TH SarabunPSK"/>
                <w:b/>
                <w:bCs/>
                <w:sz w:val="28"/>
                <w:cs/>
              </w:rPr>
            </w:pPr>
          </w:p>
        </w:tc>
        <w:tc>
          <w:tcPr>
            <w:tcW w:w="900" w:type="dxa"/>
            <w:vMerge/>
          </w:tcPr>
          <w:p w:rsidR="00DE74B2" w:rsidRPr="0098736B" w:rsidRDefault="00DE74B2" w:rsidP="002F2598">
            <w:pPr>
              <w:jc w:val="both"/>
              <w:rPr>
                <w:rFonts w:ascii="TH SarabunPSK" w:hAnsi="TH SarabunPSK" w:cs="TH SarabunPSK"/>
                <w:b/>
                <w:bCs/>
                <w:sz w:val="28"/>
                <w:cs/>
              </w:rPr>
            </w:pPr>
          </w:p>
        </w:tc>
      </w:tr>
    </w:tbl>
    <w:p w:rsidR="001F1885" w:rsidRPr="001F1885" w:rsidRDefault="001F1885" w:rsidP="00510CAF">
      <w:pPr>
        <w:spacing w:before="240" w:after="0"/>
        <w:ind w:firstLine="720"/>
        <w:jc w:val="thaiDistribute"/>
        <w:rPr>
          <w:rFonts w:ascii="TH SarabunPSK" w:hAnsi="TH SarabunPSK" w:cs="TH SarabunPSK" w:hint="cs"/>
          <w:color w:val="FF0000"/>
          <w:sz w:val="32"/>
          <w:szCs w:val="32"/>
          <w:cs/>
        </w:rPr>
      </w:pPr>
      <w:r w:rsidRPr="001F1885">
        <w:rPr>
          <w:rFonts w:ascii="TH SarabunPSK" w:hAnsi="TH SarabunPSK" w:cs="TH SarabunPSK"/>
          <w:color w:val="FF0000"/>
          <w:sz w:val="32"/>
          <w:szCs w:val="32"/>
        </w:rPr>
        <w:t>(</w:t>
      </w:r>
      <w:r w:rsidRPr="001F1885">
        <w:rPr>
          <w:rFonts w:ascii="TH SarabunPSK" w:hAnsi="TH SarabunPSK" w:cs="TH SarabunPSK" w:hint="cs"/>
          <w:color w:val="FF0000"/>
          <w:sz w:val="32"/>
          <w:szCs w:val="32"/>
          <w:cs/>
        </w:rPr>
        <w:t>ตารางนี้ไม่สอดคล้องกับวิธีดำเนินการวิจัย ในประเด็นของ</w:t>
      </w:r>
      <w:r w:rsidR="00411953">
        <w:rPr>
          <w:rFonts w:ascii="TH SarabunPSK" w:hAnsi="TH SarabunPSK" w:cs="TH SarabunPSK" w:hint="cs"/>
          <w:color w:val="FF0000"/>
          <w:sz w:val="32"/>
          <w:szCs w:val="32"/>
          <w:cs/>
        </w:rPr>
        <w:t>ประชากรและ</w:t>
      </w:r>
      <w:r w:rsidRPr="001F1885">
        <w:rPr>
          <w:rFonts w:ascii="TH SarabunPSK" w:hAnsi="TH SarabunPSK" w:cs="TH SarabunPSK" w:hint="cs"/>
          <w:color w:val="FF0000"/>
          <w:sz w:val="32"/>
          <w:szCs w:val="32"/>
          <w:cs/>
        </w:rPr>
        <w:t>กลุ่มตัวอย่าง หากดูจากตารางแสดงว่า</w:t>
      </w:r>
      <w:r w:rsidR="00411953">
        <w:rPr>
          <w:rFonts w:ascii="TH SarabunPSK" w:hAnsi="TH SarabunPSK" w:cs="TH SarabunPSK" w:hint="cs"/>
          <w:color w:val="FF0000"/>
          <w:sz w:val="32"/>
          <w:szCs w:val="32"/>
          <w:cs/>
        </w:rPr>
        <w:t>ประชากรและ</w:t>
      </w:r>
      <w:r w:rsidRPr="001F1885">
        <w:rPr>
          <w:rFonts w:ascii="TH SarabunPSK" w:hAnsi="TH SarabunPSK" w:cs="TH SarabunPSK" w:hint="cs"/>
          <w:color w:val="FF0000"/>
          <w:sz w:val="32"/>
          <w:szCs w:val="32"/>
          <w:cs/>
        </w:rPr>
        <w:t>กลุ่มตัว</w:t>
      </w:r>
      <w:r>
        <w:rPr>
          <w:rFonts w:ascii="TH SarabunPSK" w:hAnsi="TH SarabunPSK" w:cs="TH SarabunPSK" w:hint="cs"/>
          <w:color w:val="FF0000"/>
          <w:sz w:val="32"/>
          <w:szCs w:val="32"/>
          <w:cs/>
        </w:rPr>
        <w:t>อ</w:t>
      </w:r>
      <w:r w:rsidRPr="001F1885">
        <w:rPr>
          <w:rFonts w:ascii="TH SarabunPSK" w:hAnsi="TH SarabunPSK" w:cs="TH SarabunPSK" w:hint="cs"/>
          <w:color w:val="FF0000"/>
          <w:sz w:val="32"/>
          <w:szCs w:val="32"/>
          <w:cs/>
        </w:rPr>
        <w:t>ย่างต้องเป็นชาวไทยมุสลิม หากเป</w:t>
      </w:r>
      <w:r>
        <w:rPr>
          <w:rFonts w:ascii="TH SarabunPSK" w:hAnsi="TH SarabunPSK" w:cs="TH SarabunPSK" w:hint="cs"/>
          <w:color w:val="FF0000"/>
          <w:sz w:val="32"/>
          <w:szCs w:val="32"/>
          <w:cs/>
        </w:rPr>
        <w:t>็นเ</w:t>
      </w:r>
      <w:r w:rsidRPr="001F1885">
        <w:rPr>
          <w:rFonts w:ascii="TH SarabunPSK" w:hAnsi="TH SarabunPSK" w:cs="TH SarabunPSK" w:hint="cs"/>
          <w:color w:val="FF0000"/>
          <w:sz w:val="32"/>
          <w:szCs w:val="32"/>
          <w:cs/>
        </w:rPr>
        <w:t>ช่นนี้ควรระบุไว้ในรายละเอียดเกี่ยวกับประชากรและกล</w:t>
      </w:r>
      <w:proofErr w:type="spellStart"/>
      <w:r w:rsidRPr="001F1885">
        <w:rPr>
          <w:rFonts w:ascii="TH SarabunPSK" w:hAnsi="TH SarabunPSK" w:cs="TH SarabunPSK" w:hint="cs"/>
          <w:color w:val="FF0000"/>
          <w:sz w:val="32"/>
          <w:szCs w:val="32"/>
          <w:cs/>
        </w:rPr>
        <w:t>ุ่</w:t>
      </w:r>
      <w:proofErr w:type="spellEnd"/>
      <w:r w:rsidRPr="001F1885">
        <w:rPr>
          <w:rFonts w:ascii="TH SarabunPSK" w:hAnsi="TH SarabunPSK" w:cs="TH SarabunPSK" w:hint="cs"/>
          <w:color w:val="FF0000"/>
          <w:sz w:val="32"/>
          <w:szCs w:val="32"/>
          <w:cs/>
        </w:rPr>
        <w:t>มัวอย่างด้วยว่าเป็นชาวไทยมุสลิม)</w:t>
      </w:r>
    </w:p>
    <w:p w:rsidR="00DE74B2" w:rsidRPr="0098736B" w:rsidRDefault="00DE74B2" w:rsidP="00510CAF">
      <w:pPr>
        <w:spacing w:before="240" w:after="0"/>
        <w:ind w:firstLine="720"/>
        <w:jc w:val="thaiDistribute"/>
        <w:rPr>
          <w:rFonts w:ascii="TH SarabunPSK" w:hAnsi="TH SarabunPSK" w:cs="TH SarabunPSK"/>
          <w:sz w:val="32"/>
          <w:szCs w:val="32"/>
        </w:rPr>
      </w:pPr>
      <w:r w:rsidRPr="0098736B">
        <w:rPr>
          <w:rFonts w:ascii="TH SarabunPSK" w:hAnsi="TH SarabunPSK" w:cs="TH SarabunPSK"/>
          <w:sz w:val="32"/>
          <w:szCs w:val="32"/>
          <w:cs/>
        </w:rPr>
        <w:lastRenderedPageBreak/>
        <w:t xml:space="preserve">จากตารางที่ </w:t>
      </w:r>
      <w:r w:rsidRPr="0098736B">
        <w:rPr>
          <w:rFonts w:ascii="TH SarabunPSK" w:hAnsi="TH SarabunPSK" w:cs="TH SarabunPSK"/>
          <w:sz w:val="32"/>
          <w:szCs w:val="32"/>
        </w:rPr>
        <w:t>4</w:t>
      </w:r>
      <w:r w:rsidRPr="0098736B">
        <w:rPr>
          <w:rFonts w:ascii="TH SarabunPSK" w:hAnsi="TH SarabunPSK" w:cs="TH SarabunPSK"/>
          <w:b/>
          <w:bCs/>
          <w:sz w:val="32"/>
          <w:szCs w:val="32"/>
          <w:cs/>
        </w:rPr>
        <w:t xml:space="preserve"> </w:t>
      </w:r>
      <w:r w:rsidRPr="0098736B">
        <w:rPr>
          <w:rFonts w:ascii="TH SarabunPSK" w:hAnsi="TH SarabunPSK" w:cs="TH SarabunPSK"/>
          <w:sz w:val="32"/>
          <w:szCs w:val="32"/>
          <w:cs/>
        </w:rPr>
        <w:t>การเปรียบเทียบความแตกต่างระหว่างการศึกษาศาสนากับการมีส่วนร่วมประเมินผล พบว่าแตกต่างกันอย่างไม่มีนัยสำคัญทางสถิติที่ .</w:t>
      </w:r>
      <w:r w:rsidRPr="0098736B">
        <w:rPr>
          <w:rFonts w:ascii="TH SarabunPSK" w:hAnsi="TH SarabunPSK" w:cs="TH SarabunPSK"/>
          <w:sz w:val="32"/>
          <w:szCs w:val="32"/>
        </w:rPr>
        <w:t>05</w:t>
      </w:r>
      <w:r w:rsidRPr="0098736B">
        <w:rPr>
          <w:rFonts w:ascii="TH SarabunPSK" w:hAnsi="TH SarabunPSK" w:cs="TH SarabunPSK"/>
          <w:sz w:val="32"/>
          <w:szCs w:val="32"/>
          <w:cs/>
        </w:rPr>
        <w:t xml:space="preserve"> </w:t>
      </w:r>
    </w:p>
    <w:p w:rsidR="002A686C" w:rsidRPr="0098736B" w:rsidRDefault="002A686C" w:rsidP="00510CAF">
      <w:pPr>
        <w:spacing w:after="0"/>
        <w:jc w:val="thaiDistribute"/>
        <w:rPr>
          <w:rFonts w:ascii="TH SarabunPSK" w:hAnsi="TH SarabunPSK" w:cs="TH SarabunPSK"/>
          <w:sz w:val="32"/>
          <w:szCs w:val="32"/>
        </w:rPr>
      </w:pPr>
    </w:p>
    <w:p w:rsidR="00DE74B2" w:rsidRPr="0098736B" w:rsidRDefault="00DE74B2" w:rsidP="00510CAF">
      <w:pPr>
        <w:spacing w:after="0"/>
        <w:jc w:val="thaiDistribute"/>
        <w:rPr>
          <w:rFonts w:ascii="TH SarabunPSK" w:hAnsi="TH SarabunPSK" w:cs="TH SarabunPSK"/>
          <w:sz w:val="32"/>
          <w:szCs w:val="32"/>
        </w:rPr>
      </w:pPr>
      <w:r w:rsidRPr="0098736B">
        <w:rPr>
          <w:rFonts w:ascii="TH SarabunPSK" w:hAnsi="TH SarabunPSK" w:cs="TH SarabunPSK"/>
          <w:sz w:val="32"/>
          <w:szCs w:val="32"/>
          <w:cs/>
        </w:rPr>
        <w:t xml:space="preserve">ตารางที่ </w:t>
      </w:r>
      <w:r w:rsidR="002A686C" w:rsidRPr="0098736B">
        <w:rPr>
          <w:rFonts w:ascii="TH SarabunPSK" w:hAnsi="TH SarabunPSK" w:cs="TH SarabunPSK"/>
          <w:sz w:val="32"/>
          <w:szCs w:val="32"/>
        </w:rPr>
        <w:t>5</w:t>
      </w:r>
      <w:r w:rsidRPr="0098736B">
        <w:rPr>
          <w:rFonts w:ascii="TH SarabunPSK" w:hAnsi="TH SarabunPSK" w:cs="TH SarabunPSK"/>
          <w:sz w:val="32"/>
          <w:szCs w:val="32"/>
          <w:cs/>
        </w:rPr>
        <w:t xml:space="preserve"> การเปรียบเทียบความแตกต่างระหว่างสถานภาพครอบครัวกับการมีส่วนร่วม</w:t>
      </w:r>
      <w:r w:rsidR="000C7334" w:rsidRPr="0098736B">
        <w:rPr>
          <w:rFonts w:ascii="TH SarabunPSK" w:hAnsi="TH SarabunPSK" w:cs="TH SarabunPSK"/>
          <w:sz w:val="32"/>
          <w:szCs w:val="32"/>
          <w:cs/>
        </w:rPr>
        <w:t xml:space="preserve"> </w:t>
      </w:r>
    </w:p>
    <w:tbl>
      <w:tblPr>
        <w:tblStyle w:val="af3"/>
        <w:tblW w:w="0" w:type="auto"/>
        <w:tblLook w:val="04A0" w:firstRow="1" w:lastRow="0" w:firstColumn="1" w:lastColumn="0" w:noHBand="0" w:noVBand="1"/>
      </w:tblPr>
      <w:tblGrid>
        <w:gridCol w:w="2042"/>
        <w:gridCol w:w="1693"/>
        <w:gridCol w:w="1693"/>
        <w:gridCol w:w="1426"/>
        <w:gridCol w:w="1356"/>
      </w:tblGrid>
      <w:tr w:rsidR="00DE74B2" w:rsidRPr="0098736B" w:rsidTr="002F2598">
        <w:tc>
          <w:tcPr>
            <w:tcW w:w="2065" w:type="dxa"/>
          </w:tcPr>
          <w:p w:rsidR="00DE74B2" w:rsidRPr="0098736B" w:rsidRDefault="001F44C8" w:rsidP="002F2598">
            <w:pPr>
              <w:jc w:val="center"/>
              <w:rPr>
                <w:rFonts w:ascii="TH SarabunPSK" w:hAnsi="TH SarabunPSK" w:cs="TH SarabunPSK"/>
                <w:b/>
                <w:bCs/>
                <w:sz w:val="28"/>
              </w:rPr>
            </w:pPr>
            <w:r w:rsidRPr="0098736B">
              <w:rPr>
                <w:rFonts w:ascii="TH SarabunPSK" w:hAnsi="TH SarabunPSK" w:cs="TH SarabunPSK"/>
                <w:b/>
                <w:bCs/>
                <w:sz w:val="28"/>
                <w:cs/>
              </w:rPr>
              <w:t>การมีส่วนร่วม</w:t>
            </w:r>
          </w:p>
        </w:tc>
        <w:tc>
          <w:tcPr>
            <w:tcW w:w="1710" w:type="dxa"/>
            <w:vAlign w:val="bottom"/>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Mean</w:t>
            </w:r>
          </w:p>
        </w:tc>
        <w:tc>
          <w:tcPr>
            <w:tcW w:w="1710" w:type="dxa"/>
            <w:vAlign w:val="bottom"/>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S</w:t>
            </w:r>
            <w:r w:rsidRPr="0098736B">
              <w:rPr>
                <w:rFonts w:ascii="TH SarabunPSK" w:hAnsi="TH SarabunPSK" w:cs="TH SarabunPSK"/>
                <w:b/>
                <w:bCs/>
                <w:sz w:val="28"/>
                <w:cs/>
              </w:rPr>
              <w:t>.</w:t>
            </w:r>
            <w:r w:rsidRPr="0098736B">
              <w:rPr>
                <w:rFonts w:ascii="TH SarabunPSK" w:hAnsi="TH SarabunPSK" w:cs="TH SarabunPSK"/>
                <w:b/>
                <w:bCs/>
                <w:sz w:val="28"/>
              </w:rPr>
              <w:t>D</w:t>
            </w:r>
            <w:r w:rsidRPr="0098736B">
              <w:rPr>
                <w:rFonts w:ascii="TH SarabunPSK" w:hAnsi="TH SarabunPSK" w:cs="TH SarabunPSK"/>
                <w:b/>
                <w:bCs/>
                <w:sz w:val="28"/>
                <w:cs/>
              </w:rPr>
              <w:t>.</w:t>
            </w:r>
          </w:p>
        </w:tc>
        <w:tc>
          <w:tcPr>
            <w:tcW w:w="1440" w:type="dxa"/>
            <w:vAlign w:val="bottom"/>
          </w:tcPr>
          <w:p w:rsidR="00DE74B2" w:rsidRPr="0098736B" w:rsidRDefault="00DE74B2" w:rsidP="002F2598">
            <w:pPr>
              <w:spacing w:line="259" w:lineRule="auto"/>
              <w:jc w:val="center"/>
              <w:rPr>
                <w:rFonts w:ascii="TH SarabunPSK" w:hAnsi="TH SarabunPSK" w:cs="TH SarabunPSK"/>
                <w:b/>
                <w:bCs/>
                <w:sz w:val="28"/>
              </w:rPr>
            </w:pPr>
            <w:r w:rsidRPr="0098736B">
              <w:rPr>
                <w:rFonts w:ascii="TH SarabunPSK" w:hAnsi="TH SarabunPSK" w:cs="TH SarabunPSK"/>
                <w:b/>
                <w:bCs/>
                <w:sz w:val="28"/>
              </w:rPr>
              <w:t>F</w:t>
            </w:r>
          </w:p>
        </w:tc>
        <w:tc>
          <w:tcPr>
            <w:tcW w:w="1371" w:type="dxa"/>
            <w:vAlign w:val="bottom"/>
          </w:tcPr>
          <w:p w:rsidR="00DE74B2" w:rsidRPr="0098736B" w:rsidRDefault="00DE74B2" w:rsidP="002F2598">
            <w:pPr>
              <w:spacing w:line="259" w:lineRule="auto"/>
              <w:jc w:val="center"/>
              <w:rPr>
                <w:rFonts w:ascii="TH SarabunPSK" w:hAnsi="TH SarabunPSK" w:cs="TH SarabunPSK"/>
                <w:b/>
                <w:bCs/>
                <w:sz w:val="28"/>
              </w:rPr>
            </w:pPr>
            <w:r w:rsidRPr="0098736B">
              <w:rPr>
                <w:rFonts w:ascii="TH SarabunPSK" w:hAnsi="TH SarabunPSK" w:cs="TH SarabunPSK"/>
                <w:b/>
                <w:bCs/>
                <w:sz w:val="28"/>
              </w:rPr>
              <w:t>Sig</w:t>
            </w:r>
            <w:r w:rsidRPr="0098736B">
              <w:rPr>
                <w:rFonts w:ascii="TH SarabunPSK" w:hAnsi="TH SarabunPSK" w:cs="TH SarabunPSK"/>
                <w:b/>
                <w:bCs/>
                <w:sz w:val="28"/>
                <w:cs/>
              </w:rPr>
              <w:t>.</w:t>
            </w:r>
          </w:p>
        </w:tc>
      </w:tr>
      <w:tr w:rsidR="00DE74B2" w:rsidRPr="0098736B" w:rsidTr="002F2598">
        <w:tc>
          <w:tcPr>
            <w:tcW w:w="2065"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โสด</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4761</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56710</w:t>
            </w:r>
          </w:p>
        </w:tc>
        <w:tc>
          <w:tcPr>
            <w:tcW w:w="1440" w:type="dxa"/>
            <w:vMerge w:val="restart"/>
            <w:vAlign w:val="center"/>
          </w:tcPr>
          <w:p w:rsidR="00DE74B2" w:rsidRPr="0098736B" w:rsidRDefault="00DE74B2" w:rsidP="002F2598">
            <w:pPr>
              <w:spacing w:line="259" w:lineRule="auto"/>
              <w:jc w:val="center"/>
              <w:rPr>
                <w:rFonts w:ascii="TH SarabunPSK" w:hAnsi="TH SarabunPSK" w:cs="TH SarabunPSK"/>
                <w:sz w:val="28"/>
              </w:rPr>
            </w:pPr>
            <w:r w:rsidRPr="0098736B">
              <w:rPr>
                <w:rFonts w:ascii="TH SarabunPSK" w:hAnsi="TH SarabunPSK" w:cs="TH SarabunPSK"/>
                <w:sz w:val="28"/>
              </w:rPr>
              <w:t>8</w:t>
            </w:r>
            <w:r w:rsidRPr="0098736B">
              <w:rPr>
                <w:rFonts w:ascii="TH SarabunPSK" w:hAnsi="TH SarabunPSK" w:cs="TH SarabunPSK"/>
                <w:sz w:val="28"/>
                <w:cs/>
              </w:rPr>
              <w:t>.</w:t>
            </w:r>
            <w:r w:rsidRPr="0098736B">
              <w:rPr>
                <w:rFonts w:ascii="TH SarabunPSK" w:hAnsi="TH SarabunPSK" w:cs="TH SarabunPSK"/>
                <w:sz w:val="28"/>
              </w:rPr>
              <w:t>084</w:t>
            </w:r>
          </w:p>
        </w:tc>
        <w:tc>
          <w:tcPr>
            <w:tcW w:w="1371" w:type="dxa"/>
            <w:vMerge w:val="restart"/>
            <w:vAlign w:val="center"/>
          </w:tcPr>
          <w:p w:rsidR="00DE74B2" w:rsidRPr="0098736B" w:rsidRDefault="00DE74B2" w:rsidP="002F2598">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000</w:t>
            </w:r>
          </w:p>
        </w:tc>
      </w:tr>
      <w:tr w:rsidR="00DE74B2" w:rsidRPr="0098736B" w:rsidTr="002F2598">
        <w:tc>
          <w:tcPr>
            <w:tcW w:w="2065"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สมรส อยู่ด้วยกัน</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7691</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54680</w:t>
            </w:r>
          </w:p>
        </w:tc>
        <w:tc>
          <w:tcPr>
            <w:tcW w:w="1440" w:type="dxa"/>
            <w:vMerge/>
          </w:tcPr>
          <w:p w:rsidR="00DE74B2" w:rsidRPr="0098736B" w:rsidRDefault="00DE74B2" w:rsidP="002F2598">
            <w:pPr>
              <w:jc w:val="both"/>
              <w:rPr>
                <w:rFonts w:ascii="TH SarabunPSK" w:hAnsi="TH SarabunPSK" w:cs="TH SarabunPSK"/>
                <w:sz w:val="28"/>
              </w:rPr>
            </w:pPr>
          </w:p>
        </w:tc>
        <w:tc>
          <w:tcPr>
            <w:tcW w:w="1371" w:type="dxa"/>
            <w:vMerge/>
          </w:tcPr>
          <w:p w:rsidR="00DE74B2" w:rsidRPr="0098736B" w:rsidRDefault="00DE74B2" w:rsidP="002F2598">
            <w:pPr>
              <w:jc w:val="both"/>
              <w:rPr>
                <w:rFonts w:ascii="TH SarabunPSK" w:hAnsi="TH SarabunPSK" w:cs="TH SarabunPSK"/>
                <w:sz w:val="28"/>
              </w:rPr>
            </w:pPr>
          </w:p>
        </w:tc>
      </w:tr>
      <w:tr w:rsidR="00DE74B2" w:rsidRPr="0098736B" w:rsidTr="002F2598">
        <w:tc>
          <w:tcPr>
            <w:tcW w:w="2065"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หย่าร้าง แยกกันอยู่</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7407</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81945</w:t>
            </w:r>
          </w:p>
        </w:tc>
        <w:tc>
          <w:tcPr>
            <w:tcW w:w="1440" w:type="dxa"/>
            <w:vMerge/>
          </w:tcPr>
          <w:p w:rsidR="00DE74B2" w:rsidRPr="0098736B" w:rsidRDefault="00DE74B2" w:rsidP="002F2598">
            <w:pPr>
              <w:jc w:val="both"/>
              <w:rPr>
                <w:rFonts w:ascii="TH SarabunPSK" w:hAnsi="TH SarabunPSK" w:cs="TH SarabunPSK"/>
                <w:sz w:val="28"/>
              </w:rPr>
            </w:pPr>
          </w:p>
        </w:tc>
        <w:tc>
          <w:tcPr>
            <w:tcW w:w="1371" w:type="dxa"/>
            <w:vMerge/>
          </w:tcPr>
          <w:p w:rsidR="00DE74B2" w:rsidRPr="0098736B" w:rsidRDefault="00DE74B2" w:rsidP="002F2598">
            <w:pPr>
              <w:jc w:val="both"/>
              <w:rPr>
                <w:rFonts w:ascii="TH SarabunPSK" w:hAnsi="TH SarabunPSK" w:cs="TH SarabunPSK"/>
                <w:sz w:val="28"/>
              </w:rPr>
            </w:pPr>
          </w:p>
        </w:tc>
      </w:tr>
      <w:tr w:rsidR="00DE74B2" w:rsidRPr="0098736B" w:rsidTr="002F2598">
        <w:tc>
          <w:tcPr>
            <w:tcW w:w="2065"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หม้าย</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3</w:t>
            </w:r>
            <w:r w:rsidRPr="0098736B">
              <w:rPr>
                <w:rFonts w:ascii="TH SarabunPSK" w:hAnsi="TH SarabunPSK" w:cs="TH SarabunPSK"/>
                <w:sz w:val="28"/>
                <w:cs/>
              </w:rPr>
              <w:t>.</w:t>
            </w:r>
            <w:r w:rsidRPr="0098736B">
              <w:rPr>
                <w:rFonts w:ascii="TH SarabunPSK" w:hAnsi="TH SarabunPSK" w:cs="TH SarabunPSK"/>
                <w:sz w:val="28"/>
              </w:rPr>
              <w:t>1538</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35157</w:t>
            </w:r>
          </w:p>
        </w:tc>
        <w:tc>
          <w:tcPr>
            <w:tcW w:w="1440" w:type="dxa"/>
            <w:vMerge/>
          </w:tcPr>
          <w:p w:rsidR="00DE74B2" w:rsidRPr="0098736B" w:rsidRDefault="00DE74B2" w:rsidP="002F2598">
            <w:pPr>
              <w:jc w:val="both"/>
              <w:rPr>
                <w:rFonts w:ascii="TH SarabunPSK" w:hAnsi="TH SarabunPSK" w:cs="TH SarabunPSK"/>
                <w:sz w:val="28"/>
              </w:rPr>
            </w:pPr>
          </w:p>
        </w:tc>
        <w:tc>
          <w:tcPr>
            <w:tcW w:w="1371" w:type="dxa"/>
            <w:vMerge/>
          </w:tcPr>
          <w:p w:rsidR="00DE74B2" w:rsidRPr="0098736B" w:rsidRDefault="00DE74B2" w:rsidP="002F2598">
            <w:pPr>
              <w:jc w:val="both"/>
              <w:rPr>
                <w:rFonts w:ascii="TH SarabunPSK" w:hAnsi="TH SarabunPSK" w:cs="TH SarabunPSK"/>
                <w:sz w:val="28"/>
              </w:rPr>
            </w:pPr>
          </w:p>
        </w:tc>
      </w:tr>
      <w:tr w:rsidR="00DE74B2" w:rsidRPr="0098736B" w:rsidTr="002F2598">
        <w:tc>
          <w:tcPr>
            <w:tcW w:w="2065" w:type="dxa"/>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รวม</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6785</w:t>
            </w:r>
          </w:p>
        </w:tc>
        <w:tc>
          <w:tcPr>
            <w:tcW w:w="171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57588</w:t>
            </w:r>
          </w:p>
        </w:tc>
        <w:tc>
          <w:tcPr>
            <w:tcW w:w="1440" w:type="dxa"/>
            <w:vMerge/>
          </w:tcPr>
          <w:p w:rsidR="00DE74B2" w:rsidRPr="0098736B" w:rsidRDefault="00DE74B2" w:rsidP="002F2598">
            <w:pPr>
              <w:jc w:val="both"/>
              <w:rPr>
                <w:rFonts w:ascii="TH SarabunPSK" w:hAnsi="TH SarabunPSK" w:cs="TH SarabunPSK"/>
                <w:sz w:val="28"/>
              </w:rPr>
            </w:pPr>
          </w:p>
        </w:tc>
        <w:tc>
          <w:tcPr>
            <w:tcW w:w="1371" w:type="dxa"/>
            <w:vMerge/>
          </w:tcPr>
          <w:p w:rsidR="00DE74B2" w:rsidRPr="0098736B" w:rsidRDefault="00DE74B2" w:rsidP="002F2598">
            <w:pPr>
              <w:jc w:val="both"/>
              <w:rPr>
                <w:rFonts w:ascii="TH SarabunPSK" w:hAnsi="TH SarabunPSK" w:cs="TH SarabunPSK"/>
                <w:sz w:val="28"/>
              </w:rPr>
            </w:pPr>
          </w:p>
        </w:tc>
      </w:tr>
    </w:tbl>
    <w:p w:rsidR="00EE095D" w:rsidRPr="0098736B" w:rsidRDefault="00DE74B2" w:rsidP="00690814">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 xml:space="preserve">จากตารางที่ </w:t>
      </w:r>
      <w:r w:rsidR="002A686C" w:rsidRPr="0098736B">
        <w:rPr>
          <w:rFonts w:ascii="TH SarabunPSK" w:hAnsi="TH SarabunPSK" w:cs="TH SarabunPSK"/>
          <w:sz w:val="32"/>
          <w:szCs w:val="32"/>
        </w:rPr>
        <w:t>5</w:t>
      </w:r>
      <w:r w:rsidRPr="0098736B">
        <w:rPr>
          <w:rFonts w:ascii="TH SarabunPSK" w:hAnsi="TH SarabunPSK" w:cs="TH SarabunPSK"/>
          <w:b/>
          <w:bCs/>
          <w:sz w:val="32"/>
          <w:szCs w:val="32"/>
          <w:cs/>
        </w:rPr>
        <w:t xml:space="preserve"> </w:t>
      </w:r>
      <w:r w:rsidRPr="0098736B">
        <w:rPr>
          <w:rFonts w:ascii="TH SarabunPSK" w:hAnsi="TH SarabunPSK" w:cs="TH SarabunPSK"/>
          <w:sz w:val="32"/>
          <w:szCs w:val="32"/>
          <w:cs/>
        </w:rPr>
        <w:t>การเปรียบเทียบความแตกต่างระหว่างสถานภาพครอบครัวกับการมีส่วนร่วมทุกด้าน พบว่าแตกต่างกันอย่างมีนัยสำคัญทางสถิติที่ .</w:t>
      </w:r>
      <w:r w:rsidRPr="0098736B">
        <w:rPr>
          <w:rFonts w:ascii="TH SarabunPSK" w:hAnsi="TH SarabunPSK" w:cs="TH SarabunPSK"/>
          <w:sz w:val="32"/>
          <w:szCs w:val="32"/>
        </w:rPr>
        <w:t>05</w:t>
      </w:r>
      <w:r w:rsidRPr="0098736B">
        <w:rPr>
          <w:rFonts w:ascii="TH SarabunPSK" w:hAnsi="TH SarabunPSK" w:cs="TH SarabunPSK"/>
          <w:sz w:val="32"/>
          <w:szCs w:val="32"/>
          <w:cs/>
        </w:rPr>
        <w:t xml:space="preserve"> โดยพบว่ากลุ่มหม้ายจะมีส่วนร่วม</w:t>
      </w:r>
      <w:r w:rsidR="000C7334" w:rsidRPr="0098736B">
        <w:rPr>
          <w:rFonts w:ascii="TH SarabunPSK" w:hAnsi="TH SarabunPSK" w:cs="TH SarabunPSK"/>
          <w:sz w:val="32"/>
          <w:szCs w:val="32"/>
          <w:cs/>
        </w:rPr>
        <w:t>สูงก</w:t>
      </w:r>
      <w:r w:rsidRPr="0098736B">
        <w:rPr>
          <w:rFonts w:ascii="TH SarabunPSK" w:hAnsi="TH SarabunPSK" w:cs="TH SarabunPSK"/>
          <w:sz w:val="32"/>
          <w:szCs w:val="32"/>
          <w:cs/>
        </w:rPr>
        <w:t>ว่ากลุ่มอื่น ๆ</w:t>
      </w:r>
    </w:p>
    <w:p w:rsidR="00690814" w:rsidRPr="0098736B" w:rsidRDefault="00690814" w:rsidP="00690814">
      <w:pPr>
        <w:spacing w:after="0"/>
        <w:ind w:firstLine="720"/>
        <w:jc w:val="thaiDistribute"/>
        <w:rPr>
          <w:rFonts w:ascii="TH SarabunPSK" w:hAnsi="TH SarabunPSK" w:cs="TH SarabunPSK"/>
          <w:sz w:val="32"/>
          <w:szCs w:val="32"/>
        </w:rPr>
      </w:pPr>
    </w:p>
    <w:p w:rsidR="00DE74B2" w:rsidRPr="0098736B" w:rsidRDefault="00DE74B2" w:rsidP="00690814">
      <w:pPr>
        <w:spacing w:after="0"/>
        <w:jc w:val="both"/>
        <w:rPr>
          <w:rFonts w:ascii="TH SarabunPSK" w:hAnsi="TH SarabunPSK" w:cs="TH SarabunPSK"/>
          <w:sz w:val="32"/>
          <w:szCs w:val="32"/>
        </w:rPr>
      </w:pPr>
      <w:r w:rsidRPr="0098736B">
        <w:rPr>
          <w:rFonts w:ascii="TH SarabunPSK" w:hAnsi="TH SarabunPSK" w:cs="TH SarabunPSK"/>
          <w:sz w:val="32"/>
          <w:szCs w:val="32"/>
          <w:cs/>
        </w:rPr>
        <w:t xml:space="preserve">ตารางที่ </w:t>
      </w:r>
      <w:r w:rsidR="002A686C" w:rsidRPr="0098736B">
        <w:rPr>
          <w:rFonts w:ascii="TH SarabunPSK" w:hAnsi="TH SarabunPSK" w:cs="TH SarabunPSK"/>
          <w:sz w:val="32"/>
          <w:szCs w:val="32"/>
        </w:rPr>
        <w:t>6</w:t>
      </w:r>
      <w:r w:rsidRPr="0098736B">
        <w:rPr>
          <w:rFonts w:ascii="TH SarabunPSK" w:hAnsi="TH SarabunPSK" w:cs="TH SarabunPSK"/>
          <w:sz w:val="32"/>
          <w:szCs w:val="32"/>
          <w:cs/>
        </w:rPr>
        <w:t xml:space="preserve"> การเปรียบเทียบความแตกต่างระหว่างอาชีพกับการมีส่วนร่วมทุกด้าน</w:t>
      </w:r>
    </w:p>
    <w:tbl>
      <w:tblPr>
        <w:tblStyle w:val="af3"/>
        <w:tblW w:w="0" w:type="auto"/>
        <w:jc w:val="center"/>
        <w:tblLook w:val="04A0" w:firstRow="1" w:lastRow="0" w:firstColumn="1" w:lastColumn="0" w:noHBand="0" w:noVBand="1"/>
      </w:tblPr>
      <w:tblGrid>
        <w:gridCol w:w="4252"/>
        <w:gridCol w:w="986"/>
        <w:gridCol w:w="1074"/>
        <w:gridCol w:w="896"/>
        <w:gridCol w:w="1002"/>
      </w:tblGrid>
      <w:tr w:rsidR="00DE74B2" w:rsidRPr="0098736B" w:rsidTr="002F2598">
        <w:trPr>
          <w:jc w:val="center"/>
        </w:trPr>
        <w:tc>
          <w:tcPr>
            <w:tcW w:w="4315" w:type="dxa"/>
          </w:tcPr>
          <w:p w:rsidR="00DE74B2" w:rsidRPr="0098736B" w:rsidRDefault="001F44C8" w:rsidP="00690814">
            <w:pPr>
              <w:jc w:val="center"/>
              <w:rPr>
                <w:rFonts w:ascii="TH SarabunPSK" w:hAnsi="TH SarabunPSK" w:cs="TH SarabunPSK"/>
                <w:b/>
                <w:bCs/>
                <w:sz w:val="28"/>
              </w:rPr>
            </w:pPr>
            <w:r w:rsidRPr="0098736B">
              <w:rPr>
                <w:rFonts w:ascii="TH SarabunPSK" w:hAnsi="TH SarabunPSK" w:cs="TH SarabunPSK"/>
                <w:b/>
                <w:bCs/>
                <w:sz w:val="28"/>
                <w:cs/>
              </w:rPr>
              <w:t>การมีส่วนร่วม</w:t>
            </w:r>
          </w:p>
        </w:tc>
        <w:tc>
          <w:tcPr>
            <w:tcW w:w="990" w:type="dxa"/>
            <w:vAlign w:val="bottom"/>
          </w:tcPr>
          <w:p w:rsidR="00DE74B2" w:rsidRPr="0098736B" w:rsidRDefault="00DE74B2" w:rsidP="00690814">
            <w:pPr>
              <w:jc w:val="center"/>
              <w:rPr>
                <w:rFonts w:ascii="TH SarabunPSK" w:hAnsi="TH SarabunPSK" w:cs="TH SarabunPSK"/>
                <w:b/>
                <w:bCs/>
                <w:sz w:val="28"/>
              </w:rPr>
            </w:pPr>
            <w:r w:rsidRPr="0098736B">
              <w:rPr>
                <w:rFonts w:ascii="TH SarabunPSK" w:hAnsi="TH SarabunPSK" w:cs="TH SarabunPSK"/>
                <w:b/>
                <w:bCs/>
                <w:sz w:val="28"/>
              </w:rPr>
              <w:t>Mean</w:t>
            </w:r>
          </w:p>
        </w:tc>
        <w:tc>
          <w:tcPr>
            <w:tcW w:w="1080" w:type="dxa"/>
            <w:vAlign w:val="bottom"/>
          </w:tcPr>
          <w:p w:rsidR="00DE74B2" w:rsidRPr="0098736B" w:rsidRDefault="00DE74B2" w:rsidP="00690814">
            <w:pPr>
              <w:jc w:val="center"/>
              <w:rPr>
                <w:rFonts w:ascii="TH SarabunPSK" w:hAnsi="TH SarabunPSK" w:cs="TH SarabunPSK"/>
                <w:b/>
                <w:bCs/>
                <w:sz w:val="28"/>
              </w:rPr>
            </w:pPr>
            <w:r w:rsidRPr="0098736B">
              <w:rPr>
                <w:rFonts w:ascii="TH SarabunPSK" w:hAnsi="TH SarabunPSK" w:cs="TH SarabunPSK"/>
                <w:b/>
                <w:bCs/>
                <w:sz w:val="28"/>
              </w:rPr>
              <w:t>S</w:t>
            </w:r>
            <w:r w:rsidRPr="0098736B">
              <w:rPr>
                <w:rFonts w:ascii="TH SarabunPSK" w:hAnsi="TH SarabunPSK" w:cs="TH SarabunPSK"/>
                <w:b/>
                <w:bCs/>
                <w:sz w:val="28"/>
                <w:cs/>
              </w:rPr>
              <w:t>.</w:t>
            </w:r>
            <w:r w:rsidRPr="0098736B">
              <w:rPr>
                <w:rFonts w:ascii="TH SarabunPSK" w:hAnsi="TH SarabunPSK" w:cs="TH SarabunPSK"/>
                <w:b/>
                <w:bCs/>
                <w:sz w:val="28"/>
              </w:rPr>
              <w:t>D</w:t>
            </w:r>
            <w:r w:rsidRPr="0098736B">
              <w:rPr>
                <w:rFonts w:ascii="TH SarabunPSK" w:hAnsi="TH SarabunPSK" w:cs="TH SarabunPSK"/>
                <w:b/>
                <w:bCs/>
                <w:sz w:val="28"/>
                <w:cs/>
              </w:rPr>
              <w:t>.</w:t>
            </w:r>
          </w:p>
        </w:tc>
        <w:tc>
          <w:tcPr>
            <w:tcW w:w="900" w:type="dxa"/>
            <w:vAlign w:val="bottom"/>
          </w:tcPr>
          <w:p w:rsidR="00DE74B2" w:rsidRPr="0098736B" w:rsidRDefault="00DE74B2" w:rsidP="00690814">
            <w:pPr>
              <w:spacing w:line="259" w:lineRule="auto"/>
              <w:jc w:val="center"/>
              <w:rPr>
                <w:rFonts w:ascii="TH SarabunPSK" w:hAnsi="TH SarabunPSK" w:cs="TH SarabunPSK"/>
                <w:b/>
                <w:bCs/>
                <w:sz w:val="28"/>
              </w:rPr>
            </w:pPr>
            <w:r w:rsidRPr="0098736B">
              <w:rPr>
                <w:rFonts w:ascii="TH SarabunPSK" w:hAnsi="TH SarabunPSK" w:cs="TH SarabunPSK"/>
                <w:b/>
                <w:bCs/>
                <w:sz w:val="28"/>
              </w:rPr>
              <w:t>F</w:t>
            </w:r>
          </w:p>
        </w:tc>
        <w:tc>
          <w:tcPr>
            <w:tcW w:w="1011" w:type="dxa"/>
            <w:vAlign w:val="bottom"/>
          </w:tcPr>
          <w:p w:rsidR="00DE74B2" w:rsidRPr="0098736B" w:rsidRDefault="00DE74B2" w:rsidP="00690814">
            <w:pPr>
              <w:spacing w:line="259" w:lineRule="auto"/>
              <w:jc w:val="center"/>
              <w:rPr>
                <w:rFonts w:ascii="TH SarabunPSK" w:hAnsi="TH SarabunPSK" w:cs="TH SarabunPSK"/>
                <w:b/>
                <w:bCs/>
                <w:sz w:val="28"/>
              </w:rPr>
            </w:pPr>
            <w:r w:rsidRPr="0098736B">
              <w:rPr>
                <w:rFonts w:ascii="TH SarabunPSK" w:hAnsi="TH SarabunPSK" w:cs="TH SarabunPSK"/>
                <w:b/>
                <w:bCs/>
                <w:sz w:val="28"/>
              </w:rPr>
              <w:t>Sig</w:t>
            </w:r>
            <w:r w:rsidRPr="0098736B">
              <w:rPr>
                <w:rFonts w:ascii="TH SarabunPSK" w:hAnsi="TH SarabunPSK" w:cs="TH SarabunPSK"/>
                <w:b/>
                <w:bCs/>
                <w:sz w:val="28"/>
                <w:cs/>
              </w:rPr>
              <w:t>.</w:t>
            </w:r>
          </w:p>
        </w:tc>
      </w:tr>
      <w:tr w:rsidR="00DE74B2" w:rsidRPr="0098736B" w:rsidTr="002F2598">
        <w:trPr>
          <w:jc w:val="center"/>
        </w:trPr>
        <w:tc>
          <w:tcPr>
            <w:tcW w:w="4315" w:type="dxa"/>
          </w:tcPr>
          <w:p w:rsidR="00DE74B2" w:rsidRPr="0098736B" w:rsidRDefault="00DE74B2" w:rsidP="00690814">
            <w:pPr>
              <w:spacing w:line="259" w:lineRule="auto"/>
              <w:jc w:val="both"/>
              <w:rPr>
                <w:rFonts w:ascii="TH SarabunPSK" w:hAnsi="TH SarabunPSK" w:cs="TH SarabunPSK"/>
                <w:sz w:val="28"/>
              </w:rPr>
            </w:pPr>
            <w:r w:rsidRPr="0098736B">
              <w:rPr>
                <w:rFonts w:ascii="TH SarabunPSK" w:hAnsi="TH SarabunPSK" w:cs="TH SarabunPSK"/>
                <w:sz w:val="28"/>
                <w:cs/>
              </w:rPr>
              <w:t>ข้าราชการ/พนักงานรัฐวิสาหกิจ</w:t>
            </w:r>
          </w:p>
        </w:tc>
        <w:tc>
          <w:tcPr>
            <w:tcW w:w="99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3</w:t>
            </w:r>
            <w:r w:rsidRPr="0098736B">
              <w:rPr>
                <w:rFonts w:ascii="TH SarabunPSK" w:hAnsi="TH SarabunPSK" w:cs="TH SarabunPSK"/>
                <w:sz w:val="28"/>
                <w:cs/>
              </w:rPr>
              <w:t>.</w:t>
            </w:r>
            <w:r w:rsidRPr="0098736B">
              <w:rPr>
                <w:rFonts w:ascii="TH SarabunPSK" w:hAnsi="TH SarabunPSK" w:cs="TH SarabunPSK"/>
                <w:sz w:val="28"/>
              </w:rPr>
              <w:t>0288</w:t>
            </w:r>
          </w:p>
        </w:tc>
        <w:tc>
          <w:tcPr>
            <w:tcW w:w="108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54036</w:t>
            </w:r>
          </w:p>
        </w:tc>
        <w:tc>
          <w:tcPr>
            <w:tcW w:w="900" w:type="dxa"/>
            <w:vMerge w:val="restart"/>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8</w:t>
            </w:r>
            <w:r w:rsidRPr="0098736B">
              <w:rPr>
                <w:rFonts w:ascii="TH SarabunPSK" w:hAnsi="TH SarabunPSK" w:cs="TH SarabunPSK"/>
                <w:sz w:val="28"/>
                <w:cs/>
              </w:rPr>
              <w:t>.</w:t>
            </w:r>
            <w:r w:rsidRPr="0098736B">
              <w:rPr>
                <w:rFonts w:ascii="TH SarabunPSK" w:hAnsi="TH SarabunPSK" w:cs="TH SarabunPSK"/>
                <w:sz w:val="28"/>
              </w:rPr>
              <w:t>386</w:t>
            </w:r>
          </w:p>
        </w:tc>
        <w:tc>
          <w:tcPr>
            <w:tcW w:w="1011" w:type="dxa"/>
            <w:vMerge w:val="restart"/>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000</w:t>
            </w:r>
          </w:p>
        </w:tc>
      </w:tr>
      <w:tr w:rsidR="00DE74B2" w:rsidRPr="0098736B" w:rsidTr="002F2598">
        <w:trPr>
          <w:jc w:val="center"/>
        </w:trPr>
        <w:tc>
          <w:tcPr>
            <w:tcW w:w="4315" w:type="dxa"/>
          </w:tcPr>
          <w:p w:rsidR="00DE74B2" w:rsidRPr="0098736B" w:rsidRDefault="00DE74B2" w:rsidP="00690814">
            <w:pPr>
              <w:spacing w:line="259" w:lineRule="auto"/>
              <w:jc w:val="both"/>
              <w:rPr>
                <w:rFonts w:ascii="TH SarabunPSK" w:hAnsi="TH SarabunPSK" w:cs="TH SarabunPSK"/>
                <w:sz w:val="28"/>
              </w:rPr>
            </w:pPr>
            <w:r w:rsidRPr="0098736B">
              <w:rPr>
                <w:rFonts w:ascii="TH SarabunPSK" w:hAnsi="TH SarabunPSK" w:cs="TH SarabunPSK"/>
                <w:sz w:val="28"/>
                <w:cs/>
              </w:rPr>
              <w:t>ธุรกิจส่วนตัว</w:t>
            </w:r>
          </w:p>
        </w:tc>
        <w:tc>
          <w:tcPr>
            <w:tcW w:w="99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7395</w:t>
            </w:r>
          </w:p>
        </w:tc>
        <w:tc>
          <w:tcPr>
            <w:tcW w:w="108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56801</w:t>
            </w:r>
          </w:p>
        </w:tc>
        <w:tc>
          <w:tcPr>
            <w:tcW w:w="900" w:type="dxa"/>
            <w:vMerge/>
          </w:tcPr>
          <w:p w:rsidR="00DE74B2" w:rsidRPr="0098736B" w:rsidRDefault="00DE74B2" w:rsidP="00690814">
            <w:pPr>
              <w:jc w:val="both"/>
              <w:rPr>
                <w:rFonts w:ascii="TH SarabunPSK" w:hAnsi="TH SarabunPSK" w:cs="TH SarabunPSK"/>
                <w:sz w:val="28"/>
              </w:rPr>
            </w:pPr>
          </w:p>
        </w:tc>
        <w:tc>
          <w:tcPr>
            <w:tcW w:w="1011" w:type="dxa"/>
            <w:vMerge/>
          </w:tcPr>
          <w:p w:rsidR="00DE74B2" w:rsidRPr="0098736B" w:rsidRDefault="00DE74B2" w:rsidP="00690814">
            <w:pPr>
              <w:jc w:val="both"/>
              <w:rPr>
                <w:rFonts w:ascii="TH SarabunPSK" w:hAnsi="TH SarabunPSK" w:cs="TH SarabunPSK"/>
                <w:sz w:val="28"/>
              </w:rPr>
            </w:pPr>
          </w:p>
        </w:tc>
      </w:tr>
      <w:tr w:rsidR="00DE74B2" w:rsidRPr="0098736B" w:rsidTr="002F2598">
        <w:trPr>
          <w:jc w:val="center"/>
        </w:trPr>
        <w:tc>
          <w:tcPr>
            <w:tcW w:w="4315" w:type="dxa"/>
          </w:tcPr>
          <w:p w:rsidR="00DE74B2" w:rsidRPr="0098736B" w:rsidRDefault="00DE74B2" w:rsidP="00690814">
            <w:pPr>
              <w:spacing w:line="259" w:lineRule="auto"/>
              <w:jc w:val="both"/>
              <w:rPr>
                <w:rFonts w:ascii="TH SarabunPSK" w:hAnsi="TH SarabunPSK" w:cs="TH SarabunPSK"/>
                <w:sz w:val="28"/>
              </w:rPr>
            </w:pPr>
            <w:r w:rsidRPr="0098736B">
              <w:rPr>
                <w:rFonts w:ascii="TH SarabunPSK" w:hAnsi="TH SarabunPSK" w:cs="TH SarabunPSK"/>
                <w:sz w:val="28"/>
                <w:cs/>
              </w:rPr>
              <w:t>ค้าขาย</w:t>
            </w:r>
          </w:p>
        </w:tc>
        <w:tc>
          <w:tcPr>
            <w:tcW w:w="99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6620</w:t>
            </w:r>
          </w:p>
        </w:tc>
        <w:tc>
          <w:tcPr>
            <w:tcW w:w="108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47500</w:t>
            </w:r>
          </w:p>
        </w:tc>
        <w:tc>
          <w:tcPr>
            <w:tcW w:w="900" w:type="dxa"/>
            <w:vMerge/>
          </w:tcPr>
          <w:p w:rsidR="00DE74B2" w:rsidRPr="0098736B" w:rsidRDefault="00DE74B2" w:rsidP="00690814">
            <w:pPr>
              <w:jc w:val="both"/>
              <w:rPr>
                <w:rFonts w:ascii="TH SarabunPSK" w:hAnsi="TH SarabunPSK" w:cs="TH SarabunPSK"/>
                <w:sz w:val="28"/>
              </w:rPr>
            </w:pPr>
          </w:p>
        </w:tc>
        <w:tc>
          <w:tcPr>
            <w:tcW w:w="1011" w:type="dxa"/>
            <w:vMerge/>
          </w:tcPr>
          <w:p w:rsidR="00DE74B2" w:rsidRPr="0098736B" w:rsidRDefault="00DE74B2" w:rsidP="00690814">
            <w:pPr>
              <w:jc w:val="both"/>
              <w:rPr>
                <w:rFonts w:ascii="TH SarabunPSK" w:hAnsi="TH SarabunPSK" w:cs="TH SarabunPSK"/>
                <w:sz w:val="28"/>
              </w:rPr>
            </w:pPr>
          </w:p>
        </w:tc>
      </w:tr>
      <w:tr w:rsidR="00DE74B2" w:rsidRPr="0098736B" w:rsidTr="002F2598">
        <w:trPr>
          <w:jc w:val="center"/>
        </w:trPr>
        <w:tc>
          <w:tcPr>
            <w:tcW w:w="4315" w:type="dxa"/>
          </w:tcPr>
          <w:p w:rsidR="00DE74B2" w:rsidRPr="0098736B" w:rsidRDefault="00DE74B2" w:rsidP="00690814">
            <w:pPr>
              <w:spacing w:line="259" w:lineRule="auto"/>
              <w:jc w:val="both"/>
              <w:rPr>
                <w:rFonts w:ascii="TH SarabunPSK" w:hAnsi="TH SarabunPSK" w:cs="TH SarabunPSK"/>
                <w:sz w:val="28"/>
              </w:rPr>
            </w:pPr>
            <w:r w:rsidRPr="0098736B">
              <w:rPr>
                <w:rFonts w:ascii="TH SarabunPSK" w:hAnsi="TH SarabunPSK" w:cs="TH SarabunPSK"/>
                <w:sz w:val="28"/>
                <w:cs/>
              </w:rPr>
              <w:t>เกษตรกร</w:t>
            </w:r>
          </w:p>
        </w:tc>
        <w:tc>
          <w:tcPr>
            <w:tcW w:w="99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6488</w:t>
            </w:r>
          </w:p>
        </w:tc>
        <w:tc>
          <w:tcPr>
            <w:tcW w:w="108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59001</w:t>
            </w:r>
          </w:p>
        </w:tc>
        <w:tc>
          <w:tcPr>
            <w:tcW w:w="900" w:type="dxa"/>
            <w:vMerge/>
          </w:tcPr>
          <w:p w:rsidR="00DE74B2" w:rsidRPr="0098736B" w:rsidRDefault="00DE74B2" w:rsidP="00690814">
            <w:pPr>
              <w:jc w:val="both"/>
              <w:rPr>
                <w:rFonts w:ascii="TH SarabunPSK" w:hAnsi="TH SarabunPSK" w:cs="TH SarabunPSK"/>
                <w:sz w:val="28"/>
              </w:rPr>
            </w:pPr>
          </w:p>
        </w:tc>
        <w:tc>
          <w:tcPr>
            <w:tcW w:w="1011" w:type="dxa"/>
            <w:vMerge/>
          </w:tcPr>
          <w:p w:rsidR="00DE74B2" w:rsidRPr="0098736B" w:rsidRDefault="00DE74B2" w:rsidP="00690814">
            <w:pPr>
              <w:jc w:val="both"/>
              <w:rPr>
                <w:rFonts w:ascii="TH SarabunPSK" w:hAnsi="TH SarabunPSK" w:cs="TH SarabunPSK"/>
                <w:sz w:val="28"/>
              </w:rPr>
            </w:pPr>
          </w:p>
        </w:tc>
      </w:tr>
      <w:tr w:rsidR="00DE74B2" w:rsidRPr="0098736B" w:rsidTr="002F2598">
        <w:trPr>
          <w:jc w:val="center"/>
        </w:trPr>
        <w:tc>
          <w:tcPr>
            <w:tcW w:w="4315" w:type="dxa"/>
          </w:tcPr>
          <w:p w:rsidR="00DE74B2" w:rsidRPr="0098736B" w:rsidRDefault="00DE74B2" w:rsidP="00690814">
            <w:pPr>
              <w:spacing w:line="259" w:lineRule="auto"/>
              <w:jc w:val="both"/>
              <w:rPr>
                <w:rFonts w:ascii="TH SarabunPSK" w:hAnsi="TH SarabunPSK" w:cs="TH SarabunPSK"/>
                <w:sz w:val="28"/>
              </w:rPr>
            </w:pPr>
            <w:r w:rsidRPr="0098736B">
              <w:rPr>
                <w:rFonts w:ascii="TH SarabunPSK" w:hAnsi="TH SarabunPSK" w:cs="TH SarabunPSK"/>
                <w:sz w:val="28"/>
                <w:cs/>
              </w:rPr>
              <w:t>รับจ้าง</w:t>
            </w:r>
          </w:p>
        </w:tc>
        <w:tc>
          <w:tcPr>
            <w:tcW w:w="99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4713</w:t>
            </w:r>
          </w:p>
        </w:tc>
        <w:tc>
          <w:tcPr>
            <w:tcW w:w="108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51243</w:t>
            </w:r>
          </w:p>
        </w:tc>
        <w:tc>
          <w:tcPr>
            <w:tcW w:w="900" w:type="dxa"/>
            <w:vMerge/>
          </w:tcPr>
          <w:p w:rsidR="00DE74B2" w:rsidRPr="0098736B" w:rsidRDefault="00DE74B2" w:rsidP="00690814">
            <w:pPr>
              <w:jc w:val="both"/>
              <w:rPr>
                <w:rFonts w:ascii="TH SarabunPSK" w:hAnsi="TH SarabunPSK" w:cs="TH SarabunPSK"/>
                <w:sz w:val="28"/>
              </w:rPr>
            </w:pPr>
          </w:p>
        </w:tc>
        <w:tc>
          <w:tcPr>
            <w:tcW w:w="1011" w:type="dxa"/>
            <w:vMerge/>
          </w:tcPr>
          <w:p w:rsidR="00DE74B2" w:rsidRPr="0098736B" w:rsidRDefault="00DE74B2" w:rsidP="00690814">
            <w:pPr>
              <w:jc w:val="both"/>
              <w:rPr>
                <w:rFonts w:ascii="TH SarabunPSK" w:hAnsi="TH SarabunPSK" w:cs="TH SarabunPSK"/>
                <w:sz w:val="28"/>
              </w:rPr>
            </w:pPr>
          </w:p>
        </w:tc>
      </w:tr>
      <w:tr w:rsidR="00DE74B2" w:rsidRPr="0098736B" w:rsidTr="002F2598">
        <w:trPr>
          <w:jc w:val="center"/>
        </w:trPr>
        <w:tc>
          <w:tcPr>
            <w:tcW w:w="4315" w:type="dxa"/>
          </w:tcPr>
          <w:p w:rsidR="00DE74B2" w:rsidRPr="0098736B" w:rsidRDefault="00DE74B2" w:rsidP="00690814">
            <w:pPr>
              <w:spacing w:line="259" w:lineRule="auto"/>
              <w:jc w:val="both"/>
              <w:rPr>
                <w:rFonts w:ascii="TH SarabunPSK" w:hAnsi="TH SarabunPSK" w:cs="TH SarabunPSK"/>
                <w:sz w:val="28"/>
              </w:rPr>
            </w:pPr>
            <w:r w:rsidRPr="0098736B">
              <w:rPr>
                <w:rFonts w:ascii="TH SarabunPSK" w:hAnsi="TH SarabunPSK" w:cs="TH SarabunPSK"/>
                <w:sz w:val="28"/>
                <w:cs/>
              </w:rPr>
              <w:t>อื่น ๆ</w:t>
            </w:r>
          </w:p>
        </w:tc>
        <w:tc>
          <w:tcPr>
            <w:tcW w:w="99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2359</w:t>
            </w:r>
          </w:p>
        </w:tc>
        <w:tc>
          <w:tcPr>
            <w:tcW w:w="108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58183</w:t>
            </w:r>
          </w:p>
        </w:tc>
        <w:tc>
          <w:tcPr>
            <w:tcW w:w="900" w:type="dxa"/>
            <w:vMerge/>
          </w:tcPr>
          <w:p w:rsidR="00DE74B2" w:rsidRPr="0098736B" w:rsidRDefault="00DE74B2" w:rsidP="00690814">
            <w:pPr>
              <w:jc w:val="both"/>
              <w:rPr>
                <w:rFonts w:ascii="TH SarabunPSK" w:hAnsi="TH SarabunPSK" w:cs="TH SarabunPSK"/>
                <w:sz w:val="28"/>
              </w:rPr>
            </w:pPr>
          </w:p>
        </w:tc>
        <w:tc>
          <w:tcPr>
            <w:tcW w:w="1011" w:type="dxa"/>
            <w:vMerge/>
          </w:tcPr>
          <w:p w:rsidR="00DE74B2" w:rsidRPr="0098736B" w:rsidRDefault="00DE74B2" w:rsidP="00690814">
            <w:pPr>
              <w:jc w:val="both"/>
              <w:rPr>
                <w:rFonts w:ascii="TH SarabunPSK" w:hAnsi="TH SarabunPSK" w:cs="TH SarabunPSK"/>
                <w:sz w:val="28"/>
              </w:rPr>
            </w:pPr>
          </w:p>
        </w:tc>
      </w:tr>
      <w:tr w:rsidR="00DE74B2" w:rsidRPr="0098736B" w:rsidTr="002F2598">
        <w:trPr>
          <w:jc w:val="center"/>
        </w:trPr>
        <w:tc>
          <w:tcPr>
            <w:tcW w:w="4315" w:type="dxa"/>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รวม</w:t>
            </w:r>
          </w:p>
        </w:tc>
        <w:tc>
          <w:tcPr>
            <w:tcW w:w="99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6785</w:t>
            </w:r>
          </w:p>
        </w:tc>
        <w:tc>
          <w:tcPr>
            <w:tcW w:w="1080" w:type="dxa"/>
            <w:vAlign w:val="center"/>
          </w:tcPr>
          <w:p w:rsidR="00DE74B2" w:rsidRPr="0098736B" w:rsidRDefault="00DE74B2" w:rsidP="00690814">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57588</w:t>
            </w:r>
          </w:p>
        </w:tc>
        <w:tc>
          <w:tcPr>
            <w:tcW w:w="900" w:type="dxa"/>
            <w:vMerge/>
          </w:tcPr>
          <w:p w:rsidR="00DE74B2" w:rsidRPr="0098736B" w:rsidRDefault="00DE74B2" w:rsidP="00690814">
            <w:pPr>
              <w:jc w:val="both"/>
              <w:rPr>
                <w:rFonts w:ascii="TH SarabunPSK" w:hAnsi="TH SarabunPSK" w:cs="TH SarabunPSK"/>
                <w:sz w:val="32"/>
                <w:szCs w:val="32"/>
              </w:rPr>
            </w:pPr>
          </w:p>
        </w:tc>
        <w:tc>
          <w:tcPr>
            <w:tcW w:w="1011" w:type="dxa"/>
            <w:vMerge/>
          </w:tcPr>
          <w:p w:rsidR="00DE74B2" w:rsidRPr="0098736B" w:rsidRDefault="00DE74B2" w:rsidP="00690814">
            <w:pPr>
              <w:jc w:val="both"/>
              <w:rPr>
                <w:rFonts w:ascii="TH SarabunPSK" w:hAnsi="TH SarabunPSK" w:cs="TH SarabunPSK"/>
                <w:sz w:val="32"/>
                <w:szCs w:val="32"/>
              </w:rPr>
            </w:pPr>
          </w:p>
        </w:tc>
      </w:tr>
    </w:tbl>
    <w:p w:rsidR="000266AA" w:rsidRPr="0098736B" w:rsidRDefault="00DE74B2" w:rsidP="00897AA2">
      <w:pPr>
        <w:spacing w:after="0" w:line="240" w:lineRule="auto"/>
        <w:ind w:firstLine="720"/>
        <w:jc w:val="thaiDistribute"/>
        <w:rPr>
          <w:rFonts w:ascii="TH SarabunPSK" w:hAnsi="TH SarabunPSK" w:cs="TH SarabunPSK"/>
          <w:sz w:val="32"/>
          <w:szCs w:val="32"/>
        </w:rPr>
      </w:pPr>
      <w:r w:rsidRPr="0098736B">
        <w:rPr>
          <w:rFonts w:ascii="TH SarabunPSK" w:hAnsi="TH SarabunPSK" w:cs="TH SarabunPSK"/>
          <w:sz w:val="32"/>
          <w:szCs w:val="32"/>
          <w:cs/>
        </w:rPr>
        <w:t xml:space="preserve">จากตารางที่  </w:t>
      </w:r>
      <w:r w:rsidR="002A686C" w:rsidRPr="0098736B">
        <w:rPr>
          <w:rFonts w:ascii="TH SarabunPSK" w:hAnsi="TH SarabunPSK" w:cs="TH SarabunPSK"/>
          <w:sz w:val="32"/>
          <w:szCs w:val="32"/>
        </w:rPr>
        <w:t>6</w:t>
      </w:r>
      <w:r w:rsidRPr="0098736B">
        <w:rPr>
          <w:rFonts w:ascii="TH SarabunPSK" w:hAnsi="TH SarabunPSK" w:cs="TH SarabunPSK"/>
          <w:sz w:val="32"/>
          <w:szCs w:val="32"/>
          <w:cs/>
        </w:rPr>
        <w:t xml:space="preserve"> การเปรียบเทียบความแตกต่างระหว่างอาชีพกับการมีส่วนร่วมทุกด้าน พบว่าแตกต่างกันอย่างมีนัยสำคัญทางสถิติที่ .</w:t>
      </w:r>
      <w:r w:rsidRPr="0098736B">
        <w:rPr>
          <w:rFonts w:ascii="TH SarabunPSK" w:hAnsi="TH SarabunPSK" w:cs="TH SarabunPSK"/>
          <w:sz w:val="32"/>
          <w:szCs w:val="32"/>
        </w:rPr>
        <w:t>05</w:t>
      </w:r>
      <w:r w:rsidRPr="0098736B">
        <w:rPr>
          <w:rFonts w:ascii="TH SarabunPSK" w:hAnsi="TH SarabunPSK" w:cs="TH SarabunPSK"/>
          <w:sz w:val="32"/>
          <w:szCs w:val="32"/>
          <w:cs/>
        </w:rPr>
        <w:t xml:space="preserve"> โดยพบว่ากลุ่มข้าราชการ/พนักงานรัฐวิสาหกิจจะมีส่วนร่วม</w:t>
      </w:r>
      <w:r w:rsidR="000C7334" w:rsidRPr="0098736B">
        <w:rPr>
          <w:rFonts w:ascii="TH SarabunPSK" w:hAnsi="TH SarabunPSK" w:cs="TH SarabunPSK"/>
          <w:sz w:val="32"/>
          <w:szCs w:val="32"/>
          <w:cs/>
        </w:rPr>
        <w:t>สูง</w:t>
      </w:r>
      <w:r w:rsidRPr="0098736B">
        <w:rPr>
          <w:rFonts w:ascii="TH SarabunPSK" w:hAnsi="TH SarabunPSK" w:cs="TH SarabunPSK"/>
          <w:sz w:val="32"/>
          <w:szCs w:val="32"/>
          <w:cs/>
        </w:rPr>
        <w:t>กว่ากลุ่มอื่น ๆ</w:t>
      </w:r>
    </w:p>
    <w:p w:rsidR="00897AA2" w:rsidRPr="0098736B" w:rsidRDefault="00897AA2" w:rsidP="00897AA2">
      <w:pPr>
        <w:spacing w:after="0"/>
        <w:jc w:val="both"/>
        <w:rPr>
          <w:rFonts w:ascii="TH SarabunPSK" w:hAnsi="TH SarabunPSK" w:cs="TH SarabunPSK"/>
          <w:sz w:val="32"/>
          <w:szCs w:val="32"/>
        </w:rPr>
      </w:pPr>
    </w:p>
    <w:p w:rsidR="00DE74B2" w:rsidRPr="0098736B" w:rsidRDefault="00DE74B2" w:rsidP="00897AA2">
      <w:pPr>
        <w:spacing w:after="0"/>
        <w:jc w:val="both"/>
        <w:rPr>
          <w:rFonts w:ascii="TH SarabunPSK" w:hAnsi="TH SarabunPSK" w:cs="TH SarabunPSK"/>
          <w:sz w:val="32"/>
          <w:szCs w:val="32"/>
          <w:cs/>
        </w:rPr>
      </w:pPr>
      <w:r w:rsidRPr="0098736B">
        <w:rPr>
          <w:rFonts w:ascii="TH SarabunPSK" w:hAnsi="TH SarabunPSK" w:cs="TH SarabunPSK"/>
          <w:sz w:val="32"/>
          <w:szCs w:val="32"/>
          <w:cs/>
        </w:rPr>
        <w:t xml:space="preserve">ตารางที่ </w:t>
      </w:r>
      <w:r w:rsidR="002A686C" w:rsidRPr="0098736B">
        <w:rPr>
          <w:rFonts w:ascii="TH SarabunPSK" w:hAnsi="TH SarabunPSK" w:cs="TH SarabunPSK"/>
          <w:sz w:val="32"/>
          <w:szCs w:val="32"/>
          <w:cs/>
        </w:rPr>
        <w:t>7</w:t>
      </w:r>
      <w:r w:rsidRPr="0098736B">
        <w:rPr>
          <w:rFonts w:ascii="TH SarabunPSK" w:hAnsi="TH SarabunPSK" w:cs="TH SarabunPSK"/>
          <w:sz w:val="32"/>
          <w:szCs w:val="32"/>
          <w:cs/>
        </w:rPr>
        <w:t xml:space="preserve"> การเปรียบเทียบความแตกต่างระหว่างรายได้เฉลี่ยต่อเดือนพกับการมีส่วนร่วม</w:t>
      </w:r>
      <w:r w:rsidR="000C7334" w:rsidRPr="0098736B">
        <w:rPr>
          <w:rFonts w:ascii="TH SarabunPSK" w:hAnsi="TH SarabunPSK" w:cs="TH SarabunPSK"/>
          <w:sz w:val="32"/>
          <w:szCs w:val="32"/>
          <w:cs/>
        </w:rPr>
        <w:t xml:space="preserve"> </w:t>
      </w:r>
    </w:p>
    <w:tbl>
      <w:tblPr>
        <w:tblStyle w:val="af3"/>
        <w:tblW w:w="0" w:type="auto"/>
        <w:tblLook w:val="04A0" w:firstRow="1" w:lastRow="0" w:firstColumn="1" w:lastColumn="0" w:noHBand="0" w:noVBand="1"/>
      </w:tblPr>
      <w:tblGrid>
        <w:gridCol w:w="3077"/>
        <w:gridCol w:w="1275"/>
        <w:gridCol w:w="1339"/>
        <w:gridCol w:w="1372"/>
        <w:gridCol w:w="1147"/>
      </w:tblGrid>
      <w:tr w:rsidR="00DE74B2" w:rsidRPr="0098736B" w:rsidTr="002F2598">
        <w:tc>
          <w:tcPr>
            <w:tcW w:w="3120" w:type="dxa"/>
          </w:tcPr>
          <w:p w:rsidR="00DE74B2" w:rsidRPr="0098736B" w:rsidRDefault="001F44C8" w:rsidP="002F2598">
            <w:pPr>
              <w:jc w:val="center"/>
              <w:rPr>
                <w:rFonts w:ascii="TH SarabunPSK" w:hAnsi="TH SarabunPSK" w:cs="TH SarabunPSK"/>
                <w:b/>
                <w:bCs/>
                <w:sz w:val="28"/>
              </w:rPr>
            </w:pPr>
            <w:r w:rsidRPr="0098736B">
              <w:rPr>
                <w:rFonts w:ascii="TH SarabunPSK" w:hAnsi="TH SarabunPSK" w:cs="TH SarabunPSK"/>
                <w:b/>
                <w:bCs/>
                <w:sz w:val="28"/>
                <w:cs/>
              </w:rPr>
              <w:t>การมีส่วนร่วม</w:t>
            </w:r>
          </w:p>
        </w:tc>
        <w:tc>
          <w:tcPr>
            <w:tcW w:w="1285" w:type="dxa"/>
            <w:vAlign w:val="bottom"/>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Mean</w:t>
            </w:r>
          </w:p>
        </w:tc>
        <w:tc>
          <w:tcPr>
            <w:tcW w:w="1350" w:type="dxa"/>
            <w:vAlign w:val="bottom"/>
          </w:tcPr>
          <w:p w:rsidR="00DE74B2" w:rsidRPr="0098736B" w:rsidRDefault="00DE74B2" w:rsidP="002F2598">
            <w:pPr>
              <w:jc w:val="center"/>
              <w:rPr>
                <w:rFonts w:ascii="TH SarabunPSK" w:hAnsi="TH SarabunPSK" w:cs="TH SarabunPSK"/>
                <w:b/>
                <w:bCs/>
                <w:sz w:val="28"/>
              </w:rPr>
            </w:pPr>
            <w:r w:rsidRPr="0098736B">
              <w:rPr>
                <w:rFonts w:ascii="TH SarabunPSK" w:hAnsi="TH SarabunPSK" w:cs="TH SarabunPSK"/>
                <w:b/>
                <w:bCs/>
                <w:sz w:val="28"/>
              </w:rPr>
              <w:t>S</w:t>
            </w:r>
            <w:r w:rsidRPr="0098736B">
              <w:rPr>
                <w:rFonts w:ascii="TH SarabunPSK" w:hAnsi="TH SarabunPSK" w:cs="TH SarabunPSK"/>
                <w:b/>
                <w:bCs/>
                <w:sz w:val="28"/>
                <w:cs/>
              </w:rPr>
              <w:t>.</w:t>
            </w:r>
            <w:r w:rsidRPr="0098736B">
              <w:rPr>
                <w:rFonts w:ascii="TH SarabunPSK" w:hAnsi="TH SarabunPSK" w:cs="TH SarabunPSK"/>
                <w:b/>
                <w:bCs/>
                <w:sz w:val="28"/>
              </w:rPr>
              <w:t>D</w:t>
            </w:r>
            <w:r w:rsidRPr="0098736B">
              <w:rPr>
                <w:rFonts w:ascii="TH SarabunPSK" w:hAnsi="TH SarabunPSK" w:cs="TH SarabunPSK"/>
                <w:b/>
                <w:bCs/>
                <w:sz w:val="28"/>
                <w:cs/>
              </w:rPr>
              <w:t>.</w:t>
            </w:r>
          </w:p>
        </w:tc>
        <w:tc>
          <w:tcPr>
            <w:tcW w:w="1383" w:type="dxa"/>
            <w:vAlign w:val="bottom"/>
          </w:tcPr>
          <w:p w:rsidR="00DE74B2" w:rsidRPr="0098736B" w:rsidRDefault="00DE74B2" w:rsidP="002F2598">
            <w:pPr>
              <w:spacing w:line="259" w:lineRule="auto"/>
              <w:jc w:val="center"/>
              <w:rPr>
                <w:rFonts w:ascii="TH SarabunPSK" w:hAnsi="TH SarabunPSK" w:cs="TH SarabunPSK"/>
                <w:b/>
                <w:bCs/>
                <w:sz w:val="28"/>
              </w:rPr>
            </w:pPr>
            <w:r w:rsidRPr="0098736B">
              <w:rPr>
                <w:rFonts w:ascii="TH SarabunPSK" w:hAnsi="TH SarabunPSK" w:cs="TH SarabunPSK"/>
                <w:b/>
                <w:bCs/>
                <w:sz w:val="28"/>
              </w:rPr>
              <w:t>F</w:t>
            </w:r>
          </w:p>
        </w:tc>
        <w:tc>
          <w:tcPr>
            <w:tcW w:w="1158" w:type="dxa"/>
            <w:vAlign w:val="bottom"/>
          </w:tcPr>
          <w:p w:rsidR="00DE74B2" w:rsidRPr="0098736B" w:rsidRDefault="00DE74B2" w:rsidP="002F2598">
            <w:pPr>
              <w:spacing w:line="259" w:lineRule="auto"/>
              <w:jc w:val="center"/>
              <w:rPr>
                <w:rFonts w:ascii="TH SarabunPSK" w:hAnsi="TH SarabunPSK" w:cs="TH SarabunPSK"/>
                <w:b/>
                <w:bCs/>
                <w:sz w:val="28"/>
              </w:rPr>
            </w:pPr>
            <w:r w:rsidRPr="0098736B">
              <w:rPr>
                <w:rFonts w:ascii="TH SarabunPSK" w:hAnsi="TH SarabunPSK" w:cs="TH SarabunPSK"/>
                <w:b/>
                <w:bCs/>
                <w:sz w:val="28"/>
              </w:rPr>
              <w:t>Sig</w:t>
            </w:r>
            <w:r w:rsidRPr="0098736B">
              <w:rPr>
                <w:rFonts w:ascii="TH SarabunPSK" w:hAnsi="TH SarabunPSK" w:cs="TH SarabunPSK"/>
                <w:b/>
                <w:bCs/>
                <w:sz w:val="28"/>
                <w:cs/>
              </w:rPr>
              <w:t>.</w:t>
            </w:r>
          </w:p>
        </w:tc>
      </w:tr>
      <w:tr w:rsidR="00DE74B2" w:rsidRPr="0098736B" w:rsidTr="002F2598">
        <w:tc>
          <w:tcPr>
            <w:tcW w:w="3120" w:type="dxa"/>
          </w:tcPr>
          <w:p w:rsidR="00DE74B2" w:rsidRPr="0098736B" w:rsidRDefault="00DE74B2" w:rsidP="002F2598">
            <w:pPr>
              <w:jc w:val="both"/>
              <w:rPr>
                <w:rFonts w:ascii="TH SarabunPSK" w:hAnsi="TH SarabunPSK" w:cs="TH SarabunPSK"/>
                <w:sz w:val="28"/>
              </w:rPr>
            </w:pPr>
            <w:r w:rsidRPr="0098736B">
              <w:rPr>
                <w:rFonts w:ascii="TH SarabunPSK" w:hAnsi="TH SarabunPSK" w:cs="TH SarabunPSK"/>
                <w:sz w:val="28"/>
                <w:cs/>
              </w:rPr>
              <w:t>ต่ำกว่า</w:t>
            </w:r>
            <w:r w:rsidRPr="0098736B">
              <w:rPr>
                <w:rFonts w:ascii="TH SarabunPSK" w:hAnsi="TH SarabunPSK" w:cs="TH SarabunPSK"/>
                <w:sz w:val="28"/>
              </w:rPr>
              <w:t xml:space="preserve"> </w:t>
            </w:r>
            <w:r w:rsidRPr="00411953">
              <w:rPr>
                <w:rFonts w:ascii="TH SarabunPSK" w:hAnsi="TH SarabunPSK" w:cs="TH SarabunPSK"/>
                <w:color w:val="FF0000"/>
                <w:sz w:val="28"/>
              </w:rPr>
              <w:t>4000</w:t>
            </w:r>
            <w:r w:rsidRPr="0098736B">
              <w:rPr>
                <w:rFonts w:ascii="TH SarabunPSK" w:hAnsi="TH SarabunPSK" w:cs="TH SarabunPSK"/>
                <w:sz w:val="28"/>
                <w:cs/>
              </w:rPr>
              <w:t xml:space="preserve"> บาท</w:t>
            </w:r>
          </w:p>
        </w:tc>
        <w:tc>
          <w:tcPr>
            <w:tcW w:w="1285"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4284</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62787</w:t>
            </w:r>
          </w:p>
        </w:tc>
        <w:tc>
          <w:tcPr>
            <w:tcW w:w="1383" w:type="dxa"/>
            <w:vMerge w:val="restart"/>
            <w:vAlign w:val="center"/>
          </w:tcPr>
          <w:p w:rsidR="00DE74B2" w:rsidRPr="0098736B" w:rsidRDefault="00DE74B2" w:rsidP="002F2598">
            <w:pPr>
              <w:spacing w:line="259" w:lineRule="auto"/>
              <w:jc w:val="center"/>
              <w:rPr>
                <w:rFonts w:ascii="TH SarabunPSK" w:hAnsi="TH SarabunPSK" w:cs="TH SarabunPSK"/>
                <w:sz w:val="28"/>
              </w:rPr>
            </w:pPr>
            <w:r w:rsidRPr="0098736B">
              <w:rPr>
                <w:rFonts w:ascii="TH SarabunPSK" w:hAnsi="TH SarabunPSK" w:cs="TH SarabunPSK"/>
                <w:sz w:val="28"/>
              </w:rPr>
              <w:t>10</w:t>
            </w:r>
            <w:r w:rsidRPr="0098736B">
              <w:rPr>
                <w:rFonts w:ascii="TH SarabunPSK" w:hAnsi="TH SarabunPSK" w:cs="TH SarabunPSK"/>
                <w:sz w:val="28"/>
                <w:cs/>
              </w:rPr>
              <w:t>.</w:t>
            </w:r>
            <w:r w:rsidRPr="0098736B">
              <w:rPr>
                <w:rFonts w:ascii="TH SarabunPSK" w:hAnsi="TH SarabunPSK" w:cs="TH SarabunPSK"/>
                <w:sz w:val="28"/>
              </w:rPr>
              <w:t>534</w:t>
            </w:r>
          </w:p>
        </w:tc>
        <w:tc>
          <w:tcPr>
            <w:tcW w:w="1158" w:type="dxa"/>
            <w:vMerge w:val="restart"/>
            <w:vAlign w:val="center"/>
          </w:tcPr>
          <w:p w:rsidR="00DE74B2" w:rsidRPr="0098736B" w:rsidRDefault="00DE74B2" w:rsidP="002F2598">
            <w:pPr>
              <w:spacing w:line="259" w:lineRule="auto"/>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000</w:t>
            </w:r>
          </w:p>
        </w:tc>
      </w:tr>
      <w:tr w:rsidR="00DE74B2" w:rsidRPr="0098736B" w:rsidTr="002F2598">
        <w:tc>
          <w:tcPr>
            <w:tcW w:w="3120" w:type="dxa"/>
          </w:tcPr>
          <w:p w:rsidR="00DE74B2" w:rsidRPr="0098736B" w:rsidRDefault="00DE74B2" w:rsidP="002F2598">
            <w:pPr>
              <w:jc w:val="both"/>
              <w:rPr>
                <w:rFonts w:ascii="TH SarabunPSK" w:hAnsi="TH SarabunPSK" w:cs="TH SarabunPSK"/>
                <w:sz w:val="28"/>
              </w:rPr>
            </w:pPr>
            <w:r w:rsidRPr="00411953">
              <w:rPr>
                <w:rFonts w:ascii="TH SarabunPSK" w:hAnsi="TH SarabunPSK" w:cs="TH SarabunPSK"/>
                <w:color w:val="FF0000"/>
                <w:sz w:val="28"/>
              </w:rPr>
              <w:t>4001</w:t>
            </w:r>
            <w:r w:rsidRPr="00411953">
              <w:rPr>
                <w:rFonts w:ascii="TH SarabunPSK" w:hAnsi="TH SarabunPSK" w:cs="TH SarabunPSK"/>
                <w:color w:val="FF0000"/>
                <w:sz w:val="28"/>
                <w:cs/>
              </w:rPr>
              <w:t>-</w:t>
            </w:r>
            <w:r w:rsidRPr="00411953">
              <w:rPr>
                <w:rFonts w:ascii="TH SarabunPSK" w:hAnsi="TH SarabunPSK" w:cs="TH SarabunPSK"/>
                <w:color w:val="FF0000"/>
                <w:sz w:val="28"/>
              </w:rPr>
              <w:t>7000</w:t>
            </w:r>
            <w:r w:rsidRPr="00411953">
              <w:rPr>
                <w:rFonts w:ascii="TH SarabunPSK" w:hAnsi="TH SarabunPSK" w:cs="TH SarabunPSK"/>
                <w:color w:val="FF0000"/>
                <w:sz w:val="28"/>
                <w:cs/>
              </w:rPr>
              <w:t xml:space="preserve"> </w:t>
            </w:r>
            <w:r w:rsidRPr="0098736B">
              <w:rPr>
                <w:rFonts w:ascii="TH SarabunPSK" w:hAnsi="TH SarabunPSK" w:cs="TH SarabunPSK"/>
                <w:sz w:val="28"/>
                <w:cs/>
              </w:rPr>
              <w:t>บาท</w:t>
            </w:r>
          </w:p>
        </w:tc>
        <w:tc>
          <w:tcPr>
            <w:tcW w:w="1285"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6168</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54298</w:t>
            </w:r>
          </w:p>
        </w:tc>
        <w:tc>
          <w:tcPr>
            <w:tcW w:w="1383" w:type="dxa"/>
            <w:vMerge/>
          </w:tcPr>
          <w:p w:rsidR="00DE74B2" w:rsidRPr="0098736B" w:rsidRDefault="00DE74B2" w:rsidP="002F2598">
            <w:pPr>
              <w:jc w:val="center"/>
              <w:rPr>
                <w:rFonts w:ascii="TH SarabunPSK" w:hAnsi="TH SarabunPSK" w:cs="TH SarabunPSK"/>
                <w:sz w:val="28"/>
              </w:rPr>
            </w:pPr>
          </w:p>
        </w:tc>
        <w:tc>
          <w:tcPr>
            <w:tcW w:w="1158" w:type="dxa"/>
            <w:vMerge/>
          </w:tcPr>
          <w:p w:rsidR="00DE74B2" w:rsidRPr="0098736B" w:rsidRDefault="00DE74B2" w:rsidP="002F2598">
            <w:pPr>
              <w:jc w:val="center"/>
              <w:rPr>
                <w:rFonts w:ascii="TH SarabunPSK" w:hAnsi="TH SarabunPSK" w:cs="TH SarabunPSK"/>
                <w:sz w:val="28"/>
              </w:rPr>
            </w:pPr>
          </w:p>
        </w:tc>
      </w:tr>
      <w:tr w:rsidR="00DE74B2" w:rsidRPr="0098736B" w:rsidTr="002F2598">
        <w:tc>
          <w:tcPr>
            <w:tcW w:w="3120" w:type="dxa"/>
          </w:tcPr>
          <w:p w:rsidR="00DE74B2" w:rsidRPr="0098736B" w:rsidRDefault="00DE74B2" w:rsidP="002F2598">
            <w:pPr>
              <w:jc w:val="both"/>
              <w:rPr>
                <w:rFonts w:ascii="TH SarabunPSK" w:hAnsi="TH SarabunPSK" w:cs="TH SarabunPSK"/>
                <w:sz w:val="28"/>
              </w:rPr>
            </w:pPr>
            <w:r w:rsidRPr="00411953">
              <w:rPr>
                <w:rFonts w:ascii="TH SarabunPSK" w:hAnsi="TH SarabunPSK" w:cs="TH SarabunPSK"/>
                <w:color w:val="FF0000"/>
                <w:sz w:val="28"/>
              </w:rPr>
              <w:t>7001</w:t>
            </w:r>
            <w:r w:rsidRPr="00411953">
              <w:rPr>
                <w:rFonts w:ascii="TH SarabunPSK" w:hAnsi="TH SarabunPSK" w:cs="TH SarabunPSK"/>
                <w:color w:val="FF0000"/>
                <w:sz w:val="28"/>
                <w:cs/>
              </w:rPr>
              <w:t>-</w:t>
            </w:r>
            <w:r w:rsidRPr="00411953">
              <w:rPr>
                <w:rFonts w:ascii="TH SarabunPSK" w:hAnsi="TH SarabunPSK" w:cs="TH SarabunPSK"/>
                <w:color w:val="FF0000"/>
                <w:sz w:val="28"/>
              </w:rPr>
              <w:t xml:space="preserve">10000 </w:t>
            </w:r>
            <w:r w:rsidRPr="0098736B">
              <w:rPr>
                <w:rFonts w:ascii="TH SarabunPSK" w:hAnsi="TH SarabunPSK" w:cs="TH SarabunPSK"/>
                <w:sz w:val="28"/>
                <w:cs/>
              </w:rPr>
              <w:t>บาท</w:t>
            </w:r>
          </w:p>
        </w:tc>
        <w:tc>
          <w:tcPr>
            <w:tcW w:w="1285"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6349</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54302</w:t>
            </w:r>
          </w:p>
        </w:tc>
        <w:tc>
          <w:tcPr>
            <w:tcW w:w="1383" w:type="dxa"/>
            <w:vMerge/>
          </w:tcPr>
          <w:p w:rsidR="00DE74B2" w:rsidRPr="0098736B" w:rsidRDefault="00DE74B2" w:rsidP="002F2598">
            <w:pPr>
              <w:jc w:val="center"/>
              <w:rPr>
                <w:rFonts w:ascii="TH SarabunPSK" w:hAnsi="TH SarabunPSK" w:cs="TH SarabunPSK"/>
                <w:sz w:val="28"/>
              </w:rPr>
            </w:pPr>
          </w:p>
        </w:tc>
        <w:tc>
          <w:tcPr>
            <w:tcW w:w="1158" w:type="dxa"/>
            <w:vMerge/>
          </w:tcPr>
          <w:p w:rsidR="00DE74B2" w:rsidRPr="0098736B" w:rsidRDefault="00DE74B2" w:rsidP="002F2598">
            <w:pPr>
              <w:jc w:val="center"/>
              <w:rPr>
                <w:rFonts w:ascii="TH SarabunPSK" w:hAnsi="TH SarabunPSK" w:cs="TH SarabunPSK"/>
                <w:sz w:val="28"/>
              </w:rPr>
            </w:pPr>
          </w:p>
        </w:tc>
      </w:tr>
      <w:tr w:rsidR="00DE74B2" w:rsidRPr="0098736B" w:rsidTr="002F2598">
        <w:tc>
          <w:tcPr>
            <w:tcW w:w="3120" w:type="dxa"/>
          </w:tcPr>
          <w:p w:rsidR="00DE74B2" w:rsidRPr="0098736B" w:rsidRDefault="00DE74B2" w:rsidP="002F2598">
            <w:pPr>
              <w:jc w:val="both"/>
              <w:rPr>
                <w:rFonts w:ascii="TH SarabunPSK" w:hAnsi="TH SarabunPSK" w:cs="TH SarabunPSK"/>
                <w:sz w:val="28"/>
              </w:rPr>
            </w:pPr>
            <w:r w:rsidRPr="00411953">
              <w:rPr>
                <w:rFonts w:ascii="TH SarabunPSK" w:hAnsi="TH SarabunPSK" w:cs="TH SarabunPSK"/>
                <w:color w:val="FF0000"/>
                <w:sz w:val="28"/>
              </w:rPr>
              <w:t>10001</w:t>
            </w:r>
            <w:r w:rsidRPr="00411953">
              <w:rPr>
                <w:rFonts w:ascii="TH SarabunPSK" w:hAnsi="TH SarabunPSK" w:cs="TH SarabunPSK"/>
                <w:color w:val="FF0000"/>
                <w:sz w:val="28"/>
                <w:cs/>
              </w:rPr>
              <w:t>-</w:t>
            </w:r>
            <w:r w:rsidRPr="00411953">
              <w:rPr>
                <w:rFonts w:ascii="TH SarabunPSK" w:hAnsi="TH SarabunPSK" w:cs="TH SarabunPSK"/>
                <w:color w:val="FF0000"/>
                <w:sz w:val="28"/>
              </w:rPr>
              <w:t>15000</w:t>
            </w:r>
            <w:r w:rsidRPr="00411953">
              <w:rPr>
                <w:rFonts w:ascii="TH SarabunPSK" w:hAnsi="TH SarabunPSK" w:cs="TH SarabunPSK"/>
                <w:color w:val="FF0000"/>
                <w:sz w:val="28"/>
                <w:cs/>
              </w:rPr>
              <w:t xml:space="preserve"> </w:t>
            </w:r>
            <w:r w:rsidRPr="0098736B">
              <w:rPr>
                <w:rFonts w:ascii="TH SarabunPSK" w:hAnsi="TH SarabunPSK" w:cs="TH SarabunPSK"/>
                <w:sz w:val="28"/>
                <w:cs/>
              </w:rPr>
              <w:t>บาท</w:t>
            </w:r>
          </w:p>
        </w:tc>
        <w:tc>
          <w:tcPr>
            <w:tcW w:w="1285"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7638</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53169</w:t>
            </w:r>
          </w:p>
        </w:tc>
        <w:tc>
          <w:tcPr>
            <w:tcW w:w="1383" w:type="dxa"/>
            <w:vMerge/>
          </w:tcPr>
          <w:p w:rsidR="00DE74B2" w:rsidRPr="0098736B" w:rsidRDefault="00DE74B2" w:rsidP="002F2598">
            <w:pPr>
              <w:jc w:val="center"/>
              <w:rPr>
                <w:rFonts w:ascii="TH SarabunPSK" w:hAnsi="TH SarabunPSK" w:cs="TH SarabunPSK"/>
                <w:sz w:val="28"/>
              </w:rPr>
            </w:pPr>
          </w:p>
        </w:tc>
        <w:tc>
          <w:tcPr>
            <w:tcW w:w="1158" w:type="dxa"/>
            <w:vMerge/>
          </w:tcPr>
          <w:p w:rsidR="00DE74B2" w:rsidRPr="0098736B" w:rsidRDefault="00DE74B2" w:rsidP="002F2598">
            <w:pPr>
              <w:jc w:val="center"/>
              <w:rPr>
                <w:rFonts w:ascii="TH SarabunPSK" w:hAnsi="TH SarabunPSK" w:cs="TH SarabunPSK"/>
                <w:sz w:val="28"/>
              </w:rPr>
            </w:pPr>
          </w:p>
        </w:tc>
      </w:tr>
      <w:tr w:rsidR="00DE74B2" w:rsidRPr="0098736B" w:rsidTr="002F2598">
        <w:tc>
          <w:tcPr>
            <w:tcW w:w="3120" w:type="dxa"/>
          </w:tcPr>
          <w:p w:rsidR="00DE74B2" w:rsidRPr="0098736B" w:rsidRDefault="00DE74B2" w:rsidP="002F2598">
            <w:pPr>
              <w:jc w:val="both"/>
              <w:rPr>
                <w:rFonts w:ascii="TH SarabunPSK" w:hAnsi="TH SarabunPSK" w:cs="TH SarabunPSK"/>
                <w:sz w:val="28"/>
              </w:rPr>
            </w:pPr>
            <w:r w:rsidRPr="00411953">
              <w:rPr>
                <w:rFonts w:ascii="TH SarabunPSK" w:hAnsi="TH SarabunPSK" w:cs="TH SarabunPSK"/>
                <w:color w:val="FF0000"/>
                <w:sz w:val="28"/>
              </w:rPr>
              <w:t>15001</w:t>
            </w:r>
            <w:r w:rsidRPr="00411953">
              <w:rPr>
                <w:rFonts w:ascii="TH SarabunPSK" w:hAnsi="TH SarabunPSK" w:cs="TH SarabunPSK"/>
                <w:color w:val="FF0000"/>
                <w:sz w:val="28"/>
                <w:cs/>
              </w:rPr>
              <w:t>-</w:t>
            </w:r>
            <w:r w:rsidRPr="00411953">
              <w:rPr>
                <w:rFonts w:ascii="TH SarabunPSK" w:hAnsi="TH SarabunPSK" w:cs="TH SarabunPSK"/>
                <w:color w:val="FF0000"/>
                <w:sz w:val="28"/>
              </w:rPr>
              <w:t xml:space="preserve">20000 </w:t>
            </w:r>
            <w:r w:rsidRPr="0098736B">
              <w:rPr>
                <w:rFonts w:ascii="TH SarabunPSK" w:hAnsi="TH SarabunPSK" w:cs="TH SarabunPSK"/>
                <w:sz w:val="28"/>
                <w:cs/>
              </w:rPr>
              <w:t>บาท</w:t>
            </w:r>
          </w:p>
        </w:tc>
        <w:tc>
          <w:tcPr>
            <w:tcW w:w="1285"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3</w:t>
            </w:r>
            <w:r w:rsidRPr="0098736B">
              <w:rPr>
                <w:rFonts w:ascii="TH SarabunPSK" w:hAnsi="TH SarabunPSK" w:cs="TH SarabunPSK"/>
                <w:sz w:val="28"/>
                <w:cs/>
              </w:rPr>
              <w:t>.</w:t>
            </w:r>
            <w:r w:rsidRPr="0098736B">
              <w:rPr>
                <w:rFonts w:ascii="TH SarabunPSK" w:hAnsi="TH SarabunPSK" w:cs="TH SarabunPSK"/>
                <w:sz w:val="28"/>
              </w:rPr>
              <w:t>6252</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32256</w:t>
            </w:r>
          </w:p>
        </w:tc>
        <w:tc>
          <w:tcPr>
            <w:tcW w:w="1383" w:type="dxa"/>
            <w:vMerge/>
          </w:tcPr>
          <w:p w:rsidR="00DE74B2" w:rsidRPr="0098736B" w:rsidRDefault="00DE74B2" w:rsidP="002F2598">
            <w:pPr>
              <w:jc w:val="center"/>
              <w:rPr>
                <w:rFonts w:ascii="TH SarabunPSK" w:hAnsi="TH SarabunPSK" w:cs="TH SarabunPSK"/>
                <w:sz w:val="28"/>
              </w:rPr>
            </w:pPr>
          </w:p>
        </w:tc>
        <w:tc>
          <w:tcPr>
            <w:tcW w:w="1158" w:type="dxa"/>
            <w:vMerge/>
          </w:tcPr>
          <w:p w:rsidR="00DE74B2" w:rsidRPr="0098736B" w:rsidRDefault="00DE74B2" w:rsidP="002F2598">
            <w:pPr>
              <w:jc w:val="center"/>
              <w:rPr>
                <w:rFonts w:ascii="TH SarabunPSK" w:hAnsi="TH SarabunPSK" w:cs="TH SarabunPSK"/>
                <w:sz w:val="28"/>
              </w:rPr>
            </w:pPr>
          </w:p>
        </w:tc>
      </w:tr>
      <w:tr w:rsidR="00DE74B2" w:rsidRPr="0098736B" w:rsidTr="002F2598">
        <w:tc>
          <w:tcPr>
            <w:tcW w:w="3120" w:type="dxa"/>
          </w:tcPr>
          <w:p w:rsidR="00DE74B2" w:rsidRPr="0098736B" w:rsidRDefault="00DE74B2" w:rsidP="002F2598">
            <w:pPr>
              <w:jc w:val="both"/>
              <w:rPr>
                <w:rFonts w:ascii="TH SarabunPSK" w:hAnsi="TH SarabunPSK" w:cs="TH SarabunPSK"/>
                <w:sz w:val="28"/>
              </w:rPr>
            </w:pPr>
            <w:r w:rsidRPr="00411953">
              <w:rPr>
                <w:rFonts w:ascii="TH SarabunPSK" w:hAnsi="TH SarabunPSK" w:cs="TH SarabunPSK"/>
                <w:color w:val="FF0000"/>
                <w:sz w:val="28"/>
              </w:rPr>
              <w:t>20000</w:t>
            </w:r>
            <w:r w:rsidRPr="0098736B">
              <w:rPr>
                <w:rFonts w:ascii="TH SarabunPSK" w:hAnsi="TH SarabunPSK" w:cs="TH SarabunPSK"/>
                <w:sz w:val="28"/>
              </w:rPr>
              <w:t xml:space="preserve"> </w:t>
            </w:r>
            <w:r w:rsidRPr="0098736B">
              <w:rPr>
                <w:rFonts w:ascii="TH SarabunPSK" w:hAnsi="TH SarabunPSK" w:cs="TH SarabunPSK"/>
                <w:sz w:val="28"/>
                <w:cs/>
              </w:rPr>
              <w:t>บาท ขึ้นไป</w:t>
            </w:r>
          </w:p>
        </w:tc>
        <w:tc>
          <w:tcPr>
            <w:tcW w:w="1285"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3</w:t>
            </w:r>
            <w:r w:rsidRPr="0098736B">
              <w:rPr>
                <w:rFonts w:ascii="TH SarabunPSK" w:hAnsi="TH SarabunPSK" w:cs="TH SarabunPSK"/>
                <w:sz w:val="28"/>
                <w:cs/>
              </w:rPr>
              <w:t>.</w:t>
            </w:r>
            <w:r w:rsidRPr="0098736B">
              <w:rPr>
                <w:rFonts w:ascii="TH SarabunPSK" w:hAnsi="TH SarabunPSK" w:cs="TH SarabunPSK"/>
                <w:sz w:val="28"/>
              </w:rPr>
              <w:t>4103</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61645</w:t>
            </w:r>
          </w:p>
        </w:tc>
        <w:tc>
          <w:tcPr>
            <w:tcW w:w="1383" w:type="dxa"/>
            <w:vMerge/>
          </w:tcPr>
          <w:p w:rsidR="00DE74B2" w:rsidRPr="0098736B" w:rsidRDefault="00DE74B2" w:rsidP="002F2598">
            <w:pPr>
              <w:jc w:val="center"/>
              <w:rPr>
                <w:rFonts w:ascii="TH SarabunPSK" w:hAnsi="TH SarabunPSK" w:cs="TH SarabunPSK"/>
                <w:sz w:val="28"/>
              </w:rPr>
            </w:pPr>
          </w:p>
        </w:tc>
        <w:tc>
          <w:tcPr>
            <w:tcW w:w="1158" w:type="dxa"/>
            <w:vMerge/>
          </w:tcPr>
          <w:p w:rsidR="00DE74B2" w:rsidRPr="0098736B" w:rsidRDefault="00DE74B2" w:rsidP="002F2598">
            <w:pPr>
              <w:jc w:val="center"/>
              <w:rPr>
                <w:rFonts w:ascii="TH SarabunPSK" w:hAnsi="TH SarabunPSK" w:cs="TH SarabunPSK"/>
                <w:sz w:val="28"/>
              </w:rPr>
            </w:pPr>
          </w:p>
        </w:tc>
      </w:tr>
      <w:tr w:rsidR="00DE74B2" w:rsidRPr="0098736B" w:rsidTr="002F2598">
        <w:tc>
          <w:tcPr>
            <w:tcW w:w="3120" w:type="dxa"/>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รวม</w:t>
            </w:r>
          </w:p>
        </w:tc>
        <w:tc>
          <w:tcPr>
            <w:tcW w:w="1285"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rPr>
              <w:t>2</w:t>
            </w:r>
            <w:r w:rsidRPr="0098736B">
              <w:rPr>
                <w:rFonts w:ascii="TH SarabunPSK" w:hAnsi="TH SarabunPSK" w:cs="TH SarabunPSK"/>
                <w:sz w:val="28"/>
                <w:cs/>
              </w:rPr>
              <w:t>.</w:t>
            </w:r>
            <w:r w:rsidRPr="0098736B">
              <w:rPr>
                <w:rFonts w:ascii="TH SarabunPSK" w:hAnsi="TH SarabunPSK" w:cs="TH SarabunPSK"/>
                <w:sz w:val="28"/>
              </w:rPr>
              <w:t>6785</w:t>
            </w:r>
          </w:p>
        </w:tc>
        <w:tc>
          <w:tcPr>
            <w:tcW w:w="1350" w:type="dxa"/>
            <w:vAlign w:val="center"/>
          </w:tcPr>
          <w:p w:rsidR="00DE74B2" w:rsidRPr="0098736B" w:rsidRDefault="00DE74B2" w:rsidP="002F2598">
            <w:pPr>
              <w:jc w:val="center"/>
              <w:rPr>
                <w:rFonts w:ascii="TH SarabunPSK" w:hAnsi="TH SarabunPSK" w:cs="TH SarabunPSK"/>
                <w:sz w:val="28"/>
              </w:rPr>
            </w:pPr>
            <w:r w:rsidRPr="0098736B">
              <w:rPr>
                <w:rFonts w:ascii="TH SarabunPSK" w:hAnsi="TH SarabunPSK" w:cs="TH SarabunPSK"/>
                <w:sz w:val="28"/>
                <w:cs/>
              </w:rPr>
              <w:t>.</w:t>
            </w:r>
            <w:r w:rsidRPr="0098736B">
              <w:rPr>
                <w:rFonts w:ascii="TH SarabunPSK" w:hAnsi="TH SarabunPSK" w:cs="TH SarabunPSK"/>
                <w:sz w:val="28"/>
              </w:rPr>
              <w:t>57588</w:t>
            </w:r>
          </w:p>
        </w:tc>
        <w:tc>
          <w:tcPr>
            <w:tcW w:w="1383" w:type="dxa"/>
            <w:vMerge/>
          </w:tcPr>
          <w:p w:rsidR="00DE74B2" w:rsidRPr="0098736B" w:rsidRDefault="00DE74B2" w:rsidP="002F2598">
            <w:pPr>
              <w:jc w:val="center"/>
              <w:rPr>
                <w:rFonts w:ascii="TH SarabunPSK" w:hAnsi="TH SarabunPSK" w:cs="TH SarabunPSK"/>
                <w:sz w:val="28"/>
              </w:rPr>
            </w:pPr>
          </w:p>
        </w:tc>
        <w:tc>
          <w:tcPr>
            <w:tcW w:w="1158" w:type="dxa"/>
            <w:vMerge/>
          </w:tcPr>
          <w:p w:rsidR="00DE74B2" w:rsidRPr="0098736B" w:rsidRDefault="00DE74B2" w:rsidP="002F2598">
            <w:pPr>
              <w:jc w:val="center"/>
              <w:rPr>
                <w:rFonts w:ascii="TH SarabunPSK" w:hAnsi="TH SarabunPSK" w:cs="TH SarabunPSK"/>
                <w:sz w:val="28"/>
              </w:rPr>
            </w:pPr>
          </w:p>
        </w:tc>
      </w:tr>
    </w:tbl>
    <w:p w:rsidR="00411953" w:rsidRDefault="00411953" w:rsidP="003F5F3C">
      <w:pPr>
        <w:spacing w:after="0"/>
        <w:ind w:firstLine="720"/>
        <w:jc w:val="thaiDistribute"/>
        <w:rPr>
          <w:rFonts w:ascii="TH SarabunPSK" w:hAnsi="TH SarabunPSK" w:cs="TH SarabunPSK"/>
          <w:sz w:val="32"/>
          <w:szCs w:val="32"/>
        </w:rPr>
      </w:pPr>
    </w:p>
    <w:p w:rsidR="00411953" w:rsidRDefault="00411953" w:rsidP="003F5F3C">
      <w:pPr>
        <w:spacing w:after="0"/>
        <w:ind w:firstLine="720"/>
        <w:jc w:val="thaiDistribute"/>
        <w:rPr>
          <w:rFonts w:ascii="TH SarabunPSK" w:hAnsi="TH SarabunPSK" w:cs="TH SarabunPSK"/>
          <w:sz w:val="32"/>
          <w:szCs w:val="32"/>
        </w:rPr>
      </w:pPr>
    </w:p>
    <w:p w:rsidR="00411953" w:rsidRPr="00411953" w:rsidRDefault="00411953" w:rsidP="003F5F3C">
      <w:pPr>
        <w:spacing w:after="0"/>
        <w:ind w:firstLine="720"/>
        <w:jc w:val="thaiDistribute"/>
        <w:rPr>
          <w:rFonts w:ascii="TH SarabunPSK" w:hAnsi="TH SarabunPSK" w:cs="TH SarabunPSK" w:hint="cs"/>
          <w:color w:val="FF0000"/>
          <w:sz w:val="32"/>
          <w:szCs w:val="32"/>
          <w:cs/>
        </w:rPr>
      </w:pPr>
      <w:r w:rsidRPr="00411953">
        <w:rPr>
          <w:rFonts w:ascii="TH SarabunPSK" w:hAnsi="TH SarabunPSK" w:cs="TH SarabunPSK" w:hint="cs"/>
          <w:color w:val="FF0000"/>
          <w:sz w:val="32"/>
          <w:szCs w:val="32"/>
          <w:cs/>
        </w:rPr>
        <w:t xml:space="preserve">(รายได้ควรใส่เครื่องหมาย , ด้วย เช่น </w:t>
      </w:r>
      <w:r w:rsidRPr="00411953">
        <w:rPr>
          <w:rFonts w:ascii="TH SarabunPSK" w:hAnsi="TH SarabunPSK" w:cs="TH SarabunPSK"/>
          <w:color w:val="FF0000"/>
          <w:sz w:val="32"/>
          <w:szCs w:val="32"/>
        </w:rPr>
        <w:t>20</w:t>
      </w:r>
      <w:r>
        <w:rPr>
          <w:rFonts w:ascii="TH SarabunPSK" w:hAnsi="TH SarabunPSK" w:cs="TH SarabunPSK" w:hint="cs"/>
          <w:color w:val="FF0000"/>
          <w:sz w:val="32"/>
          <w:szCs w:val="32"/>
          <w:cs/>
        </w:rPr>
        <w:t>,</w:t>
      </w:r>
      <w:r w:rsidRPr="00411953">
        <w:rPr>
          <w:rFonts w:ascii="TH SarabunPSK" w:hAnsi="TH SarabunPSK" w:cs="TH SarabunPSK"/>
          <w:color w:val="FF0000"/>
          <w:sz w:val="32"/>
          <w:szCs w:val="32"/>
        </w:rPr>
        <w:t xml:space="preserve">000 </w:t>
      </w:r>
      <w:r w:rsidRPr="00411953">
        <w:rPr>
          <w:rFonts w:ascii="TH SarabunPSK" w:hAnsi="TH SarabunPSK" w:cs="TH SarabunPSK" w:hint="cs"/>
          <w:color w:val="FF0000"/>
          <w:sz w:val="32"/>
          <w:szCs w:val="32"/>
          <w:cs/>
        </w:rPr>
        <w:t>บาท เป็นต้น)</w:t>
      </w:r>
    </w:p>
    <w:p w:rsidR="00510CAF" w:rsidRDefault="00DE74B2" w:rsidP="003F5F3C">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 xml:space="preserve">จากตารางที่ </w:t>
      </w:r>
      <w:r w:rsidR="002A686C" w:rsidRPr="0098736B">
        <w:rPr>
          <w:rFonts w:ascii="TH SarabunPSK" w:hAnsi="TH SarabunPSK" w:cs="TH SarabunPSK"/>
          <w:sz w:val="32"/>
          <w:szCs w:val="32"/>
          <w:cs/>
        </w:rPr>
        <w:t>7</w:t>
      </w:r>
      <w:r w:rsidRPr="0098736B">
        <w:rPr>
          <w:rFonts w:ascii="TH SarabunPSK" w:hAnsi="TH SarabunPSK" w:cs="TH SarabunPSK"/>
          <w:sz w:val="32"/>
          <w:szCs w:val="32"/>
          <w:cs/>
        </w:rPr>
        <w:t xml:space="preserve"> การเปรียบเทียบความแตกต่างระหว่างรายได้เฉลี่ยต่อเดื่อนกับการมีส่วนร่วมทุกด้าน พบว่าแตกต่างกันอย่างมีนัยสำคัญทางสถิติที่ .</w:t>
      </w:r>
      <w:r w:rsidRPr="0098736B">
        <w:rPr>
          <w:rFonts w:ascii="TH SarabunPSK" w:hAnsi="TH SarabunPSK" w:cs="TH SarabunPSK"/>
          <w:sz w:val="32"/>
          <w:szCs w:val="32"/>
        </w:rPr>
        <w:t>05</w:t>
      </w:r>
      <w:r w:rsidRPr="0098736B">
        <w:rPr>
          <w:rFonts w:ascii="TH SarabunPSK" w:hAnsi="TH SarabunPSK" w:cs="TH SarabunPSK"/>
          <w:sz w:val="32"/>
          <w:szCs w:val="32"/>
          <w:cs/>
        </w:rPr>
        <w:t xml:space="preserve"> โดยพบว่ากลุ่มรายได้ </w:t>
      </w:r>
      <w:r w:rsidRPr="00411953">
        <w:rPr>
          <w:rFonts w:ascii="TH SarabunPSK" w:hAnsi="TH SarabunPSK" w:cs="TH SarabunPSK"/>
          <w:color w:val="FF0000"/>
          <w:sz w:val="32"/>
          <w:szCs w:val="32"/>
        </w:rPr>
        <w:t>15001</w:t>
      </w:r>
      <w:r w:rsidRPr="00411953">
        <w:rPr>
          <w:rFonts w:ascii="TH SarabunPSK" w:hAnsi="TH SarabunPSK" w:cs="TH SarabunPSK"/>
          <w:color w:val="FF0000"/>
          <w:sz w:val="32"/>
          <w:szCs w:val="32"/>
          <w:cs/>
        </w:rPr>
        <w:t>-</w:t>
      </w:r>
      <w:r w:rsidRPr="00411953">
        <w:rPr>
          <w:rFonts w:ascii="TH SarabunPSK" w:hAnsi="TH SarabunPSK" w:cs="TH SarabunPSK"/>
          <w:color w:val="FF0000"/>
          <w:sz w:val="32"/>
          <w:szCs w:val="32"/>
        </w:rPr>
        <w:t xml:space="preserve">20000 </w:t>
      </w:r>
      <w:r w:rsidRPr="0098736B">
        <w:rPr>
          <w:rFonts w:ascii="TH SarabunPSK" w:hAnsi="TH SarabunPSK" w:cs="TH SarabunPSK"/>
          <w:sz w:val="32"/>
          <w:szCs w:val="32"/>
          <w:cs/>
        </w:rPr>
        <w:t>บาท ต่อเดื่อน จะมีส่วนร่วมสูงกว่ากลุ่มอื่น ๆ</w:t>
      </w:r>
    </w:p>
    <w:p w:rsidR="003F5F3C" w:rsidRPr="0098736B" w:rsidRDefault="003F5F3C" w:rsidP="003F5F3C">
      <w:pPr>
        <w:spacing w:after="0"/>
        <w:ind w:firstLine="720"/>
        <w:jc w:val="thaiDistribute"/>
        <w:rPr>
          <w:rFonts w:ascii="TH SarabunPSK" w:hAnsi="TH SarabunPSK" w:cs="TH SarabunPSK"/>
          <w:sz w:val="32"/>
          <w:szCs w:val="32"/>
        </w:rPr>
      </w:pPr>
    </w:p>
    <w:p w:rsidR="002A686C" w:rsidRPr="001B1357" w:rsidRDefault="002A686C" w:rsidP="00510CAF">
      <w:pPr>
        <w:spacing w:after="0"/>
        <w:jc w:val="thaiDistribute"/>
        <w:rPr>
          <w:rFonts w:ascii="TH SarabunPSK" w:hAnsi="TH SarabunPSK" w:cs="TH SarabunPSK"/>
          <w:b/>
          <w:bCs/>
          <w:sz w:val="32"/>
          <w:szCs w:val="32"/>
        </w:rPr>
      </w:pPr>
      <w:r w:rsidRPr="001B1357">
        <w:rPr>
          <w:rFonts w:ascii="TH SarabunPSK" w:hAnsi="TH SarabunPSK" w:cs="TH SarabunPSK"/>
          <w:b/>
          <w:bCs/>
          <w:sz w:val="32"/>
          <w:szCs w:val="32"/>
          <w:cs/>
        </w:rPr>
        <w:t>สรุป</w:t>
      </w:r>
    </w:p>
    <w:p w:rsidR="002A686C" w:rsidRPr="0098736B" w:rsidRDefault="002A686C" w:rsidP="00510CAF">
      <w:pPr>
        <w:spacing w:after="0"/>
        <w:ind w:firstLine="720"/>
        <w:jc w:val="thaiDistribute"/>
        <w:rPr>
          <w:rFonts w:ascii="TH SarabunPSK" w:hAnsi="TH SarabunPSK" w:cs="TH SarabunPSK"/>
          <w:sz w:val="32"/>
          <w:szCs w:val="32"/>
          <w:cs/>
        </w:rPr>
      </w:pPr>
      <w:r w:rsidRPr="0098736B">
        <w:rPr>
          <w:rFonts w:ascii="TH SarabunPSK" w:hAnsi="TH SarabunPSK" w:cs="TH SarabunPSK"/>
          <w:sz w:val="32"/>
          <w:szCs w:val="32"/>
          <w:cs/>
        </w:rPr>
        <w:t>ระดับการมีส่วนร่วมของประชาชนในการบริหารงานขององค์การบริหารส่วนตำบลบาตง อำ</w:t>
      </w:r>
      <w:proofErr w:type="spellStart"/>
      <w:r w:rsidRPr="0098736B">
        <w:rPr>
          <w:rFonts w:ascii="TH SarabunPSK" w:hAnsi="TH SarabunPSK" w:cs="TH SarabunPSK"/>
          <w:sz w:val="32"/>
          <w:szCs w:val="32"/>
          <w:cs/>
        </w:rPr>
        <w:t>เภ</w:t>
      </w:r>
      <w:proofErr w:type="spellEnd"/>
      <w:r w:rsidRPr="0098736B">
        <w:rPr>
          <w:rFonts w:ascii="TH SarabunPSK" w:hAnsi="TH SarabunPSK" w:cs="TH SarabunPSK"/>
          <w:sz w:val="32"/>
          <w:szCs w:val="32"/>
          <w:cs/>
        </w:rPr>
        <w:t>อร</w:t>
      </w:r>
      <w:proofErr w:type="spellStart"/>
      <w:r w:rsidRPr="0098736B">
        <w:rPr>
          <w:rFonts w:ascii="TH SarabunPSK" w:hAnsi="TH SarabunPSK" w:cs="TH SarabunPSK"/>
          <w:sz w:val="32"/>
          <w:szCs w:val="32"/>
          <w:cs/>
        </w:rPr>
        <w:t>ือ</w:t>
      </w:r>
      <w:proofErr w:type="spellEnd"/>
      <w:r w:rsidRPr="0098736B">
        <w:rPr>
          <w:rFonts w:ascii="TH SarabunPSK" w:hAnsi="TH SarabunPSK" w:cs="TH SarabunPSK"/>
          <w:sz w:val="32"/>
          <w:szCs w:val="32"/>
          <w:cs/>
        </w:rPr>
        <w:t>เสาะ จังหวัดนราธิวาส ในภาพรวมอยู่ในระดับปานกลา</w:t>
      </w:r>
      <w:r w:rsidR="0098736B">
        <w:rPr>
          <w:rFonts w:ascii="TH SarabunPSK" w:hAnsi="TH SarabunPSK" w:cs="TH SarabunPSK" w:hint="cs"/>
          <w:sz w:val="32"/>
          <w:szCs w:val="32"/>
          <w:cs/>
        </w:rPr>
        <w:t>ง โดย</w:t>
      </w:r>
      <w:r w:rsidRPr="0098736B">
        <w:rPr>
          <w:rFonts w:ascii="TH SarabunPSK" w:hAnsi="TH SarabunPSK" w:cs="TH SarabunPSK"/>
          <w:sz w:val="32"/>
          <w:szCs w:val="32"/>
          <w:cs/>
        </w:rPr>
        <w:t>ปัจจัยที่มีความสัมพันธ์ต่อการมีส่วนร่วมของประชาชน</w:t>
      </w:r>
      <w:r w:rsidR="0098736B">
        <w:rPr>
          <w:rFonts w:ascii="TH SarabunPSK" w:hAnsi="TH SarabunPSK" w:cs="TH SarabunPSK" w:hint="cs"/>
          <w:sz w:val="32"/>
          <w:szCs w:val="32"/>
          <w:cs/>
        </w:rPr>
        <w:t>มี</w:t>
      </w:r>
      <w:r w:rsidRPr="0098736B">
        <w:rPr>
          <w:rFonts w:ascii="TH SarabunPSK" w:hAnsi="TH SarabunPSK" w:cs="TH SarabunPSK"/>
          <w:sz w:val="32"/>
          <w:szCs w:val="32"/>
          <w:cs/>
        </w:rPr>
        <w:t>ดังนี้</w:t>
      </w:r>
    </w:p>
    <w:p w:rsidR="00EE095D" w:rsidRDefault="0098736B" w:rsidP="00F422F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กลุ่มตัวอย่าง</w:t>
      </w:r>
      <w:r w:rsidR="002A686C" w:rsidRPr="0098736B">
        <w:rPr>
          <w:rFonts w:ascii="TH SarabunPSK" w:hAnsi="TH SarabunPSK" w:cs="TH SarabunPSK"/>
          <w:sz w:val="32"/>
          <w:szCs w:val="32"/>
          <w:cs/>
        </w:rPr>
        <w:t>ประชาชนที่มีอายุมากจะมีส่วนร่วม</w:t>
      </w:r>
      <w:r>
        <w:rPr>
          <w:rFonts w:ascii="TH SarabunPSK" w:hAnsi="TH SarabunPSK" w:cs="TH SarabunPSK" w:hint="cs"/>
          <w:sz w:val="32"/>
          <w:szCs w:val="32"/>
          <w:cs/>
        </w:rPr>
        <w:t>สูง</w:t>
      </w:r>
      <w:r w:rsidR="002A686C" w:rsidRPr="0098736B">
        <w:rPr>
          <w:rFonts w:ascii="TH SarabunPSK" w:hAnsi="TH SarabunPSK" w:cs="TH SarabunPSK"/>
          <w:sz w:val="32"/>
          <w:szCs w:val="32"/>
          <w:cs/>
        </w:rPr>
        <w:t>กว่าคนที่มีอายุน้อย กลุ่มที่มีการศึกษา</w:t>
      </w:r>
      <w:r w:rsidR="00F422FF">
        <w:rPr>
          <w:rFonts w:ascii="TH SarabunPSK" w:hAnsi="TH SarabunPSK" w:cs="TH SarabunPSK" w:hint="cs"/>
          <w:sz w:val="32"/>
          <w:szCs w:val="32"/>
          <w:cs/>
        </w:rPr>
        <w:t>สายสามัญ</w:t>
      </w:r>
      <w:r w:rsidR="002A686C" w:rsidRPr="0098736B">
        <w:rPr>
          <w:rFonts w:ascii="TH SarabunPSK" w:hAnsi="TH SarabunPSK" w:cs="TH SarabunPSK"/>
          <w:sz w:val="32"/>
          <w:szCs w:val="32"/>
          <w:cs/>
        </w:rPr>
        <w:t>ระดับปริญญาตรีจะมีส่วนร่วม</w:t>
      </w:r>
      <w:r w:rsidR="00F422FF">
        <w:rPr>
          <w:rFonts w:ascii="TH SarabunPSK" w:hAnsi="TH SarabunPSK" w:cs="TH SarabunPSK" w:hint="cs"/>
          <w:sz w:val="32"/>
          <w:szCs w:val="32"/>
          <w:cs/>
        </w:rPr>
        <w:t>สูง</w:t>
      </w:r>
      <w:r w:rsidR="002A686C" w:rsidRPr="0098736B">
        <w:rPr>
          <w:rFonts w:ascii="TH SarabunPSK" w:hAnsi="TH SarabunPSK" w:cs="TH SarabunPSK"/>
          <w:sz w:val="32"/>
          <w:szCs w:val="32"/>
          <w:cs/>
        </w:rPr>
        <w:t>กว่ากลุ่ม</w:t>
      </w:r>
      <w:r w:rsidR="00F422FF" w:rsidRPr="0098736B">
        <w:rPr>
          <w:rFonts w:ascii="TH SarabunPSK" w:hAnsi="TH SarabunPSK" w:cs="TH SarabunPSK"/>
          <w:sz w:val="32"/>
          <w:szCs w:val="32"/>
          <w:cs/>
        </w:rPr>
        <w:t>ที่มีการศึกษา</w:t>
      </w:r>
      <w:r w:rsidR="00F422FF">
        <w:rPr>
          <w:rFonts w:ascii="TH SarabunPSK" w:hAnsi="TH SarabunPSK" w:cs="TH SarabunPSK" w:hint="cs"/>
          <w:sz w:val="32"/>
          <w:szCs w:val="32"/>
          <w:cs/>
        </w:rPr>
        <w:t>ระดับ</w:t>
      </w:r>
      <w:r w:rsidR="002A686C" w:rsidRPr="0098736B">
        <w:rPr>
          <w:rFonts w:ascii="TH SarabunPSK" w:hAnsi="TH SarabunPSK" w:cs="TH SarabunPSK"/>
          <w:sz w:val="32"/>
          <w:szCs w:val="32"/>
          <w:cs/>
        </w:rPr>
        <w:t>อื่น ๆ</w:t>
      </w:r>
      <w:r w:rsidR="00F422FF">
        <w:rPr>
          <w:rFonts w:ascii="TH SarabunPSK" w:hAnsi="TH SarabunPSK" w:cs="TH SarabunPSK" w:hint="cs"/>
          <w:sz w:val="32"/>
          <w:szCs w:val="32"/>
          <w:cs/>
        </w:rPr>
        <w:t xml:space="preserve"> </w:t>
      </w:r>
      <w:r w:rsidR="002A686C" w:rsidRPr="0098736B">
        <w:rPr>
          <w:rFonts w:ascii="TH SarabunPSK" w:hAnsi="TH SarabunPSK" w:cs="TH SarabunPSK"/>
          <w:sz w:val="32"/>
          <w:szCs w:val="32"/>
          <w:cs/>
        </w:rPr>
        <w:t>กลุ่ม</w:t>
      </w:r>
      <w:r w:rsidR="00F422FF">
        <w:rPr>
          <w:rFonts w:ascii="TH SarabunPSK" w:hAnsi="TH SarabunPSK" w:cs="TH SarabunPSK" w:hint="cs"/>
          <w:sz w:val="32"/>
          <w:szCs w:val="32"/>
          <w:cs/>
        </w:rPr>
        <w:t>ที่มีสถานภาพสมรสเป็น</w:t>
      </w:r>
      <w:r w:rsidR="002A686C" w:rsidRPr="0098736B">
        <w:rPr>
          <w:rFonts w:ascii="TH SarabunPSK" w:hAnsi="TH SarabunPSK" w:cs="TH SarabunPSK"/>
          <w:sz w:val="32"/>
          <w:szCs w:val="32"/>
          <w:cs/>
        </w:rPr>
        <w:t>หม้ายจะมีส่วนร่วม</w:t>
      </w:r>
      <w:r w:rsidR="00F422FF">
        <w:rPr>
          <w:rFonts w:ascii="TH SarabunPSK" w:hAnsi="TH SarabunPSK" w:cs="TH SarabunPSK" w:hint="cs"/>
          <w:sz w:val="32"/>
          <w:szCs w:val="32"/>
          <w:cs/>
        </w:rPr>
        <w:t>สูง</w:t>
      </w:r>
      <w:r w:rsidR="002A686C" w:rsidRPr="0098736B">
        <w:rPr>
          <w:rFonts w:ascii="TH SarabunPSK" w:hAnsi="TH SarabunPSK" w:cs="TH SarabunPSK"/>
          <w:sz w:val="32"/>
          <w:szCs w:val="32"/>
          <w:cs/>
        </w:rPr>
        <w:t>กว่ากลุ่ม</w:t>
      </w:r>
      <w:r w:rsidR="001B1357">
        <w:rPr>
          <w:rFonts w:ascii="TH SarabunPSK" w:hAnsi="TH SarabunPSK" w:cs="TH SarabunPSK" w:hint="cs"/>
          <w:sz w:val="32"/>
          <w:szCs w:val="32"/>
          <w:cs/>
        </w:rPr>
        <w:t>ที่มีสถานภาพ</w:t>
      </w:r>
      <w:r w:rsidR="00F422FF">
        <w:rPr>
          <w:rFonts w:ascii="TH SarabunPSK" w:hAnsi="TH SarabunPSK" w:cs="TH SarabunPSK" w:hint="cs"/>
          <w:sz w:val="32"/>
          <w:szCs w:val="32"/>
          <w:cs/>
        </w:rPr>
        <w:t>สมรส</w:t>
      </w:r>
      <w:r w:rsidR="002A686C" w:rsidRPr="0098736B">
        <w:rPr>
          <w:rFonts w:ascii="TH SarabunPSK" w:hAnsi="TH SarabunPSK" w:cs="TH SarabunPSK"/>
          <w:sz w:val="32"/>
          <w:szCs w:val="32"/>
          <w:cs/>
        </w:rPr>
        <w:t>อื่น ๆ</w:t>
      </w:r>
      <w:r w:rsidR="00F422FF">
        <w:rPr>
          <w:rFonts w:ascii="TH SarabunPSK" w:hAnsi="TH SarabunPSK" w:cs="TH SarabunPSK" w:hint="cs"/>
          <w:sz w:val="32"/>
          <w:szCs w:val="32"/>
          <w:cs/>
        </w:rPr>
        <w:t xml:space="preserve"> </w:t>
      </w:r>
      <w:r w:rsidR="002A686C" w:rsidRPr="0098736B">
        <w:rPr>
          <w:rFonts w:ascii="TH SarabunPSK" w:hAnsi="TH SarabunPSK" w:cs="TH SarabunPSK"/>
          <w:sz w:val="32"/>
          <w:szCs w:val="32"/>
          <w:cs/>
        </w:rPr>
        <w:t>กลุ่ม</w:t>
      </w:r>
      <w:r w:rsidR="00F422FF">
        <w:rPr>
          <w:rFonts w:ascii="TH SarabunPSK" w:hAnsi="TH SarabunPSK" w:cs="TH SarabunPSK" w:hint="cs"/>
          <w:sz w:val="32"/>
          <w:szCs w:val="32"/>
          <w:cs/>
        </w:rPr>
        <w:t>อาชีพ</w:t>
      </w:r>
      <w:r w:rsidR="002A686C" w:rsidRPr="0098736B">
        <w:rPr>
          <w:rFonts w:ascii="TH SarabunPSK" w:hAnsi="TH SarabunPSK" w:cs="TH SarabunPSK"/>
          <w:sz w:val="32"/>
          <w:szCs w:val="32"/>
          <w:cs/>
        </w:rPr>
        <w:t>ข้าราชการ/พนักงานรัฐวิสาหกิจจะมีส่วนร่วม</w:t>
      </w:r>
      <w:r w:rsidR="00F422FF">
        <w:rPr>
          <w:rFonts w:ascii="TH SarabunPSK" w:hAnsi="TH SarabunPSK" w:cs="TH SarabunPSK" w:hint="cs"/>
          <w:sz w:val="32"/>
          <w:szCs w:val="32"/>
          <w:cs/>
        </w:rPr>
        <w:t>สูง</w:t>
      </w:r>
      <w:r w:rsidR="002A686C" w:rsidRPr="0098736B">
        <w:rPr>
          <w:rFonts w:ascii="TH SarabunPSK" w:hAnsi="TH SarabunPSK" w:cs="TH SarabunPSK"/>
          <w:sz w:val="32"/>
          <w:szCs w:val="32"/>
          <w:cs/>
        </w:rPr>
        <w:t>กว่ากลุ่ม</w:t>
      </w:r>
      <w:r w:rsidR="00F422FF">
        <w:rPr>
          <w:rFonts w:ascii="TH SarabunPSK" w:hAnsi="TH SarabunPSK" w:cs="TH SarabunPSK" w:hint="cs"/>
          <w:sz w:val="32"/>
          <w:szCs w:val="32"/>
          <w:cs/>
        </w:rPr>
        <w:t>อาชีพ</w:t>
      </w:r>
      <w:r w:rsidR="002A686C" w:rsidRPr="0098736B">
        <w:rPr>
          <w:rFonts w:ascii="TH SarabunPSK" w:hAnsi="TH SarabunPSK" w:cs="TH SarabunPSK"/>
          <w:sz w:val="32"/>
          <w:szCs w:val="32"/>
          <w:cs/>
        </w:rPr>
        <w:t>อื่น ๆ</w:t>
      </w:r>
      <w:r w:rsidR="00F422FF">
        <w:rPr>
          <w:rFonts w:ascii="TH SarabunPSK" w:hAnsi="TH SarabunPSK" w:cs="TH SarabunPSK" w:hint="cs"/>
          <w:sz w:val="32"/>
          <w:szCs w:val="32"/>
          <w:cs/>
        </w:rPr>
        <w:t xml:space="preserve"> และกลุ่มที่</w:t>
      </w:r>
      <w:r w:rsidR="00963E84">
        <w:rPr>
          <w:rFonts w:ascii="TH SarabunPSK" w:hAnsi="TH SarabunPSK" w:cs="TH SarabunPSK" w:hint="cs"/>
          <w:sz w:val="32"/>
          <w:szCs w:val="32"/>
          <w:cs/>
        </w:rPr>
        <w:t>มี</w:t>
      </w:r>
      <w:r w:rsidR="002A686C" w:rsidRPr="0098736B">
        <w:rPr>
          <w:rFonts w:ascii="TH SarabunPSK" w:hAnsi="TH SarabunPSK" w:cs="TH SarabunPSK"/>
          <w:sz w:val="32"/>
          <w:szCs w:val="32"/>
          <w:cs/>
        </w:rPr>
        <w:t xml:space="preserve">ระหว่างรายได้ </w:t>
      </w:r>
      <w:r w:rsidR="002A686C" w:rsidRPr="0098736B">
        <w:rPr>
          <w:rFonts w:ascii="TH SarabunPSK" w:hAnsi="TH SarabunPSK" w:cs="TH SarabunPSK"/>
          <w:sz w:val="32"/>
          <w:szCs w:val="32"/>
        </w:rPr>
        <w:t>15001</w:t>
      </w:r>
      <w:r w:rsidR="002A686C" w:rsidRPr="0098736B">
        <w:rPr>
          <w:rFonts w:ascii="TH SarabunPSK" w:hAnsi="TH SarabunPSK" w:cs="TH SarabunPSK"/>
          <w:sz w:val="32"/>
          <w:szCs w:val="32"/>
          <w:cs/>
        </w:rPr>
        <w:t>-</w:t>
      </w:r>
      <w:r w:rsidR="002A686C" w:rsidRPr="0098736B">
        <w:rPr>
          <w:rFonts w:ascii="TH SarabunPSK" w:hAnsi="TH SarabunPSK" w:cs="TH SarabunPSK"/>
          <w:sz w:val="32"/>
          <w:szCs w:val="32"/>
        </w:rPr>
        <w:t xml:space="preserve">20000 </w:t>
      </w:r>
      <w:r w:rsidR="002A686C" w:rsidRPr="0098736B">
        <w:rPr>
          <w:rFonts w:ascii="TH SarabunPSK" w:hAnsi="TH SarabunPSK" w:cs="TH SarabunPSK"/>
          <w:sz w:val="32"/>
          <w:szCs w:val="32"/>
          <w:cs/>
        </w:rPr>
        <w:t xml:space="preserve">บาท </w:t>
      </w:r>
      <w:r w:rsidR="001B1357">
        <w:rPr>
          <w:rFonts w:ascii="TH SarabunPSK" w:hAnsi="TH SarabunPSK" w:cs="TH SarabunPSK" w:hint="cs"/>
          <w:sz w:val="32"/>
          <w:szCs w:val="32"/>
          <w:cs/>
        </w:rPr>
        <w:t xml:space="preserve">   </w:t>
      </w:r>
      <w:r w:rsidR="002A686C" w:rsidRPr="0098736B">
        <w:rPr>
          <w:rFonts w:ascii="TH SarabunPSK" w:hAnsi="TH SarabunPSK" w:cs="TH SarabunPSK"/>
          <w:sz w:val="32"/>
          <w:szCs w:val="32"/>
          <w:cs/>
        </w:rPr>
        <w:t>ต่อเดือนจะมีส่วนร่วมสูงกว่ากลุ่ม</w:t>
      </w:r>
      <w:r w:rsidR="00F422FF">
        <w:rPr>
          <w:rFonts w:ascii="TH SarabunPSK" w:hAnsi="TH SarabunPSK" w:cs="TH SarabunPSK" w:hint="cs"/>
          <w:sz w:val="32"/>
          <w:szCs w:val="32"/>
          <w:cs/>
        </w:rPr>
        <w:t>รายได้</w:t>
      </w:r>
      <w:r w:rsidR="002A686C" w:rsidRPr="0098736B">
        <w:rPr>
          <w:rFonts w:ascii="TH SarabunPSK" w:hAnsi="TH SarabunPSK" w:cs="TH SarabunPSK"/>
          <w:sz w:val="32"/>
          <w:szCs w:val="32"/>
          <w:cs/>
        </w:rPr>
        <w:t>อื่น ๆ</w:t>
      </w:r>
    </w:p>
    <w:p w:rsidR="00510CAF" w:rsidRPr="0098736B" w:rsidRDefault="00510CAF" w:rsidP="00F422FF">
      <w:pPr>
        <w:spacing w:after="0"/>
        <w:ind w:firstLine="720"/>
        <w:jc w:val="thaiDistribute"/>
        <w:rPr>
          <w:rFonts w:ascii="TH SarabunPSK" w:hAnsi="TH SarabunPSK" w:cs="TH SarabunPSK"/>
          <w:sz w:val="32"/>
          <w:szCs w:val="32"/>
        </w:rPr>
      </w:pPr>
    </w:p>
    <w:p w:rsidR="002A686C" w:rsidRPr="0098736B" w:rsidRDefault="002A686C" w:rsidP="002A686C">
      <w:pPr>
        <w:spacing w:after="0"/>
        <w:jc w:val="thaiDistribute"/>
        <w:rPr>
          <w:rFonts w:ascii="TH SarabunPSK" w:hAnsi="TH SarabunPSK" w:cs="TH SarabunPSK"/>
          <w:sz w:val="32"/>
          <w:szCs w:val="32"/>
          <w:cs/>
        </w:rPr>
      </w:pPr>
    </w:p>
    <w:p w:rsidR="00DE74B2" w:rsidRPr="00182988" w:rsidRDefault="00DE74B2" w:rsidP="00EE095D">
      <w:pPr>
        <w:spacing w:after="0"/>
        <w:jc w:val="both"/>
        <w:rPr>
          <w:rFonts w:ascii="TH SarabunPSK" w:hAnsi="TH SarabunPSK" w:cs="TH SarabunPSK" w:hint="cs"/>
          <w:color w:val="FF0000"/>
          <w:sz w:val="32"/>
          <w:szCs w:val="32"/>
          <w:cs/>
        </w:rPr>
      </w:pPr>
      <w:r w:rsidRPr="0098736B">
        <w:rPr>
          <w:rFonts w:ascii="TH SarabunPSK" w:hAnsi="TH SarabunPSK" w:cs="TH SarabunPSK"/>
          <w:b/>
          <w:bCs/>
          <w:sz w:val="32"/>
          <w:szCs w:val="32"/>
          <w:cs/>
        </w:rPr>
        <w:t>การอภิปรายผล</w:t>
      </w:r>
      <w:r w:rsidR="00182988">
        <w:rPr>
          <w:rFonts w:ascii="TH SarabunPSK" w:hAnsi="TH SarabunPSK" w:cs="TH SarabunPSK"/>
          <w:b/>
          <w:bCs/>
          <w:sz w:val="32"/>
          <w:szCs w:val="32"/>
        </w:rPr>
        <w:t xml:space="preserve"> </w:t>
      </w:r>
      <w:r w:rsidR="00182988" w:rsidRPr="00182988">
        <w:rPr>
          <w:rFonts w:ascii="TH SarabunPSK" w:hAnsi="TH SarabunPSK" w:cs="TH SarabunPSK"/>
          <w:color w:val="FF0000"/>
          <w:sz w:val="32"/>
          <w:szCs w:val="32"/>
        </w:rPr>
        <w:t>(</w:t>
      </w:r>
      <w:r w:rsidR="00182988" w:rsidRPr="00182988">
        <w:rPr>
          <w:rFonts w:ascii="TH SarabunPSK" w:hAnsi="TH SarabunPSK" w:cs="TH SarabunPSK" w:hint="cs"/>
          <w:color w:val="FF0000"/>
          <w:sz w:val="32"/>
          <w:szCs w:val="32"/>
          <w:cs/>
        </w:rPr>
        <w:t>ปรับการเขียนให้กระชับและเป็นภาษาวิชาการ)</w:t>
      </w:r>
    </w:p>
    <w:p w:rsidR="00FB16EE" w:rsidRDefault="00DE74B2" w:rsidP="00DE74B2">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จากการศึกษา</w:t>
      </w:r>
      <w:r w:rsidR="00FB16EE">
        <w:rPr>
          <w:rFonts w:ascii="TH SarabunPSK" w:hAnsi="TH SarabunPSK" w:cs="TH SarabunPSK" w:hint="cs"/>
          <w:sz w:val="32"/>
          <w:szCs w:val="32"/>
          <w:cs/>
        </w:rPr>
        <w:t>พบว่า</w:t>
      </w:r>
      <w:r w:rsidR="00FB16EE" w:rsidRPr="0098736B">
        <w:rPr>
          <w:rFonts w:ascii="TH SarabunPSK" w:hAnsi="TH SarabunPSK" w:cs="TH SarabunPSK"/>
          <w:sz w:val="32"/>
          <w:szCs w:val="32"/>
          <w:cs/>
        </w:rPr>
        <w:t>ระดับการมีส่วนร่วมของประชาชนในการบริหารงานในภาพรวมอยู่ในระดับปานกลา</w:t>
      </w:r>
      <w:r w:rsidR="006069D4">
        <w:rPr>
          <w:rFonts w:ascii="TH SarabunPSK" w:hAnsi="TH SarabunPSK" w:cs="TH SarabunPSK" w:hint="cs"/>
          <w:sz w:val="32"/>
          <w:szCs w:val="32"/>
          <w:cs/>
        </w:rPr>
        <w:t>ง</w:t>
      </w:r>
      <w:r w:rsidR="009E19F4">
        <w:rPr>
          <w:rFonts w:ascii="TH SarabunPSK" w:hAnsi="TH SarabunPSK" w:cs="TH SarabunPSK" w:hint="cs"/>
          <w:sz w:val="32"/>
          <w:szCs w:val="32"/>
          <w:cs/>
        </w:rPr>
        <w:t xml:space="preserve"> </w:t>
      </w:r>
      <w:r w:rsidR="009E19F4" w:rsidRPr="009E19F4">
        <w:rPr>
          <w:rFonts w:ascii="TH SarabunPSK" w:hAnsi="TH SarabunPSK" w:cs="TH SarabunPSK"/>
          <w:sz w:val="32"/>
          <w:szCs w:val="32"/>
          <w:cs/>
        </w:rPr>
        <w:t>ที่เป็นเช่นนี้อาจเป็น</w:t>
      </w:r>
      <w:r w:rsidR="009E19F4">
        <w:rPr>
          <w:rFonts w:ascii="TH SarabunPSK" w:hAnsi="TH SarabunPSK" w:cs="TH SarabunPSK"/>
          <w:sz w:val="32"/>
          <w:szCs w:val="32"/>
          <w:cs/>
        </w:rPr>
        <w:t>เพราะทาง</w:t>
      </w:r>
      <w:r w:rsidR="009E19F4" w:rsidRPr="009E19F4">
        <w:rPr>
          <w:rFonts w:ascii="TH SarabunPSK" w:hAnsi="TH SarabunPSK" w:cs="TH SarabunPSK"/>
          <w:sz w:val="32"/>
          <w:szCs w:val="32"/>
          <w:cs/>
        </w:rPr>
        <w:t>อบต.ได้เชิญเข้าร่วมป</w:t>
      </w:r>
      <w:r w:rsidR="009E19F4">
        <w:rPr>
          <w:rFonts w:ascii="TH SarabunPSK" w:hAnsi="TH SarabunPSK" w:cs="TH SarabunPSK"/>
          <w:sz w:val="32"/>
          <w:szCs w:val="32"/>
          <w:cs/>
        </w:rPr>
        <w:t>ระชุมเพื่อเสนอความต้องการในชุม</w:t>
      </w:r>
      <w:r w:rsidR="009E19F4">
        <w:rPr>
          <w:rFonts w:ascii="TH SarabunPSK" w:hAnsi="TH SarabunPSK" w:cs="TH SarabunPSK" w:hint="cs"/>
          <w:sz w:val="32"/>
          <w:szCs w:val="32"/>
          <w:cs/>
        </w:rPr>
        <w:t>ชน</w:t>
      </w:r>
      <w:r w:rsidR="009E19F4" w:rsidRPr="009E19F4">
        <w:rPr>
          <w:rFonts w:ascii="TH SarabunPSK" w:hAnsi="TH SarabunPSK" w:cs="TH SarabunPSK"/>
          <w:sz w:val="32"/>
          <w:szCs w:val="32"/>
          <w:cs/>
        </w:rPr>
        <w:t>อาจเป็นตัวแทนของหมู่บ้านซึ่ง ได้สอดคล้อง กับ วิญญู อังคณารักษ์</w:t>
      </w:r>
      <w:r w:rsidR="00D02B32">
        <w:rPr>
          <w:rFonts w:ascii="TH SarabunPSK" w:hAnsi="TH SarabunPSK" w:cs="TH SarabunPSK"/>
          <w:sz w:val="32"/>
          <w:szCs w:val="32"/>
          <w:cs/>
        </w:rPr>
        <w:t xml:space="preserve"> </w:t>
      </w:r>
      <w:r w:rsidR="006A26FC">
        <w:rPr>
          <w:rFonts w:ascii="TH SarabunPSK" w:hAnsi="TH SarabunPSK" w:cs="TH SarabunPSK"/>
          <w:sz w:val="32"/>
          <w:szCs w:val="32"/>
          <w:cs/>
        </w:rPr>
        <w:t>(</w:t>
      </w:r>
      <w:r w:rsidR="00D02B32">
        <w:rPr>
          <w:rFonts w:ascii="TH SarabunPSK" w:hAnsi="TH SarabunPSK" w:cs="TH SarabunPSK"/>
          <w:sz w:val="32"/>
          <w:szCs w:val="32"/>
        </w:rPr>
        <w:t>2519</w:t>
      </w:r>
      <w:r w:rsidR="00D82FFC">
        <w:rPr>
          <w:rFonts w:ascii="TH SarabunPSK" w:hAnsi="TH SarabunPSK" w:cs="TH SarabunPSK"/>
          <w:sz w:val="32"/>
          <w:szCs w:val="32"/>
          <w:cs/>
        </w:rPr>
        <w:t>)</w:t>
      </w:r>
      <w:r w:rsidR="009E19F4" w:rsidRPr="009E19F4">
        <w:rPr>
          <w:rFonts w:ascii="TH SarabunPSK" w:hAnsi="TH SarabunPSK" w:cs="TH SarabunPSK"/>
          <w:sz w:val="32"/>
          <w:szCs w:val="32"/>
          <w:cs/>
        </w:rPr>
        <w:t xml:space="preserve"> ให้ความหมายว่า </w:t>
      </w:r>
      <w:r w:rsidR="00D82FFC">
        <w:rPr>
          <w:rFonts w:ascii="TH SarabunPSK" w:hAnsi="TH SarabunPSK" w:cs="TH SarabunPSK" w:hint="cs"/>
          <w:sz w:val="32"/>
          <w:szCs w:val="32"/>
          <w:cs/>
        </w:rPr>
        <w:t xml:space="preserve">        </w:t>
      </w:r>
      <w:r w:rsidR="009E19F4" w:rsidRPr="009E19F4">
        <w:rPr>
          <w:rFonts w:ascii="TH SarabunPSK" w:hAnsi="TH SarabunPSK" w:cs="TH SarabunPSK"/>
          <w:sz w:val="32"/>
          <w:szCs w:val="32"/>
          <w:cs/>
        </w:rPr>
        <w:t>การปกครองท้องถิ่นหมายถึงการปกครองใน</w:t>
      </w:r>
      <w:r w:rsidR="00D82FFC">
        <w:rPr>
          <w:rFonts w:ascii="TH SarabunPSK" w:hAnsi="TH SarabunPSK" w:cs="TH SarabunPSK"/>
          <w:sz w:val="32"/>
          <w:szCs w:val="32"/>
          <w:cs/>
        </w:rPr>
        <w:t>รูปลักษณะการกระจายอำ</w:t>
      </w:r>
      <w:r w:rsidR="009E19F4" w:rsidRPr="009E19F4">
        <w:rPr>
          <w:rFonts w:ascii="TH SarabunPSK" w:hAnsi="TH SarabunPSK" w:cs="TH SarabunPSK"/>
          <w:sz w:val="32"/>
          <w:szCs w:val="32"/>
          <w:cs/>
        </w:rPr>
        <w:t>นาจบางอย่าง ซึ่งรัฐได้</w:t>
      </w:r>
      <w:r w:rsidR="00D82FFC">
        <w:rPr>
          <w:rFonts w:ascii="TH SarabunPSK" w:hAnsi="TH SarabunPSK" w:cs="TH SarabunPSK"/>
          <w:sz w:val="32"/>
          <w:szCs w:val="32"/>
          <w:cs/>
        </w:rPr>
        <w:t>มอบหมายให้ท้องถิ่นทำ</w:t>
      </w:r>
      <w:r w:rsidR="009E19F4" w:rsidRPr="009E19F4">
        <w:rPr>
          <w:rFonts w:ascii="TH SarabunPSK" w:hAnsi="TH SarabunPSK" w:cs="TH SarabunPSK"/>
          <w:sz w:val="32"/>
          <w:szCs w:val="32"/>
          <w:cs/>
        </w:rPr>
        <w:t>กันเองเพื่อให้ประชาชนในท้องถิ่นมีโอกาสปกครองและการบริหารท้องถิ่นนั้นให้งาน</w:t>
      </w:r>
      <w:r w:rsidR="00D82FFC">
        <w:rPr>
          <w:rFonts w:ascii="TH SarabunPSK" w:hAnsi="TH SarabunPSK" w:cs="TH SarabunPSK"/>
          <w:sz w:val="32"/>
          <w:szCs w:val="32"/>
          <w:cs/>
        </w:rPr>
        <w:t>ดำ</w:t>
      </w:r>
      <w:r w:rsidR="009E19F4" w:rsidRPr="009E19F4">
        <w:rPr>
          <w:rFonts w:ascii="TH SarabunPSK" w:hAnsi="TH SarabunPSK" w:cs="TH SarabunPSK"/>
          <w:sz w:val="32"/>
          <w:szCs w:val="32"/>
          <w:cs/>
        </w:rPr>
        <w:t>เนินไปอย่างประหยัด มีประสิทธิภาพ</w:t>
      </w:r>
      <w:r w:rsidR="00D82FFC">
        <w:rPr>
          <w:rFonts w:ascii="TH SarabunPSK" w:hAnsi="TH SarabunPSK" w:cs="TH SarabunPSK" w:hint="cs"/>
          <w:sz w:val="32"/>
          <w:szCs w:val="32"/>
          <w:cs/>
        </w:rPr>
        <w:t xml:space="preserve"> </w:t>
      </w:r>
      <w:r w:rsidR="009E19F4" w:rsidRPr="009E19F4">
        <w:rPr>
          <w:rFonts w:ascii="TH SarabunPSK" w:hAnsi="TH SarabunPSK" w:cs="TH SarabunPSK"/>
          <w:sz w:val="32"/>
          <w:szCs w:val="32"/>
          <w:cs/>
        </w:rPr>
        <w:t>และมีประสิทธิผลตรงกับความประสงค์ของประชาชน โดยเหตุที่ว่าประชาชนในแต่ละท้องถิ่นย่อมจะทราบความต้องการของท้องถิ่นนั้น ๆ ได้ดีกว่าบุคคลอื่น และย่อมมีความผูกพันต่อท้องถิ่นนั้นโดยมีงบประมาณของตนเองและมีอิสระในการบริหารงานพอสมควร</w:t>
      </w:r>
      <w:r w:rsidR="006069D4">
        <w:rPr>
          <w:rFonts w:ascii="TH SarabunPSK" w:hAnsi="TH SarabunPSK" w:cs="TH SarabunPSK" w:hint="cs"/>
          <w:sz w:val="32"/>
          <w:szCs w:val="32"/>
          <w:cs/>
        </w:rPr>
        <w:t xml:space="preserve"> </w:t>
      </w:r>
    </w:p>
    <w:p w:rsidR="00DE74B2" w:rsidRPr="0098736B" w:rsidRDefault="00C86F9B" w:rsidP="00DE74B2">
      <w:pPr>
        <w:spacing w:after="0"/>
        <w:ind w:firstLine="720"/>
        <w:jc w:val="thaiDistribute"/>
        <w:rPr>
          <w:rFonts w:ascii="TH SarabunPSK" w:hAnsi="TH SarabunPSK" w:cs="TH SarabunPSK"/>
          <w:b/>
          <w:bCs/>
          <w:sz w:val="32"/>
          <w:szCs w:val="32"/>
        </w:rPr>
      </w:pPr>
      <w:r>
        <w:rPr>
          <w:rFonts w:ascii="TH SarabunPSK" w:hAnsi="TH SarabunPSK" w:cs="TH SarabunPSK" w:hint="cs"/>
          <w:sz w:val="32"/>
          <w:szCs w:val="32"/>
          <w:cs/>
        </w:rPr>
        <w:t>กลุ่ม</w:t>
      </w:r>
      <w:r w:rsidR="00DE74B2" w:rsidRPr="0098736B">
        <w:rPr>
          <w:rFonts w:ascii="TH SarabunPSK" w:hAnsi="TH SarabunPSK" w:cs="TH SarabunPSK"/>
          <w:sz w:val="32"/>
          <w:szCs w:val="32"/>
          <w:cs/>
        </w:rPr>
        <w:t>ที่มีอายุมากกว่าจะมีส่วนร่วมในการปกครองส่วนท้องถิ่น</w:t>
      </w:r>
      <w:r>
        <w:rPr>
          <w:rFonts w:ascii="TH SarabunPSK" w:hAnsi="TH SarabunPSK" w:cs="TH SarabunPSK" w:hint="cs"/>
          <w:sz w:val="32"/>
          <w:szCs w:val="32"/>
          <w:cs/>
        </w:rPr>
        <w:t>สูง</w:t>
      </w:r>
      <w:r w:rsidR="00DE74B2" w:rsidRPr="0098736B">
        <w:rPr>
          <w:rFonts w:ascii="TH SarabunPSK" w:hAnsi="TH SarabunPSK" w:cs="TH SarabunPSK"/>
          <w:sz w:val="32"/>
          <w:szCs w:val="32"/>
          <w:cs/>
        </w:rPr>
        <w:t>กว่าคนที่มีอายุน้อยกว่านั้น สอดคล้องกับการศึกษาของ ประยูร ศรีประสาธน์ (</w:t>
      </w:r>
      <w:r w:rsidR="00DE74B2" w:rsidRPr="0098736B">
        <w:rPr>
          <w:rFonts w:ascii="TH SarabunPSK" w:hAnsi="TH SarabunPSK" w:cs="TH SarabunPSK"/>
          <w:sz w:val="32"/>
          <w:szCs w:val="32"/>
        </w:rPr>
        <w:t xml:space="preserve">2542 </w:t>
      </w:r>
      <w:r w:rsidR="00DE74B2" w:rsidRPr="0098736B">
        <w:rPr>
          <w:rFonts w:ascii="TH SarabunPSK" w:hAnsi="TH SarabunPSK" w:cs="TH SarabunPSK"/>
          <w:sz w:val="32"/>
          <w:szCs w:val="32"/>
          <w:cs/>
        </w:rPr>
        <w:t xml:space="preserve">: </w:t>
      </w:r>
      <w:r w:rsidR="00DE74B2" w:rsidRPr="0098736B">
        <w:rPr>
          <w:rFonts w:ascii="TH SarabunPSK" w:hAnsi="TH SarabunPSK" w:cs="TH SarabunPSK"/>
          <w:sz w:val="32"/>
          <w:szCs w:val="32"/>
        </w:rPr>
        <w:t>5</w:t>
      </w:r>
      <w:r w:rsidR="00DE74B2" w:rsidRPr="0098736B">
        <w:rPr>
          <w:rFonts w:ascii="TH SarabunPSK" w:hAnsi="TH SarabunPSK" w:cs="TH SarabunPSK"/>
          <w:sz w:val="32"/>
          <w:szCs w:val="32"/>
          <w:cs/>
        </w:rPr>
        <w:t>) จุฑามาศ ศรีสิริพรพันธ์ (</w:t>
      </w:r>
      <w:r w:rsidR="00DE74B2" w:rsidRPr="0098736B">
        <w:rPr>
          <w:rFonts w:ascii="TH SarabunPSK" w:hAnsi="TH SarabunPSK" w:cs="TH SarabunPSK"/>
          <w:sz w:val="32"/>
          <w:szCs w:val="32"/>
        </w:rPr>
        <w:t>2547</w:t>
      </w:r>
      <w:r w:rsidR="00DE74B2" w:rsidRPr="0098736B">
        <w:rPr>
          <w:rFonts w:ascii="TH SarabunPSK" w:hAnsi="TH SarabunPSK" w:cs="TH SarabunPSK"/>
          <w:sz w:val="32"/>
          <w:szCs w:val="32"/>
          <w:cs/>
        </w:rPr>
        <w:t>)</w:t>
      </w:r>
      <w:r w:rsidR="00A4043D">
        <w:rPr>
          <w:rFonts w:ascii="TH SarabunPSK" w:hAnsi="TH SarabunPSK" w:cs="TH SarabunPSK"/>
          <w:sz w:val="32"/>
          <w:szCs w:val="32"/>
          <w:cs/>
        </w:rPr>
        <w:t xml:space="preserve"> </w:t>
      </w:r>
      <w:r w:rsidR="00DE74B2" w:rsidRPr="0098736B">
        <w:rPr>
          <w:rFonts w:ascii="TH SarabunPSK" w:hAnsi="TH SarabunPSK" w:cs="TH SarabunPSK"/>
          <w:sz w:val="32"/>
          <w:szCs w:val="32"/>
          <w:cs/>
        </w:rPr>
        <w:t>และ</w:t>
      </w:r>
      <w:r w:rsidR="0089145E">
        <w:rPr>
          <w:rFonts w:ascii="TH SarabunPSK" w:hAnsi="TH SarabunPSK" w:cs="TH SarabunPSK" w:hint="cs"/>
          <w:sz w:val="32"/>
          <w:szCs w:val="32"/>
          <w:cs/>
        </w:rPr>
        <w:t xml:space="preserve"> </w:t>
      </w:r>
      <w:r w:rsidR="00DE74B2" w:rsidRPr="0098736B">
        <w:rPr>
          <w:rFonts w:ascii="TH SarabunPSK" w:hAnsi="TH SarabunPSK" w:cs="TH SarabunPSK"/>
          <w:sz w:val="32"/>
          <w:szCs w:val="32"/>
          <w:cs/>
        </w:rPr>
        <w:t>รา</w:t>
      </w:r>
      <w:proofErr w:type="spellStart"/>
      <w:r w:rsidR="00DE74B2" w:rsidRPr="0098736B">
        <w:rPr>
          <w:rFonts w:ascii="TH SarabunPSK" w:hAnsi="TH SarabunPSK" w:cs="TH SarabunPSK"/>
          <w:sz w:val="32"/>
          <w:szCs w:val="32"/>
          <w:cs/>
        </w:rPr>
        <w:t>มิล</w:t>
      </w:r>
      <w:proofErr w:type="spellEnd"/>
      <w:r w:rsidR="00DE74B2" w:rsidRPr="0098736B">
        <w:rPr>
          <w:rFonts w:ascii="TH SarabunPSK" w:hAnsi="TH SarabunPSK" w:cs="TH SarabunPSK"/>
          <w:sz w:val="32"/>
          <w:szCs w:val="32"/>
          <w:cs/>
        </w:rPr>
        <w:t xml:space="preserve"> </w:t>
      </w:r>
      <w:proofErr w:type="spellStart"/>
      <w:r w:rsidR="00DE74B2" w:rsidRPr="0098736B">
        <w:rPr>
          <w:rFonts w:ascii="TH SarabunPSK" w:hAnsi="TH SarabunPSK" w:cs="TH SarabunPSK"/>
          <w:sz w:val="32"/>
          <w:szCs w:val="32"/>
          <w:cs/>
        </w:rPr>
        <w:t>พัฒ</w:t>
      </w:r>
      <w:proofErr w:type="spellEnd"/>
      <w:r w:rsidR="00DE74B2" w:rsidRPr="0098736B">
        <w:rPr>
          <w:rFonts w:ascii="TH SarabunPSK" w:hAnsi="TH SarabunPSK" w:cs="TH SarabunPSK"/>
          <w:sz w:val="32"/>
          <w:szCs w:val="32"/>
          <w:cs/>
        </w:rPr>
        <w:t>นมงคล</w:t>
      </w:r>
      <w:proofErr w:type="spellStart"/>
      <w:r w:rsidR="00DE74B2" w:rsidRPr="0098736B">
        <w:rPr>
          <w:rFonts w:ascii="TH SarabunPSK" w:hAnsi="TH SarabunPSK" w:cs="TH SarabunPSK"/>
          <w:sz w:val="32"/>
          <w:szCs w:val="32"/>
          <w:cs/>
        </w:rPr>
        <w:t>เชฐ</w:t>
      </w:r>
      <w:proofErr w:type="spellEnd"/>
      <w:r w:rsidR="00DE74B2" w:rsidRPr="0098736B">
        <w:rPr>
          <w:rFonts w:ascii="TH SarabunPSK" w:hAnsi="TH SarabunPSK" w:cs="TH SarabunPSK"/>
          <w:sz w:val="32"/>
          <w:szCs w:val="32"/>
          <w:cs/>
        </w:rPr>
        <w:t xml:space="preserve"> (</w:t>
      </w:r>
      <w:r w:rsidR="00DE74B2" w:rsidRPr="0098736B">
        <w:rPr>
          <w:rFonts w:ascii="TH SarabunPSK" w:hAnsi="TH SarabunPSK" w:cs="TH SarabunPSK"/>
          <w:sz w:val="32"/>
          <w:szCs w:val="32"/>
        </w:rPr>
        <w:t>2545</w:t>
      </w:r>
      <w:r w:rsidR="00DE74B2" w:rsidRPr="0098736B">
        <w:rPr>
          <w:rFonts w:ascii="TH SarabunPSK" w:hAnsi="TH SarabunPSK" w:cs="TH SarabunPSK"/>
          <w:sz w:val="32"/>
          <w:szCs w:val="32"/>
          <w:cs/>
        </w:rPr>
        <w:t>) ศึกษาถึงปัจจัยที่มีผลต่อ</w:t>
      </w:r>
      <w:r w:rsidR="0089145E">
        <w:rPr>
          <w:rFonts w:ascii="TH SarabunPSK" w:hAnsi="TH SarabunPSK" w:cs="TH SarabunPSK"/>
          <w:sz w:val="32"/>
          <w:szCs w:val="32"/>
          <w:cs/>
        </w:rPr>
        <w:t>การมีส่วนร่วมในการบริหารงานหรือ</w:t>
      </w:r>
      <w:r w:rsidR="0089145E">
        <w:rPr>
          <w:rFonts w:ascii="TH SarabunPSK" w:hAnsi="TH SarabunPSK" w:cs="TH SarabunPSK" w:hint="cs"/>
          <w:sz w:val="32"/>
          <w:szCs w:val="32"/>
          <w:cs/>
        </w:rPr>
        <w:t xml:space="preserve">         </w:t>
      </w:r>
      <w:r w:rsidR="00DE74B2" w:rsidRPr="0098736B">
        <w:rPr>
          <w:rFonts w:ascii="TH SarabunPSK" w:hAnsi="TH SarabunPSK" w:cs="TH SarabunPSK"/>
          <w:sz w:val="32"/>
          <w:szCs w:val="32"/>
          <w:cs/>
        </w:rPr>
        <w:lastRenderedPageBreak/>
        <w:t>การปกคร</w:t>
      </w:r>
      <w:r w:rsidR="00D606A4">
        <w:rPr>
          <w:rFonts w:ascii="TH SarabunPSK" w:hAnsi="TH SarabunPSK" w:cs="TH SarabunPSK"/>
          <w:sz w:val="32"/>
          <w:szCs w:val="32"/>
          <w:cs/>
        </w:rPr>
        <w:t>องส่วนท้องถิ่น</w:t>
      </w:r>
      <w:r w:rsidR="00DE74B2" w:rsidRPr="0098736B">
        <w:rPr>
          <w:rFonts w:ascii="TH SarabunPSK" w:hAnsi="TH SarabunPSK" w:cs="TH SarabunPSK"/>
          <w:sz w:val="32"/>
          <w:szCs w:val="32"/>
          <w:cs/>
        </w:rPr>
        <w:t>ในหลาย</w:t>
      </w:r>
      <w:r w:rsidR="00D606A4">
        <w:rPr>
          <w:rFonts w:ascii="TH SarabunPSK" w:hAnsi="TH SarabunPSK" w:cs="TH SarabunPSK" w:hint="cs"/>
          <w:sz w:val="32"/>
          <w:szCs w:val="32"/>
          <w:cs/>
        </w:rPr>
        <w:t xml:space="preserve"> </w:t>
      </w:r>
      <w:r w:rsidR="00DE74B2" w:rsidRPr="0098736B">
        <w:rPr>
          <w:rFonts w:ascii="TH SarabunPSK" w:hAnsi="TH SarabunPSK" w:cs="TH SarabunPSK"/>
          <w:sz w:val="32"/>
          <w:szCs w:val="32"/>
          <w:cs/>
        </w:rPr>
        <w:t>ๆ</w:t>
      </w:r>
      <w:r w:rsidR="00D606A4">
        <w:rPr>
          <w:rFonts w:ascii="TH SarabunPSK" w:hAnsi="TH SarabunPSK" w:cs="TH SarabunPSK" w:hint="cs"/>
          <w:sz w:val="32"/>
          <w:szCs w:val="32"/>
          <w:cs/>
        </w:rPr>
        <w:t xml:space="preserve"> </w:t>
      </w:r>
      <w:r w:rsidR="00DE74B2" w:rsidRPr="0098736B">
        <w:rPr>
          <w:rFonts w:ascii="TH SarabunPSK" w:hAnsi="TH SarabunPSK" w:cs="TH SarabunPSK"/>
          <w:sz w:val="32"/>
          <w:szCs w:val="32"/>
          <w:cs/>
        </w:rPr>
        <w:t>พื้นที่ ที่อาจมีหรือความแตกต่างกันในบริบท แต่ผลการศึกษา</w:t>
      </w:r>
      <w:r w:rsidR="00D606A4">
        <w:rPr>
          <w:rFonts w:ascii="TH SarabunPSK" w:hAnsi="TH SarabunPSK" w:cs="TH SarabunPSK" w:hint="cs"/>
          <w:sz w:val="32"/>
          <w:szCs w:val="32"/>
          <w:cs/>
        </w:rPr>
        <w:t xml:space="preserve">    </w:t>
      </w:r>
      <w:r w:rsidR="00D606A4">
        <w:rPr>
          <w:rFonts w:ascii="TH SarabunPSK" w:hAnsi="TH SarabunPSK" w:cs="TH SarabunPSK"/>
          <w:sz w:val="32"/>
          <w:szCs w:val="32"/>
          <w:cs/>
        </w:rPr>
        <w:t>ก็ได้</w:t>
      </w:r>
      <w:r w:rsidR="00DE74B2" w:rsidRPr="0098736B">
        <w:rPr>
          <w:rFonts w:ascii="TH SarabunPSK" w:hAnsi="TH SarabunPSK" w:cs="TH SarabunPSK"/>
          <w:sz w:val="32"/>
          <w:szCs w:val="32"/>
          <w:cs/>
        </w:rPr>
        <w:t xml:space="preserve">ข้อสรุปไปในทิศทางเดียวกัน ซึ่งสะท้อนให้เห็นว่าอายุมีผลต่อการมีส่วนร่วมในกิจกรรมต่าง ๆ ขององค์การบริหารส่วนตำบล ทั้งนี้ อาจเป็นเพราะประชาชนที่มีอายุมากส่วนใหญ่เป็นที่บรรลุนิติภาวะ มีวัยวุฒิ และวุฒิภาวะในด้านนต่าง ๆ ที่สามารถตัดสินใจเข้าร่วมในกิจกรรมต่าง ๆ ด้วยตนเองประกอบกับการเป็นผู้ที่ อาศัยอยู่ในท้องถิ่นมานาน (ส่วนใหญ่มากกว่า </w:t>
      </w:r>
      <w:r w:rsidR="00DE74B2" w:rsidRPr="0098736B">
        <w:rPr>
          <w:rFonts w:ascii="TH SarabunPSK" w:hAnsi="TH SarabunPSK" w:cs="TH SarabunPSK"/>
          <w:sz w:val="32"/>
          <w:szCs w:val="32"/>
        </w:rPr>
        <w:t xml:space="preserve">10 </w:t>
      </w:r>
      <w:r w:rsidR="00DE74B2" w:rsidRPr="0098736B">
        <w:rPr>
          <w:rFonts w:ascii="TH SarabunPSK" w:hAnsi="TH SarabunPSK" w:cs="TH SarabunPSK"/>
          <w:sz w:val="32"/>
          <w:szCs w:val="32"/>
          <w:cs/>
        </w:rPr>
        <w:t>ปี) ทำให้มีความคุ้นเคย มีความรักในท้องถิ่น ต้องการเห็นถึงการพัฒนา</w:t>
      </w:r>
      <w:r w:rsidR="006A26FC">
        <w:rPr>
          <w:rFonts w:ascii="TH SarabunPSK" w:hAnsi="TH SarabunPSK" w:cs="TH SarabunPSK"/>
          <w:sz w:val="32"/>
          <w:szCs w:val="32"/>
          <w:cs/>
        </w:rPr>
        <w:t>และการเปลี่ยนแปลงภายในท้องถิ่น</w:t>
      </w:r>
      <w:r w:rsidR="00DE74B2" w:rsidRPr="0098736B">
        <w:rPr>
          <w:rFonts w:ascii="TH SarabunPSK" w:hAnsi="TH SarabunPSK" w:cs="TH SarabunPSK"/>
          <w:sz w:val="32"/>
          <w:szCs w:val="32"/>
          <w:cs/>
        </w:rPr>
        <w:t xml:space="preserve"> ของตนจนเกิดเป็นความตระหนัก และให้ความสำคัญ ต่อการปกครองส่วนท้องถิ่นค่อนข้างมาก นอกจากนี้ บุคคลที่มีอายุมากจะมีความพร้อมเพื่อการมีส่วนร่วมในทุกด้าน ทั้งด้านกายภาพ สติปัญญา และการรับรู้ ที่จะนำไปสู่การตัดสินใจในการมีส่วนร่วมในการบริหารท้องถิ่น เพื่อร่วมในการรับผลประโยชน์ที่จะเกิดขึ้น</w:t>
      </w:r>
    </w:p>
    <w:p w:rsidR="00C86F9B" w:rsidRDefault="00DE74B2" w:rsidP="00C86F9B">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ระดับการศึกษา</w:t>
      </w:r>
      <w:r w:rsidR="00C86F9B">
        <w:rPr>
          <w:rFonts w:ascii="TH SarabunPSK" w:hAnsi="TH SarabunPSK" w:cs="TH SarabunPSK" w:hint="cs"/>
          <w:sz w:val="32"/>
          <w:szCs w:val="32"/>
          <w:cs/>
        </w:rPr>
        <w:t>สายสามัญ</w:t>
      </w:r>
      <w:r w:rsidRPr="0098736B">
        <w:rPr>
          <w:rFonts w:ascii="TH SarabunPSK" w:hAnsi="TH SarabunPSK" w:cs="TH SarabunPSK"/>
          <w:sz w:val="32"/>
          <w:szCs w:val="32"/>
          <w:cs/>
        </w:rPr>
        <w:t>กับการมีส่วนร่วม</w:t>
      </w:r>
      <w:r w:rsidR="00C86F9B">
        <w:rPr>
          <w:rFonts w:ascii="TH SarabunPSK" w:hAnsi="TH SarabunPSK" w:cs="TH SarabunPSK" w:hint="cs"/>
          <w:sz w:val="32"/>
          <w:szCs w:val="32"/>
          <w:cs/>
        </w:rPr>
        <w:t xml:space="preserve"> โดย</w:t>
      </w:r>
      <w:r w:rsidR="00C86F9B" w:rsidRPr="0098736B">
        <w:rPr>
          <w:rFonts w:ascii="TH SarabunPSK" w:hAnsi="TH SarabunPSK" w:cs="TH SarabunPSK"/>
          <w:sz w:val="32"/>
          <w:szCs w:val="32"/>
          <w:cs/>
        </w:rPr>
        <w:t>กลุ่มที่มีการศึกษา</w:t>
      </w:r>
      <w:r w:rsidR="00C86F9B">
        <w:rPr>
          <w:rFonts w:ascii="TH SarabunPSK" w:hAnsi="TH SarabunPSK" w:cs="TH SarabunPSK" w:hint="cs"/>
          <w:sz w:val="32"/>
          <w:szCs w:val="32"/>
          <w:cs/>
        </w:rPr>
        <w:t>สายสามัญ</w:t>
      </w:r>
      <w:r w:rsidR="00C86F9B" w:rsidRPr="0098736B">
        <w:rPr>
          <w:rFonts w:ascii="TH SarabunPSK" w:hAnsi="TH SarabunPSK" w:cs="TH SarabunPSK"/>
          <w:sz w:val="32"/>
          <w:szCs w:val="32"/>
          <w:cs/>
        </w:rPr>
        <w:t>ระดับปริญญาตรีจะมีส่วนร่วม</w:t>
      </w:r>
      <w:r w:rsidR="00C86F9B">
        <w:rPr>
          <w:rFonts w:ascii="TH SarabunPSK" w:hAnsi="TH SarabunPSK" w:cs="TH SarabunPSK" w:hint="cs"/>
          <w:sz w:val="32"/>
          <w:szCs w:val="32"/>
          <w:cs/>
        </w:rPr>
        <w:t>สูง</w:t>
      </w:r>
      <w:r w:rsidR="00C86F9B" w:rsidRPr="0098736B">
        <w:rPr>
          <w:rFonts w:ascii="TH SarabunPSK" w:hAnsi="TH SarabunPSK" w:cs="TH SarabunPSK"/>
          <w:sz w:val="32"/>
          <w:szCs w:val="32"/>
          <w:cs/>
        </w:rPr>
        <w:t>กว่ากลุ่มที่มีการศึกษา</w:t>
      </w:r>
      <w:r w:rsidR="00C86F9B">
        <w:rPr>
          <w:rFonts w:ascii="TH SarabunPSK" w:hAnsi="TH SarabunPSK" w:cs="TH SarabunPSK" w:hint="cs"/>
          <w:sz w:val="32"/>
          <w:szCs w:val="32"/>
          <w:cs/>
        </w:rPr>
        <w:t>ระดับ</w:t>
      </w:r>
      <w:r w:rsidR="00C86F9B" w:rsidRPr="0098736B">
        <w:rPr>
          <w:rFonts w:ascii="TH SarabunPSK" w:hAnsi="TH SarabunPSK" w:cs="TH SarabunPSK"/>
          <w:sz w:val="32"/>
          <w:szCs w:val="32"/>
          <w:cs/>
        </w:rPr>
        <w:t xml:space="preserve">อื่น </w:t>
      </w:r>
      <w:r w:rsidR="00C86F9B" w:rsidRPr="00957CEA">
        <w:rPr>
          <w:rFonts w:ascii="TH SarabunPSK" w:hAnsi="TH SarabunPSK" w:cs="TH SarabunPSK"/>
          <w:sz w:val="32"/>
          <w:szCs w:val="32"/>
          <w:cs/>
        </w:rPr>
        <w:t>ๆ</w:t>
      </w:r>
      <w:r w:rsidR="006A26FC" w:rsidRPr="00957CEA">
        <w:rPr>
          <w:rFonts w:ascii="TH SarabunPSK" w:hAnsi="TH SarabunPSK" w:cs="TH SarabunPSK" w:hint="cs"/>
          <w:sz w:val="32"/>
          <w:szCs w:val="32"/>
          <w:cs/>
        </w:rPr>
        <w:t xml:space="preserve"> เพราะเป็นกลุ่มคนที่มีความรู้</w:t>
      </w:r>
      <w:r w:rsidR="00957CEA" w:rsidRPr="00957CEA">
        <w:rPr>
          <w:rFonts w:ascii="TH SarabunPSK" w:hAnsi="TH SarabunPSK" w:cs="TH SarabunPSK" w:hint="cs"/>
          <w:sz w:val="32"/>
          <w:szCs w:val="32"/>
          <w:cs/>
        </w:rPr>
        <w:t xml:space="preserve"> และให้ความสำคัญต่อการบริหารงานขององค์การบริหารส่วนตำบล</w:t>
      </w:r>
      <w:r w:rsidR="00C86F9B" w:rsidRPr="00957CEA">
        <w:rPr>
          <w:rFonts w:ascii="TH SarabunPSK" w:hAnsi="TH SarabunPSK" w:cs="TH SarabunPSK" w:hint="cs"/>
          <w:sz w:val="32"/>
          <w:szCs w:val="32"/>
          <w:cs/>
        </w:rPr>
        <w:t xml:space="preserve"> สอดคล้องกับ</w:t>
      </w:r>
      <w:r w:rsidR="00957CEA">
        <w:rPr>
          <w:rFonts w:ascii="TH SarabunPSK" w:hAnsi="TH SarabunPSK" w:cs="TH SarabunPSK" w:hint="cs"/>
          <w:sz w:val="32"/>
          <w:szCs w:val="32"/>
          <w:cs/>
        </w:rPr>
        <w:t xml:space="preserve"> </w:t>
      </w:r>
      <w:r w:rsidR="00957CEA" w:rsidRPr="00957CEA">
        <w:rPr>
          <w:rFonts w:ascii="TH SarabunPSK" w:hAnsi="TH SarabunPSK" w:cs="TH SarabunPSK"/>
          <w:sz w:val="32"/>
          <w:szCs w:val="32"/>
          <w:cs/>
        </w:rPr>
        <w:t>ชาลี ทรงศิริ (</w:t>
      </w:r>
      <w:r w:rsidR="00957CEA" w:rsidRPr="00957CEA">
        <w:rPr>
          <w:rFonts w:ascii="TH SarabunPSK" w:hAnsi="TH SarabunPSK" w:cs="TH SarabunPSK"/>
          <w:sz w:val="32"/>
          <w:szCs w:val="32"/>
        </w:rPr>
        <w:t>2547</w:t>
      </w:r>
      <w:r w:rsidR="00957CEA" w:rsidRPr="00957CEA">
        <w:rPr>
          <w:rFonts w:ascii="TH SarabunPSK" w:hAnsi="TH SarabunPSK" w:cs="TH SarabunPSK"/>
          <w:sz w:val="32"/>
          <w:szCs w:val="32"/>
          <w:cs/>
        </w:rPr>
        <w:t>) การศึกษามีความสัมพันธ์กับการมีส่วนร่วมของประชาชนในการปกครองส่วนท้องถิ่น</w:t>
      </w:r>
      <w:r w:rsidR="00C86F9B">
        <w:rPr>
          <w:rFonts w:ascii="TH SarabunPSK" w:hAnsi="TH SarabunPSK" w:cs="TH SarabunPSK"/>
          <w:sz w:val="32"/>
          <w:szCs w:val="32"/>
          <w:cs/>
        </w:rPr>
        <w:t xml:space="preserve"> </w:t>
      </w:r>
    </w:p>
    <w:p w:rsidR="00C86F9B" w:rsidRDefault="00C86F9B" w:rsidP="00DE74B2">
      <w:pPr>
        <w:spacing w:after="0"/>
        <w:ind w:firstLine="720"/>
        <w:jc w:val="thaiDistribute"/>
        <w:rPr>
          <w:rFonts w:ascii="TH SarabunPSK" w:hAnsi="TH SarabunPSK" w:cs="TH SarabunPSK"/>
          <w:sz w:val="32"/>
          <w:szCs w:val="32"/>
        </w:rPr>
      </w:pPr>
    </w:p>
    <w:p w:rsidR="00C86F9B" w:rsidRDefault="00C86F9B" w:rsidP="00C86F9B">
      <w:pPr>
        <w:spacing w:after="0"/>
        <w:ind w:firstLine="720"/>
        <w:jc w:val="thaiDistribute"/>
        <w:rPr>
          <w:rFonts w:ascii="TH SarabunPSK" w:hAnsi="TH SarabunPSK" w:cs="TH SarabunPSK"/>
          <w:sz w:val="32"/>
          <w:szCs w:val="32"/>
          <w:cs/>
        </w:rPr>
      </w:pPr>
      <w:r w:rsidRPr="0098736B">
        <w:rPr>
          <w:rFonts w:ascii="TH SarabunPSK" w:hAnsi="TH SarabunPSK" w:cs="TH SarabunPSK"/>
          <w:sz w:val="32"/>
          <w:szCs w:val="32"/>
          <w:cs/>
        </w:rPr>
        <w:t>ระดับการศึกษา</w:t>
      </w:r>
      <w:r>
        <w:rPr>
          <w:rFonts w:ascii="TH SarabunPSK" w:hAnsi="TH SarabunPSK" w:cs="TH SarabunPSK" w:hint="cs"/>
          <w:sz w:val="32"/>
          <w:szCs w:val="32"/>
          <w:cs/>
        </w:rPr>
        <w:t>สายศาสนา</w:t>
      </w:r>
      <w:r w:rsidRPr="0098736B">
        <w:rPr>
          <w:rFonts w:ascii="TH SarabunPSK" w:hAnsi="TH SarabunPSK" w:cs="TH SarabunPSK"/>
          <w:sz w:val="32"/>
          <w:szCs w:val="32"/>
          <w:cs/>
        </w:rPr>
        <w:t>กับการมีส่วนร่วม</w:t>
      </w:r>
      <w:r>
        <w:rPr>
          <w:rFonts w:ascii="TH SarabunPSK" w:hAnsi="TH SarabunPSK" w:cs="TH SarabunPSK" w:hint="cs"/>
          <w:sz w:val="32"/>
          <w:szCs w:val="32"/>
          <w:cs/>
        </w:rPr>
        <w:t xml:space="preserve"> โดย</w:t>
      </w:r>
      <w:r w:rsidRPr="0098736B">
        <w:rPr>
          <w:rFonts w:ascii="TH SarabunPSK" w:hAnsi="TH SarabunPSK" w:cs="TH SarabunPSK"/>
          <w:sz w:val="32"/>
          <w:szCs w:val="32"/>
          <w:cs/>
        </w:rPr>
        <w:t>กลุ่มที่มีการศึกษา</w:t>
      </w:r>
      <w:r>
        <w:rPr>
          <w:rFonts w:ascii="TH SarabunPSK" w:hAnsi="TH SarabunPSK" w:cs="TH SarabunPSK" w:hint="cs"/>
          <w:sz w:val="32"/>
          <w:szCs w:val="32"/>
          <w:cs/>
        </w:rPr>
        <w:t>สายศาสนาต่างกัน</w:t>
      </w:r>
      <w:r w:rsidRPr="0098736B">
        <w:rPr>
          <w:rFonts w:ascii="TH SarabunPSK" w:hAnsi="TH SarabunPSK" w:cs="TH SarabunPSK"/>
          <w:sz w:val="32"/>
          <w:szCs w:val="32"/>
          <w:cs/>
        </w:rPr>
        <w:t>มีส่วนร่วม</w:t>
      </w:r>
      <w:r>
        <w:rPr>
          <w:rFonts w:ascii="TH SarabunPSK" w:hAnsi="TH SarabunPSK" w:cs="TH SarabunPSK" w:hint="cs"/>
          <w:sz w:val="32"/>
          <w:szCs w:val="32"/>
          <w:cs/>
        </w:rPr>
        <w:t>ไม่แตกต่างกัน</w:t>
      </w:r>
      <w:r w:rsidRPr="0098736B">
        <w:rPr>
          <w:rFonts w:ascii="TH SarabunPSK" w:hAnsi="TH SarabunPSK" w:cs="TH SarabunPSK"/>
          <w:sz w:val="32"/>
          <w:szCs w:val="32"/>
          <w:cs/>
        </w:rPr>
        <w:t xml:space="preserve"> </w:t>
      </w:r>
      <w:r w:rsidRPr="000D7CF5">
        <w:rPr>
          <w:rFonts w:ascii="TH SarabunPSK" w:hAnsi="TH SarabunPSK" w:cs="TH SarabunPSK"/>
          <w:sz w:val="32"/>
          <w:szCs w:val="32"/>
          <w:cs/>
        </w:rPr>
        <w:t xml:space="preserve">ๆ </w:t>
      </w:r>
      <w:r w:rsidR="00BE03D4" w:rsidRPr="000D7CF5">
        <w:rPr>
          <w:rFonts w:ascii="TH SarabunPSK" w:hAnsi="TH SarabunPSK" w:cs="TH SarabunPSK"/>
          <w:sz w:val="32"/>
          <w:szCs w:val="32"/>
          <w:cs/>
        </w:rPr>
        <w:t>อาจเป็นเพราะคุณสมบัติของกลุ่มตัวอย่างมีการกระจายของระดับการศึกษาในสัดส่วนที่</w:t>
      </w:r>
      <w:r w:rsidR="008901E0" w:rsidRPr="000D7CF5">
        <w:rPr>
          <w:rFonts w:ascii="TH SarabunPSK" w:hAnsi="TH SarabunPSK" w:cs="TH SarabunPSK" w:hint="cs"/>
          <w:sz w:val="32"/>
          <w:szCs w:val="32"/>
          <w:cs/>
        </w:rPr>
        <w:t>ไม่</w:t>
      </w:r>
      <w:r w:rsidR="00BE03D4" w:rsidRPr="000D7CF5">
        <w:rPr>
          <w:rFonts w:ascii="TH SarabunPSK" w:hAnsi="TH SarabunPSK" w:cs="TH SarabunPSK"/>
          <w:sz w:val="32"/>
          <w:szCs w:val="32"/>
          <w:cs/>
        </w:rPr>
        <w:t>ใกล้เคียงกันทั้งในทุกระดับ</w:t>
      </w:r>
      <w:r w:rsidR="008901E0" w:rsidRPr="000D7CF5">
        <w:rPr>
          <w:rFonts w:ascii="TH SarabunPSK" w:hAnsi="TH SarabunPSK" w:cs="TH SarabunPSK" w:hint="cs"/>
          <w:sz w:val="32"/>
          <w:szCs w:val="32"/>
          <w:cs/>
        </w:rPr>
        <w:t>ชั้น</w:t>
      </w:r>
      <w:r w:rsidR="00BE03D4" w:rsidRPr="000D7CF5">
        <w:rPr>
          <w:rFonts w:ascii="TH SarabunPSK" w:hAnsi="TH SarabunPSK" w:cs="TH SarabunPSK"/>
          <w:sz w:val="32"/>
          <w:szCs w:val="32"/>
          <w:cs/>
        </w:rPr>
        <w:t xml:space="preserve"> อีกทั้งมีบร</w:t>
      </w:r>
      <w:r w:rsidR="008901E0" w:rsidRPr="000D7CF5">
        <w:rPr>
          <w:rFonts w:ascii="TH SarabunPSK" w:hAnsi="TH SarabunPSK" w:cs="TH SarabunPSK"/>
          <w:sz w:val="32"/>
          <w:szCs w:val="32"/>
          <w:cs/>
        </w:rPr>
        <w:t>ิบททางสังคมที่ไม่ค่อยแตกต่างกัน</w:t>
      </w:r>
      <w:r w:rsidR="00BE03D4" w:rsidRPr="000D7CF5">
        <w:rPr>
          <w:rFonts w:ascii="TH SarabunPSK" w:hAnsi="TH SarabunPSK" w:cs="TH SarabunPSK"/>
          <w:sz w:val="32"/>
          <w:szCs w:val="32"/>
          <w:cs/>
        </w:rPr>
        <w:t xml:space="preserve">มากนักทำให้การกระจายตัวของกลุ่มตัวอย่างไม่มีความแตกต่างกัน </w:t>
      </w:r>
      <w:r w:rsidRPr="000D7CF5">
        <w:rPr>
          <w:rFonts w:ascii="TH SarabunPSK" w:hAnsi="TH SarabunPSK" w:cs="TH SarabunPSK" w:hint="cs"/>
          <w:sz w:val="32"/>
          <w:szCs w:val="32"/>
          <w:cs/>
        </w:rPr>
        <w:t>สอ</w:t>
      </w:r>
      <w:r w:rsidR="008901E0" w:rsidRPr="000D7CF5">
        <w:rPr>
          <w:rFonts w:ascii="TH SarabunPSK" w:hAnsi="TH SarabunPSK" w:cs="TH SarabunPSK" w:hint="cs"/>
          <w:sz w:val="32"/>
          <w:szCs w:val="32"/>
          <w:cs/>
        </w:rPr>
        <w:t xml:space="preserve">ดคล้องกับ </w:t>
      </w:r>
      <w:r w:rsidR="008901E0" w:rsidRPr="000D7CF5">
        <w:rPr>
          <w:rFonts w:ascii="TH SarabunPSK" w:hAnsi="TH SarabunPSK" w:cs="TH SarabunPSK"/>
          <w:sz w:val="32"/>
          <w:szCs w:val="32"/>
          <w:cs/>
        </w:rPr>
        <w:t>ทรงพล ตุ้มทอง (</w:t>
      </w:r>
      <w:r w:rsidR="008901E0" w:rsidRPr="000D7CF5">
        <w:rPr>
          <w:rFonts w:ascii="TH SarabunPSK" w:hAnsi="TH SarabunPSK" w:cs="TH SarabunPSK"/>
          <w:sz w:val="32"/>
          <w:szCs w:val="32"/>
        </w:rPr>
        <w:t>2541</w:t>
      </w:r>
      <w:r w:rsidR="008901E0" w:rsidRPr="000D7CF5">
        <w:rPr>
          <w:rFonts w:ascii="TH SarabunPSK" w:hAnsi="TH SarabunPSK" w:cs="TH SarabunPSK"/>
          <w:sz w:val="32"/>
          <w:szCs w:val="32"/>
          <w:cs/>
        </w:rPr>
        <w:t xml:space="preserve">) </w:t>
      </w:r>
      <w:r w:rsidR="00A16967">
        <w:rPr>
          <w:rFonts w:ascii="TH SarabunPSK" w:hAnsi="TH SarabunPSK" w:cs="TH SarabunPSK"/>
          <w:sz w:val="32"/>
          <w:szCs w:val="32"/>
          <w:cs/>
        </w:rPr>
        <w:t xml:space="preserve">   </w:t>
      </w:r>
      <w:r w:rsidR="000D7CF5" w:rsidRPr="000D7CF5">
        <w:rPr>
          <w:rFonts w:ascii="TH SarabunPSK" w:hAnsi="TH SarabunPSK" w:cs="TH SarabunPSK"/>
          <w:sz w:val="32"/>
          <w:szCs w:val="32"/>
          <w:cs/>
        </w:rPr>
        <w:t>ระดับ</w:t>
      </w:r>
      <w:r w:rsidR="000D7CF5" w:rsidRPr="0098736B">
        <w:rPr>
          <w:rFonts w:ascii="TH SarabunPSK" w:hAnsi="TH SarabunPSK" w:cs="TH SarabunPSK"/>
          <w:sz w:val="32"/>
          <w:szCs w:val="32"/>
          <w:cs/>
        </w:rPr>
        <w:t>การศึกษา</w:t>
      </w:r>
      <w:r w:rsidR="000D7CF5">
        <w:rPr>
          <w:rFonts w:ascii="TH SarabunPSK" w:hAnsi="TH SarabunPSK" w:cs="TH SarabunPSK" w:hint="cs"/>
          <w:sz w:val="32"/>
          <w:szCs w:val="32"/>
          <w:cs/>
        </w:rPr>
        <w:t>ไม่ส่งผลมากนักต่อการมีส่วนร่วมในการบริหารงานของท้องถิ่น</w:t>
      </w:r>
    </w:p>
    <w:p w:rsidR="00DE74B2" w:rsidRPr="0098736B" w:rsidRDefault="00DE74B2" w:rsidP="00DE74B2">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สถานภาพครอบครัวกับการมีส่วนร่วม</w:t>
      </w:r>
      <w:r w:rsidR="00BB5225">
        <w:rPr>
          <w:rFonts w:ascii="TH SarabunPSK" w:hAnsi="TH SarabunPSK" w:cs="TH SarabunPSK" w:hint="cs"/>
          <w:sz w:val="32"/>
          <w:szCs w:val="32"/>
          <w:cs/>
        </w:rPr>
        <w:t xml:space="preserve"> </w:t>
      </w:r>
      <w:r w:rsidRPr="0098736B">
        <w:rPr>
          <w:rFonts w:ascii="TH SarabunPSK" w:hAnsi="TH SarabunPSK" w:cs="TH SarabunPSK"/>
          <w:sz w:val="32"/>
          <w:szCs w:val="32"/>
          <w:cs/>
        </w:rPr>
        <w:t>โดย</w:t>
      </w:r>
      <w:r w:rsidR="00BB5225">
        <w:rPr>
          <w:rFonts w:ascii="TH SarabunPSK" w:hAnsi="TH SarabunPSK" w:cs="TH SarabunPSK" w:hint="cs"/>
          <w:sz w:val="32"/>
          <w:szCs w:val="32"/>
          <w:cs/>
        </w:rPr>
        <w:t>กลุ่ม</w:t>
      </w:r>
      <w:r w:rsidRPr="0098736B">
        <w:rPr>
          <w:rFonts w:ascii="TH SarabunPSK" w:hAnsi="TH SarabunPSK" w:cs="TH SarabunPSK"/>
          <w:sz w:val="32"/>
          <w:szCs w:val="32"/>
          <w:cs/>
        </w:rPr>
        <w:t>ที่มีสถานภาพ</w:t>
      </w:r>
      <w:r w:rsidR="00BB5225">
        <w:rPr>
          <w:rFonts w:ascii="TH SarabunPSK" w:hAnsi="TH SarabunPSK" w:cs="TH SarabunPSK" w:hint="cs"/>
          <w:sz w:val="32"/>
          <w:szCs w:val="32"/>
          <w:cs/>
        </w:rPr>
        <w:t>หม้าย</w:t>
      </w:r>
      <w:r w:rsidRPr="0098736B">
        <w:rPr>
          <w:rFonts w:ascii="TH SarabunPSK" w:hAnsi="TH SarabunPSK" w:cs="TH SarabunPSK"/>
          <w:sz w:val="32"/>
          <w:szCs w:val="32"/>
          <w:cs/>
        </w:rPr>
        <w:t>จะมีส่วนร่วม</w:t>
      </w:r>
      <w:r w:rsidR="00BB5225">
        <w:rPr>
          <w:rFonts w:ascii="TH SarabunPSK" w:hAnsi="TH SarabunPSK" w:cs="TH SarabunPSK" w:hint="cs"/>
          <w:sz w:val="32"/>
          <w:szCs w:val="32"/>
          <w:cs/>
        </w:rPr>
        <w:t>สูง</w:t>
      </w:r>
      <w:r w:rsidRPr="0098736B">
        <w:rPr>
          <w:rFonts w:ascii="TH SarabunPSK" w:hAnsi="TH SarabunPSK" w:cs="TH SarabunPSK"/>
          <w:sz w:val="32"/>
          <w:szCs w:val="32"/>
          <w:cs/>
        </w:rPr>
        <w:t>กว่าคนโสดอาจเป็นคนกลุ่มนี้มีภาระความรับผิดชอบจากการมีครอบครัวและอาศัยอยู่ในตำบล การเข้าไปมีส่วนร่วมในการบริหารงานขององค์การบริหารส่วนตำบลจะเป็นการนำผลประโยชน์และปกป้องสิทธิของการเป็นประชาชนในตำบลนั้น ๆ ซึ่งการบริหารจัดการที่เกิดจากนโยบายขององค์การบริหารส่วนตำบล อาจจะมีผลกระทบทั้งเชิงบวกและเชิงลบต่อครอบครัว ในขณะที่กลุ่มตัวอย่างที่มีสถานภาพที่เป็นโสด อาจให้ความสำคัญน้อยกว่า เนื่องจากยังไม่มีภาระด้านครอบครัวที่ต้องรับผิดชอบเท่ากลุ่ม</w:t>
      </w:r>
      <w:r w:rsidR="00D758B5">
        <w:rPr>
          <w:rFonts w:ascii="TH SarabunPSK" w:hAnsi="TH SarabunPSK" w:cs="TH SarabunPSK" w:hint="cs"/>
          <w:sz w:val="32"/>
          <w:szCs w:val="32"/>
          <w:cs/>
        </w:rPr>
        <w:t xml:space="preserve">   </w:t>
      </w:r>
      <w:r w:rsidRPr="0098736B">
        <w:rPr>
          <w:rFonts w:ascii="TH SarabunPSK" w:hAnsi="TH SarabunPSK" w:cs="TH SarabunPSK"/>
          <w:sz w:val="32"/>
          <w:szCs w:val="32"/>
          <w:cs/>
        </w:rPr>
        <w:t>ผู้ที่สมรสแล้ว สอดคล้องกับการศึกษาของจุฑามาศ ศรีสิริพรพันธ์ (</w:t>
      </w:r>
      <w:r w:rsidRPr="0098736B">
        <w:rPr>
          <w:rFonts w:ascii="TH SarabunPSK" w:hAnsi="TH SarabunPSK" w:cs="TH SarabunPSK"/>
          <w:sz w:val="32"/>
          <w:szCs w:val="32"/>
        </w:rPr>
        <w:t>2547</w:t>
      </w:r>
      <w:r w:rsidRPr="0098736B">
        <w:rPr>
          <w:rFonts w:ascii="TH SarabunPSK" w:hAnsi="TH SarabunPSK" w:cs="TH SarabunPSK"/>
          <w:sz w:val="32"/>
          <w:szCs w:val="32"/>
          <w:cs/>
        </w:rPr>
        <w:t>) ที่ได้ศึกษาการมีส่วนร่วมของประชาชนในการดำเนินงานองค์การบริหารส่วนตำบล: ศึกษากรณีองค์การบริหารส่วนตำบลคลองขุด อำเภอบ้านโพธิ์ จังหวัดฉะเชิงเทรา พบว่า สถานภาพสมรสเป็นปัจจัยที่มีความสัมพันธ์</w:t>
      </w:r>
      <w:r w:rsidR="00D758B5">
        <w:rPr>
          <w:rFonts w:ascii="TH SarabunPSK" w:hAnsi="TH SarabunPSK" w:cs="TH SarabunPSK" w:hint="cs"/>
          <w:sz w:val="32"/>
          <w:szCs w:val="32"/>
          <w:cs/>
        </w:rPr>
        <w:t xml:space="preserve">     </w:t>
      </w:r>
      <w:r w:rsidRPr="0098736B">
        <w:rPr>
          <w:rFonts w:ascii="TH SarabunPSK" w:hAnsi="TH SarabunPSK" w:cs="TH SarabunPSK"/>
          <w:sz w:val="32"/>
          <w:szCs w:val="32"/>
          <w:cs/>
        </w:rPr>
        <w:t>กับการมีส่วนร่วมของประชาชนในการปกครองส่วนท้องถิ่น เช่นกัน</w:t>
      </w:r>
    </w:p>
    <w:p w:rsidR="00963E84" w:rsidRDefault="00DE74B2" w:rsidP="00963E84">
      <w:pPr>
        <w:spacing w:after="0"/>
        <w:ind w:firstLine="720"/>
        <w:jc w:val="thaiDistribute"/>
        <w:rPr>
          <w:rFonts w:ascii="TH SarabunPSK" w:hAnsi="TH SarabunPSK" w:cs="TH SarabunPSK"/>
          <w:sz w:val="32"/>
          <w:szCs w:val="32"/>
        </w:rPr>
      </w:pPr>
      <w:r w:rsidRPr="0098736B">
        <w:rPr>
          <w:rFonts w:ascii="TH SarabunPSK" w:hAnsi="TH SarabunPSK" w:cs="TH SarabunPSK"/>
          <w:sz w:val="32"/>
          <w:szCs w:val="32"/>
          <w:cs/>
        </w:rPr>
        <w:t>อาชีพ</w:t>
      </w:r>
      <w:r w:rsidR="00963E84">
        <w:rPr>
          <w:rFonts w:ascii="TH SarabunPSK" w:hAnsi="TH SarabunPSK" w:cs="TH SarabunPSK" w:hint="cs"/>
          <w:sz w:val="32"/>
          <w:szCs w:val="32"/>
          <w:cs/>
        </w:rPr>
        <w:t xml:space="preserve"> </w:t>
      </w:r>
      <w:r w:rsidR="00963E84" w:rsidRPr="0098736B">
        <w:rPr>
          <w:rFonts w:ascii="TH SarabunPSK" w:hAnsi="TH SarabunPSK" w:cs="TH SarabunPSK"/>
          <w:sz w:val="32"/>
          <w:szCs w:val="32"/>
          <w:cs/>
        </w:rPr>
        <w:t>กลุ่ม</w:t>
      </w:r>
      <w:r w:rsidR="00963E84">
        <w:rPr>
          <w:rFonts w:ascii="TH SarabunPSK" w:hAnsi="TH SarabunPSK" w:cs="TH SarabunPSK" w:hint="cs"/>
          <w:sz w:val="32"/>
          <w:szCs w:val="32"/>
          <w:cs/>
        </w:rPr>
        <w:t>อาชีพ</w:t>
      </w:r>
      <w:r w:rsidR="00963E84" w:rsidRPr="0098736B">
        <w:rPr>
          <w:rFonts w:ascii="TH SarabunPSK" w:hAnsi="TH SarabunPSK" w:cs="TH SarabunPSK"/>
          <w:sz w:val="32"/>
          <w:szCs w:val="32"/>
          <w:cs/>
        </w:rPr>
        <w:t>ข้าราชการ/พนักงานรัฐวิสาหกิจจะมีส่วนร่วม</w:t>
      </w:r>
      <w:r w:rsidR="00963E84">
        <w:rPr>
          <w:rFonts w:ascii="TH SarabunPSK" w:hAnsi="TH SarabunPSK" w:cs="TH SarabunPSK" w:hint="cs"/>
          <w:sz w:val="32"/>
          <w:szCs w:val="32"/>
          <w:cs/>
        </w:rPr>
        <w:t>สูง</w:t>
      </w:r>
      <w:r w:rsidR="00963E84" w:rsidRPr="0098736B">
        <w:rPr>
          <w:rFonts w:ascii="TH SarabunPSK" w:hAnsi="TH SarabunPSK" w:cs="TH SarabunPSK"/>
          <w:sz w:val="32"/>
          <w:szCs w:val="32"/>
          <w:cs/>
        </w:rPr>
        <w:t>กว่ากลุ่ม</w:t>
      </w:r>
      <w:r w:rsidR="00963E84">
        <w:rPr>
          <w:rFonts w:ascii="TH SarabunPSK" w:hAnsi="TH SarabunPSK" w:cs="TH SarabunPSK" w:hint="cs"/>
          <w:sz w:val="32"/>
          <w:szCs w:val="32"/>
          <w:cs/>
        </w:rPr>
        <w:t>อาชีพ</w:t>
      </w:r>
      <w:r w:rsidR="00963E84" w:rsidRPr="0098736B">
        <w:rPr>
          <w:rFonts w:ascii="TH SarabunPSK" w:hAnsi="TH SarabunPSK" w:cs="TH SarabunPSK"/>
          <w:sz w:val="32"/>
          <w:szCs w:val="32"/>
          <w:cs/>
        </w:rPr>
        <w:t>อื่น ๆ</w:t>
      </w:r>
      <w:r w:rsidR="00963E84">
        <w:rPr>
          <w:rFonts w:ascii="TH SarabunPSK" w:hAnsi="TH SarabunPSK" w:cs="TH SarabunPSK"/>
          <w:sz w:val="32"/>
          <w:szCs w:val="32"/>
          <w:cs/>
        </w:rPr>
        <w:t xml:space="preserve"> </w:t>
      </w:r>
      <w:r w:rsidR="00D758B5">
        <w:rPr>
          <w:rFonts w:ascii="TH SarabunPSK" w:hAnsi="TH SarabunPSK" w:cs="TH SarabunPSK" w:hint="cs"/>
          <w:sz w:val="32"/>
          <w:szCs w:val="32"/>
          <w:cs/>
        </w:rPr>
        <w:t>เนื่องจากเป็นกลุ</w:t>
      </w:r>
      <w:r w:rsidR="006E6DCE">
        <w:rPr>
          <w:rFonts w:ascii="TH SarabunPSK" w:hAnsi="TH SarabunPSK" w:cs="TH SarabunPSK" w:hint="cs"/>
          <w:sz w:val="32"/>
          <w:szCs w:val="32"/>
          <w:cs/>
        </w:rPr>
        <w:t xml:space="preserve">่มอาชีพที่มีความมั่นคง </w:t>
      </w:r>
      <w:r w:rsidR="00D758B5">
        <w:rPr>
          <w:rFonts w:ascii="TH SarabunPSK" w:hAnsi="TH SarabunPSK" w:cs="TH SarabunPSK" w:hint="cs"/>
          <w:sz w:val="32"/>
          <w:szCs w:val="32"/>
          <w:cs/>
        </w:rPr>
        <w:t>มีเวลาในการทำงานที่แน่นอนจึ</w:t>
      </w:r>
      <w:r w:rsidR="006E6DCE">
        <w:rPr>
          <w:rFonts w:ascii="TH SarabunPSK" w:hAnsi="TH SarabunPSK" w:cs="TH SarabunPSK" w:hint="cs"/>
          <w:sz w:val="32"/>
          <w:szCs w:val="32"/>
          <w:cs/>
        </w:rPr>
        <w:t>งส่งผลให้มีโอกาศในการเข้า</w:t>
      </w:r>
      <w:r w:rsidR="006E6DCE">
        <w:rPr>
          <w:rFonts w:ascii="TH SarabunPSK" w:hAnsi="TH SarabunPSK" w:cs="TH SarabunPSK" w:hint="cs"/>
          <w:sz w:val="32"/>
          <w:szCs w:val="32"/>
          <w:cs/>
        </w:rPr>
        <w:lastRenderedPageBreak/>
        <w:t>ร่วมกิจกรรม และมีส่วนในการบริหารงานขององค์การบริหารส่วนตำบลมมาก</w:t>
      </w:r>
      <w:r w:rsidR="006E6DCE" w:rsidRPr="006E6DCE">
        <w:rPr>
          <w:rFonts w:ascii="TH SarabunPSK" w:hAnsi="TH SarabunPSK" w:cs="TH SarabunPSK" w:hint="cs"/>
          <w:sz w:val="32"/>
          <w:szCs w:val="32"/>
          <w:cs/>
        </w:rPr>
        <w:t xml:space="preserve">กว่า </w:t>
      </w:r>
      <w:r w:rsidR="00963E84" w:rsidRPr="006E6DCE">
        <w:rPr>
          <w:rFonts w:ascii="TH SarabunPSK" w:hAnsi="TH SarabunPSK" w:cs="TH SarabunPSK" w:hint="cs"/>
          <w:sz w:val="32"/>
          <w:szCs w:val="32"/>
          <w:cs/>
        </w:rPr>
        <w:t>สอ</w:t>
      </w:r>
      <w:r w:rsidR="006E6DCE">
        <w:rPr>
          <w:rFonts w:ascii="TH SarabunPSK" w:hAnsi="TH SarabunPSK" w:cs="TH SarabunPSK" w:hint="cs"/>
          <w:sz w:val="32"/>
          <w:szCs w:val="32"/>
          <w:cs/>
        </w:rPr>
        <w:t>ดคล้องกับงานวิจัยของ</w:t>
      </w:r>
      <w:r w:rsidR="00072C2E" w:rsidRPr="00072C2E">
        <w:rPr>
          <w:rFonts w:ascii="TH SarabunPSK" w:hAnsi="TH SarabunPSK" w:cs="TH SarabunPSK"/>
          <w:sz w:val="32"/>
          <w:szCs w:val="32"/>
          <w:cs/>
        </w:rPr>
        <w:t>ฐิติมา อุดมศร</w:t>
      </w:r>
      <w:r w:rsidR="00396FC1">
        <w:rPr>
          <w:rFonts w:ascii="TH SarabunPSK" w:hAnsi="TH SarabunPSK" w:cs="TH SarabunPSK" w:hint="cs"/>
          <w:sz w:val="32"/>
          <w:szCs w:val="32"/>
          <w:cs/>
        </w:rPr>
        <w:t xml:space="preserve"> </w:t>
      </w:r>
      <w:r w:rsidR="00396FC1">
        <w:rPr>
          <w:rFonts w:ascii="TH SarabunPSK" w:hAnsi="TH SarabunPSK" w:cs="TH SarabunPSK"/>
          <w:sz w:val="32"/>
          <w:szCs w:val="32"/>
          <w:cs/>
        </w:rPr>
        <w:t>(</w:t>
      </w:r>
      <w:r w:rsidR="00396FC1">
        <w:rPr>
          <w:rFonts w:ascii="TH SarabunPSK" w:hAnsi="TH SarabunPSK" w:cs="TH SarabunPSK"/>
          <w:sz w:val="32"/>
          <w:szCs w:val="32"/>
        </w:rPr>
        <w:t>2555</w:t>
      </w:r>
      <w:r w:rsidR="00396FC1">
        <w:rPr>
          <w:rFonts w:ascii="TH SarabunPSK" w:hAnsi="TH SarabunPSK" w:cs="TH SarabunPSK"/>
          <w:sz w:val="32"/>
          <w:szCs w:val="32"/>
          <w:cs/>
        </w:rPr>
        <w:t>)</w:t>
      </w:r>
      <w:r w:rsidR="00396FC1">
        <w:rPr>
          <w:rFonts w:ascii="TH SarabunPSK" w:hAnsi="TH SarabunPSK" w:cs="TH SarabunPSK" w:hint="cs"/>
          <w:sz w:val="32"/>
          <w:szCs w:val="32"/>
          <w:cs/>
        </w:rPr>
        <w:t xml:space="preserve"> </w:t>
      </w:r>
      <w:r w:rsidR="00072C2E" w:rsidRPr="00072C2E">
        <w:rPr>
          <w:rFonts w:ascii="TH SarabunPSK" w:hAnsi="TH SarabunPSK" w:cs="TH SarabunPSK"/>
          <w:sz w:val="32"/>
          <w:szCs w:val="32"/>
          <w:cs/>
        </w:rPr>
        <w:t>กลุ่มตัวอย่างส่วนใหญ่ที่มีอาชีพที่ม</w:t>
      </w:r>
      <w:r w:rsidR="00072C2E">
        <w:rPr>
          <w:rFonts w:ascii="TH SarabunPSK" w:hAnsi="TH SarabunPSK" w:cs="TH SarabunPSK" w:hint="cs"/>
          <w:sz w:val="32"/>
          <w:szCs w:val="32"/>
          <w:cs/>
        </w:rPr>
        <w:t>ี</w:t>
      </w:r>
      <w:r w:rsidR="00072C2E" w:rsidRPr="00072C2E">
        <w:rPr>
          <w:rFonts w:ascii="TH SarabunPSK" w:hAnsi="TH SarabunPSK" w:cs="TH SarabunPSK"/>
          <w:sz w:val="32"/>
          <w:szCs w:val="32"/>
          <w:cs/>
        </w:rPr>
        <w:t>ความเป็นอิสระ จะมีการมีส่วนร่วมในระดับมาก ในขณะที่กลุ่มตัวอย่างที่มีอาชีพที่ไม่มีความเป็นอิสระ และมีส่วนร่วมในระดับมากในสัดส่วนที่ไม่มากนัก</w:t>
      </w:r>
      <w:r w:rsidR="00072C2E">
        <w:rPr>
          <w:rFonts w:ascii="TH SarabunPSK" w:hAnsi="TH SarabunPSK" w:cs="TH SarabunPSK" w:hint="cs"/>
          <w:sz w:val="32"/>
          <w:szCs w:val="32"/>
          <w:cs/>
        </w:rPr>
        <w:t xml:space="preserve">   </w:t>
      </w:r>
    </w:p>
    <w:p w:rsidR="00DE74B2" w:rsidRPr="0098736B" w:rsidRDefault="00963E84" w:rsidP="00963E84">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กลุ่มที่มี</w:t>
      </w:r>
      <w:r w:rsidRPr="0098736B">
        <w:rPr>
          <w:rFonts w:ascii="TH SarabunPSK" w:hAnsi="TH SarabunPSK" w:cs="TH SarabunPSK"/>
          <w:sz w:val="32"/>
          <w:szCs w:val="32"/>
          <w:cs/>
        </w:rPr>
        <w:t xml:space="preserve">ระหว่างรายได้ </w:t>
      </w:r>
      <w:r w:rsidRPr="0098736B">
        <w:rPr>
          <w:rFonts w:ascii="TH SarabunPSK" w:hAnsi="TH SarabunPSK" w:cs="TH SarabunPSK"/>
          <w:sz w:val="32"/>
          <w:szCs w:val="32"/>
        </w:rPr>
        <w:t>15001</w:t>
      </w:r>
      <w:r w:rsidRPr="0098736B">
        <w:rPr>
          <w:rFonts w:ascii="TH SarabunPSK" w:hAnsi="TH SarabunPSK" w:cs="TH SarabunPSK"/>
          <w:sz w:val="32"/>
          <w:szCs w:val="32"/>
          <w:cs/>
        </w:rPr>
        <w:t>-</w:t>
      </w:r>
      <w:r w:rsidRPr="0098736B">
        <w:rPr>
          <w:rFonts w:ascii="TH SarabunPSK" w:hAnsi="TH SarabunPSK" w:cs="TH SarabunPSK"/>
          <w:sz w:val="32"/>
          <w:szCs w:val="32"/>
        </w:rPr>
        <w:t xml:space="preserve">20000 </w:t>
      </w:r>
      <w:r w:rsidRPr="0098736B">
        <w:rPr>
          <w:rFonts w:ascii="TH SarabunPSK" w:hAnsi="TH SarabunPSK" w:cs="TH SarabunPSK"/>
          <w:sz w:val="32"/>
          <w:szCs w:val="32"/>
          <w:cs/>
        </w:rPr>
        <w:t>บาท ต่อเดือนจะมีส่วนร่วมสูงกว่ากลุ่ม</w:t>
      </w:r>
      <w:r>
        <w:rPr>
          <w:rFonts w:ascii="TH SarabunPSK" w:hAnsi="TH SarabunPSK" w:cs="TH SarabunPSK" w:hint="cs"/>
          <w:sz w:val="32"/>
          <w:szCs w:val="32"/>
          <w:cs/>
        </w:rPr>
        <w:t>รายได้</w:t>
      </w:r>
      <w:r w:rsidRPr="0098736B">
        <w:rPr>
          <w:rFonts w:ascii="TH SarabunPSK" w:hAnsi="TH SarabunPSK" w:cs="TH SarabunPSK"/>
          <w:sz w:val="32"/>
          <w:szCs w:val="32"/>
          <w:cs/>
        </w:rPr>
        <w:t>อื่น ๆ</w:t>
      </w:r>
      <w:r>
        <w:rPr>
          <w:rFonts w:ascii="TH SarabunPSK" w:hAnsi="TH SarabunPSK" w:cs="TH SarabunPSK"/>
          <w:sz w:val="32"/>
          <w:szCs w:val="32"/>
          <w:cs/>
        </w:rPr>
        <w:t xml:space="preserve"> </w:t>
      </w:r>
      <w:r w:rsidR="00DE74B2" w:rsidRPr="0098736B">
        <w:rPr>
          <w:rFonts w:ascii="TH SarabunPSK" w:hAnsi="TH SarabunPSK" w:cs="TH SarabunPSK"/>
          <w:sz w:val="32"/>
          <w:szCs w:val="32"/>
          <w:cs/>
        </w:rPr>
        <w:t>โดยผู้ที่มีรายได้สูงจะมีส่วนร่วมในการปกครองส่วนท้องถิ่นมากกว่าผู้ที่มีรายได้ต่ำ จึงอาจกล่าวได้ว่า ผู้ที่มีความพร้อมด้านรายได้ของครอบครัว สามารถที่จะสละเวลาของตนเองเพื่อการมีส่วนร่วมในการบริหารงานขององค์การบริหารส่วนตำบลได้มากกว่า ในขณะที่กลุ่มผู้ที่มีรายได้ต่ำ มีความจำเป็นต้องหารายได้เพื่อการเลี้ยงชีพ จึงไม่สามารถที่จะสละเวลาเข้าร่วมในกิจกรรม หรือโอกาสต่าง ๆ ที่เกิดขึ้น                 เพื่อการมีส่วนร่วม ซึ่งหากมีการให้ข้อมูล และชี้ โอกาสของการได้รับประโยชน์แก่กลุ่มคนที่มีรายได้ต่ำ ด้วยการเข้าร่วมในกิจกรรมของอบต. น่าจะเป็นโอกาสที่กลุ่มคนเหล่านี้สามารถขยายโอกาส เพื่อการสร้างรายได้ที่ดีขึ้นด้วยการร่วมให้ข้อเสนอต่อการดำเนินนโยบายของผู้บริหารที่เข้ามาบริหารได้อย่างสอดรับกับปัญหาด้านเศรษฐกิจ หรือร่วมในการหาแนวทางส่งเสริมอาชีพเพื่อสร้างรายได้แก่กลุ่มคนที่มีรายได้ต่ำต่อไป สอดคล้องกับ ศุภชัย เชื้อกุณะ (</w:t>
      </w:r>
      <w:r w:rsidR="00DE74B2" w:rsidRPr="0098736B">
        <w:rPr>
          <w:rFonts w:ascii="TH SarabunPSK" w:hAnsi="TH SarabunPSK" w:cs="TH SarabunPSK"/>
          <w:sz w:val="32"/>
          <w:szCs w:val="32"/>
        </w:rPr>
        <w:t>2549</w:t>
      </w:r>
      <w:r w:rsidR="00DE74B2" w:rsidRPr="0098736B">
        <w:rPr>
          <w:rFonts w:ascii="TH SarabunPSK" w:hAnsi="TH SarabunPSK" w:cs="TH SarabunPSK"/>
          <w:sz w:val="32"/>
          <w:szCs w:val="32"/>
          <w:cs/>
        </w:rPr>
        <w:t>) ได้กล่าวถึงบทบาทขององค์การบริหาร ส่วนตำบลในประเด็</w:t>
      </w:r>
      <w:r w:rsidR="00A16967">
        <w:rPr>
          <w:rFonts w:ascii="TH SarabunPSK" w:hAnsi="TH SarabunPSK" w:cs="TH SarabunPSK"/>
          <w:sz w:val="32"/>
          <w:szCs w:val="32"/>
          <w:cs/>
        </w:rPr>
        <w:t>นที่ประชาชนจะได้รับผลประโยชน์ใน</w:t>
      </w:r>
      <w:r w:rsidR="00DE74B2" w:rsidRPr="0098736B">
        <w:rPr>
          <w:rFonts w:ascii="TH SarabunPSK" w:hAnsi="TH SarabunPSK" w:cs="TH SarabunPSK"/>
          <w:sz w:val="32"/>
          <w:szCs w:val="32"/>
          <w:cs/>
        </w:rPr>
        <w:t>ด้านการพัฒนาตำบล ซึ่งตรง</w:t>
      </w:r>
      <w:r w:rsidR="00DA18E1">
        <w:rPr>
          <w:rFonts w:ascii="TH SarabunPSK" w:hAnsi="TH SarabunPSK" w:cs="TH SarabunPSK" w:hint="cs"/>
          <w:sz w:val="32"/>
          <w:szCs w:val="32"/>
          <w:cs/>
        </w:rPr>
        <w:t xml:space="preserve">       </w:t>
      </w:r>
      <w:r w:rsidR="00DE74B2" w:rsidRPr="0098736B">
        <w:rPr>
          <w:rFonts w:ascii="TH SarabunPSK" w:hAnsi="TH SarabunPSK" w:cs="TH SarabunPSK"/>
          <w:sz w:val="32"/>
          <w:szCs w:val="32"/>
          <w:cs/>
        </w:rPr>
        <w:t>กับปัญหาและความต้องการของประชาชนอย่างแท้จริง</w:t>
      </w:r>
    </w:p>
    <w:p w:rsidR="0022263F" w:rsidRDefault="0022263F" w:rsidP="00EE095D">
      <w:pPr>
        <w:spacing w:after="0"/>
        <w:jc w:val="thaiDistribute"/>
        <w:rPr>
          <w:rFonts w:ascii="TH SarabunPSK" w:hAnsi="TH SarabunPSK" w:cs="TH SarabunPSK"/>
          <w:sz w:val="32"/>
          <w:szCs w:val="32"/>
        </w:rPr>
      </w:pPr>
    </w:p>
    <w:p w:rsidR="00EE095D" w:rsidRPr="00B4604F" w:rsidRDefault="0022263F" w:rsidP="00EE095D">
      <w:pPr>
        <w:spacing w:after="0"/>
        <w:jc w:val="thaiDistribute"/>
        <w:rPr>
          <w:rFonts w:ascii="TH SarabunPSK" w:hAnsi="TH SarabunPSK" w:cs="TH SarabunPSK" w:hint="cs"/>
          <w:color w:val="FF0000"/>
          <w:sz w:val="32"/>
          <w:szCs w:val="32"/>
          <w:cs/>
        </w:rPr>
      </w:pPr>
      <w:r w:rsidRPr="000D0C9F">
        <w:rPr>
          <w:rFonts w:ascii="TH SarabunPSK" w:hAnsi="TH SarabunPSK" w:cs="TH SarabunPSK" w:hint="cs"/>
          <w:b/>
          <w:bCs/>
          <w:sz w:val="32"/>
          <w:szCs w:val="32"/>
          <w:cs/>
        </w:rPr>
        <w:t xml:space="preserve">ข้อเสนอแนะ </w:t>
      </w:r>
      <w:r w:rsidR="00B4604F" w:rsidRPr="00B4604F">
        <w:rPr>
          <w:rFonts w:ascii="TH SarabunPSK" w:hAnsi="TH SarabunPSK" w:cs="TH SarabunPSK" w:hint="cs"/>
          <w:color w:val="FF0000"/>
          <w:sz w:val="32"/>
          <w:szCs w:val="32"/>
          <w:cs/>
        </w:rPr>
        <w:t xml:space="preserve">(ข้อเสนอแนะควรแบ่งเป็น </w:t>
      </w:r>
      <w:r w:rsidR="00B4604F" w:rsidRPr="00B4604F">
        <w:rPr>
          <w:rFonts w:ascii="TH SarabunPSK" w:hAnsi="TH SarabunPSK" w:cs="TH SarabunPSK"/>
          <w:color w:val="FF0000"/>
          <w:sz w:val="32"/>
          <w:szCs w:val="32"/>
        </w:rPr>
        <w:t xml:space="preserve">1. </w:t>
      </w:r>
      <w:r w:rsidR="00B4604F" w:rsidRPr="00B4604F">
        <w:rPr>
          <w:rFonts w:ascii="TH SarabunPSK" w:hAnsi="TH SarabunPSK" w:cs="TH SarabunPSK" w:hint="cs"/>
          <w:color w:val="FF0000"/>
          <w:sz w:val="32"/>
          <w:szCs w:val="32"/>
          <w:cs/>
        </w:rPr>
        <w:t>ข้อเสนอแนะจากการวิจัย และ</w:t>
      </w:r>
      <w:r w:rsidR="00B4604F" w:rsidRPr="00B4604F">
        <w:rPr>
          <w:rFonts w:ascii="TH SarabunPSK" w:hAnsi="TH SarabunPSK" w:cs="TH SarabunPSK"/>
          <w:color w:val="FF0000"/>
          <w:sz w:val="32"/>
          <w:szCs w:val="32"/>
        </w:rPr>
        <w:t xml:space="preserve"> 2. </w:t>
      </w:r>
      <w:r w:rsidR="00B4604F" w:rsidRPr="00B4604F">
        <w:rPr>
          <w:rFonts w:ascii="TH SarabunPSK" w:hAnsi="TH SarabunPSK" w:cs="TH SarabunPSK" w:hint="cs"/>
          <w:color w:val="FF0000"/>
          <w:sz w:val="32"/>
          <w:szCs w:val="32"/>
          <w:cs/>
        </w:rPr>
        <w:t>ข้อเสนอแนะสำหรับการวิจัยครั้งต่อไป)</w:t>
      </w:r>
    </w:p>
    <w:p w:rsidR="00DE74B2" w:rsidRDefault="00673FA4" w:rsidP="00673FA4">
      <w:pPr>
        <w:spacing w:after="0"/>
        <w:ind w:firstLine="720"/>
        <w:jc w:val="thaiDistribute"/>
        <w:rPr>
          <w:rFonts w:ascii="TH SarabunPSK" w:hAnsi="TH SarabunPSK" w:cs="TH SarabunPSK"/>
          <w:sz w:val="32"/>
          <w:szCs w:val="32"/>
        </w:rPr>
      </w:pPr>
      <w:r w:rsidRPr="00673FA4">
        <w:rPr>
          <w:rFonts w:ascii="TH SarabunPSK" w:hAnsi="TH SarabunPSK" w:cs="TH SarabunPSK"/>
          <w:sz w:val="32"/>
          <w:szCs w:val="32"/>
          <w:cs/>
        </w:rPr>
        <w:t>1.</w:t>
      </w:r>
      <w:r>
        <w:rPr>
          <w:rFonts w:ascii="TH SarabunPSK" w:hAnsi="TH SarabunPSK" w:cs="TH SarabunPSK"/>
          <w:sz w:val="32"/>
          <w:szCs w:val="32"/>
          <w:cs/>
        </w:rPr>
        <w:t xml:space="preserve"> </w:t>
      </w:r>
      <w:r w:rsidRPr="00673FA4">
        <w:rPr>
          <w:rFonts w:ascii="TH SarabunPSK" w:hAnsi="TH SarabunPSK" w:cs="TH SarabunPSK"/>
          <w:sz w:val="32"/>
          <w:szCs w:val="32"/>
          <w:cs/>
        </w:rPr>
        <w:t>ควรมีการประชาสัมพันธ์ แนะนำให้ประชาชนในชุมชน หรือกลุ่มกิจกรรม ต่าง</w:t>
      </w:r>
      <w:r w:rsidRPr="00673FA4">
        <w:rPr>
          <w:rFonts w:ascii="TH SarabunPSK" w:hAnsi="TH SarabunPSK" w:cs="TH SarabunPSK" w:hint="cs"/>
          <w:sz w:val="32"/>
          <w:szCs w:val="32"/>
          <w:cs/>
        </w:rPr>
        <w:t xml:space="preserve"> </w:t>
      </w:r>
      <w:r w:rsidRPr="00673FA4">
        <w:rPr>
          <w:rFonts w:ascii="TH SarabunPSK" w:hAnsi="TH SarabunPSK" w:cs="TH SarabunPSK"/>
          <w:sz w:val="32"/>
          <w:szCs w:val="32"/>
          <w:cs/>
        </w:rPr>
        <w:t>ๆ</w:t>
      </w:r>
      <w:r w:rsidRPr="00673FA4">
        <w:rPr>
          <w:rFonts w:ascii="TH SarabunPSK" w:hAnsi="TH SarabunPSK" w:cs="TH SarabunPSK" w:hint="cs"/>
          <w:sz w:val="32"/>
          <w:szCs w:val="32"/>
          <w:cs/>
        </w:rPr>
        <w:t xml:space="preserve"> </w:t>
      </w:r>
      <w:r w:rsidRPr="00673FA4">
        <w:rPr>
          <w:rFonts w:ascii="TH SarabunPSK" w:hAnsi="TH SarabunPSK" w:cs="TH SarabunPSK"/>
          <w:sz w:val="32"/>
          <w:szCs w:val="32"/>
          <w:cs/>
        </w:rPr>
        <w:t xml:space="preserve">นำผลที่ได้จากการศึกษาวิจัยครั้งนี้ไปเป็นข้อมูลในการปรับปรุงโครงการการพัฒนาชุมชนที่มีคุณภาพ </w:t>
      </w:r>
      <w:r w:rsidRPr="00673FA4">
        <w:rPr>
          <w:rFonts w:ascii="TH SarabunPSK" w:hAnsi="TH SarabunPSK" w:cs="TH SarabunPSK" w:hint="cs"/>
          <w:sz w:val="32"/>
          <w:szCs w:val="32"/>
          <w:cs/>
        </w:rPr>
        <w:t xml:space="preserve">             </w:t>
      </w:r>
      <w:r w:rsidRPr="00673FA4">
        <w:rPr>
          <w:rFonts w:ascii="TH SarabunPSK" w:hAnsi="TH SarabunPSK" w:cs="TH SarabunPSK"/>
          <w:sz w:val="32"/>
          <w:szCs w:val="32"/>
          <w:cs/>
        </w:rPr>
        <w:t>มีประสิทธิภาพมากยิ่งขึ้น</w:t>
      </w:r>
    </w:p>
    <w:p w:rsidR="00673FA4" w:rsidRDefault="00673FA4" w:rsidP="00673FA4">
      <w:pPr>
        <w:spacing w:after="0"/>
        <w:ind w:firstLine="720"/>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 ควรจัดทำ</w:t>
      </w:r>
      <w:r w:rsidRPr="00673FA4">
        <w:rPr>
          <w:rFonts w:ascii="TH SarabunPSK" w:hAnsi="TH SarabunPSK" w:cs="TH SarabunPSK"/>
          <w:sz w:val="32"/>
          <w:szCs w:val="32"/>
          <w:cs/>
        </w:rPr>
        <w:t xml:space="preserve">สื่อแสดงผลงาน ผลของกิจกรรม รวมถึงข่าวสารเกี่ยวกับการพัฒนาชุมชนให้ ประชาชนทราบอย่างต่อเนื่อง </w:t>
      </w:r>
      <w:r>
        <w:rPr>
          <w:rFonts w:ascii="TH SarabunPSK" w:hAnsi="TH SarabunPSK" w:cs="TH SarabunPSK" w:hint="cs"/>
          <w:sz w:val="32"/>
          <w:szCs w:val="32"/>
          <w:cs/>
        </w:rPr>
        <w:t>เพื่อ</w:t>
      </w:r>
      <w:r w:rsidRPr="00673FA4">
        <w:rPr>
          <w:rFonts w:ascii="TH SarabunPSK" w:hAnsi="TH SarabunPSK" w:cs="TH SarabunPSK"/>
          <w:sz w:val="32"/>
          <w:szCs w:val="32"/>
          <w:cs/>
        </w:rPr>
        <w:t>เปิดโอกาสให้ประชาชนมีส่วนร่วมในการคิดวิเคราะห์ถึงผลที่</w:t>
      </w:r>
      <w:r>
        <w:rPr>
          <w:rFonts w:ascii="TH SarabunPSK" w:hAnsi="TH SarabunPSK" w:cs="TH SarabunPSK" w:hint="cs"/>
          <w:sz w:val="32"/>
          <w:szCs w:val="32"/>
          <w:cs/>
        </w:rPr>
        <w:t xml:space="preserve">      </w:t>
      </w:r>
      <w:r>
        <w:rPr>
          <w:rFonts w:ascii="TH SarabunPSK" w:hAnsi="TH SarabunPSK" w:cs="TH SarabunPSK"/>
          <w:sz w:val="32"/>
          <w:szCs w:val="32"/>
          <w:cs/>
        </w:rPr>
        <w:t>จะเกิดกับชุมชนในระยะสั้นและยาว โดยจัดทำ</w:t>
      </w:r>
      <w:r w:rsidRPr="00673FA4">
        <w:rPr>
          <w:rFonts w:ascii="TH SarabunPSK" w:hAnsi="TH SarabunPSK" w:cs="TH SarabunPSK"/>
          <w:sz w:val="32"/>
          <w:szCs w:val="32"/>
          <w:cs/>
        </w:rPr>
        <w:t>รายละเอียดของแผนงานหรือโครงการต่าง</w:t>
      </w:r>
      <w:r>
        <w:rPr>
          <w:rFonts w:ascii="TH SarabunPSK" w:hAnsi="TH SarabunPSK" w:cs="TH SarabunPSK" w:hint="cs"/>
          <w:sz w:val="32"/>
          <w:szCs w:val="32"/>
          <w:cs/>
        </w:rPr>
        <w:t xml:space="preserve"> </w:t>
      </w:r>
      <w:r w:rsidRPr="00673FA4">
        <w:rPr>
          <w:rFonts w:ascii="TH SarabunPSK" w:hAnsi="TH SarabunPSK" w:cs="TH SarabunPSK"/>
          <w:sz w:val="32"/>
          <w:szCs w:val="32"/>
          <w:cs/>
        </w:rPr>
        <w:t>ๆ มากกว่าที่เป็นอย</w:t>
      </w:r>
      <w:r>
        <w:rPr>
          <w:rFonts w:ascii="TH SarabunPSK" w:hAnsi="TH SarabunPSK" w:cs="TH SarabunPSK" w:hint="cs"/>
          <w:sz w:val="32"/>
          <w:szCs w:val="32"/>
          <w:cs/>
        </w:rPr>
        <w:t>ู่</w:t>
      </w:r>
    </w:p>
    <w:p w:rsidR="00673FA4" w:rsidRPr="00673FA4" w:rsidRDefault="00673FA4" w:rsidP="00673FA4">
      <w:pPr>
        <w:spacing w:after="0"/>
        <w:ind w:firstLine="720"/>
        <w:jc w:val="thaiDistribute"/>
        <w:rPr>
          <w:rFonts w:ascii="TH SarabunPSK" w:hAnsi="TH SarabunPSK" w:cs="TH SarabunPSK"/>
          <w:sz w:val="32"/>
          <w:szCs w:val="32"/>
          <w:cs/>
        </w:rPr>
      </w:pPr>
    </w:p>
    <w:p w:rsidR="000D0C9F" w:rsidRPr="009240BF" w:rsidRDefault="00F96092" w:rsidP="00DE74B2">
      <w:pPr>
        <w:tabs>
          <w:tab w:val="left" w:pos="567"/>
        </w:tabs>
        <w:spacing w:after="0" w:line="240" w:lineRule="auto"/>
        <w:contextualSpacing/>
        <w:jc w:val="thaiDistribute"/>
        <w:rPr>
          <w:rFonts w:ascii="TH SarabunPSK" w:eastAsia="Times New Roman" w:hAnsi="TH SarabunPSK" w:cs="TH SarabunPSK"/>
          <w:color w:val="FF0000"/>
          <w:sz w:val="32"/>
          <w:szCs w:val="32"/>
        </w:rPr>
      </w:pPr>
      <w:r w:rsidRPr="0098736B">
        <w:rPr>
          <w:rFonts w:ascii="TH SarabunPSK" w:eastAsia="Times New Roman" w:hAnsi="TH SarabunPSK" w:cs="TH SarabunPSK"/>
          <w:b/>
          <w:bCs/>
          <w:sz w:val="32"/>
          <w:szCs w:val="32"/>
          <w:cs/>
        </w:rPr>
        <w:t>เอกสารอ้างอิ</w:t>
      </w:r>
      <w:r w:rsidR="00AC239D">
        <w:rPr>
          <w:rFonts w:ascii="TH SarabunPSK" w:eastAsia="Times New Roman" w:hAnsi="TH SarabunPSK" w:cs="TH SarabunPSK" w:hint="cs"/>
          <w:b/>
          <w:bCs/>
          <w:sz w:val="32"/>
          <w:szCs w:val="32"/>
          <w:cs/>
        </w:rPr>
        <w:t xml:space="preserve">ง </w:t>
      </w:r>
      <w:r w:rsidR="00B4604F" w:rsidRPr="009240BF">
        <w:rPr>
          <w:rFonts w:ascii="TH SarabunPSK" w:eastAsia="Times New Roman" w:hAnsi="TH SarabunPSK" w:cs="TH SarabunPSK" w:hint="cs"/>
          <w:color w:val="FF0000"/>
          <w:sz w:val="32"/>
          <w:szCs w:val="32"/>
          <w:cs/>
        </w:rPr>
        <w:t>(รายการอ้างอิงอันไหนไม่มีปรากฏในเนื้อหาให้ตัดทิ้ง เอกสารอ้างอิง</w:t>
      </w:r>
      <w:r w:rsidR="009240BF" w:rsidRPr="009240BF">
        <w:rPr>
          <w:rFonts w:ascii="TH SarabunPSK" w:eastAsia="Times New Roman" w:hAnsi="TH SarabunPSK" w:cs="TH SarabunPSK" w:hint="cs"/>
          <w:color w:val="FF0000"/>
          <w:sz w:val="32"/>
          <w:szCs w:val="32"/>
          <w:cs/>
        </w:rPr>
        <w:t>กับการอ้างอิงในเนื้อหา</w:t>
      </w:r>
      <w:r w:rsidR="004503BF">
        <w:rPr>
          <w:rFonts w:ascii="TH SarabunPSK" w:eastAsia="Times New Roman" w:hAnsi="TH SarabunPSK" w:cs="TH SarabunPSK" w:hint="cs"/>
          <w:color w:val="FF0000"/>
          <w:sz w:val="32"/>
          <w:szCs w:val="32"/>
          <w:cs/>
        </w:rPr>
        <w:t>จ</w:t>
      </w:r>
      <w:r w:rsidR="009240BF" w:rsidRPr="009240BF">
        <w:rPr>
          <w:rFonts w:ascii="TH SarabunPSK" w:eastAsia="Times New Roman" w:hAnsi="TH SarabunPSK" w:cs="TH SarabunPSK" w:hint="cs"/>
          <w:color w:val="FF0000"/>
          <w:sz w:val="32"/>
          <w:szCs w:val="32"/>
          <w:cs/>
        </w:rPr>
        <w:t>ะต้องตรงกัน</w:t>
      </w:r>
      <w:r w:rsidR="00B4604F" w:rsidRPr="009240BF">
        <w:rPr>
          <w:rFonts w:ascii="TH SarabunPSK" w:eastAsia="Times New Roman" w:hAnsi="TH SarabunPSK" w:cs="TH SarabunPSK" w:hint="cs"/>
          <w:color w:val="FF0000"/>
          <w:sz w:val="32"/>
          <w:szCs w:val="32"/>
          <w:cs/>
        </w:rPr>
        <w:t>)</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cs/>
        </w:rPr>
      </w:pPr>
      <w:r w:rsidRPr="00B4604F">
        <w:rPr>
          <w:rFonts w:ascii="TH SarabunPSK" w:hAnsi="TH SarabunPSK" w:cs="TH SarabunPSK"/>
          <w:color w:val="000000" w:themeColor="text1"/>
          <w:sz w:val="32"/>
          <w:szCs w:val="32"/>
          <w:cs/>
        </w:rPr>
        <w:t xml:space="preserve">กันยารัตน์ จันทร์สว่าง. (2553). </w:t>
      </w:r>
      <w:r w:rsidRPr="00B4604F">
        <w:rPr>
          <w:rFonts w:ascii="TH SarabunPSK" w:hAnsi="TH SarabunPSK" w:cs="TH SarabunPSK"/>
          <w:i/>
          <w:iCs/>
          <w:color w:val="000000" w:themeColor="text1"/>
          <w:sz w:val="32"/>
          <w:szCs w:val="32"/>
          <w:cs/>
        </w:rPr>
        <w:t>ปัจจัยที่มีผลต่อพฤติกรรมการเป็นสมาชิดที่ดีต่อองค์การของพนักงานส่วนตำบล จังหวัดสงขลา.</w:t>
      </w:r>
      <w:r w:rsidRPr="00B4604F">
        <w:rPr>
          <w:rFonts w:ascii="TH SarabunPSK" w:hAnsi="TH SarabunPSK" w:cs="TH SarabunPSK"/>
          <w:color w:val="000000" w:themeColor="text1"/>
          <w:sz w:val="32"/>
          <w:szCs w:val="32"/>
          <w:cs/>
        </w:rPr>
        <w:t xml:space="preserve"> วิทยานิพนธ์รัฐประ</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สนศาสตร์บัณฑิต: มหาวิทยาลัยสงขลานครินทร์.</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lastRenderedPageBreak/>
        <w:t xml:space="preserve">โกวิทย์ พวงงาม. (2543). </w:t>
      </w:r>
      <w:r w:rsidRPr="00B4604F">
        <w:rPr>
          <w:rFonts w:ascii="TH SarabunPSK" w:hAnsi="TH SarabunPSK" w:cs="TH SarabunPSK"/>
          <w:i/>
          <w:iCs/>
          <w:color w:val="000000" w:themeColor="text1"/>
          <w:sz w:val="32"/>
          <w:szCs w:val="32"/>
          <w:cs/>
        </w:rPr>
        <w:t xml:space="preserve">การปกครองท้องถิ่นไทย “หลักการและมิติใหม่ในอนาคต” </w:t>
      </w:r>
      <w:r w:rsidRPr="00B4604F">
        <w:rPr>
          <w:rFonts w:ascii="TH SarabunPSK" w:hAnsi="TH SarabunPSK" w:cs="TH SarabunPSK"/>
          <w:color w:val="000000" w:themeColor="text1"/>
          <w:sz w:val="32"/>
          <w:szCs w:val="32"/>
          <w:cs/>
        </w:rPr>
        <w:t>(พิมพ์ครั้งที่ 2). กรุงเทพ: โรงพิมพ์ส่วนท้องถิ่น.</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rPr>
        <w:t>____________</w:t>
      </w:r>
      <w:r w:rsidRPr="00B4604F">
        <w:rPr>
          <w:rFonts w:ascii="TH SarabunPSK" w:hAnsi="TH SarabunPSK" w:cs="TH SarabunPSK"/>
          <w:color w:val="000000" w:themeColor="text1"/>
          <w:sz w:val="32"/>
          <w:szCs w:val="32"/>
          <w:cs/>
        </w:rPr>
        <w:t xml:space="preserve">. (2550). </w:t>
      </w:r>
      <w:r w:rsidRPr="00B4604F">
        <w:rPr>
          <w:rFonts w:ascii="TH SarabunPSK" w:hAnsi="TH SarabunPSK" w:cs="TH SarabunPSK"/>
          <w:i/>
          <w:iCs/>
          <w:color w:val="000000" w:themeColor="text1"/>
          <w:sz w:val="32"/>
          <w:szCs w:val="32"/>
          <w:cs/>
        </w:rPr>
        <w:t>การปกครองท้องถิ่นไทย.</w:t>
      </w:r>
      <w:r w:rsidRPr="00B4604F">
        <w:rPr>
          <w:rFonts w:ascii="TH SarabunPSK" w:hAnsi="TH SarabunPSK" w:cs="TH SarabunPSK"/>
          <w:color w:val="000000" w:themeColor="text1"/>
          <w:sz w:val="32"/>
          <w:szCs w:val="32"/>
          <w:cs/>
        </w:rPr>
        <w:t xml:space="preserve"> กรุงเทพมหานคร: บริษัทสำนักพิมพ์วิญญูชนจำกัด.</w:t>
      </w:r>
    </w:p>
    <w:p w:rsidR="0089145E" w:rsidRPr="00B4604F" w:rsidRDefault="0089145E" w:rsidP="00957CEA">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จุฑามาศ ศรีสิริพรพันธ์. (</w:t>
      </w:r>
      <w:r w:rsidRPr="00B4604F">
        <w:rPr>
          <w:rFonts w:ascii="TH SarabunPSK" w:hAnsi="TH SarabunPSK" w:cs="TH SarabunPSK"/>
          <w:color w:val="000000" w:themeColor="text1"/>
          <w:sz w:val="32"/>
          <w:szCs w:val="32"/>
        </w:rPr>
        <w:t>2547</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i/>
          <w:iCs/>
          <w:color w:val="000000" w:themeColor="text1"/>
          <w:sz w:val="32"/>
          <w:szCs w:val="32"/>
          <w:cs/>
        </w:rPr>
        <w:t>การมีส่วนร่วมของประชาชนในการดำเนินงานองค์การบริหารส่วนตำบล : ศึกษากรณีองค์การบริหารส่วนตำบลคลองขุด อำเภอบ้านโพธิ์ จังหวัดฉะเชิงเทรา.</w:t>
      </w:r>
      <w:r w:rsidRPr="00B4604F">
        <w:rPr>
          <w:rFonts w:ascii="TH SarabunPSK" w:hAnsi="TH SarabunPSK" w:cs="TH SarabunPSK"/>
          <w:color w:val="000000" w:themeColor="text1"/>
          <w:sz w:val="32"/>
          <w:szCs w:val="32"/>
          <w:cs/>
        </w:rPr>
        <w:t xml:space="preserve"> วิทยานิพนธ์ปริญญารัฐประ</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สนศาสตร</w:t>
      </w:r>
      <w:r w:rsidRPr="00B4604F">
        <w:rPr>
          <w:rFonts w:ascii="TH SarabunPSK" w:hAnsi="TH SarabunPSK" w:cs="TH SarabunPSK" w:hint="cs"/>
          <w:color w:val="000000" w:themeColor="text1"/>
          <w:sz w:val="32"/>
          <w:szCs w:val="32"/>
          <w:cs/>
        </w:rPr>
        <w:t>์</w:t>
      </w:r>
      <w:r w:rsidRPr="00B4604F">
        <w:rPr>
          <w:rFonts w:ascii="TH SarabunPSK" w:hAnsi="TH SarabunPSK" w:cs="TH SarabunPSK"/>
          <w:color w:val="000000" w:themeColor="text1"/>
          <w:sz w:val="32"/>
          <w:szCs w:val="32"/>
          <w:cs/>
        </w:rPr>
        <w:t>มหาบัณฑิต สาขาวิชานโยบายสาธารณะ มหาวิทยาลัยบูรพา.</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 xml:space="preserve">เจริญ </w:t>
      </w:r>
      <w:proofErr w:type="spellStart"/>
      <w:r w:rsidRPr="00B4604F">
        <w:rPr>
          <w:rFonts w:ascii="TH SarabunPSK" w:hAnsi="TH SarabunPSK" w:cs="TH SarabunPSK"/>
          <w:color w:val="000000" w:themeColor="text1"/>
          <w:sz w:val="32"/>
          <w:szCs w:val="32"/>
          <w:cs/>
        </w:rPr>
        <w:t>ภัส</w:t>
      </w:r>
      <w:proofErr w:type="spellEnd"/>
      <w:r w:rsidRPr="00B4604F">
        <w:rPr>
          <w:rFonts w:ascii="TH SarabunPSK" w:hAnsi="TH SarabunPSK" w:cs="TH SarabunPSK"/>
          <w:color w:val="000000" w:themeColor="text1"/>
          <w:sz w:val="32"/>
          <w:szCs w:val="32"/>
          <w:cs/>
        </w:rPr>
        <w:t xml:space="preserve">สะ. (2540). </w:t>
      </w:r>
      <w:r w:rsidRPr="00B4604F">
        <w:rPr>
          <w:rFonts w:ascii="TH SarabunPSK" w:hAnsi="TH SarabunPSK" w:cs="TH SarabunPSK"/>
          <w:i/>
          <w:iCs/>
          <w:color w:val="000000" w:themeColor="text1"/>
          <w:sz w:val="32"/>
          <w:szCs w:val="32"/>
          <w:cs/>
        </w:rPr>
        <w:t xml:space="preserve">การมีส่วนร่วมของประชาชนในการดำเนินงานของรัฐ. </w:t>
      </w:r>
      <w:r w:rsidRPr="00B4604F">
        <w:rPr>
          <w:rFonts w:ascii="TH SarabunPSK" w:hAnsi="TH SarabunPSK" w:cs="TH SarabunPSK"/>
          <w:color w:val="000000" w:themeColor="text1"/>
          <w:sz w:val="32"/>
          <w:szCs w:val="32"/>
          <w:cs/>
        </w:rPr>
        <w:t>วารสารสมาคมรัฐประ</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 xml:space="preserve">สนศาสตร์แห่งประเทศไทย. </w:t>
      </w:r>
    </w:p>
    <w:p w:rsidR="00957CEA" w:rsidRPr="00B4604F" w:rsidRDefault="00957CEA" w:rsidP="00957CEA">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ชาลี ทรง</w:t>
      </w:r>
      <w:proofErr w:type="spellStart"/>
      <w:r w:rsidRPr="00B4604F">
        <w:rPr>
          <w:rFonts w:ascii="TH SarabunPSK" w:hAnsi="TH SarabunPSK" w:cs="TH SarabunPSK"/>
          <w:color w:val="000000" w:themeColor="text1"/>
          <w:sz w:val="32"/>
          <w:szCs w:val="32"/>
          <w:cs/>
        </w:rPr>
        <w:t>ศิ</w:t>
      </w:r>
      <w:proofErr w:type="spellEnd"/>
      <w:r w:rsidRPr="00B4604F">
        <w:rPr>
          <w:rFonts w:ascii="TH SarabunPSK" w:hAnsi="TH SarabunPSK" w:cs="TH SarabunPSK"/>
          <w:color w:val="000000" w:themeColor="text1"/>
          <w:sz w:val="32"/>
          <w:szCs w:val="32"/>
          <w:cs/>
        </w:rPr>
        <w:t xml:space="preserve">ริ. </w:t>
      </w:r>
      <w:r w:rsidR="00227CD3" w:rsidRPr="00B4604F">
        <w:rPr>
          <w:rFonts w:ascii="TH SarabunPSK" w:hAnsi="TH SarabunPSK" w:cs="TH SarabunPSK"/>
          <w:color w:val="000000" w:themeColor="text1"/>
          <w:sz w:val="32"/>
          <w:szCs w:val="32"/>
          <w:cs/>
        </w:rPr>
        <w:t>(</w:t>
      </w:r>
      <w:r w:rsidR="00227CD3" w:rsidRPr="00B4604F">
        <w:rPr>
          <w:rFonts w:ascii="TH SarabunPSK" w:hAnsi="TH SarabunPSK" w:cs="TH SarabunPSK"/>
          <w:color w:val="000000" w:themeColor="text1"/>
          <w:sz w:val="32"/>
          <w:szCs w:val="32"/>
        </w:rPr>
        <w:t>2547</w:t>
      </w:r>
      <w:r w:rsidR="00227CD3" w:rsidRPr="00B4604F">
        <w:rPr>
          <w:rFonts w:ascii="TH SarabunPSK" w:hAnsi="TH SarabunPSK" w:cs="TH SarabunPSK"/>
          <w:color w:val="000000" w:themeColor="text1"/>
          <w:sz w:val="32"/>
          <w:szCs w:val="32"/>
          <w:cs/>
        </w:rPr>
        <w:t xml:space="preserve">). </w:t>
      </w:r>
      <w:r w:rsidRPr="00B4604F">
        <w:rPr>
          <w:rFonts w:ascii="TH SarabunPSK" w:hAnsi="TH SarabunPSK" w:cs="TH SarabunPSK"/>
          <w:i/>
          <w:iCs/>
          <w:color w:val="000000" w:themeColor="text1"/>
          <w:sz w:val="32"/>
          <w:szCs w:val="32"/>
          <w:cs/>
        </w:rPr>
        <w:t>“การมีส่วนร่วมของประชาชนในการปกครองส่วนท้องถิ่น : ศึกษากรณีเทศบาลเมือง</w:t>
      </w:r>
      <w:r w:rsidR="00227CD3" w:rsidRPr="00B4604F">
        <w:rPr>
          <w:rFonts w:ascii="TH SarabunPSK" w:hAnsi="TH SarabunPSK" w:cs="TH SarabunPSK"/>
          <w:i/>
          <w:iCs/>
          <w:color w:val="000000" w:themeColor="text1"/>
          <w:sz w:val="32"/>
          <w:szCs w:val="32"/>
          <w:cs/>
        </w:rPr>
        <w:t>นครนายก อำ</w:t>
      </w:r>
      <w:r w:rsidRPr="00B4604F">
        <w:rPr>
          <w:rFonts w:ascii="TH SarabunPSK" w:hAnsi="TH SarabunPSK" w:cs="TH SarabunPSK"/>
          <w:i/>
          <w:iCs/>
          <w:color w:val="000000" w:themeColor="text1"/>
          <w:sz w:val="32"/>
          <w:szCs w:val="32"/>
          <w:cs/>
        </w:rPr>
        <w:t>เภอเมืองนครนาย</w:t>
      </w:r>
      <w:r w:rsidR="00227CD3" w:rsidRPr="00B4604F">
        <w:rPr>
          <w:rFonts w:ascii="TH SarabunPSK" w:hAnsi="TH SarabunPSK" w:cs="TH SarabunPSK"/>
          <w:i/>
          <w:iCs/>
          <w:color w:val="000000" w:themeColor="text1"/>
          <w:sz w:val="32"/>
          <w:szCs w:val="32"/>
          <w:cs/>
        </w:rPr>
        <w:t>ก จังหวัดนครนายก</w:t>
      </w:r>
      <w:r w:rsidRPr="00B4604F">
        <w:rPr>
          <w:rFonts w:ascii="TH SarabunPSK" w:hAnsi="TH SarabunPSK" w:cs="TH SarabunPSK"/>
          <w:color w:val="000000" w:themeColor="text1"/>
          <w:sz w:val="32"/>
          <w:szCs w:val="32"/>
          <w:cs/>
        </w:rPr>
        <w:t>.” วิทยานิพนธ์ปริญญา รัฐประ</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สนศาสตร</w:t>
      </w:r>
      <w:r w:rsidR="00227CD3" w:rsidRPr="00B4604F">
        <w:rPr>
          <w:rFonts w:ascii="TH SarabunPSK" w:hAnsi="TH SarabunPSK" w:cs="TH SarabunPSK" w:hint="cs"/>
          <w:color w:val="000000" w:themeColor="text1"/>
          <w:sz w:val="32"/>
          <w:szCs w:val="32"/>
          <w:cs/>
        </w:rPr>
        <w:t>์</w:t>
      </w:r>
      <w:r w:rsidRPr="00B4604F">
        <w:rPr>
          <w:rFonts w:ascii="TH SarabunPSK" w:hAnsi="TH SarabunPSK" w:cs="TH SarabunPSK"/>
          <w:color w:val="000000" w:themeColor="text1"/>
          <w:sz w:val="32"/>
          <w:szCs w:val="32"/>
          <w:cs/>
        </w:rPr>
        <w:t>มหาบัณฑิต สาขาวิชานโยบายสาธารณะ มหาวิทยาลัยบูรพา.</w:t>
      </w:r>
    </w:p>
    <w:p w:rsidR="00396FC1" w:rsidRPr="00B4604F" w:rsidRDefault="00396FC1" w:rsidP="00396FC1">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ฐิติมา อุดมศร.</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w:t>
      </w:r>
      <w:r w:rsidRPr="00B4604F">
        <w:rPr>
          <w:rFonts w:ascii="TH SarabunPSK" w:hAnsi="TH SarabunPSK" w:cs="TH SarabunPSK"/>
          <w:color w:val="000000" w:themeColor="text1"/>
          <w:sz w:val="32"/>
          <w:szCs w:val="32"/>
        </w:rPr>
        <w:t>2555</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i/>
          <w:iCs/>
          <w:color w:val="000000" w:themeColor="text1"/>
          <w:sz w:val="32"/>
          <w:szCs w:val="32"/>
          <w:cs/>
        </w:rPr>
        <w:t>“การมีส่วนร่วมของประชาชนในการปกครองส่วนท้องถิ่น: กรณีศึกษาองค์การบริหารส่วนตำบลในคลองบางปลากด อำเภอพระสมุทรเจดีย์ จังหวัดสมุทรปราการ</w:t>
      </w:r>
      <w:r w:rsidR="00A13FF5" w:rsidRPr="00B4604F">
        <w:rPr>
          <w:rFonts w:ascii="TH SarabunPSK" w:hAnsi="TH SarabunPSK" w:cs="TH SarabunPSK"/>
          <w:i/>
          <w:iCs/>
          <w:color w:val="000000" w:themeColor="text1"/>
          <w:sz w:val="32"/>
          <w:szCs w:val="32"/>
          <w:cs/>
        </w:rPr>
        <w:t>.</w:t>
      </w:r>
      <w:r w:rsidRPr="00B4604F">
        <w:rPr>
          <w:rFonts w:ascii="TH SarabunPSK" w:hAnsi="TH SarabunPSK" w:cs="TH SarabunPSK"/>
          <w:i/>
          <w:iCs/>
          <w:color w:val="000000" w:themeColor="text1"/>
          <w:sz w:val="32"/>
          <w:szCs w:val="32"/>
          <w:cs/>
        </w:rPr>
        <w:t>"</w:t>
      </w:r>
      <w:r w:rsidR="00A13FF5" w:rsidRPr="00B4604F">
        <w:rPr>
          <w:rFonts w:ascii="TH SarabunPSK" w:hAnsi="TH SarabunPSK" w:cs="TH SarabunPSK"/>
          <w:i/>
          <w:iCs/>
          <w:color w:val="000000" w:themeColor="text1"/>
          <w:sz w:val="32"/>
          <w:szCs w:val="32"/>
          <w:cs/>
        </w:rPr>
        <w:t xml:space="preserve"> </w:t>
      </w:r>
      <w:r w:rsidR="00A13FF5" w:rsidRPr="00B4604F">
        <w:rPr>
          <w:rFonts w:ascii="TH SarabunPSK" w:hAnsi="TH SarabunPSK" w:cs="TH SarabunPSK"/>
          <w:color w:val="000000" w:themeColor="text1"/>
          <w:sz w:val="32"/>
          <w:szCs w:val="32"/>
          <w:cs/>
        </w:rPr>
        <w:t>สารนิพนธ์หลักสูตรบัณฑิตวิทยาลัย สาขาวิชารัฐประ</w:t>
      </w:r>
      <w:proofErr w:type="spellStart"/>
      <w:r w:rsidR="00A13FF5" w:rsidRPr="00B4604F">
        <w:rPr>
          <w:rFonts w:ascii="TH SarabunPSK" w:hAnsi="TH SarabunPSK" w:cs="TH SarabunPSK"/>
          <w:color w:val="000000" w:themeColor="text1"/>
          <w:sz w:val="32"/>
          <w:szCs w:val="32"/>
          <w:cs/>
        </w:rPr>
        <w:t>ศา</w:t>
      </w:r>
      <w:proofErr w:type="spellEnd"/>
      <w:r w:rsidR="00A13FF5" w:rsidRPr="00B4604F">
        <w:rPr>
          <w:rFonts w:ascii="TH SarabunPSK" w:hAnsi="TH SarabunPSK" w:cs="TH SarabunPSK"/>
          <w:color w:val="000000" w:themeColor="text1"/>
          <w:sz w:val="32"/>
          <w:szCs w:val="32"/>
          <w:cs/>
        </w:rPr>
        <w:t>สนศาสตร์มหาวิทยาลัยสยาม.</w:t>
      </w:r>
      <w:r w:rsidRPr="00B4604F">
        <w:rPr>
          <w:rFonts w:ascii="TH SarabunPSK" w:hAnsi="TH SarabunPSK" w:cs="TH SarabunPSK"/>
          <w:vanish/>
          <w:color w:val="000000" w:themeColor="text1"/>
          <w:sz w:val="32"/>
          <w:szCs w:val="32"/>
          <w:cs/>
        </w:rPr>
        <w:t>นคลองบางปลากด อำารบริหารส่วนตำาบริหารส่วนตำบลมมากกว่าที่เำบล</w:t>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r w:rsidRPr="00B4604F">
        <w:rPr>
          <w:rFonts w:ascii="TH SarabunPSK" w:hAnsi="TH SarabunPSK" w:cs="TH SarabunPSK"/>
          <w:vanish/>
          <w:color w:val="000000" w:themeColor="text1"/>
          <w:sz w:val="32"/>
          <w:szCs w:val="32"/>
        </w:rPr>
        <w:pgNum/>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 xml:space="preserve">ถวิลวดี บุรีกุล. (2551). </w:t>
      </w:r>
      <w:r w:rsidRPr="00B4604F">
        <w:rPr>
          <w:rFonts w:ascii="TH SarabunPSK" w:hAnsi="TH SarabunPSK" w:cs="TH SarabunPSK"/>
          <w:i/>
          <w:iCs/>
          <w:color w:val="000000" w:themeColor="text1"/>
          <w:sz w:val="32"/>
          <w:szCs w:val="32"/>
          <w:cs/>
        </w:rPr>
        <w:t>การมีส่วนร่วม: แนวคิด ทฤษฎี และกระบวนการ.</w:t>
      </w:r>
      <w:r w:rsidRPr="00B4604F">
        <w:rPr>
          <w:rFonts w:ascii="TH SarabunPSK" w:hAnsi="TH SarabunPSK" w:cs="TH SarabunPSK"/>
          <w:color w:val="000000" w:themeColor="text1"/>
          <w:sz w:val="32"/>
          <w:szCs w:val="32"/>
          <w:cs/>
        </w:rPr>
        <w:t xml:space="preserve"> กรุงเทพฯ: สถาบันพระปกเกล้า.</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rPr>
        <w:t>___________</w:t>
      </w:r>
      <w:r w:rsidRPr="00B4604F">
        <w:rPr>
          <w:rFonts w:ascii="TH SarabunPSK" w:hAnsi="TH SarabunPSK" w:cs="TH SarabunPSK"/>
          <w:color w:val="000000" w:themeColor="text1"/>
          <w:sz w:val="32"/>
          <w:szCs w:val="32"/>
          <w:cs/>
        </w:rPr>
        <w:t>. (2552). พลวัตรการมีส่วนร่วมของประชาชน: จากอดีตจนถึงรัฐธรรมนูญแห่งราชอาณาจักรไทยพุทธศักราช 2550 (พิมพ์ครั้งที่ 1). กรุงเทพฯ: บริษัท เอ.พี.</w:t>
      </w:r>
      <w:proofErr w:type="spellStart"/>
      <w:r w:rsidRPr="00B4604F">
        <w:rPr>
          <w:rFonts w:ascii="TH SarabunPSK" w:hAnsi="TH SarabunPSK" w:cs="TH SarabunPSK"/>
          <w:color w:val="000000" w:themeColor="text1"/>
          <w:sz w:val="32"/>
          <w:szCs w:val="32"/>
          <w:cs/>
        </w:rPr>
        <w:t>กราฟิค</w:t>
      </w:r>
      <w:proofErr w:type="spellEnd"/>
      <w:r w:rsidRPr="00B4604F">
        <w:rPr>
          <w:rFonts w:ascii="TH SarabunPSK" w:hAnsi="TH SarabunPSK" w:cs="TH SarabunPSK"/>
          <w:color w:val="000000" w:themeColor="text1"/>
          <w:sz w:val="32"/>
          <w:szCs w:val="32"/>
          <w:cs/>
        </w:rPr>
        <w:t xml:space="preserve"> ดีไซน์และการพิมพ์ จำกัด.</w:t>
      </w:r>
    </w:p>
    <w:p w:rsidR="000D7CF5" w:rsidRPr="00B4604F" w:rsidRDefault="000D7CF5"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ทรงพล ตุ้มทรง.</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w:t>
      </w:r>
      <w:r w:rsidRPr="00B4604F">
        <w:rPr>
          <w:rFonts w:ascii="TH SarabunPSK" w:hAnsi="TH SarabunPSK" w:cs="TH SarabunPSK"/>
          <w:color w:val="000000" w:themeColor="text1"/>
          <w:sz w:val="32"/>
          <w:szCs w:val="32"/>
        </w:rPr>
        <w:t>2541</w:t>
      </w:r>
      <w:r w:rsidRPr="00B4604F">
        <w:rPr>
          <w:rFonts w:ascii="TH SarabunPSK" w:hAnsi="TH SarabunPSK" w:cs="TH SarabunPSK"/>
          <w:color w:val="000000" w:themeColor="text1"/>
          <w:sz w:val="32"/>
          <w:szCs w:val="32"/>
          <w:cs/>
        </w:rPr>
        <w:t>). “ปัจจัยที่มีผลต่อการมีส่วนร่วมของประชาชนในการปกครองส่วนท้องถิ่นศึกษาเฉพาะกรณี</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 xml:space="preserve">เทศบาลตำบลศรีราชา อำเภอศรีราชา จังหวัดชลบุรี.” </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ภาคนิพนธ์ปริญญารัฐประ</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สน</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สตรมหาบัณฑิต สาขาวิชานโยบายสาธารณะ มหาวิทยาลัยบูรพา.</w:t>
      </w:r>
    </w:p>
    <w:p w:rsidR="00B00323"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ท้องถิ่นไทย ข้อกฎหมาย. (</w:t>
      </w:r>
      <w:proofErr w:type="spellStart"/>
      <w:r w:rsidRPr="00B4604F">
        <w:rPr>
          <w:rFonts w:ascii="TH SarabunPSK" w:hAnsi="TH SarabunPSK" w:cs="TH SarabunPSK"/>
          <w:color w:val="000000" w:themeColor="text1"/>
          <w:sz w:val="32"/>
          <w:szCs w:val="32"/>
          <w:cs/>
        </w:rPr>
        <w:t>ม.ป.ป</w:t>
      </w:r>
      <w:proofErr w:type="spellEnd"/>
      <w:r w:rsidRPr="00B4604F">
        <w:rPr>
          <w:rFonts w:ascii="TH SarabunPSK" w:hAnsi="TH SarabunPSK" w:cs="TH SarabunPSK"/>
          <w:color w:val="000000" w:themeColor="text1"/>
          <w:sz w:val="32"/>
          <w:szCs w:val="32"/>
          <w:cs/>
        </w:rPr>
        <w:t xml:space="preserve">.). </w:t>
      </w:r>
      <w:r w:rsidRPr="00B4604F">
        <w:rPr>
          <w:rFonts w:ascii="TH SarabunPSK" w:hAnsi="TH SarabunPSK" w:cs="TH SarabunPSK"/>
          <w:i/>
          <w:iCs/>
          <w:color w:val="000000" w:themeColor="text1"/>
          <w:sz w:val="32"/>
          <w:szCs w:val="32"/>
          <w:cs/>
        </w:rPr>
        <w:t>พระราช</w:t>
      </w:r>
      <w:proofErr w:type="spellStart"/>
      <w:r w:rsidRPr="00B4604F">
        <w:rPr>
          <w:rFonts w:ascii="TH SarabunPSK" w:hAnsi="TH SarabunPSK" w:cs="TH SarabunPSK"/>
          <w:i/>
          <w:iCs/>
          <w:color w:val="000000" w:themeColor="text1"/>
          <w:sz w:val="32"/>
          <w:szCs w:val="32"/>
          <w:cs/>
        </w:rPr>
        <w:t>บัญยั</w:t>
      </w:r>
      <w:proofErr w:type="spellEnd"/>
      <w:r w:rsidRPr="00B4604F">
        <w:rPr>
          <w:rFonts w:ascii="TH SarabunPSK" w:hAnsi="TH SarabunPSK" w:cs="TH SarabunPSK"/>
          <w:i/>
          <w:iCs/>
          <w:color w:val="000000" w:themeColor="text1"/>
          <w:sz w:val="32"/>
          <w:szCs w:val="32"/>
          <w:cs/>
        </w:rPr>
        <w:t>ติสภาตำบลแ</w:t>
      </w:r>
      <w:r w:rsidR="00964C6C" w:rsidRPr="00B4604F">
        <w:rPr>
          <w:rFonts w:ascii="TH SarabunPSK" w:hAnsi="TH SarabunPSK" w:cs="TH SarabunPSK"/>
          <w:i/>
          <w:iCs/>
          <w:color w:val="000000" w:themeColor="text1"/>
          <w:sz w:val="32"/>
          <w:szCs w:val="32"/>
          <w:cs/>
        </w:rPr>
        <w:t xml:space="preserve">ละองค์การบริหารส่วนตำบล        </w:t>
      </w:r>
      <w:r w:rsidRPr="00B4604F">
        <w:rPr>
          <w:rFonts w:ascii="TH SarabunPSK" w:hAnsi="TH SarabunPSK" w:cs="TH SarabunPSK"/>
          <w:i/>
          <w:iCs/>
          <w:color w:val="000000" w:themeColor="text1"/>
          <w:sz w:val="32"/>
          <w:szCs w:val="32"/>
          <w:cs/>
        </w:rPr>
        <w:t>พ.ศ. 2537 และที่แก้ไขเพิ่มเติม</w:t>
      </w:r>
      <w:r w:rsidRPr="00B4604F">
        <w:rPr>
          <w:rFonts w:ascii="TH SarabunPSK" w:hAnsi="TH SarabunPSK" w:cs="TH SarabunPSK"/>
          <w:color w:val="000000" w:themeColor="text1"/>
          <w:sz w:val="32"/>
          <w:szCs w:val="32"/>
          <w:cs/>
        </w:rPr>
        <w:t xml:space="preserve"> (ฉบับที่ 6) พ.ศ. 2552. สืบค้นเมื่อ 17 กันยายน 2563 จาก </w:t>
      </w:r>
      <w:r w:rsidR="00B00323" w:rsidRPr="00B4604F">
        <w:rPr>
          <w:rFonts w:ascii="TH SarabunPSK" w:hAnsi="TH SarabunPSK" w:cs="TH SarabunPSK"/>
          <w:color w:val="000000" w:themeColor="text1"/>
          <w:sz w:val="32"/>
          <w:szCs w:val="32"/>
        </w:rPr>
        <w:t>https</w:t>
      </w:r>
      <w:r w:rsidR="00B00323" w:rsidRPr="00B4604F">
        <w:rPr>
          <w:rFonts w:ascii="TH SarabunPSK" w:hAnsi="TH SarabunPSK" w:cs="TH SarabunPSK"/>
          <w:color w:val="000000" w:themeColor="text1"/>
          <w:sz w:val="32"/>
          <w:szCs w:val="32"/>
          <w:cs/>
        </w:rPr>
        <w:t>://</w:t>
      </w:r>
      <w:r w:rsidR="00B00323" w:rsidRPr="00B4604F">
        <w:rPr>
          <w:rFonts w:ascii="TH SarabunPSK" w:hAnsi="TH SarabunPSK" w:cs="TH SarabunPSK"/>
          <w:color w:val="000000" w:themeColor="text1"/>
          <w:sz w:val="32"/>
          <w:szCs w:val="32"/>
        </w:rPr>
        <w:t>www</w:t>
      </w:r>
      <w:r w:rsidR="00B00323" w:rsidRPr="00B4604F">
        <w:rPr>
          <w:rFonts w:ascii="TH SarabunPSK" w:hAnsi="TH SarabunPSK" w:cs="TH SarabunPSK"/>
          <w:color w:val="000000" w:themeColor="text1"/>
          <w:sz w:val="32"/>
          <w:szCs w:val="32"/>
          <w:cs/>
        </w:rPr>
        <w:t>.</w:t>
      </w:r>
      <w:proofErr w:type="spellStart"/>
      <w:r w:rsidR="00B00323" w:rsidRPr="00B4604F">
        <w:rPr>
          <w:rFonts w:ascii="TH SarabunPSK" w:hAnsi="TH SarabunPSK" w:cs="TH SarabunPSK"/>
          <w:color w:val="000000" w:themeColor="text1"/>
          <w:sz w:val="32"/>
          <w:szCs w:val="32"/>
        </w:rPr>
        <w:t>thongthinlaws</w:t>
      </w:r>
      <w:proofErr w:type="spellEnd"/>
      <w:r w:rsidR="00B00323" w:rsidRPr="00B4604F">
        <w:rPr>
          <w:rFonts w:ascii="TH SarabunPSK" w:hAnsi="TH SarabunPSK" w:cs="TH SarabunPSK"/>
          <w:color w:val="000000" w:themeColor="text1"/>
          <w:sz w:val="32"/>
          <w:szCs w:val="32"/>
          <w:cs/>
        </w:rPr>
        <w:t>.</w:t>
      </w:r>
      <w:r w:rsidR="00B00323" w:rsidRPr="00B4604F">
        <w:rPr>
          <w:rFonts w:ascii="TH SarabunPSK" w:hAnsi="TH SarabunPSK" w:cs="TH SarabunPSK"/>
          <w:color w:val="000000" w:themeColor="text1"/>
          <w:sz w:val="32"/>
          <w:szCs w:val="32"/>
        </w:rPr>
        <w:t>com</w:t>
      </w:r>
      <w:r w:rsidR="00B00323" w:rsidRPr="00B4604F">
        <w:rPr>
          <w:rFonts w:ascii="TH SarabunPSK" w:hAnsi="TH SarabunPSK" w:cs="TH SarabunPSK"/>
          <w:color w:val="000000" w:themeColor="text1"/>
          <w:sz w:val="32"/>
          <w:szCs w:val="32"/>
          <w:cs/>
        </w:rPr>
        <w:t>/2015/03/2537-6-2552</w:t>
      </w:r>
      <w:r w:rsidR="00B00323" w:rsidRPr="00B4604F">
        <w:rPr>
          <w:rFonts w:ascii="TH SarabunPSK" w:hAnsi="TH SarabunPSK" w:cs="TH SarabunPSK"/>
          <w:color w:val="000000" w:themeColor="text1"/>
          <w:sz w:val="32"/>
          <w:szCs w:val="32"/>
        </w:rPr>
        <w:t>_</w:t>
      </w:r>
      <w:r w:rsidR="00B00323" w:rsidRPr="00B4604F">
        <w:rPr>
          <w:rFonts w:ascii="TH SarabunPSK" w:hAnsi="TH SarabunPSK" w:cs="TH SarabunPSK"/>
          <w:color w:val="000000" w:themeColor="text1"/>
          <w:sz w:val="32"/>
          <w:szCs w:val="32"/>
          <w:cs/>
        </w:rPr>
        <w:t>10.</w:t>
      </w:r>
      <w:r w:rsidR="00B00323" w:rsidRPr="00B4604F">
        <w:rPr>
          <w:rFonts w:ascii="TH SarabunPSK" w:hAnsi="TH SarabunPSK" w:cs="TH SarabunPSK"/>
          <w:color w:val="000000" w:themeColor="text1"/>
          <w:sz w:val="32"/>
          <w:szCs w:val="32"/>
        </w:rPr>
        <w:t>html</w:t>
      </w:r>
    </w:p>
    <w:p w:rsidR="00964C6C" w:rsidRPr="00B4604F" w:rsidRDefault="00B00323"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hint="cs"/>
          <w:color w:val="000000" w:themeColor="text1"/>
          <w:sz w:val="32"/>
          <w:szCs w:val="32"/>
          <w:cs/>
        </w:rPr>
        <w:lastRenderedPageBreak/>
        <w:t>บุญชม ศรีสะอาด</w:t>
      </w:r>
      <w:r w:rsidRPr="00B4604F">
        <w:rPr>
          <w:rFonts w:ascii="TH SarabunPSK" w:hAnsi="TH SarabunPSK" w:cs="TH SarabunPSK"/>
          <w:color w:val="000000" w:themeColor="text1"/>
          <w:sz w:val="32"/>
          <w:szCs w:val="32"/>
          <w:cs/>
        </w:rPr>
        <w:t>. (</w:t>
      </w:r>
      <w:r w:rsidRPr="00B4604F">
        <w:rPr>
          <w:rFonts w:ascii="TH SarabunPSK" w:hAnsi="TH SarabunPSK" w:cs="TH SarabunPSK"/>
          <w:color w:val="000000" w:themeColor="text1"/>
          <w:sz w:val="32"/>
          <w:szCs w:val="32"/>
        </w:rPr>
        <w:t>2556</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hint="cs"/>
          <w:color w:val="000000" w:themeColor="text1"/>
          <w:sz w:val="32"/>
          <w:szCs w:val="32"/>
          <w:cs/>
        </w:rPr>
        <w:t xml:space="preserve">วิธีการทางสถิติสำหรับการวิจัย เล่ม </w:t>
      </w:r>
      <w:r w:rsidRPr="00B4604F">
        <w:rPr>
          <w:rFonts w:ascii="TH SarabunPSK" w:hAnsi="TH SarabunPSK" w:cs="TH SarabunPSK"/>
          <w:color w:val="000000" w:themeColor="text1"/>
          <w:sz w:val="32"/>
          <w:szCs w:val="32"/>
        </w:rPr>
        <w:t xml:space="preserve">1 </w:t>
      </w:r>
      <w:r w:rsidRPr="00B4604F">
        <w:rPr>
          <w:rFonts w:ascii="TH SarabunPSK" w:hAnsi="TH SarabunPSK" w:cs="TH SarabunPSK"/>
          <w:color w:val="000000" w:themeColor="text1"/>
          <w:sz w:val="32"/>
          <w:szCs w:val="32"/>
          <w:cs/>
        </w:rPr>
        <w:t>(</w:t>
      </w:r>
      <w:r w:rsidRPr="00B4604F">
        <w:rPr>
          <w:rFonts w:ascii="TH SarabunPSK" w:hAnsi="TH SarabunPSK" w:cs="TH SarabunPSK" w:hint="cs"/>
          <w:color w:val="000000" w:themeColor="text1"/>
          <w:sz w:val="32"/>
          <w:szCs w:val="32"/>
          <w:cs/>
        </w:rPr>
        <w:t xml:space="preserve">พิมพ์ครั้งที่ </w:t>
      </w:r>
      <w:r w:rsidRPr="00B4604F">
        <w:rPr>
          <w:rFonts w:ascii="TH SarabunPSK" w:hAnsi="TH SarabunPSK" w:cs="TH SarabunPSK"/>
          <w:color w:val="000000" w:themeColor="text1"/>
          <w:sz w:val="32"/>
          <w:szCs w:val="32"/>
        </w:rPr>
        <w:t>5</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hint="cs"/>
          <w:color w:val="000000" w:themeColor="text1"/>
          <w:sz w:val="32"/>
          <w:szCs w:val="32"/>
          <w:cs/>
        </w:rPr>
        <w:t>กรุงเทพ</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hint="cs"/>
          <w:color w:val="000000" w:themeColor="text1"/>
          <w:sz w:val="32"/>
          <w:szCs w:val="32"/>
          <w:cs/>
        </w:rPr>
        <w:t>จุฬาลงกรณ์มหาวิทยาลัย</w:t>
      </w:r>
      <w:r w:rsidRPr="00B4604F">
        <w:rPr>
          <w:rFonts w:ascii="TH SarabunPSK" w:hAnsi="TH SarabunPSK" w:cs="TH SarabunPSK"/>
          <w:color w:val="000000" w:themeColor="text1"/>
          <w:sz w:val="32"/>
          <w:szCs w:val="32"/>
          <w:cs/>
        </w:rPr>
        <w:t>.</w:t>
      </w:r>
    </w:p>
    <w:p w:rsidR="00932374" w:rsidRPr="00B4604F" w:rsidRDefault="00932374" w:rsidP="00932374">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ประยูร ศรีประสาธน์.</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w:t>
      </w:r>
      <w:r w:rsidRPr="00B4604F">
        <w:rPr>
          <w:rFonts w:ascii="TH SarabunPSK" w:hAnsi="TH SarabunPSK" w:cs="TH SarabunPSK"/>
          <w:color w:val="000000" w:themeColor="text1"/>
          <w:sz w:val="32"/>
          <w:szCs w:val="32"/>
        </w:rPr>
        <w:t>2542</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i/>
          <w:iCs/>
          <w:color w:val="000000" w:themeColor="text1"/>
          <w:sz w:val="32"/>
          <w:szCs w:val="32"/>
          <w:cs/>
        </w:rPr>
        <w:t>ปัจจัยที่ส่งผลต่อการมีส่วนร่วมในการดำเนินงานของคณะกรรมการการศึกษาประจำโรงเรียนประถมศึกษา.</w:t>
      </w:r>
      <w:r w:rsidRPr="00B4604F">
        <w:rPr>
          <w:rFonts w:ascii="TH SarabunPSK" w:hAnsi="TH SarabunPSK" w:cs="TH SarabunPSK"/>
          <w:color w:val="000000" w:themeColor="text1"/>
          <w:sz w:val="32"/>
          <w:szCs w:val="32"/>
          <w:cs/>
        </w:rPr>
        <w:t xml:space="preserve"> ปทุมธานี: มหาวิทยาลัย</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สุโขทัยธรรมา</w:t>
      </w:r>
      <w:proofErr w:type="spellStart"/>
      <w:r w:rsidRPr="00B4604F">
        <w:rPr>
          <w:rFonts w:ascii="TH SarabunPSK" w:hAnsi="TH SarabunPSK" w:cs="TH SarabunPSK"/>
          <w:color w:val="000000" w:themeColor="text1"/>
          <w:sz w:val="32"/>
          <w:szCs w:val="32"/>
          <w:cs/>
        </w:rPr>
        <w:t>ธิ</w:t>
      </w:r>
      <w:proofErr w:type="spellEnd"/>
      <w:r w:rsidRPr="00B4604F">
        <w:rPr>
          <w:rFonts w:ascii="TH SarabunPSK" w:hAnsi="TH SarabunPSK" w:cs="TH SarabunPSK"/>
          <w:color w:val="000000" w:themeColor="text1"/>
          <w:sz w:val="32"/>
          <w:szCs w:val="32"/>
          <w:cs/>
        </w:rPr>
        <w:t>ราช.</w:t>
      </w:r>
    </w:p>
    <w:p w:rsidR="00964C6C" w:rsidRPr="00B4604F" w:rsidRDefault="00964C6C"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hint="cs"/>
          <w:color w:val="000000" w:themeColor="text1"/>
          <w:sz w:val="32"/>
          <w:szCs w:val="32"/>
          <w:cs/>
        </w:rPr>
        <w:t>พรเศรษฐี วุฒิปัญญากุล</w:t>
      </w:r>
      <w:r w:rsidRPr="00B4604F">
        <w:rPr>
          <w:rFonts w:ascii="TH SarabunPSK" w:hAnsi="TH SarabunPSK" w:cs="TH SarabunPSK"/>
          <w:color w:val="000000" w:themeColor="text1"/>
          <w:sz w:val="32"/>
          <w:szCs w:val="32"/>
          <w:cs/>
        </w:rPr>
        <w:t>. (</w:t>
      </w:r>
      <w:r w:rsidRPr="00B4604F">
        <w:rPr>
          <w:rFonts w:ascii="TH SarabunPSK" w:hAnsi="TH SarabunPSK" w:cs="TH SarabunPSK"/>
          <w:color w:val="000000" w:themeColor="text1"/>
          <w:sz w:val="32"/>
          <w:szCs w:val="32"/>
        </w:rPr>
        <w:t>2556</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hint="cs"/>
          <w:i/>
          <w:iCs/>
          <w:color w:val="000000" w:themeColor="text1"/>
          <w:sz w:val="32"/>
          <w:szCs w:val="32"/>
          <w:cs/>
        </w:rPr>
        <w:t xml:space="preserve">เอกสารประกอบการบรรยายเรื่อง การเมืองกับการปกครองไทย </w:t>
      </w:r>
      <w:r w:rsidRPr="00B4604F">
        <w:rPr>
          <w:rFonts w:ascii="TH SarabunPSK" w:hAnsi="TH SarabunPSK" w:cs="TH SarabunPSK"/>
          <w:i/>
          <w:iCs/>
          <w:color w:val="000000" w:themeColor="text1"/>
          <w:sz w:val="32"/>
          <w:szCs w:val="32"/>
          <w:cs/>
        </w:rPr>
        <w:t>(</w:t>
      </w:r>
      <w:r w:rsidRPr="00B4604F">
        <w:rPr>
          <w:rFonts w:ascii="TH SarabunPSK" w:hAnsi="TH SarabunPSK" w:cs="TH SarabunPSK"/>
          <w:i/>
          <w:iCs/>
          <w:color w:val="000000" w:themeColor="text1"/>
          <w:sz w:val="32"/>
          <w:szCs w:val="32"/>
        </w:rPr>
        <w:t>Political and Thai Government</w:t>
      </w:r>
      <w:r w:rsidRPr="00B4604F">
        <w:rPr>
          <w:rFonts w:ascii="TH SarabunPSK" w:hAnsi="TH SarabunPSK" w:cs="TH SarabunPSK"/>
          <w:i/>
          <w:iCs/>
          <w:color w:val="000000" w:themeColor="text1"/>
          <w:sz w:val="32"/>
          <w:szCs w:val="32"/>
          <w:cs/>
        </w:rPr>
        <w:t>)</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hint="cs"/>
          <w:color w:val="000000" w:themeColor="text1"/>
          <w:sz w:val="32"/>
          <w:szCs w:val="32"/>
          <w:cs/>
        </w:rPr>
        <w:t>นครราชสีมา</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hint="cs"/>
          <w:color w:val="000000" w:themeColor="text1"/>
          <w:sz w:val="32"/>
          <w:szCs w:val="32"/>
          <w:cs/>
        </w:rPr>
        <w:t>มหาจุฬาลงกรราชวิทยาลัย วิทยาเขตนคราชสีมา</w:t>
      </w:r>
      <w:r w:rsidRPr="00B4604F">
        <w:rPr>
          <w:rFonts w:ascii="TH SarabunPSK" w:hAnsi="TH SarabunPSK" w:cs="TH SarabunPSK"/>
          <w:color w:val="000000" w:themeColor="text1"/>
          <w:sz w:val="32"/>
          <w:szCs w:val="32"/>
          <w:cs/>
        </w:rPr>
        <w:t xml:space="preserve"> </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 xml:space="preserve">พีรสิทธิ์ คำนวณศิลป์ และศุภวัฒนากร. (2543). </w:t>
      </w:r>
      <w:r w:rsidRPr="00B4604F">
        <w:rPr>
          <w:rFonts w:ascii="TH SarabunPSK" w:hAnsi="TH SarabunPSK" w:cs="TH SarabunPSK"/>
          <w:i/>
          <w:iCs/>
          <w:color w:val="000000" w:themeColor="text1"/>
          <w:sz w:val="32"/>
          <w:szCs w:val="32"/>
          <w:cs/>
        </w:rPr>
        <w:t>การพัฒนาศักยภาพการบริหารจัดการองค์การบริหารส่วนตำบลในภาคตะวันออกเฉียงเหนือ</w:t>
      </w:r>
      <w:r w:rsidRPr="00B4604F">
        <w:rPr>
          <w:rFonts w:ascii="TH SarabunPSK" w:hAnsi="TH SarabunPSK" w:cs="TH SarabunPSK"/>
          <w:color w:val="000000" w:themeColor="text1"/>
          <w:sz w:val="32"/>
          <w:szCs w:val="32"/>
          <w:cs/>
        </w:rPr>
        <w:t>. ขอนแก่น: โรงพิมพ์พระธรรมขัน</w:t>
      </w:r>
      <w:proofErr w:type="spellStart"/>
      <w:r w:rsidRPr="00B4604F">
        <w:rPr>
          <w:rFonts w:ascii="TH SarabunPSK" w:hAnsi="TH SarabunPSK" w:cs="TH SarabunPSK"/>
          <w:color w:val="000000" w:themeColor="text1"/>
          <w:sz w:val="32"/>
          <w:szCs w:val="32"/>
          <w:cs/>
        </w:rPr>
        <w:t>ต์</w:t>
      </w:r>
      <w:proofErr w:type="spellEnd"/>
      <w:r w:rsidRPr="00B4604F">
        <w:rPr>
          <w:rFonts w:ascii="TH SarabunPSK" w:hAnsi="TH SarabunPSK" w:cs="TH SarabunPSK"/>
          <w:color w:val="000000" w:themeColor="text1"/>
          <w:sz w:val="32"/>
          <w:szCs w:val="32"/>
          <w:cs/>
        </w:rPr>
        <w:t>.</w:t>
      </w:r>
    </w:p>
    <w:p w:rsidR="0089145E" w:rsidRPr="00B4604F" w:rsidRDefault="0089145E" w:rsidP="0089145E">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รา</w:t>
      </w:r>
      <w:proofErr w:type="spellStart"/>
      <w:r w:rsidRPr="00B4604F">
        <w:rPr>
          <w:rFonts w:ascii="TH SarabunPSK" w:hAnsi="TH SarabunPSK" w:cs="TH SarabunPSK"/>
          <w:color w:val="000000" w:themeColor="text1"/>
          <w:sz w:val="32"/>
          <w:szCs w:val="32"/>
          <w:cs/>
        </w:rPr>
        <w:t>มิล</w:t>
      </w:r>
      <w:proofErr w:type="spellEnd"/>
      <w:r w:rsidRPr="00B4604F">
        <w:rPr>
          <w:rFonts w:ascii="TH SarabunPSK" w:hAnsi="TH SarabunPSK" w:cs="TH SarabunPSK"/>
          <w:color w:val="000000" w:themeColor="text1"/>
          <w:sz w:val="32"/>
          <w:szCs w:val="32"/>
          <w:cs/>
        </w:rPr>
        <w:t xml:space="preserve"> </w:t>
      </w:r>
      <w:proofErr w:type="spellStart"/>
      <w:r w:rsidRPr="00B4604F">
        <w:rPr>
          <w:rFonts w:ascii="TH SarabunPSK" w:hAnsi="TH SarabunPSK" w:cs="TH SarabunPSK"/>
          <w:color w:val="000000" w:themeColor="text1"/>
          <w:sz w:val="32"/>
          <w:szCs w:val="32"/>
          <w:cs/>
        </w:rPr>
        <w:t>พัฒ</w:t>
      </w:r>
      <w:proofErr w:type="spellEnd"/>
      <w:r w:rsidRPr="00B4604F">
        <w:rPr>
          <w:rFonts w:ascii="TH SarabunPSK" w:hAnsi="TH SarabunPSK" w:cs="TH SarabunPSK"/>
          <w:color w:val="000000" w:themeColor="text1"/>
          <w:sz w:val="32"/>
          <w:szCs w:val="32"/>
          <w:cs/>
        </w:rPr>
        <w:t>นมงคล</w:t>
      </w:r>
      <w:proofErr w:type="spellStart"/>
      <w:r w:rsidRPr="00B4604F">
        <w:rPr>
          <w:rFonts w:ascii="TH SarabunPSK" w:hAnsi="TH SarabunPSK" w:cs="TH SarabunPSK"/>
          <w:color w:val="000000" w:themeColor="text1"/>
          <w:sz w:val="32"/>
          <w:szCs w:val="32"/>
          <w:cs/>
        </w:rPr>
        <w:t>เชฐ</w:t>
      </w:r>
      <w:proofErr w:type="spellEnd"/>
      <w:r w:rsidRPr="00B4604F">
        <w:rPr>
          <w:rFonts w:ascii="TH SarabunPSK" w:hAnsi="TH SarabunPSK" w:cs="TH SarabunPSK"/>
          <w:color w:val="000000" w:themeColor="text1"/>
          <w:sz w:val="32"/>
          <w:szCs w:val="32"/>
          <w:cs/>
        </w:rPr>
        <w:t>. (</w:t>
      </w:r>
      <w:r w:rsidRPr="00B4604F">
        <w:rPr>
          <w:rFonts w:ascii="TH SarabunPSK" w:hAnsi="TH SarabunPSK" w:cs="TH SarabunPSK"/>
          <w:color w:val="000000" w:themeColor="text1"/>
          <w:sz w:val="32"/>
          <w:szCs w:val="32"/>
        </w:rPr>
        <w:t>2545</w:t>
      </w:r>
      <w:r w:rsidRPr="00B4604F">
        <w:rPr>
          <w:rFonts w:ascii="TH SarabunPSK" w:hAnsi="TH SarabunPSK" w:cs="TH SarabunPSK"/>
          <w:color w:val="000000" w:themeColor="text1"/>
          <w:sz w:val="32"/>
          <w:szCs w:val="32"/>
          <w:cs/>
        </w:rPr>
        <w:t>). “</w:t>
      </w:r>
      <w:r w:rsidRPr="00B4604F">
        <w:rPr>
          <w:rFonts w:ascii="TH SarabunPSK" w:hAnsi="TH SarabunPSK" w:cs="TH SarabunPSK"/>
          <w:i/>
          <w:iCs/>
          <w:color w:val="000000" w:themeColor="text1"/>
          <w:sz w:val="32"/>
          <w:szCs w:val="32"/>
          <w:cs/>
        </w:rPr>
        <w:t>ปัจจัยที่มีความสัมพันธ์ต่อการมีส่วนร่วมของประชาชนในการจัดทำแผนพัฒนาองค์การบริหารส่วนตำบล: กรณีเฉพาะกรณีองค์การบริหารส่วนตำบลปากแพรก อำเมืองกาญจนบุรี จังหวัดกาญจนบุรี.”</w:t>
      </w:r>
      <w:r w:rsidRPr="00B4604F">
        <w:rPr>
          <w:rFonts w:ascii="TH SarabunPSK" w:hAnsi="TH SarabunPSK" w:cs="TH SarabunPSK"/>
          <w:color w:val="000000" w:themeColor="text1"/>
          <w:sz w:val="32"/>
          <w:szCs w:val="32"/>
          <w:cs/>
        </w:rPr>
        <w:t xml:space="preserve"> วิทยานิพนธ์ศิลปะศาสตร์มหาบัณฑิต สาขาวิชารัฐศาสตร์ มหาวิทยาลัยรามคำแหง.</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 xml:space="preserve">วันชัย วัฒนศัพท์ และคณะ. (2551). </w:t>
      </w:r>
      <w:r w:rsidRPr="00B4604F">
        <w:rPr>
          <w:rFonts w:ascii="TH SarabunPSK" w:hAnsi="TH SarabunPSK" w:cs="TH SarabunPSK"/>
          <w:i/>
          <w:iCs/>
          <w:color w:val="000000" w:themeColor="text1"/>
          <w:sz w:val="32"/>
          <w:szCs w:val="32"/>
          <w:cs/>
        </w:rPr>
        <w:t>คู่มือการมีส่วนร่วมของประชาชน การตัดสินใจที่ดีกว่าโดยให้ชุมชนมีส่วนร่วม.</w:t>
      </w:r>
      <w:r w:rsidRPr="00B4604F">
        <w:rPr>
          <w:rFonts w:ascii="TH SarabunPSK" w:hAnsi="TH SarabunPSK" w:cs="TH SarabunPSK"/>
          <w:color w:val="000000" w:themeColor="text1"/>
          <w:sz w:val="32"/>
          <w:szCs w:val="32"/>
          <w:cs/>
        </w:rPr>
        <w:t xml:space="preserve"> ขอนแก่น: โรงพิมพ์</w:t>
      </w:r>
      <w:proofErr w:type="spellStart"/>
      <w:r w:rsidRPr="00B4604F">
        <w:rPr>
          <w:rFonts w:ascii="TH SarabunPSK" w:hAnsi="TH SarabunPSK" w:cs="TH SarabunPSK"/>
          <w:color w:val="000000" w:themeColor="text1"/>
          <w:sz w:val="32"/>
          <w:szCs w:val="32"/>
          <w:cs/>
        </w:rPr>
        <w:t>ศิ</w:t>
      </w:r>
      <w:proofErr w:type="spellEnd"/>
      <w:r w:rsidRPr="00B4604F">
        <w:rPr>
          <w:rFonts w:ascii="TH SarabunPSK" w:hAnsi="TH SarabunPSK" w:cs="TH SarabunPSK"/>
          <w:color w:val="000000" w:themeColor="text1"/>
          <w:sz w:val="32"/>
          <w:szCs w:val="32"/>
          <w:cs/>
        </w:rPr>
        <w:t xml:space="preserve">ริภัณฑ์ </w:t>
      </w:r>
      <w:proofErr w:type="spellStart"/>
      <w:r w:rsidRPr="00B4604F">
        <w:rPr>
          <w:rFonts w:ascii="TH SarabunPSK" w:hAnsi="TH SarabunPSK" w:cs="TH SarabunPSK"/>
          <w:color w:val="000000" w:themeColor="text1"/>
          <w:sz w:val="32"/>
          <w:szCs w:val="32"/>
          <w:cs/>
        </w:rPr>
        <w:t>ออฟเซ็ท</w:t>
      </w:r>
      <w:proofErr w:type="spellEnd"/>
      <w:r w:rsidRPr="00B4604F">
        <w:rPr>
          <w:rFonts w:ascii="TH SarabunPSK" w:hAnsi="TH SarabunPSK" w:cs="TH SarabunPSK"/>
          <w:color w:val="000000" w:themeColor="text1"/>
          <w:sz w:val="32"/>
          <w:szCs w:val="32"/>
          <w:cs/>
        </w:rPr>
        <w:t>.</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 xml:space="preserve">วิชชุลดา วงศ์ใหญ่. (2559). </w:t>
      </w:r>
      <w:r w:rsidRPr="00B4604F">
        <w:rPr>
          <w:rFonts w:ascii="TH SarabunPSK" w:hAnsi="TH SarabunPSK" w:cs="TH SarabunPSK"/>
          <w:i/>
          <w:iCs/>
          <w:color w:val="000000" w:themeColor="text1"/>
          <w:sz w:val="32"/>
          <w:szCs w:val="32"/>
          <w:cs/>
        </w:rPr>
        <w:t>การมีส่วนร่วมของประชาชนในการจัดทำแผนพัฒนาท้องถิ่นขององค์การบริหารส่วนตำบลเมืองแปง อำเภอปาย จังหวัดแม่ฮ่องสอน.</w:t>
      </w:r>
      <w:r w:rsidRPr="00B4604F">
        <w:rPr>
          <w:rFonts w:ascii="TH SarabunPSK" w:hAnsi="TH SarabunPSK" w:cs="TH SarabunPSK"/>
          <w:color w:val="000000" w:themeColor="text1"/>
          <w:sz w:val="32"/>
          <w:szCs w:val="32"/>
          <w:cs/>
        </w:rPr>
        <w:t xml:space="preserve"> วิทยานิพนธ์รัฐประ</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สน</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สตรมหาบ</w:t>
      </w:r>
      <w:proofErr w:type="spellStart"/>
      <w:r w:rsidRPr="00B4604F">
        <w:rPr>
          <w:rFonts w:ascii="TH SarabunPSK" w:hAnsi="TH SarabunPSK" w:cs="TH SarabunPSK"/>
          <w:color w:val="000000" w:themeColor="text1"/>
          <w:sz w:val="32"/>
          <w:szCs w:val="32"/>
          <w:cs/>
        </w:rPr>
        <w:t>ัญฑิต</w:t>
      </w:r>
      <w:proofErr w:type="spellEnd"/>
      <w:r w:rsidRPr="00B4604F">
        <w:rPr>
          <w:rFonts w:ascii="TH SarabunPSK" w:hAnsi="TH SarabunPSK" w:cs="TH SarabunPSK"/>
          <w:color w:val="000000" w:themeColor="text1"/>
          <w:sz w:val="32"/>
          <w:szCs w:val="32"/>
          <w:cs/>
        </w:rPr>
        <w:t xml:space="preserve"> มหาวิทยาลัยราช</w:t>
      </w:r>
      <w:proofErr w:type="spellStart"/>
      <w:r w:rsidRPr="00B4604F">
        <w:rPr>
          <w:rFonts w:ascii="TH SarabunPSK" w:hAnsi="TH SarabunPSK" w:cs="TH SarabunPSK"/>
          <w:color w:val="000000" w:themeColor="text1"/>
          <w:sz w:val="32"/>
          <w:szCs w:val="32"/>
          <w:cs/>
        </w:rPr>
        <w:t>ภัฏ</w:t>
      </w:r>
      <w:proofErr w:type="spellEnd"/>
      <w:r w:rsidRPr="00B4604F">
        <w:rPr>
          <w:rFonts w:ascii="TH SarabunPSK" w:hAnsi="TH SarabunPSK" w:cs="TH SarabunPSK"/>
          <w:color w:val="000000" w:themeColor="text1"/>
          <w:sz w:val="32"/>
          <w:szCs w:val="32"/>
          <w:cs/>
        </w:rPr>
        <w:t xml:space="preserve">เชียงราย. </w:t>
      </w:r>
    </w:p>
    <w:p w:rsidR="00D02B32" w:rsidRPr="00B4604F" w:rsidRDefault="00D02B3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วิญญู อังคณารักษ์. (</w:t>
      </w:r>
      <w:r w:rsidRPr="00B4604F">
        <w:rPr>
          <w:rFonts w:ascii="TH SarabunPSK" w:hAnsi="TH SarabunPSK" w:cs="TH SarabunPSK"/>
          <w:color w:val="000000" w:themeColor="text1"/>
          <w:sz w:val="32"/>
          <w:szCs w:val="32"/>
        </w:rPr>
        <w:t>2519</w:t>
      </w:r>
      <w:r w:rsidRPr="00B4604F">
        <w:rPr>
          <w:rFonts w:ascii="TH SarabunPSK" w:hAnsi="TH SarabunPSK" w:cs="TH SarabunPSK"/>
          <w:color w:val="000000" w:themeColor="text1"/>
          <w:sz w:val="32"/>
          <w:szCs w:val="32"/>
          <w:cs/>
        </w:rPr>
        <w:t xml:space="preserve">). </w:t>
      </w:r>
      <w:r w:rsidRPr="00B4604F">
        <w:rPr>
          <w:rFonts w:ascii="TH SarabunPSK" w:hAnsi="TH SarabunPSK" w:cs="TH SarabunPSK"/>
          <w:i/>
          <w:iCs/>
          <w:color w:val="000000" w:themeColor="text1"/>
          <w:sz w:val="32"/>
          <w:szCs w:val="32"/>
          <w:cs/>
        </w:rPr>
        <w:t>แนวความคิดในการกระจายอำนาจการปกครองท้องถิ่น</w:t>
      </w:r>
      <w:r w:rsidRPr="00B4604F">
        <w:rPr>
          <w:rFonts w:ascii="TH SarabunPSK" w:hAnsi="TH SarabunPSK" w:cs="TH SarabunPSK"/>
          <w:color w:val="000000" w:themeColor="text1"/>
          <w:sz w:val="32"/>
          <w:szCs w:val="32"/>
          <w:cs/>
        </w:rPr>
        <w:t>. กรุงเทพมหานคร : ศักดิ์โสภาการพิมพ</w:t>
      </w:r>
      <w:r w:rsidRPr="00B4604F">
        <w:rPr>
          <w:rFonts w:ascii="TH SarabunPSK" w:hAnsi="TH SarabunPSK" w:cs="TH SarabunPSK" w:hint="cs"/>
          <w:color w:val="000000" w:themeColor="text1"/>
          <w:sz w:val="32"/>
          <w:szCs w:val="32"/>
          <w:cs/>
        </w:rPr>
        <w:t>์</w:t>
      </w:r>
    </w:p>
    <w:p w:rsidR="000D0C9F" w:rsidRPr="00B4604F" w:rsidRDefault="000D0C9F"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ศุภชัย เชื้อกุณะ. (</w:t>
      </w:r>
      <w:r w:rsidRPr="00B4604F">
        <w:rPr>
          <w:rFonts w:ascii="TH SarabunPSK" w:hAnsi="TH SarabunPSK" w:cs="TH SarabunPSK"/>
          <w:color w:val="000000" w:themeColor="text1"/>
          <w:sz w:val="32"/>
          <w:szCs w:val="32"/>
        </w:rPr>
        <w:t>2542</w:t>
      </w:r>
      <w:r w:rsidRPr="00B4604F">
        <w:rPr>
          <w:rFonts w:ascii="TH SarabunPSK" w:hAnsi="TH SarabunPSK" w:cs="TH SarabunPSK"/>
          <w:color w:val="000000" w:themeColor="text1"/>
          <w:sz w:val="32"/>
          <w:szCs w:val="32"/>
          <w:cs/>
        </w:rPr>
        <w:t>). “ความรู</w:t>
      </w:r>
      <w:r w:rsidRPr="00B4604F">
        <w:rPr>
          <w:rFonts w:ascii="TH SarabunPSK" w:hAnsi="TH SarabunPSK" w:cs="TH SarabunPSK" w:hint="cs"/>
          <w:color w:val="000000" w:themeColor="text1"/>
          <w:sz w:val="32"/>
          <w:szCs w:val="32"/>
          <w:cs/>
        </w:rPr>
        <w:t>้</w:t>
      </w:r>
      <w:r w:rsidRPr="00B4604F">
        <w:rPr>
          <w:rFonts w:ascii="TH SarabunPSK" w:hAnsi="TH SarabunPSK" w:cs="TH SarabunPSK"/>
          <w:color w:val="000000" w:themeColor="text1"/>
          <w:sz w:val="32"/>
          <w:szCs w:val="32"/>
          <w:cs/>
        </w:rPr>
        <w:t>ความเข</w:t>
      </w:r>
      <w:r w:rsidRPr="00B4604F">
        <w:rPr>
          <w:rFonts w:ascii="TH SarabunPSK" w:hAnsi="TH SarabunPSK" w:cs="TH SarabunPSK" w:hint="cs"/>
          <w:color w:val="000000" w:themeColor="text1"/>
          <w:sz w:val="32"/>
          <w:szCs w:val="32"/>
          <w:cs/>
        </w:rPr>
        <w:t>้</w:t>
      </w:r>
      <w:r w:rsidRPr="00B4604F">
        <w:rPr>
          <w:rFonts w:ascii="TH SarabunPSK" w:hAnsi="TH SarabunPSK" w:cs="TH SarabunPSK"/>
          <w:color w:val="000000" w:themeColor="text1"/>
          <w:sz w:val="32"/>
          <w:szCs w:val="32"/>
          <w:cs/>
        </w:rPr>
        <w:t>าใจในบทบาทหน</w:t>
      </w:r>
      <w:r w:rsidRPr="00B4604F">
        <w:rPr>
          <w:rFonts w:ascii="TH SarabunPSK" w:hAnsi="TH SarabunPSK" w:cs="TH SarabunPSK" w:hint="cs"/>
          <w:color w:val="000000" w:themeColor="text1"/>
          <w:sz w:val="32"/>
          <w:szCs w:val="32"/>
          <w:cs/>
        </w:rPr>
        <w:t>้</w:t>
      </w:r>
      <w:r w:rsidRPr="00B4604F">
        <w:rPr>
          <w:rFonts w:ascii="TH SarabunPSK" w:hAnsi="TH SarabunPSK" w:cs="TH SarabunPSK"/>
          <w:color w:val="000000" w:themeColor="text1"/>
          <w:sz w:val="32"/>
          <w:szCs w:val="32"/>
          <w:cs/>
        </w:rPr>
        <w:t>าที่ของสมาชิกสภาองคการบริหารส</w:t>
      </w:r>
      <w:r w:rsidRPr="00B4604F">
        <w:rPr>
          <w:rFonts w:ascii="TH SarabunPSK" w:hAnsi="TH SarabunPSK" w:cs="TH SarabunPSK" w:hint="cs"/>
          <w:color w:val="000000" w:themeColor="text1"/>
          <w:sz w:val="32"/>
          <w:szCs w:val="32"/>
          <w:cs/>
        </w:rPr>
        <w:t>่</w:t>
      </w:r>
      <w:r w:rsidRPr="00B4604F">
        <w:rPr>
          <w:rFonts w:ascii="TH SarabunPSK" w:hAnsi="TH SarabunPSK" w:cs="TH SarabunPSK"/>
          <w:color w:val="000000" w:themeColor="text1"/>
          <w:sz w:val="32"/>
          <w:szCs w:val="32"/>
          <w:cs/>
        </w:rPr>
        <w:t>วนตำบลศึกษาเฉพาะพื้นที่จังหวัดหนองคาย.” สารนิพนธปริญญาสังคม</w:t>
      </w:r>
      <w:r w:rsidRPr="00B4604F">
        <w:rPr>
          <w:rFonts w:ascii="TH SarabunPSK" w:hAnsi="TH SarabunPSK" w:cs="TH SarabunPSK" w:hint="cs"/>
          <w:color w:val="000000" w:themeColor="text1"/>
          <w:sz w:val="32"/>
          <w:szCs w:val="32"/>
          <w:cs/>
        </w:rPr>
        <w:t xml:space="preserve">                   </w:t>
      </w:r>
      <w:r w:rsidRPr="00B4604F">
        <w:rPr>
          <w:rFonts w:ascii="TH SarabunPSK" w:hAnsi="TH SarabunPSK" w:cs="TH SarabunPSK"/>
          <w:color w:val="000000" w:themeColor="text1"/>
          <w:sz w:val="32"/>
          <w:szCs w:val="32"/>
          <w:cs/>
        </w:rPr>
        <w:t>สงเคราะห</w:t>
      </w:r>
      <w:r w:rsidRPr="00B4604F">
        <w:rPr>
          <w:rFonts w:ascii="TH SarabunPSK" w:hAnsi="TH SarabunPSK" w:cs="TH SarabunPSK" w:hint="cs"/>
          <w:color w:val="000000" w:themeColor="text1"/>
          <w:sz w:val="32"/>
          <w:szCs w:val="32"/>
          <w:cs/>
        </w:rPr>
        <w:t>์</w:t>
      </w:r>
      <w:proofErr w:type="spellStart"/>
      <w:r w:rsidRPr="00B4604F">
        <w:rPr>
          <w:rFonts w:ascii="TH SarabunPSK" w:hAnsi="TH SarabunPSK" w:cs="TH SarabunPSK"/>
          <w:color w:val="000000" w:themeColor="text1"/>
          <w:sz w:val="32"/>
          <w:szCs w:val="32"/>
          <w:cs/>
        </w:rPr>
        <w:t>ศา</w:t>
      </w:r>
      <w:proofErr w:type="spellEnd"/>
      <w:r w:rsidRPr="00B4604F">
        <w:rPr>
          <w:rFonts w:ascii="TH SarabunPSK" w:hAnsi="TH SarabunPSK" w:cs="TH SarabunPSK"/>
          <w:color w:val="000000" w:themeColor="text1"/>
          <w:sz w:val="32"/>
          <w:szCs w:val="32"/>
          <w:cs/>
        </w:rPr>
        <w:t>สตรมหาบัณฑิต มหาวิทยาลัยธรรม</w:t>
      </w:r>
      <w:proofErr w:type="spellStart"/>
      <w:r w:rsidRPr="00B4604F">
        <w:rPr>
          <w:rFonts w:ascii="TH SarabunPSK" w:hAnsi="TH SarabunPSK" w:cs="TH SarabunPSK"/>
          <w:color w:val="000000" w:themeColor="text1"/>
          <w:sz w:val="32"/>
          <w:szCs w:val="32"/>
          <w:cs/>
        </w:rPr>
        <w:t>ศาส</w:t>
      </w:r>
      <w:proofErr w:type="spellEnd"/>
      <w:r w:rsidRPr="00B4604F">
        <w:rPr>
          <w:rFonts w:ascii="TH SarabunPSK" w:hAnsi="TH SarabunPSK" w:cs="TH SarabunPSK"/>
          <w:color w:val="000000" w:themeColor="text1"/>
          <w:sz w:val="32"/>
          <w:szCs w:val="32"/>
          <w:cs/>
        </w:rPr>
        <w:t>ตร.</w:t>
      </w:r>
    </w:p>
    <w:p w:rsidR="00DE74B2" w:rsidRPr="00B4604F" w:rsidRDefault="00DE74B2" w:rsidP="00964C6C">
      <w:pPr>
        <w:spacing w:after="0"/>
        <w:ind w:left="1440" w:hanging="1440"/>
        <w:jc w:val="thaiDistribute"/>
        <w:rPr>
          <w:rFonts w:ascii="TH SarabunPSK" w:hAnsi="TH SarabunPSK" w:cs="TH SarabunPSK"/>
          <w:color w:val="000000" w:themeColor="text1"/>
          <w:sz w:val="32"/>
          <w:szCs w:val="32"/>
        </w:rPr>
      </w:pPr>
      <w:r w:rsidRPr="00B4604F">
        <w:rPr>
          <w:rFonts w:ascii="TH SarabunPSK" w:hAnsi="TH SarabunPSK" w:cs="TH SarabunPSK"/>
          <w:color w:val="000000" w:themeColor="text1"/>
          <w:sz w:val="32"/>
          <w:szCs w:val="32"/>
          <w:cs/>
        </w:rPr>
        <w:t xml:space="preserve">องค์การบริหารส่วนตำบลบาตง. (2561). </w:t>
      </w:r>
      <w:r w:rsidRPr="00B4604F">
        <w:rPr>
          <w:rFonts w:ascii="TH SarabunPSK" w:hAnsi="TH SarabunPSK" w:cs="TH SarabunPSK"/>
          <w:i/>
          <w:iCs/>
          <w:color w:val="000000" w:themeColor="text1"/>
          <w:sz w:val="32"/>
          <w:szCs w:val="32"/>
          <w:cs/>
        </w:rPr>
        <w:t>แผนพัฒนาสี่ปี พ.ศ. 2561-2564 องค์การบริหาร           ส่วนตำบลบาตง อำ</w:t>
      </w:r>
      <w:proofErr w:type="spellStart"/>
      <w:r w:rsidRPr="00B4604F">
        <w:rPr>
          <w:rFonts w:ascii="TH SarabunPSK" w:hAnsi="TH SarabunPSK" w:cs="TH SarabunPSK"/>
          <w:i/>
          <w:iCs/>
          <w:color w:val="000000" w:themeColor="text1"/>
          <w:sz w:val="32"/>
          <w:szCs w:val="32"/>
          <w:cs/>
        </w:rPr>
        <w:t>เภ</w:t>
      </w:r>
      <w:proofErr w:type="spellEnd"/>
      <w:r w:rsidRPr="00B4604F">
        <w:rPr>
          <w:rFonts w:ascii="TH SarabunPSK" w:hAnsi="TH SarabunPSK" w:cs="TH SarabunPSK"/>
          <w:i/>
          <w:iCs/>
          <w:color w:val="000000" w:themeColor="text1"/>
          <w:sz w:val="32"/>
          <w:szCs w:val="32"/>
          <w:cs/>
        </w:rPr>
        <w:t>อร</w:t>
      </w:r>
      <w:proofErr w:type="spellStart"/>
      <w:r w:rsidRPr="00B4604F">
        <w:rPr>
          <w:rFonts w:ascii="TH SarabunPSK" w:hAnsi="TH SarabunPSK" w:cs="TH SarabunPSK"/>
          <w:i/>
          <w:iCs/>
          <w:color w:val="000000" w:themeColor="text1"/>
          <w:sz w:val="32"/>
          <w:szCs w:val="32"/>
          <w:cs/>
        </w:rPr>
        <w:t>ือ</w:t>
      </w:r>
      <w:proofErr w:type="spellEnd"/>
      <w:r w:rsidRPr="00B4604F">
        <w:rPr>
          <w:rFonts w:ascii="TH SarabunPSK" w:hAnsi="TH SarabunPSK" w:cs="TH SarabunPSK"/>
          <w:i/>
          <w:iCs/>
          <w:color w:val="000000" w:themeColor="text1"/>
          <w:sz w:val="32"/>
          <w:szCs w:val="32"/>
          <w:cs/>
        </w:rPr>
        <w:t>เสาะ จังหวัดนราธิวาส.</w:t>
      </w:r>
      <w:r w:rsidRPr="00B4604F">
        <w:rPr>
          <w:rFonts w:ascii="TH SarabunPSK" w:hAnsi="TH SarabunPSK" w:cs="TH SarabunPSK"/>
          <w:color w:val="000000" w:themeColor="text1"/>
          <w:sz w:val="32"/>
          <w:szCs w:val="32"/>
          <w:cs/>
        </w:rPr>
        <w:t xml:space="preserve"> นราธิวาส: องค์การบริหาร      ส่วนตำบลบาตง.</w:t>
      </w:r>
    </w:p>
    <w:p w:rsidR="00DE74B2" w:rsidRPr="00B4604F" w:rsidRDefault="00DE74B2" w:rsidP="00964C6C">
      <w:pPr>
        <w:tabs>
          <w:tab w:val="left" w:pos="720"/>
          <w:tab w:val="left" w:pos="1440"/>
        </w:tabs>
        <w:spacing w:after="0" w:line="256" w:lineRule="auto"/>
        <w:ind w:firstLine="720"/>
        <w:jc w:val="thaiDistribute"/>
        <w:rPr>
          <w:rFonts w:ascii="TH SarabunPSK" w:hAnsi="TH SarabunPSK" w:cs="TH SarabunPSK"/>
          <w:color w:val="000000" w:themeColor="text1"/>
          <w:sz w:val="32"/>
          <w:szCs w:val="32"/>
        </w:rPr>
      </w:pPr>
    </w:p>
    <w:p w:rsidR="00DE74B2" w:rsidRPr="00B4604F" w:rsidRDefault="00DE74B2" w:rsidP="00964C6C">
      <w:pPr>
        <w:spacing w:after="0" w:line="240" w:lineRule="auto"/>
        <w:ind w:left="851" w:hanging="851"/>
        <w:jc w:val="thaiDistribute"/>
        <w:rPr>
          <w:rFonts w:ascii="TH SarabunPSK" w:hAnsi="TH SarabunPSK" w:cs="TH SarabunPSK"/>
          <w:color w:val="000000" w:themeColor="text1"/>
          <w:sz w:val="28"/>
          <w:cs/>
        </w:rPr>
      </w:pPr>
    </w:p>
    <w:sectPr w:rsidR="00DE74B2" w:rsidRPr="00B4604F" w:rsidSect="002F2598">
      <w:pgSz w:w="11906" w:h="16838"/>
      <w:pgMar w:top="1699" w:right="1699"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UPCA">
    <w:altName w:val="UPCA"/>
    <w:panose1 w:val="00000000000000000000"/>
    <w:charset w:val="DE"/>
    <w:family w:val="roman"/>
    <w:notTrueType/>
    <w:pitch w:val="default"/>
    <w:sig w:usb0="01000001" w:usb1="00000000" w:usb2="00000000" w:usb3="00000000" w:csb0="00010000" w:csb1="00000000"/>
  </w:font>
  <w:font w:name="Leelawadee">
    <w:panose1 w:val="020B0502040204020203"/>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DA1"/>
    <w:multiLevelType w:val="hybridMultilevel"/>
    <w:tmpl w:val="906C2102"/>
    <w:lvl w:ilvl="0" w:tplc="17BE24C2">
      <w:start w:val="1"/>
      <w:numFmt w:val="decimal"/>
      <w:lvlText w:val="%1."/>
      <w:lvlJc w:val="left"/>
      <w:pPr>
        <w:ind w:left="720" w:hanging="360"/>
      </w:pPr>
      <w:rPr>
        <w:rFonts w:eastAsia="Tahom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04D83"/>
    <w:multiLevelType w:val="hybridMultilevel"/>
    <w:tmpl w:val="9EC8E456"/>
    <w:lvl w:ilvl="0" w:tplc="BC4C2C14">
      <w:start w:val="1"/>
      <w:numFmt w:val="decimal"/>
      <w:lvlText w:val="%1."/>
      <w:lvlJc w:val="left"/>
      <w:pPr>
        <w:ind w:left="1080" w:hanging="360"/>
      </w:pPr>
      <w:rPr>
        <w:rFonts w:eastAsia="Tahoma"/>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1FFF"/>
    <w:multiLevelType w:val="hybridMultilevel"/>
    <w:tmpl w:val="4C2CA4E0"/>
    <w:lvl w:ilvl="0" w:tplc="77BAA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86687D"/>
    <w:multiLevelType w:val="hybridMultilevel"/>
    <w:tmpl w:val="4FF4A082"/>
    <w:lvl w:ilvl="0" w:tplc="37DA1790">
      <w:start w:val="1"/>
      <w:numFmt w:val="decimal"/>
      <w:lvlText w:val="%1."/>
      <w:lvlJc w:val="left"/>
      <w:pPr>
        <w:ind w:left="1080" w:hanging="360"/>
      </w:pPr>
      <w:rPr>
        <w:rFonts w:eastAsia="Tahoma" w:hint="default"/>
        <w:b w:val="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C1C07"/>
    <w:multiLevelType w:val="hybridMultilevel"/>
    <w:tmpl w:val="EA68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F29A9"/>
    <w:multiLevelType w:val="multilevel"/>
    <w:tmpl w:val="D2A45570"/>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80B5BFC"/>
    <w:multiLevelType w:val="hybridMultilevel"/>
    <w:tmpl w:val="227C4DBC"/>
    <w:lvl w:ilvl="0" w:tplc="77882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1547B2"/>
    <w:multiLevelType w:val="hybridMultilevel"/>
    <w:tmpl w:val="14508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9553F"/>
    <w:multiLevelType w:val="hybridMultilevel"/>
    <w:tmpl w:val="4F5AA4B4"/>
    <w:lvl w:ilvl="0" w:tplc="FD2AE530">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2664B"/>
    <w:multiLevelType w:val="hybridMultilevel"/>
    <w:tmpl w:val="611CCD1C"/>
    <w:lvl w:ilvl="0" w:tplc="3E98BA1C">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A3252DD"/>
    <w:multiLevelType w:val="hybridMultilevel"/>
    <w:tmpl w:val="0688FAB0"/>
    <w:lvl w:ilvl="0" w:tplc="AF1C6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A6D260C"/>
    <w:multiLevelType w:val="hybridMultilevel"/>
    <w:tmpl w:val="7F5696FE"/>
    <w:lvl w:ilvl="0" w:tplc="2D323F9A">
      <w:start w:val="1"/>
      <w:numFmt w:val="decimal"/>
      <w:lvlText w:val="(%1)"/>
      <w:lvlJc w:val="left"/>
      <w:pPr>
        <w:ind w:left="1800" w:hanging="360"/>
      </w:pPr>
      <w:rPr>
        <w:rFonts w:ascii="TH SarabunPSK" w:eastAsia="Calibri" w:hAnsi="TH SarabunPSK" w:cs="TH SarabunPSK"/>
        <w:lang w:bidi="th-TH"/>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6B7C403A"/>
    <w:multiLevelType w:val="multilevel"/>
    <w:tmpl w:val="D2A45570"/>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0C328B5"/>
    <w:multiLevelType w:val="hybridMultilevel"/>
    <w:tmpl w:val="B21A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6"/>
  </w:num>
  <w:num w:numId="5">
    <w:abstractNumId w:val="13"/>
  </w:num>
  <w:num w:numId="6">
    <w:abstractNumId w:val="8"/>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95"/>
    <w:rsid w:val="00003780"/>
    <w:rsid w:val="00003F3C"/>
    <w:rsid w:val="00006CAF"/>
    <w:rsid w:val="00023C38"/>
    <w:rsid w:val="000266AA"/>
    <w:rsid w:val="00031938"/>
    <w:rsid w:val="00034B90"/>
    <w:rsid w:val="0004452C"/>
    <w:rsid w:val="00055BB6"/>
    <w:rsid w:val="00065CF0"/>
    <w:rsid w:val="0006690A"/>
    <w:rsid w:val="00072C2E"/>
    <w:rsid w:val="00092109"/>
    <w:rsid w:val="000932FC"/>
    <w:rsid w:val="000945CC"/>
    <w:rsid w:val="000A3802"/>
    <w:rsid w:val="000C4447"/>
    <w:rsid w:val="000C7334"/>
    <w:rsid w:val="000D0C9F"/>
    <w:rsid w:val="000D6E05"/>
    <w:rsid w:val="000D7CF5"/>
    <w:rsid w:val="000E01E7"/>
    <w:rsid w:val="00111AE4"/>
    <w:rsid w:val="00114774"/>
    <w:rsid w:val="00116F41"/>
    <w:rsid w:val="0012126C"/>
    <w:rsid w:val="0012338F"/>
    <w:rsid w:val="00124155"/>
    <w:rsid w:val="001319B9"/>
    <w:rsid w:val="001625F6"/>
    <w:rsid w:val="00166C06"/>
    <w:rsid w:val="00182988"/>
    <w:rsid w:val="001863EA"/>
    <w:rsid w:val="001B1357"/>
    <w:rsid w:val="001B6EAB"/>
    <w:rsid w:val="001C4A65"/>
    <w:rsid w:val="001C5B87"/>
    <w:rsid w:val="001D0A25"/>
    <w:rsid w:val="001D40E4"/>
    <w:rsid w:val="001D5EF7"/>
    <w:rsid w:val="001F1885"/>
    <w:rsid w:val="001F44C8"/>
    <w:rsid w:val="00202174"/>
    <w:rsid w:val="00205858"/>
    <w:rsid w:val="00211E71"/>
    <w:rsid w:val="002207A8"/>
    <w:rsid w:val="0022263F"/>
    <w:rsid w:val="00227CD3"/>
    <w:rsid w:val="0023158D"/>
    <w:rsid w:val="00235598"/>
    <w:rsid w:val="00242580"/>
    <w:rsid w:val="00265DA7"/>
    <w:rsid w:val="00267F6A"/>
    <w:rsid w:val="002738DE"/>
    <w:rsid w:val="00275191"/>
    <w:rsid w:val="00280081"/>
    <w:rsid w:val="002804F0"/>
    <w:rsid w:val="002925CC"/>
    <w:rsid w:val="002A36FD"/>
    <w:rsid w:val="002A686C"/>
    <w:rsid w:val="002C03F9"/>
    <w:rsid w:val="002C24B9"/>
    <w:rsid w:val="002C2C60"/>
    <w:rsid w:val="002E1F09"/>
    <w:rsid w:val="002E73CE"/>
    <w:rsid w:val="002F2598"/>
    <w:rsid w:val="002F411E"/>
    <w:rsid w:val="00304B4E"/>
    <w:rsid w:val="003123E2"/>
    <w:rsid w:val="003130E8"/>
    <w:rsid w:val="00316D72"/>
    <w:rsid w:val="00324DFF"/>
    <w:rsid w:val="00337CCF"/>
    <w:rsid w:val="00341505"/>
    <w:rsid w:val="00345424"/>
    <w:rsid w:val="003557E6"/>
    <w:rsid w:val="00371644"/>
    <w:rsid w:val="0038688F"/>
    <w:rsid w:val="00396D3B"/>
    <w:rsid w:val="00396FC1"/>
    <w:rsid w:val="003A520F"/>
    <w:rsid w:val="003B76BB"/>
    <w:rsid w:val="003C6C05"/>
    <w:rsid w:val="003F58E3"/>
    <w:rsid w:val="003F5F3C"/>
    <w:rsid w:val="00411953"/>
    <w:rsid w:val="00416F37"/>
    <w:rsid w:val="0043753A"/>
    <w:rsid w:val="004379FD"/>
    <w:rsid w:val="004408C0"/>
    <w:rsid w:val="004503BF"/>
    <w:rsid w:val="0045596A"/>
    <w:rsid w:val="00456C72"/>
    <w:rsid w:val="00461778"/>
    <w:rsid w:val="00463917"/>
    <w:rsid w:val="004714B6"/>
    <w:rsid w:val="004757FC"/>
    <w:rsid w:val="0049264E"/>
    <w:rsid w:val="004A0A88"/>
    <w:rsid w:val="004A3754"/>
    <w:rsid w:val="004A4067"/>
    <w:rsid w:val="004A6156"/>
    <w:rsid w:val="004B7AF7"/>
    <w:rsid w:val="004C255B"/>
    <w:rsid w:val="004C27A8"/>
    <w:rsid w:val="004C57E8"/>
    <w:rsid w:val="004D44FD"/>
    <w:rsid w:val="004D7CEA"/>
    <w:rsid w:val="00505BFA"/>
    <w:rsid w:val="00510CAF"/>
    <w:rsid w:val="005444EF"/>
    <w:rsid w:val="00545CB2"/>
    <w:rsid w:val="00553E42"/>
    <w:rsid w:val="00555F6C"/>
    <w:rsid w:val="00561CCC"/>
    <w:rsid w:val="005631F2"/>
    <w:rsid w:val="00571EC1"/>
    <w:rsid w:val="00577206"/>
    <w:rsid w:val="00581867"/>
    <w:rsid w:val="0058277F"/>
    <w:rsid w:val="005978CC"/>
    <w:rsid w:val="005A1B73"/>
    <w:rsid w:val="005A5FA2"/>
    <w:rsid w:val="005B3D43"/>
    <w:rsid w:val="005B3E0C"/>
    <w:rsid w:val="005D0C4A"/>
    <w:rsid w:val="005D1AC3"/>
    <w:rsid w:val="005D42B4"/>
    <w:rsid w:val="005E400B"/>
    <w:rsid w:val="005E4E8A"/>
    <w:rsid w:val="00604CD1"/>
    <w:rsid w:val="00604F35"/>
    <w:rsid w:val="006051F5"/>
    <w:rsid w:val="006069D4"/>
    <w:rsid w:val="006143C0"/>
    <w:rsid w:val="00625C3C"/>
    <w:rsid w:val="00640216"/>
    <w:rsid w:val="0064745B"/>
    <w:rsid w:val="00654101"/>
    <w:rsid w:val="00657B09"/>
    <w:rsid w:val="00673FA4"/>
    <w:rsid w:val="006762AB"/>
    <w:rsid w:val="006806CE"/>
    <w:rsid w:val="00687296"/>
    <w:rsid w:val="00690814"/>
    <w:rsid w:val="006A26FC"/>
    <w:rsid w:val="006A4615"/>
    <w:rsid w:val="006A6DB1"/>
    <w:rsid w:val="006A78F5"/>
    <w:rsid w:val="006C5BC6"/>
    <w:rsid w:val="006E0B90"/>
    <w:rsid w:val="006E2199"/>
    <w:rsid w:val="006E6DCE"/>
    <w:rsid w:val="006F4701"/>
    <w:rsid w:val="006F4B0E"/>
    <w:rsid w:val="006F58CF"/>
    <w:rsid w:val="006F5D7A"/>
    <w:rsid w:val="006F7340"/>
    <w:rsid w:val="00700081"/>
    <w:rsid w:val="007074AA"/>
    <w:rsid w:val="00716BC0"/>
    <w:rsid w:val="00737B9A"/>
    <w:rsid w:val="00754BDB"/>
    <w:rsid w:val="007576D7"/>
    <w:rsid w:val="00757E86"/>
    <w:rsid w:val="00784669"/>
    <w:rsid w:val="007852E1"/>
    <w:rsid w:val="00790171"/>
    <w:rsid w:val="007B54FB"/>
    <w:rsid w:val="007C6F52"/>
    <w:rsid w:val="007D03E3"/>
    <w:rsid w:val="00805195"/>
    <w:rsid w:val="00805368"/>
    <w:rsid w:val="00811140"/>
    <w:rsid w:val="008141C1"/>
    <w:rsid w:val="00814A43"/>
    <w:rsid w:val="00835012"/>
    <w:rsid w:val="00843F4A"/>
    <w:rsid w:val="00852541"/>
    <w:rsid w:val="00864188"/>
    <w:rsid w:val="00873F92"/>
    <w:rsid w:val="00874A28"/>
    <w:rsid w:val="0087660C"/>
    <w:rsid w:val="008901E0"/>
    <w:rsid w:val="0089145E"/>
    <w:rsid w:val="00897AA2"/>
    <w:rsid w:val="008A2DAA"/>
    <w:rsid w:val="008B5FDC"/>
    <w:rsid w:val="008D1438"/>
    <w:rsid w:val="008D6D28"/>
    <w:rsid w:val="00905D95"/>
    <w:rsid w:val="00916401"/>
    <w:rsid w:val="009240BF"/>
    <w:rsid w:val="00925D45"/>
    <w:rsid w:val="00932374"/>
    <w:rsid w:val="00941126"/>
    <w:rsid w:val="00941F45"/>
    <w:rsid w:val="00956231"/>
    <w:rsid w:val="00957CEA"/>
    <w:rsid w:val="00961C29"/>
    <w:rsid w:val="00963E84"/>
    <w:rsid w:val="00964C6C"/>
    <w:rsid w:val="00965DE9"/>
    <w:rsid w:val="0097136E"/>
    <w:rsid w:val="00973CCD"/>
    <w:rsid w:val="00974661"/>
    <w:rsid w:val="00981BB9"/>
    <w:rsid w:val="009827DE"/>
    <w:rsid w:val="00983068"/>
    <w:rsid w:val="009840CA"/>
    <w:rsid w:val="009867B1"/>
    <w:rsid w:val="0098736B"/>
    <w:rsid w:val="00987892"/>
    <w:rsid w:val="00994D1D"/>
    <w:rsid w:val="009953E5"/>
    <w:rsid w:val="009A3C9E"/>
    <w:rsid w:val="009C5E9C"/>
    <w:rsid w:val="009D5485"/>
    <w:rsid w:val="009E14F5"/>
    <w:rsid w:val="009E19F4"/>
    <w:rsid w:val="009E7611"/>
    <w:rsid w:val="009F2B7A"/>
    <w:rsid w:val="009F4DAE"/>
    <w:rsid w:val="009F6836"/>
    <w:rsid w:val="00A01FD8"/>
    <w:rsid w:val="00A12B94"/>
    <w:rsid w:val="00A13FF5"/>
    <w:rsid w:val="00A16967"/>
    <w:rsid w:val="00A20C9A"/>
    <w:rsid w:val="00A22C02"/>
    <w:rsid w:val="00A23329"/>
    <w:rsid w:val="00A27614"/>
    <w:rsid w:val="00A4043D"/>
    <w:rsid w:val="00A42099"/>
    <w:rsid w:val="00A43405"/>
    <w:rsid w:val="00A4626C"/>
    <w:rsid w:val="00A54C01"/>
    <w:rsid w:val="00A67DA9"/>
    <w:rsid w:val="00A67EC4"/>
    <w:rsid w:val="00A90501"/>
    <w:rsid w:val="00A910BF"/>
    <w:rsid w:val="00A95CD2"/>
    <w:rsid w:val="00AA02C3"/>
    <w:rsid w:val="00AC239D"/>
    <w:rsid w:val="00AC2D35"/>
    <w:rsid w:val="00AC4EDB"/>
    <w:rsid w:val="00AC6887"/>
    <w:rsid w:val="00AD6081"/>
    <w:rsid w:val="00AD732A"/>
    <w:rsid w:val="00AE287A"/>
    <w:rsid w:val="00AE56F8"/>
    <w:rsid w:val="00AF68D3"/>
    <w:rsid w:val="00B00323"/>
    <w:rsid w:val="00B02E87"/>
    <w:rsid w:val="00B20B62"/>
    <w:rsid w:val="00B240E7"/>
    <w:rsid w:val="00B25CCC"/>
    <w:rsid w:val="00B3361B"/>
    <w:rsid w:val="00B45C8B"/>
    <w:rsid w:val="00B4604F"/>
    <w:rsid w:val="00B57EA4"/>
    <w:rsid w:val="00B72B01"/>
    <w:rsid w:val="00B875D5"/>
    <w:rsid w:val="00B91D1B"/>
    <w:rsid w:val="00BA2869"/>
    <w:rsid w:val="00BB36D6"/>
    <w:rsid w:val="00BB5225"/>
    <w:rsid w:val="00BB7B6F"/>
    <w:rsid w:val="00BC5844"/>
    <w:rsid w:val="00BE03D4"/>
    <w:rsid w:val="00BE0606"/>
    <w:rsid w:val="00BE3A06"/>
    <w:rsid w:val="00BE7A96"/>
    <w:rsid w:val="00C07DA6"/>
    <w:rsid w:val="00C17662"/>
    <w:rsid w:val="00C3638A"/>
    <w:rsid w:val="00C43652"/>
    <w:rsid w:val="00C47574"/>
    <w:rsid w:val="00C5085F"/>
    <w:rsid w:val="00C53994"/>
    <w:rsid w:val="00C55496"/>
    <w:rsid w:val="00C600C7"/>
    <w:rsid w:val="00C61EB5"/>
    <w:rsid w:val="00C75A26"/>
    <w:rsid w:val="00C86F9B"/>
    <w:rsid w:val="00CA132D"/>
    <w:rsid w:val="00CA43B6"/>
    <w:rsid w:val="00CA4BC2"/>
    <w:rsid w:val="00CA52FE"/>
    <w:rsid w:val="00CB5C0A"/>
    <w:rsid w:val="00CB6B26"/>
    <w:rsid w:val="00CC0FAA"/>
    <w:rsid w:val="00CC4E4E"/>
    <w:rsid w:val="00CC7513"/>
    <w:rsid w:val="00CD0DA8"/>
    <w:rsid w:val="00CD4490"/>
    <w:rsid w:val="00CE3ECC"/>
    <w:rsid w:val="00CE40DB"/>
    <w:rsid w:val="00CE79D0"/>
    <w:rsid w:val="00CF0A55"/>
    <w:rsid w:val="00CF4CC0"/>
    <w:rsid w:val="00CF4CD0"/>
    <w:rsid w:val="00D02B32"/>
    <w:rsid w:val="00D20854"/>
    <w:rsid w:val="00D23FAF"/>
    <w:rsid w:val="00D24087"/>
    <w:rsid w:val="00D24748"/>
    <w:rsid w:val="00D253C2"/>
    <w:rsid w:val="00D26032"/>
    <w:rsid w:val="00D31605"/>
    <w:rsid w:val="00D37684"/>
    <w:rsid w:val="00D42C7E"/>
    <w:rsid w:val="00D462E9"/>
    <w:rsid w:val="00D47800"/>
    <w:rsid w:val="00D535A3"/>
    <w:rsid w:val="00D53DAB"/>
    <w:rsid w:val="00D606A4"/>
    <w:rsid w:val="00D61FCD"/>
    <w:rsid w:val="00D64C41"/>
    <w:rsid w:val="00D6637E"/>
    <w:rsid w:val="00D666C9"/>
    <w:rsid w:val="00D672CA"/>
    <w:rsid w:val="00D67365"/>
    <w:rsid w:val="00D72B73"/>
    <w:rsid w:val="00D758B5"/>
    <w:rsid w:val="00D82FFC"/>
    <w:rsid w:val="00D90F29"/>
    <w:rsid w:val="00DA18E1"/>
    <w:rsid w:val="00DA4EAA"/>
    <w:rsid w:val="00DC51DE"/>
    <w:rsid w:val="00DD32BE"/>
    <w:rsid w:val="00DD66DD"/>
    <w:rsid w:val="00DE2CF6"/>
    <w:rsid w:val="00DE74B2"/>
    <w:rsid w:val="00DE7C0E"/>
    <w:rsid w:val="00DE7DA6"/>
    <w:rsid w:val="00E01D62"/>
    <w:rsid w:val="00E10DA5"/>
    <w:rsid w:val="00E11442"/>
    <w:rsid w:val="00E20B7A"/>
    <w:rsid w:val="00E30798"/>
    <w:rsid w:val="00E4272F"/>
    <w:rsid w:val="00E46111"/>
    <w:rsid w:val="00E6444D"/>
    <w:rsid w:val="00E658CF"/>
    <w:rsid w:val="00E6712E"/>
    <w:rsid w:val="00E7030C"/>
    <w:rsid w:val="00E802A6"/>
    <w:rsid w:val="00E8576E"/>
    <w:rsid w:val="00EA12C7"/>
    <w:rsid w:val="00EC64A3"/>
    <w:rsid w:val="00ED66AC"/>
    <w:rsid w:val="00EE095D"/>
    <w:rsid w:val="00EF1AF1"/>
    <w:rsid w:val="00EF4AFF"/>
    <w:rsid w:val="00F01893"/>
    <w:rsid w:val="00F120F1"/>
    <w:rsid w:val="00F164FC"/>
    <w:rsid w:val="00F216D9"/>
    <w:rsid w:val="00F37907"/>
    <w:rsid w:val="00F41A8B"/>
    <w:rsid w:val="00F422FF"/>
    <w:rsid w:val="00F438F8"/>
    <w:rsid w:val="00F43AF5"/>
    <w:rsid w:val="00F7273A"/>
    <w:rsid w:val="00F761CE"/>
    <w:rsid w:val="00F93286"/>
    <w:rsid w:val="00F96092"/>
    <w:rsid w:val="00FB1648"/>
    <w:rsid w:val="00FB16EE"/>
    <w:rsid w:val="00FC251D"/>
    <w:rsid w:val="00FC71D8"/>
    <w:rsid w:val="00FD5713"/>
    <w:rsid w:val="00FD6210"/>
    <w:rsid w:val="00FF48CB"/>
    <w:rsid w:val="00FF5C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A297"/>
  <w15:docId w15:val="{D6C69C25-4647-4C9D-9F40-067B3F63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E84"/>
    <w:rPr>
      <w:rFonts w:ascii="Calibri" w:eastAsia="Calibri" w:hAnsi="Calibri" w:cs="Cordia New"/>
    </w:rPr>
  </w:style>
  <w:style w:type="paragraph" w:styleId="1">
    <w:name w:val="heading 1"/>
    <w:basedOn w:val="a"/>
    <w:next w:val="a"/>
    <w:link w:val="10"/>
    <w:uiPriority w:val="99"/>
    <w:qFormat/>
    <w:rsid w:val="00DE74B2"/>
    <w:pPr>
      <w:keepNext/>
      <w:keepLines/>
      <w:spacing w:before="240" w:after="0" w:line="259" w:lineRule="auto"/>
      <w:outlineLvl w:val="0"/>
    </w:pPr>
    <w:rPr>
      <w:rFonts w:asciiTheme="majorHAnsi" w:eastAsiaTheme="majorEastAsia" w:hAnsiTheme="majorHAnsi" w:cstheme="majorBidi"/>
      <w:color w:val="365F91" w:themeColor="accent1" w:themeShade="BF"/>
      <w:sz w:val="32"/>
      <w:szCs w:val="40"/>
    </w:rPr>
  </w:style>
  <w:style w:type="paragraph" w:styleId="2">
    <w:name w:val="heading 2"/>
    <w:basedOn w:val="a"/>
    <w:next w:val="a"/>
    <w:link w:val="20"/>
    <w:uiPriority w:val="99"/>
    <w:unhideWhenUsed/>
    <w:qFormat/>
    <w:rsid w:val="00DE74B2"/>
    <w:pPr>
      <w:keepNext/>
      <w:keepLines/>
      <w:spacing w:before="40" w:after="0" w:line="259" w:lineRule="auto"/>
      <w:outlineLvl w:val="1"/>
    </w:pPr>
    <w:rPr>
      <w:rFonts w:asciiTheme="majorHAnsi" w:eastAsiaTheme="majorEastAsia" w:hAnsiTheme="majorHAnsi" w:cstheme="majorBidi"/>
      <w:color w:val="365F91" w:themeColor="accent1" w:themeShade="BF"/>
      <w:sz w:val="26"/>
      <w:szCs w:val="33"/>
    </w:rPr>
  </w:style>
  <w:style w:type="paragraph" w:styleId="3">
    <w:name w:val="heading 3"/>
    <w:basedOn w:val="a"/>
    <w:next w:val="a"/>
    <w:link w:val="30"/>
    <w:uiPriority w:val="99"/>
    <w:unhideWhenUsed/>
    <w:qFormat/>
    <w:rsid w:val="00DE74B2"/>
    <w:pPr>
      <w:keepNext/>
      <w:keepLines/>
      <w:spacing w:before="40" w:after="0" w:line="259" w:lineRule="auto"/>
      <w:outlineLvl w:val="2"/>
    </w:pPr>
    <w:rPr>
      <w:rFonts w:asciiTheme="majorHAnsi" w:eastAsiaTheme="majorEastAsia" w:hAnsiTheme="majorHAnsi" w:cstheme="majorBidi"/>
      <w:color w:val="243F60" w:themeColor="accent1" w:themeShade="7F"/>
      <w:sz w:val="24"/>
      <w:szCs w:val="30"/>
    </w:rPr>
  </w:style>
  <w:style w:type="paragraph" w:styleId="4">
    <w:name w:val="heading 4"/>
    <w:basedOn w:val="a"/>
    <w:next w:val="a"/>
    <w:link w:val="40"/>
    <w:uiPriority w:val="9"/>
    <w:semiHidden/>
    <w:unhideWhenUsed/>
    <w:qFormat/>
    <w:rsid w:val="00DE74B2"/>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3"/>
    <w:uiPriority w:val="99"/>
    <w:rsid w:val="009953E5"/>
    <w:rPr>
      <w:rFonts w:cs="Times New Roman"/>
      <w:b/>
      <w:bCs/>
      <w:color w:val="000000"/>
      <w:sz w:val="28"/>
      <w:szCs w:val="28"/>
    </w:rPr>
  </w:style>
  <w:style w:type="paragraph" w:styleId="a4">
    <w:name w:val="List Paragraph"/>
    <w:basedOn w:val="a"/>
    <w:uiPriority w:val="34"/>
    <w:qFormat/>
    <w:rsid w:val="00031938"/>
    <w:pPr>
      <w:ind w:left="720"/>
      <w:contextualSpacing/>
    </w:pPr>
  </w:style>
  <w:style w:type="character" w:customStyle="1" w:styleId="A5">
    <w:name w:val="A5"/>
    <w:uiPriority w:val="99"/>
    <w:rsid w:val="00CF4CC0"/>
    <w:rPr>
      <w:rFonts w:ascii="UPCA"/>
      <w:b/>
      <w:bCs/>
      <w:color w:val="000000"/>
      <w:sz w:val="36"/>
      <w:szCs w:val="36"/>
    </w:rPr>
  </w:style>
  <w:style w:type="character" w:styleId="a6">
    <w:name w:val="annotation reference"/>
    <w:basedOn w:val="a0"/>
    <w:uiPriority w:val="99"/>
    <w:semiHidden/>
    <w:unhideWhenUsed/>
    <w:rsid w:val="00FD5713"/>
    <w:rPr>
      <w:sz w:val="16"/>
      <w:szCs w:val="18"/>
    </w:rPr>
  </w:style>
  <w:style w:type="paragraph" w:styleId="a7">
    <w:name w:val="annotation text"/>
    <w:basedOn w:val="a"/>
    <w:link w:val="a8"/>
    <w:uiPriority w:val="99"/>
    <w:semiHidden/>
    <w:unhideWhenUsed/>
    <w:rsid w:val="00FD5713"/>
    <w:pPr>
      <w:spacing w:line="240" w:lineRule="auto"/>
    </w:pPr>
    <w:rPr>
      <w:sz w:val="20"/>
      <w:szCs w:val="25"/>
    </w:rPr>
  </w:style>
  <w:style w:type="character" w:customStyle="1" w:styleId="a8">
    <w:name w:val="ข้อความข้อคิดเห็น อักขระ"/>
    <w:basedOn w:val="a0"/>
    <w:link w:val="a7"/>
    <w:uiPriority w:val="99"/>
    <w:semiHidden/>
    <w:rsid w:val="00FD5713"/>
    <w:rPr>
      <w:rFonts w:ascii="Calibri" w:eastAsia="Calibri" w:hAnsi="Calibri" w:cs="Cordia New"/>
      <w:sz w:val="20"/>
      <w:szCs w:val="25"/>
    </w:rPr>
  </w:style>
  <w:style w:type="paragraph" w:styleId="a9">
    <w:name w:val="annotation subject"/>
    <w:basedOn w:val="a7"/>
    <w:next w:val="a7"/>
    <w:link w:val="aa"/>
    <w:uiPriority w:val="99"/>
    <w:semiHidden/>
    <w:unhideWhenUsed/>
    <w:rsid w:val="00FD5713"/>
    <w:rPr>
      <w:b/>
      <w:bCs/>
    </w:rPr>
  </w:style>
  <w:style w:type="character" w:customStyle="1" w:styleId="aa">
    <w:name w:val="ชื่อเรื่องของข้อคิดเห็น อักขระ"/>
    <w:basedOn w:val="a8"/>
    <w:link w:val="a9"/>
    <w:uiPriority w:val="99"/>
    <w:semiHidden/>
    <w:rsid w:val="00FD5713"/>
    <w:rPr>
      <w:rFonts w:ascii="Calibri" w:eastAsia="Calibri" w:hAnsi="Calibri" w:cs="Cordia New"/>
      <w:b/>
      <w:bCs/>
      <w:sz w:val="20"/>
      <w:szCs w:val="25"/>
    </w:rPr>
  </w:style>
  <w:style w:type="paragraph" w:styleId="ab">
    <w:name w:val="Balloon Text"/>
    <w:basedOn w:val="a"/>
    <w:link w:val="ac"/>
    <w:uiPriority w:val="99"/>
    <w:semiHidden/>
    <w:unhideWhenUsed/>
    <w:rsid w:val="00FD5713"/>
    <w:pPr>
      <w:spacing w:after="0" w:line="240" w:lineRule="auto"/>
    </w:pPr>
    <w:rPr>
      <w:rFonts w:ascii="Leelawadee" w:hAnsi="Leelawadee" w:cs="Angsana New"/>
      <w:sz w:val="18"/>
      <w:szCs w:val="22"/>
    </w:rPr>
  </w:style>
  <w:style w:type="character" w:customStyle="1" w:styleId="ac">
    <w:name w:val="ข้อความบอลลูน อักขระ"/>
    <w:basedOn w:val="a0"/>
    <w:link w:val="ab"/>
    <w:uiPriority w:val="99"/>
    <w:semiHidden/>
    <w:rsid w:val="00FD5713"/>
    <w:rPr>
      <w:rFonts w:ascii="Leelawadee" w:eastAsia="Calibri" w:hAnsi="Leelawadee" w:cs="Angsana New"/>
      <w:sz w:val="18"/>
      <w:szCs w:val="22"/>
    </w:rPr>
  </w:style>
  <w:style w:type="character" w:styleId="ad">
    <w:name w:val="Hyperlink"/>
    <w:basedOn w:val="a0"/>
    <w:uiPriority w:val="99"/>
    <w:unhideWhenUsed/>
    <w:rsid w:val="006806CE"/>
    <w:rPr>
      <w:color w:val="0000FF" w:themeColor="hyperlink"/>
      <w:u w:val="single"/>
    </w:rPr>
  </w:style>
  <w:style w:type="character" w:customStyle="1" w:styleId="10">
    <w:name w:val="หัวเรื่อง 1 อักขระ"/>
    <w:basedOn w:val="a0"/>
    <w:link w:val="1"/>
    <w:uiPriority w:val="99"/>
    <w:rsid w:val="00DE74B2"/>
    <w:rPr>
      <w:rFonts w:asciiTheme="majorHAnsi" w:eastAsiaTheme="majorEastAsia" w:hAnsiTheme="majorHAnsi" w:cstheme="majorBidi"/>
      <w:color w:val="365F91" w:themeColor="accent1" w:themeShade="BF"/>
      <w:sz w:val="32"/>
      <w:szCs w:val="40"/>
    </w:rPr>
  </w:style>
  <w:style w:type="character" w:customStyle="1" w:styleId="20">
    <w:name w:val="หัวเรื่อง 2 อักขระ"/>
    <w:basedOn w:val="a0"/>
    <w:link w:val="2"/>
    <w:uiPriority w:val="99"/>
    <w:rsid w:val="00DE74B2"/>
    <w:rPr>
      <w:rFonts w:asciiTheme="majorHAnsi" w:eastAsiaTheme="majorEastAsia" w:hAnsiTheme="majorHAnsi" w:cstheme="majorBidi"/>
      <w:color w:val="365F91" w:themeColor="accent1" w:themeShade="BF"/>
      <w:sz w:val="26"/>
      <w:szCs w:val="33"/>
    </w:rPr>
  </w:style>
  <w:style w:type="character" w:customStyle="1" w:styleId="30">
    <w:name w:val="หัวเรื่อง 3 อักขระ"/>
    <w:basedOn w:val="a0"/>
    <w:link w:val="3"/>
    <w:uiPriority w:val="99"/>
    <w:rsid w:val="00DE74B2"/>
    <w:rPr>
      <w:rFonts w:asciiTheme="majorHAnsi" w:eastAsiaTheme="majorEastAsia" w:hAnsiTheme="majorHAnsi" w:cstheme="majorBidi"/>
      <w:color w:val="243F60" w:themeColor="accent1" w:themeShade="7F"/>
      <w:sz w:val="24"/>
      <w:szCs w:val="30"/>
    </w:rPr>
  </w:style>
  <w:style w:type="character" w:customStyle="1" w:styleId="40">
    <w:name w:val="หัวเรื่อง 4 อักขระ"/>
    <w:basedOn w:val="a0"/>
    <w:link w:val="4"/>
    <w:uiPriority w:val="9"/>
    <w:semiHidden/>
    <w:rsid w:val="00DE74B2"/>
    <w:rPr>
      <w:rFonts w:asciiTheme="majorHAnsi" w:eastAsiaTheme="majorEastAsia" w:hAnsiTheme="majorHAnsi" w:cstheme="majorBidi"/>
      <w:i/>
      <w:iCs/>
      <w:color w:val="365F91" w:themeColor="accent1" w:themeShade="BF"/>
    </w:rPr>
  </w:style>
  <w:style w:type="numbering" w:customStyle="1" w:styleId="11">
    <w:name w:val="ไม่มีรายการ1"/>
    <w:next w:val="a2"/>
    <w:uiPriority w:val="99"/>
    <w:semiHidden/>
    <w:unhideWhenUsed/>
    <w:rsid w:val="00DE74B2"/>
  </w:style>
  <w:style w:type="paragraph" w:styleId="ae">
    <w:name w:val="header"/>
    <w:basedOn w:val="a"/>
    <w:link w:val="af"/>
    <w:uiPriority w:val="99"/>
    <w:unhideWhenUsed/>
    <w:rsid w:val="00DE74B2"/>
    <w:pPr>
      <w:tabs>
        <w:tab w:val="center" w:pos="4513"/>
        <w:tab w:val="right" w:pos="9026"/>
      </w:tabs>
      <w:spacing w:after="0" w:line="240" w:lineRule="auto"/>
    </w:pPr>
    <w:rPr>
      <w:rFonts w:asciiTheme="minorHAnsi" w:eastAsiaTheme="minorHAnsi" w:hAnsiTheme="minorHAnsi" w:cstheme="minorBidi"/>
    </w:rPr>
  </w:style>
  <w:style w:type="character" w:customStyle="1" w:styleId="af">
    <w:name w:val="หัวกระดาษ อักขระ"/>
    <w:basedOn w:val="a0"/>
    <w:link w:val="ae"/>
    <w:uiPriority w:val="99"/>
    <w:rsid w:val="00DE74B2"/>
  </w:style>
  <w:style w:type="paragraph" w:styleId="af0">
    <w:name w:val="footer"/>
    <w:basedOn w:val="a"/>
    <w:link w:val="af1"/>
    <w:uiPriority w:val="99"/>
    <w:unhideWhenUsed/>
    <w:rsid w:val="00DE74B2"/>
    <w:pPr>
      <w:tabs>
        <w:tab w:val="center" w:pos="4513"/>
        <w:tab w:val="right" w:pos="9026"/>
      </w:tabs>
      <w:spacing w:after="0" w:line="240" w:lineRule="auto"/>
    </w:pPr>
    <w:rPr>
      <w:rFonts w:asciiTheme="minorHAnsi" w:eastAsiaTheme="minorHAnsi" w:hAnsiTheme="minorHAnsi" w:cstheme="minorBidi"/>
    </w:rPr>
  </w:style>
  <w:style w:type="character" w:customStyle="1" w:styleId="af1">
    <w:name w:val="ท้ายกระดาษ อักขระ"/>
    <w:basedOn w:val="a0"/>
    <w:link w:val="af0"/>
    <w:uiPriority w:val="99"/>
    <w:rsid w:val="00DE74B2"/>
  </w:style>
  <w:style w:type="character" w:customStyle="1" w:styleId="12">
    <w:name w:val="ข้อความข้อคิดเห็น อักขระ1"/>
    <w:basedOn w:val="a0"/>
    <w:uiPriority w:val="99"/>
    <w:semiHidden/>
    <w:rsid w:val="00DE74B2"/>
    <w:rPr>
      <w:sz w:val="20"/>
      <w:szCs w:val="25"/>
    </w:rPr>
  </w:style>
  <w:style w:type="character" w:customStyle="1" w:styleId="13">
    <w:name w:val="ชื่อเรื่องของข้อคิดเห็น อักขระ1"/>
    <w:basedOn w:val="12"/>
    <w:uiPriority w:val="99"/>
    <w:semiHidden/>
    <w:rsid w:val="00DE74B2"/>
    <w:rPr>
      <w:b/>
      <w:bCs/>
      <w:sz w:val="20"/>
      <w:szCs w:val="25"/>
    </w:rPr>
  </w:style>
  <w:style w:type="character" w:customStyle="1" w:styleId="14">
    <w:name w:val="ข้อความบอลลูน อักขระ1"/>
    <w:basedOn w:val="a0"/>
    <w:uiPriority w:val="99"/>
    <w:semiHidden/>
    <w:rsid w:val="00DE74B2"/>
    <w:rPr>
      <w:rFonts w:ascii="Leelawadee" w:hAnsi="Leelawadee" w:cs="Angsana New"/>
      <w:sz w:val="18"/>
      <w:szCs w:val="22"/>
    </w:rPr>
  </w:style>
  <w:style w:type="character" w:customStyle="1" w:styleId="author-name">
    <w:name w:val="author-name"/>
    <w:basedOn w:val="a0"/>
    <w:rsid w:val="00DE74B2"/>
  </w:style>
  <w:style w:type="paragraph" w:styleId="af2">
    <w:name w:val="Bibliography"/>
    <w:basedOn w:val="a"/>
    <w:next w:val="a"/>
    <w:uiPriority w:val="37"/>
    <w:unhideWhenUsed/>
    <w:rsid w:val="00DE74B2"/>
    <w:pPr>
      <w:spacing w:after="160" w:line="259" w:lineRule="auto"/>
    </w:pPr>
    <w:rPr>
      <w:rFonts w:asciiTheme="minorHAnsi" w:eastAsiaTheme="minorHAnsi" w:hAnsiTheme="minorHAnsi" w:cstheme="minorBidi"/>
    </w:rPr>
  </w:style>
  <w:style w:type="character" w:customStyle="1" w:styleId="15">
    <w:name w:val="การอ้างถึงที่ไม่ได้แก้ไข1"/>
    <w:basedOn w:val="a0"/>
    <w:uiPriority w:val="99"/>
    <w:semiHidden/>
    <w:unhideWhenUsed/>
    <w:rsid w:val="00DE74B2"/>
    <w:rPr>
      <w:color w:val="605E5C"/>
      <w:shd w:val="clear" w:color="auto" w:fill="E1DFDD"/>
    </w:rPr>
  </w:style>
  <w:style w:type="table" w:styleId="af3">
    <w:name w:val="Table Grid"/>
    <w:basedOn w:val="a1"/>
    <w:uiPriority w:val="39"/>
    <w:rsid w:val="00DE7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525976">
      <w:bodyDiv w:val="1"/>
      <w:marLeft w:val="0"/>
      <w:marRight w:val="0"/>
      <w:marTop w:val="0"/>
      <w:marBottom w:val="0"/>
      <w:divBdr>
        <w:top w:val="none" w:sz="0" w:space="0" w:color="auto"/>
        <w:left w:val="none" w:sz="0" w:space="0" w:color="auto"/>
        <w:bottom w:val="none" w:sz="0" w:space="0" w:color="auto"/>
        <w:right w:val="none" w:sz="0" w:space="0" w:color="auto"/>
      </w:divBdr>
    </w:div>
    <w:div w:id="18632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3140</Words>
  <Characters>17903</Characters>
  <Application>Microsoft Office Word</Application>
  <DocSecurity>0</DocSecurity>
  <Lines>149</Lines>
  <Paragraphs>42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kung</cp:lastModifiedBy>
  <cp:revision>41</cp:revision>
  <cp:lastPrinted>2021-01-08T03:03:00Z</cp:lastPrinted>
  <dcterms:created xsi:type="dcterms:W3CDTF">2021-06-11T13:09:00Z</dcterms:created>
  <dcterms:modified xsi:type="dcterms:W3CDTF">2021-06-11T14:37:00Z</dcterms:modified>
</cp:coreProperties>
</file>