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EB47B" w14:textId="77777777" w:rsidR="006B6A0B" w:rsidRPr="00F06AF8" w:rsidRDefault="006B6A0B" w:rsidP="006B6A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06A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ผลกระทบการค้าชายแดนไทย </w:t>
      </w:r>
      <w:r w:rsidRPr="00F06AF8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F06A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มาเลเซีย </w:t>
      </w:r>
      <w:r w:rsidRPr="00F06AF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06AF8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</w:t>
      </w:r>
      <w:proofErr w:type="spellStart"/>
      <w:r w:rsidRPr="00F06AF8">
        <w:rPr>
          <w:rFonts w:ascii="TH SarabunPSK" w:hAnsi="TH SarabunPSK" w:cs="TH SarabunPSK" w:hint="cs"/>
          <w:b/>
          <w:bCs/>
          <w:sz w:val="36"/>
          <w:szCs w:val="36"/>
          <w:cs/>
        </w:rPr>
        <w:t>เบ</w:t>
      </w:r>
      <w:proofErr w:type="spellEnd"/>
      <w:r w:rsidRPr="00F06A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ตง จังหวัดยะลาในช่วงวิกฤต </w:t>
      </w:r>
      <w:proofErr w:type="spellStart"/>
      <w:r w:rsidRPr="00F06AF8">
        <w:rPr>
          <w:rFonts w:ascii="TH SarabunPSK" w:hAnsi="TH SarabunPSK" w:cs="TH SarabunPSK"/>
          <w:b/>
          <w:bCs/>
          <w:sz w:val="36"/>
          <w:szCs w:val="36"/>
        </w:rPr>
        <w:t>Covid</w:t>
      </w:r>
      <w:proofErr w:type="spellEnd"/>
      <w:r w:rsidRPr="00F06AF8">
        <w:rPr>
          <w:rFonts w:ascii="TH SarabunPSK" w:hAnsi="TH SarabunPSK" w:cs="TH SarabunPSK"/>
          <w:b/>
          <w:bCs/>
          <w:sz w:val="36"/>
          <w:szCs w:val="36"/>
        </w:rPr>
        <w:t xml:space="preserve"> – 19</w:t>
      </w:r>
    </w:p>
    <w:p w14:paraId="7E4E94EB" w14:textId="77777777" w:rsidR="006B6A0B" w:rsidRPr="00F06AF8" w:rsidRDefault="006B6A0B" w:rsidP="006B6A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I</w:t>
      </w:r>
      <w:r w:rsidRPr="00F06AF8">
        <w:rPr>
          <w:rFonts w:ascii="TH SarabunPSK" w:hAnsi="TH SarabunPSK" w:cs="TH SarabunPSK"/>
          <w:b/>
          <w:bCs/>
          <w:sz w:val="36"/>
          <w:szCs w:val="36"/>
        </w:rPr>
        <w:t xml:space="preserve">mpacts </w:t>
      </w:r>
      <w:proofErr w:type="gramStart"/>
      <w:r>
        <w:rPr>
          <w:rFonts w:ascii="TH SarabunPSK" w:hAnsi="TH SarabunPSK" w:cs="TH SarabunPSK"/>
          <w:b/>
          <w:bCs/>
          <w:sz w:val="36"/>
          <w:szCs w:val="36"/>
        </w:rPr>
        <w:t>O</w:t>
      </w:r>
      <w:r w:rsidRPr="00F06AF8">
        <w:rPr>
          <w:rFonts w:ascii="TH SarabunPSK" w:hAnsi="TH SarabunPSK" w:cs="TH SarabunPSK"/>
          <w:b/>
          <w:bCs/>
          <w:sz w:val="36"/>
          <w:szCs w:val="36"/>
        </w:rPr>
        <w:t>n</w:t>
      </w:r>
      <w:proofErr w:type="gramEnd"/>
      <w:r w:rsidRPr="00F06AF8">
        <w:rPr>
          <w:rFonts w:ascii="TH SarabunPSK" w:hAnsi="TH SarabunPSK" w:cs="TH SarabunPSK"/>
          <w:b/>
          <w:bCs/>
          <w:sz w:val="36"/>
          <w:szCs w:val="36"/>
        </w:rPr>
        <w:t xml:space="preserve"> Thai-Malaysian Border Trade, </w:t>
      </w:r>
      <w:proofErr w:type="spellStart"/>
      <w:r w:rsidRPr="00F06AF8">
        <w:rPr>
          <w:rFonts w:ascii="TH SarabunPSK" w:hAnsi="TH SarabunPSK" w:cs="TH SarabunPSK"/>
          <w:b/>
          <w:bCs/>
          <w:sz w:val="36"/>
          <w:szCs w:val="36"/>
        </w:rPr>
        <w:t>Betong</w:t>
      </w:r>
      <w:proofErr w:type="spellEnd"/>
      <w:r w:rsidRPr="00F06AF8">
        <w:rPr>
          <w:rFonts w:ascii="TH SarabunPSK" w:hAnsi="TH SarabunPSK" w:cs="TH SarabunPSK"/>
          <w:b/>
          <w:bCs/>
          <w:sz w:val="36"/>
          <w:szCs w:val="36"/>
        </w:rPr>
        <w:t xml:space="preserve"> District, </w:t>
      </w:r>
      <w:proofErr w:type="spellStart"/>
      <w:r w:rsidRPr="00F06AF8">
        <w:rPr>
          <w:rFonts w:ascii="TH SarabunPSK" w:hAnsi="TH SarabunPSK" w:cs="TH SarabunPSK"/>
          <w:b/>
          <w:bCs/>
          <w:sz w:val="36"/>
          <w:szCs w:val="36"/>
        </w:rPr>
        <w:t>Yala</w:t>
      </w:r>
      <w:proofErr w:type="spellEnd"/>
      <w:r w:rsidRPr="00F06AF8">
        <w:rPr>
          <w:rFonts w:ascii="TH SarabunPSK" w:hAnsi="TH SarabunPSK" w:cs="TH SarabunPSK"/>
          <w:b/>
          <w:bCs/>
          <w:sz w:val="36"/>
          <w:szCs w:val="36"/>
        </w:rPr>
        <w:t xml:space="preserve"> Province </w:t>
      </w:r>
    </w:p>
    <w:p w14:paraId="27B3EB17" w14:textId="77777777" w:rsidR="006B6A0B" w:rsidRPr="00F06AF8" w:rsidRDefault="006B6A0B" w:rsidP="006B6A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D</w:t>
      </w:r>
      <w:r w:rsidRPr="00F06AF8">
        <w:rPr>
          <w:rFonts w:ascii="TH SarabunPSK" w:hAnsi="TH SarabunPSK" w:cs="TH SarabunPSK"/>
          <w:b/>
          <w:bCs/>
          <w:sz w:val="36"/>
          <w:szCs w:val="36"/>
        </w:rPr>
        <w:t xml:space="preserve">uring </w:t>
      </w:r>
      <w:proofErr w:type="gramStart"/>
      <w:r>
        <w:rPr>
          <w:rFonts w:ascii="TH SarabunPSK" w:hAnsi="TH SarabunPSK" w:cs="TH SarabunPSK"/>
          <w:b/>
          <w:bCs/>
          <w:sz w:val="36"/>
          <w:szCs w:val="36"/>
        </w:rPr>
        <w:t>T</w:t>
      </w:r>
      <w:r w:rsidRPr="00F06AF8">
        <w:rPr>
          <w:rFonts w:ascii="TH SarabunPSK" w:hAnsi="TH SarabunPSK" w:cs="TH SarabunPSK"/>
          <w:b/>
          <w:bCs/>
          <w:sz w:val="36"/>
          <w:szCs w:val="36"/>
        </w:rPr>
        <w:t>he</w:t>
      </w:r>
      <w:proofErr w:type="gramEnd"/>
      <w:r w:rsidRPr="00F06AF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F06AF8">
        <w:rPr>
          <w:rFonts w:ascii="TH SarabunPSK" w:hAnsi="TH SarabunPSK" w:cs="TH SarabunPSK"/>
          <w:b/>
          <w:bCs/>
          <w:sz w:val="36"/>
          <w:szCs w:val="36"/>
        </w:rPr>
        <w:t>Covid</w:t>
      </w:r>
      <w:proofErr w:type="spellEnd"/>
      <w:r w:rsidRPr="00F06AF8">
        <w:rPr>
          <w:rFonts w:ascii="TH SarabunPSK" w:hAnsi="TH SarabunPSK" w:cs="TH SarabunPSK"/>
          <w:b/>
          <w:bCs/>
          <w:sz w:val="36"/>
          <w:szCs w:val="36"/>
        </w:rPr>
        <w:t xml:space="preserve"> Crisis - </w:t>
      </w:r>
      <w:r w:rsidRPr="00F06AF8">
        <w:rPr>
          <w:rFonts w:ascii="TH SarabunPSK" w:hAnsi="TH SarabunPSK" w:cs="TH SarabunPSK"/>
          <w:b/>
          <w:bCs/>
          <w:sz w:val="36"/>
          <w:szCs w:val="36"/>
          <w:cs/>
        </w:rPr>
        <w:t>19</w:t>
      </w:r>
    </w:p>
    <w:p w14:paraId="3C4EA49A" w14:textId="77777777" w:rsidR="006B6A0B" w:rsidRPr="00AF6EF8" w:rsidRDefault="006B6A0B" w:rsidP="006B6A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0D7A38" w14:textId="77777777" w:rsidR="006B6A0B" w:rsidRDefault="006B6A0B" w:rsidP="006B6A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75D7D">
        <w:rPr>
          <w:rFonts w:ascii="TH SarabunPSK" w:hAnsi="TH SarabunPSK" w:cs="TH SarabunPSK" w:hint="cs"/>
          <w:b/>
          <w:bCs/>
          <w:sz w:val="28"/>
          <w:cs/>
          <w:lang w:val="en"/>
        </w:rPr>
        <w:t>สิริวิขวัญ จุไรรัตน์</w:t>
      </w:r>
      <w:r>
        <w:rPr>
          <w:rFonts w:ascii="TH SarabunPSK" w:hAnsi="TH SarabunPSK" w:cs="TH SarabunPSK" w:hint="cs"/>
          <w:b/>
          <w:bCs/>
          <w:sz w:val="28"/>
          <w:cs/>
          <w:lang w:val="en"/>
        </w:rPr>
        <w:t xml:space="preserve"> </w:t>
      </w:r>
      <w:r w:rsidRPr="005B4839">
        <w:rPr>
          <w:rFonts w:ascii="TH SarabunPSK" w:hAnsi="TH SarabunPSK" w:cs="TH SarabunPSK" w:hint="cs"/>
          <w:b/>
          <w:bCs/>
          <w:sz w:val="28"/>
          <w:vertAlign w:val="superscript"/>
          <w:cs/>
          <w:lang w:val="en"/>
        </w:rPr>
        <w:t>1</w:t>
      </w:r>
      <w:r>
        <w:rPr>
          <w:rFonts w:ascii="TH SarabunPSK" w:hAnsi="TH SarabunPSK" w:cs="TH SarabunPSK" w:hint="cs"/>
          <w:b/>
          <w:bCs/>
          <w:sz w:val="28"/>
          <w:vertAlign w:val="superscript"/>
          <w:cs/>
          <w:lang w:val="en"/>
        </w:rPr>
        <w:t xml:space="preserve">*   </w:t>
      </w:r>
      <w:r>
        <w:rPr>
          <w:rFonts w:ascii="TH SarabunPSK" w:hAnsi="TH SarabunPSK" w:cs="TH SarabunPSK" w:hint="cs"/>
          <w:b/>
          <w:bCs/>
          <w:sz w:val="28"/>
          <w:cs/>
          <w:lang w:val="en"/>
        </w:rPr>
        <w:t>ประจวบ ทองศรี</w:t>
      </w:r>
      <w:r w:rsidRPr="006F15D1">
        <w:rPr>
          <w:rFonts w:ascii="TH SarabunPSK" w:hAnsi="TH SarabunPSK" w:cs="TH SarabunPSK" w:hint="cs"/>
          <w:b/>
          <w:bCs/>
          <w:sz w:val="28"/>
          <w:vertAlign w:val="superscript"/>
          <w:cs/>
          <w:lang w:val="en"/>
        </w:rPr>
        <w:t>2</w:t>
      </w:r>
    </w:p>
    <w:p w14:paraId="10167AC2" w14:textId="77777777" w:rsidR="006B6A0B" w:rsidRDefault="006B6A0B" w:rsidP="006B6A0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0C133F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F75D7D">
        <w:rPr>
          <w:rFonts w:ascii="TH SarabunPSK" w:hAnsi="TH SarabunPSK" w:cs="TH SarabunPSK" w:hint="cs"/>
          <w:sz w:val="28"/>
          <w:cs/>
        </w:rPr>
        <w:t>วิทยาลัยอาชีวศึกษายะลา</w:t>
      </w:r>
    </w:p>
    <w:p w14:paraId="497011BC" w14:textId="77777777" w:rsidR="006B6A0B" w:rsidRDefault="006B6A0B" w:rsidP="006B6A0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ตำบลสะ</w:t>
      </w:r>
      <w:proofErr w:type="spellStart"/>
      <w:r>
        <w:rPr>
          <w:rFonts w:ascii="TH SarabunPSK" w:hAnsi="TH SarabunPSK" w:cs="TH SarabunPSK" w:hint="cs"/>
          <w:sz w:val="28"/>
          <w:cs/>
        </w:rPr>
        <w:t>เตงน</w:t>
      </w:r>
      <w:proofErr w:type="spellEnd"/>
      <w:r>
        <w:rPr>
          <w:rFonts w:ascii="TH SarabunPSK" w:hAnsi="TH SarabunPSK" w:cs="TH SarabunPSK" w:hint="cs"/>
          <w:sz w:val="28"/>
          <w:cs/>
        </w:rPr>
        <w:t>อก อำเภอเมือง จังหวัดยะลา 95000</w:t>
      </w:r>
    </w:p>
    <w:p w14:paraId="6B65280B" w14:textId="77777777" w:rsidR="006B6A0B" w:rsidRDefault="006B6A0B" w:rsidP="006B6A0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มหาวิทยาลัยสงขลานครินทร์</w:t>
      </w:r>
    </w:p>
    <w:p w14:paraId="22BE2A87" w14:textId="77777777" w:rsidR="006B6A0B" w:rsidRPr="00F04DFC" w:rsidRDefault="006B6A0B" w:rsidP="006B6A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ตำบลรูสะมิแล  อำเภอเมือง จังหวัดปัตตานี 94000</w:t>
      </w:r>
    </w:p>
    <w:p w14:paraId="747252AF" w14:textId="77777777" w:rsidR="006B6A0B" w:rsidRPr="00FD0085" w:rsidRDefault="006B6A0B" w:rsidP="006B6A0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</w:t>
      </w:r>
      <w:r>
        <w:rPr>
          <w:rFonts w:ascii="TH SarabunPSK" w:hAnsi="TH SarabunPSK" w:cs="TH SarabunPSK"/>
          <w:sz w:val="28"/>
        </w:rPr>
        <w:t xml:space="preserve">E-mail: </w:t>
      </w:r>
      <w:hyperlink r:id="rId4" w:history="1">
        <w:r w:rsidRPr="00FD0085">
          <w:rPr>
            <w:rStyle w:val="a3"/>
            <w:rFonts w:ascii="TH SarabunPSK" w:hAnsi="TH SarabunPSK" w:cs="TH SarabunPSK"/>
            <w:sz w:val="28"/>
          </w:rPr>
          <w:t>Yupawee_j@hotmail.co.th</w:t>
        </w:r>
      </w:hyperlink>
    </w:p>
    <w:p w14:paraId="60DAF504" w14:textId="77777777" w:rsidR="006B6A0B" w:rsidRPr="00FD0085" w:rsidRDefault="006B6A0B" w:rsidP="006B6A0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4AF67497" w14:textId="77777777" w:rsidR="006B6A0B" w:rsidRDefault="006B6A0B" w:rsidP="006B6A0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87FDF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6BE3B266" w14:textId="3E022C97" w:rsidR="006B6A0B" w:rsidRDefault="006B6A0B" w:rsidP="006B6A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15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74B5">
        <w:rPr>
          <w:rFonts w:ascii="TH SarabunPSK" w:hAnsi="TH SarabunPSK" w:cs="TH SarabunPSK"/>
          <w:sz w:val="32"/>
          <w:szCs w:val="32"/>
          <w:cs/>
        </w:rPr>
        <w:t>ในช่วงต้นปี 2563 ที่ผ่านมาได้มี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274B5">
        <w:rPr>
          <w:rFonts w:ascii="TH SarabunPSK" w:hAnsi="TH SarabunPSK" w:cs="TH SarabunPSK"/>
          <w:sz w:val="32"/>
          <w:szCs w:val="32"/>
          <w:cs/>
        </w:rPr>
        <w:t xml:space="preserve">แพร่ระบาดของเชื้อไวรัส </w:t>
      </w:r>
      <w:proofErr w:type="spellStart"/>
      <w:r w:rsidRPr="00F274B5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Pr="00F274B5">
        <w:rPr>
          <w:rFonts w:ascii="TH SarabunPSK" w:hAnsi="TH SarabunPSK" w:cs="TH SarabunPSK"/>
          <w:sz w:val="32"/>
          <w:szCs w:val="32"/>
        </w:rPr>
        <w:t xml:space="preserve"> – </w:t>
      </w:r>
      <w:r w:rsidRPr="00F274B5">
        <w:rPr>
          <w:rFonts w:ascii="TH SarabunPSK" w:hAnsi="TH SarabunPSK" w:cs="TH SarabunPSK"/>
          <w:sz w:val="32"/>
          <w:szCs w:val="32"/>
          <w:cs/>
        </w:rPr>
        <w:t>19  เหตุการณ์นี้ส่งผลกระทบ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ด้านเศรษฐกิจของ</w:t>
      </w:r>
      <w:r w:rsidR="004931A7">
        <w:rPr>
          <w:rFonts w:ascii="TH SarabunPSK" w:hAnsi="TH SarabunPSK" w:cs="TH SarabunPSK" w:hint="cs"/>
          <w:sz w:val="32"/>
          <w:szCs w:val="32"/>
          <w:cs/>
        </w:rPr>
        <w:t>การค้าชายแดน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Pr="00F274B5">
        <w:rPr>
          <w:rFonts w:ascii="TH SarabunPSK" w:hAnsi="TH SarabunPSK" w:cs="TH SarabunPSK"/>
          <w:sz w:val="32"/>
          <w:szCs w:val="32"/>
          <w:cs/>
        </w:rPr>
        <w:t>ทำให้</w:t>
      </w:r>
      <w:proofErr w:type="spellStart"/>
      <w:r w:rsidRPr="00F274B5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F274B5">
        <w:rPr>
          <w:rFonts w:ascii="TH SarabunPSK" w:hAnsi="TH SarabunPSK" w:cs="TH SarabunPSK"/>
          <w:sz w:val="32"/>
          <w:szCs w:val="32"/>
          <w:cs/>
        </w:rPr>
        <w:t>สงค์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</w:t>
      </w:r>
      <w:r w:rsidRPr="00F274B5">
        <w:rPr>
          <w:rFonts w:ascii="TH SarabunPSK" w:hAnsi="TH SarabunPSK" w:cs="TH SarabunPSK"/>
          <w:sz w:val="32"/>
          <w:szCs w:val="32"/>
          <w:cs/>
        </w:rPr>
        <w:t>ของต่างประเทศ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ในการซื้อสินค้า</w:t>
      </w:r>
      <w:r w:rsidRPr="00F274B5">
        <w:rPr>
          <w:rFonts w:ascii="TH SarabunPSK" w:hAnsi="TH SarabunPSK" w:cs="TH SarabunPSK"/>
          <w:sz w:val="32"/>
          <w:szCs w:val="32"/>
          <w:cs/>
        </w:rPr>
        <w:t>ชะลอลดลง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ด่านอำเภอ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ตง จังหวัดยะลา ถือเป็นเส้นทางที่สร้างมูลค่าเศรษฐกิจให้กับประชาชนในพื้นที่ และเศรษฐกิจในประเทศ </w:t>
      </w:r>
      <w:r w:rsidRPr="00C975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การศึกษานี้มีวัตถุประสงค์เพื่อศึกษาผลกระทบ</w:t>
      </w:r>
      <w:r w:rsidRPr="002F09BD">
        <w:rPr>
          <w:rFonts w:ascii="TH SarabunPSK" w:hAnsi="TH SarabunPSK" w:cs="TH SarabunPSK" w:hint="cs"/>
          <w:sz w:val="32"/>
          <w:szCs w:val="32"/>
          <w:cs/>
        </w:rPr>
        <w:t>การค้าชาย</w:t>
      </w:r>
      <w:r w:rsidRPr="002F09BD">
        <w:rPr>
          <w:rFonts w:ascii="TH SarabunPSK" w:hAnsi="TH SarabunPSK" w:cs="TH SarabunPSK"/>
          <w:sz w:val="32"/>
          <w:szCs w:val="32"/>
          <w:cs/>
        </w:rPr>
        <w:t>แดนไทย</w:t>
      </w:r>
      <w:r>
        <w:rPr>
          <w:rFonts w:ascii="TH SarabunPSK" w:hAnsi="TH SarabunPSK" w:cs="TH SarabunPSK" w:hint="cs"/>
          <w:sz w:val="32"/>
          <w:szCs w:val="32"/>
          <w:cs/>
        </w:rPr>
        <w:t>-มาเลเซีย</w:t>
      </w:r>
      <w:r w:rsidRPr="002F09BD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proofErr w:type="spellStart"/>
      <w:r w:rsidRPr="002F09BD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2F09BD">
        <w:rPr>
          <w:rFonts w:ascii="TH SarabunPSK" w:hAnsi="TH SarabunPSK" w:cs="TH SarabunPSK"/>
          <w:sz w:val="32"/>
          <w:szCs w:val="32"/>
          <w:cs/>
        </w:rPr>
        <w:t xml:space="preserve">ตง จังหวัดยะลา ในช่วงวิกฤต </w:t>
      </w:r>
      <w:r w:rsidRPr="002F09BD">
        <w:rPr>
          <w:rFonts w:ascii="TH SarabunPSK" w:hAnsi="TH SarabunPSK" w:cs="TH SarabunPSK"/>
          <w:sz w:val="32"/>
          <w:szCs w:val="32"/>
        </w:rPr>
        <w:t>Covid-19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ปี 2563 โดย</w:t>
      </w:r>
      <w:r w:rsidRPr="00594783">
        <w:rPr>
          <w:rFonts w:ascii="TH SarabunPSK" w:hAnsi="TH SarabunPSK" w:cs="TH SarabunPSK" w:hint="cs"/>
          <w:sz w:val="32"/>
          <w:szCs w:val="32"/>
          <w:cs/>
        </w:rPr>
        <w:t>ใช้วิธีการ</w:t>
      </w:r>
      <w:r>
        <w:rPr>
          <w:rFonts w:ascii="TH SarabunPSK" w:hAnsi="TH SarabunPSK" w:cs="TH SarabunPSK" w:hint="cs"/>
          <w:sz w:val="32"/>
          <w:szCs w:val="32"/>
          <w:cs/>
        </w:rPr>
        <w:t>ศึกษาจากเอกสาร เว็บไซต์ และหนังสือ โดยการวิเคราะห์เนื้อหา (</w:t>
      </w:r>
      <w:r>
        <w:rPr>
          <w:rFonts w:ascii="TH SarabunPSK" w:hAnsi="TH SarabunPSK" w:cs="TH SarabunPSK"/>
          <w:sz w:val="32"/>
          <w:szCs w:val="32"/>
        </w:rPr>
        <w:t xml:space="preserve">Content </w:t>
      </w:r>
      <w:proofErr w:type="spellStart"/>
      <w:r>
        <w:rPr>
          <w:rFonts w:ascii="TH SarabunPSK" w:hAnsi="TH SarabunPSK" w:cs="TH SarabunPSK"/>
          <w:sz w:val="32"/>
          <w:szCs w:val="32"/>
        </w:rPr>
        <w:t>Analaysis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และนำแนวคิดผลกระทบการค้าชายแดน  มาศึกษาวิเคราะห์ และสังเคราะห์ข้อมูล   </w:t>
      </w:r>
    </w:p>
    <w:p w14:paraId="193FE253" w14:textId="44017F37" w:rsidR="006B6A0B" w:rsidRPr="003E419F" w:rsidRDefault="006B6A0B" w:rsidP="006B6A0B">
      <w:pPr>
        <w:spacing w:after="0" w:line="240" w:lineRule="auto"/>
        <w:jc w:val="both"/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</w:pPr>
      <w:r w:rsidRPr="00254F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ผลการศึกษาพบว่า</w:t>
      </w:r>
      <w:r w:rsidRPr="00254F1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bookmarkStart w:id="0" w:name="_Hlk67612649"/>
      <w:r w:rsidRPr="00254F1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ผลกระทบการค้าชายแดนไทย 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–</w:t>
      </w:r>
      <w:r w:rsidRPr="00254F1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มาเลเซีย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bookmarkStart w:id="1" w:name="_Hlk70423709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อำเภอ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เบ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ตง จังหวัดยะลา </w:t>
      </w:r>
      <w:bookmarkEnd w:id="1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ในช่วงวิกฤต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Covid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– 19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     ปี 2563 </w:t>
      </w:r>
      <w:r w:rsidRPr="00254F1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มี</w:t>
      </w:r>
      <w:bookmarkStart w:id="2" w:name="_Hlk70246711"/>
      <w:r w:rsidRPr="00254F1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มูลค่าการส่งออกปริมาณ</w:t>
      </w:r>
      <w:r w:rsidR="007D641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เพิ่มขึ้นร้อยละ 7.03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551C1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แต่ม</w:t>
      </w:r>
      <w:r w:rsidR="0078742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ูล</w:t>
      </w:r>
      <w:r w:rsidR="00551C1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ค่าการนำเข้าลดลง</w:t>
      </w:r>
      <w:r w:rsidR="0025004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ร้อยละ 21.9</w:t>
      </w:r>
      <w:r w:rsidR="0068030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6</w:t>
      </w:r>
      <w:r w:rsidR="0025004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เนื่องจาก</w:t>
      </w:r>
      <w:r w:rsidR="00C660C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ปี 2562 มีการนำเข้าสินค้าที่มีมูลค่าสูง</w:t>
      </w:r>
      <w:r w:rsidRPr="00254F1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04514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และการจัดเก็บ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รายได้ศุลกากร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เบ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ตงในปี 2563 ต่ำกว่าประมาณการ เมื่อเปรียบเทียบกับ</w:t>
      </w:r>
      <w:r w:rsidRPr="0004514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การจัดเก็บ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รายได้ศุลกากร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เบ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ตงปี 2562 ที่สูงกว่าประมาณการ </w:t>
      </w:r>
      <w:r w:rsidR="003E419F" w:rsidRPr="003E419F">
        <w:rPr>
          <w:rFonts w:ascii="TH SarabunPSK" w:hAnsi="TH SarabunPSK" w:cs="TH SarabunPSK" w:hint="cs"/>
          <w:sz w:val="32"/>
          <w:szCs w:val="32"/>
          <w:cs/>
        </w:rPr>
        <w:t>เนื่องจากสถานการณ์การแพร่ระบาดของไวรัสโควิด-</w:t>
      </w:r>
      <w:r w:rsidR="003E419F" w:rsidRPr="003E419F">
        <w:rPr>
          <w:rFonts w:ascii="TH SarabunPSK" w:hAnsi="TH SarabunPSK" w:cs="TH SarabunPSK" w:hint="cs"/>
          <w:sz w:val="32"/>
          <w:szCs w:val="32"/>
        </w:rPr>
        <w:t xml:space="preserve">19 </w:t>
      </w:r>
      <w:r w:rsidR="003E419F" w:rsidRPr="003E419F">
        <w:rPr>
          <w:rFonts w:ascii="TH SarabunPSK" w:hAnsi="TH SarabunPSK" w:cs="TH SarabunPSK" w:hint="cs"/>
          <w:sz w:val="32"/>
          <w:szCs w:val="32"/>
          <w:cs/>
        </w:rPr>
        <w:t>ที่ส่งผลให้มีการห้าม</w:t>
      </w:r>
      <w:r w:rsidR="003E419F" w:rsidRPr="003E419F">
        <w:rPr>
          <w:rFonts w:ascii="TH SarabunPSK" w:hAnsi="TH SarabunPSK" w:cs="TH SarabunPSK" w:hint="cs"/>
          <w:sz w:val="32"/>
          <w:szCs w:val="32"/>
        </w:rPr>
        <w:t xml:space="preserve"> </w:t>
      </w:r>
      <w:r w:rsidR="003E419F" w:rsidRPr="003E419F">
        <w:rPr>
          <w:rFonts w:ascii="TH SarabunPSK" w:hAnsi="TH SarabunPSK" w:cs="TH SarabunPSK" w:hint="cs"/>
          <w:sz w:val="32"/>
          <w:szCs w:val="32"/>
          <w:cs/>
        </w:rPr>
        <w:t>ประชาชนเดินทางผ่านเข้าออกประเทศทางด่านศุลกากร</w:t>
      </w:r>
      <w:proofErr w:type="spellStart"/>
      <w:r w:rsidR="003E419F" w:rsidRPr="003E419F">
        <w:rPr>
          <w:rFonts w:ascii="TH SarabunPSK" w:hAnsi="TH SarabunPSK" w:cs="TH SarabunPSK" w:hint="cs"/>
          <w:sz w:val="32"/>
          <w:szCs w:val="32"/>
          <w:cs/>
        </w:rPr>
        <w:t>เบ</w:t>
      </w:r>
      <w:proofErr w:type="spellEnd"/>
      <w:r w:rsidR="003E419F" w:rsidRPr="003E419F">
        <w:rPr>
          <w:rFonts w:ascii="TH SarabunPSK" w:hAnsi="TH SarabunPSK" w:cs="TH SarabunPSK" w:hint="cs"/>
          <w:sz w:val="32"/>
          <w:szCs w:val="32"/>
          <w:cs/>
        </w:rPr>
        <w:t>ตง ซึ่งที่ผ่านมาพื้นฐานเศรษฐกิจของอ</w:t>
      </w:r>
      <w:r w:rsidR="0074639A">
        <w:rPr>
          <w:rFonts w:ascii="TH SarabunPSK" w:hAnsi="TH SarabunPSK" w:cs="TH SarabunPSK" w:hint="cs"/>
          <w:sz w:val="32"/>
          <w:szCs w:val="32"/>
          <w:cs/>
        </w:rPr>
        <w:t>ำ</w:t>
      </w:r>
      <w:r w:rsidR="003E419F" w:rsidRPr="003E419F">
        <w:rPr>
          <w:rFonts w:ascii="TH SarabunPSK" w:hAnsi="TH SarabunPSK" w:cs="TH SarabunPSK" w:hint="cs"/>
          <w:sz w:val="32"/>
          <w:szCs w:val="32"/>
          <w:cs/>
        </w:rPr>
        <w:t>เภอ</w:t>
      </w:r>
      <w:proofErr w:type="spellStart"/>
      <w:r w:rsidR="003E419F" w:rsidRPr="003E419F">
        <w:rPr>
          <w:rFonts w:ascii="TH SarabunPSK" w:hAnsi="TH SarabunPSK" w:cs="TH SarabunPSK" w:hint="cs"/>
          <w:sz w:val="32"/>
          <w:szCs w:val="32"/>
          <w:cs/>
        </w:rPr>
        <w:t>เบ</w:t>
      </w:r>
      <w:proofErr w:type="spellEnd"/>
      <w:r w:rsidR="003E419F" w:rsidRPr="003E419F">
        <w:rPr>
          <w:rFonts w:ascii="TH SarabunPSK" w:hAnsi="TH SarabunPSK" w:cs="TH SarabunPSK" w:hint="cs"/>
          <w:sz w:val="32"/>
          <w:szCs w:val="32"/>
          <w:cs/>
        </w:rPr>
        <w:t>ตงขับเคลื่อนด้วยการบริโภคของนักท่องเที่ยวจากประเทศมาเลเซียเป็นหลักการที่ไม่มีนักท่องเที่ยวจากประเทศมาเลเซียเข้ามาท</w:t>
      </w:r>
      <w:r w:rsidR="0074639A">
        <w:rPr>
          <w:rFonts w:ascii="TH SarabunPSK" w:hAnsi="TH SarabunPSK" w:cs="TH SarabunPSK" w:hint="cs"/>
          <w:sz w:val="32"/>
          <w:szCs w:val="32"/>
          <w:cs/>
        </w:rPr>
        <w:t>ำ</w:t>
      </w:r>
      <w:r w:rsidR="003E419F" w:rsidRPr="003E419F">
        <w:rPr>
          <w:rFonts w:ascii="TH SarabunPSK" w:hAnsi="TH SarabunPSK" w:cs="TH SarabunPSK" w:hint="cs"/>
          <w:sz w:val="32"/>
          <w:szCs w:val="32"/>
          <w:cs/>
        </w:rPr>
        <w:t>ให้ความต้องการสินค้า</w:t>
      </w:r>
      <w:r w:rsidR="003E419F" w:rsidRPr="003E419F">
        <w:rPr>
          <w:rFonts w:ascii="TH SarabunPSK" w:hAnsi="TH SarabunPSK" w:cs="TH SarabunPSK" w:hint="cs"/>
          <w:sz w:val="32"/>
          <w:szCs w:val="32"/>
        </w:rPr>
        <w:t xml:space="preserve"> </w:t>
      </w:r>
      <w:r w:rsidR="003E419F" w:rsidRPr="003E419F">
        <w:rPr>
          <w:rFonts w:ascii="TH SarabunPSK" w:hAnsi="TH SarabunPSK" w:cs="TH SarabunPSK" w:hint="cs"/>
          <w:sz w:val="32"/>
          <w:szCs w:val="32"/>
          <w:cs/>
        </w:rPr>
        <w:t>กลุ่มเครื่องอุปโภคบริโภคในพื้นที่ลดลง</w:t>
      </w:r>
    </w:p>
    <w:p w14:paraId="42DA59F3" w14:textId="77777777" w:rsidR="006B6A0B" w:rsidRPr="00254F1F" w:rsidRDefault="006B6A0B" w:rsidP="006B6A0B">
      <w:p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</w:p>
    <w:bookmarkEnd w:id="0"/>
    <w:bookmarkEnd w:id="2"/>
    <w:p w14:paraId="4DB9AA46" w14:textId="77777777" w:rsidR="006B6A0B" w:rsidRDefault="006B6A0B" w:rsidP="006B6A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D19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คำสำคัญ </w:t>
      </w:r>
      <w:bookmarkStart w:id="3" w:name="_Hlk67044702"/>
      <w:r w:rsidRPr="000D1948">
        <w:rPr>
          <w:rFonts w:ascii="TH SarabunPSK" w:hAnsi="TH SarabunPSK" w:cs="TH SarabunPSK"/>
          <w:sz w:val="32"/>
          <w:szCs w:val="32"/>
          <w:cs/>
        </w:rPr>
        <w:t>ผลกระทบ</w:t>
      </w:r>
      <w:r w:rsidRPr="000D1948">
        <w:rPr>
          <w:rFonts w:ascii="TH SarabunPSK" w:hAnsi="TH SarabunPSK" w:cs="TH SarabunPSK" w:hint="cs"/>
          <w:sz w:val="32"/>
          <w:szCs w:val="32"/>
          <w:cs/>
        </w:rPr>
        <w:t>การค้าชาย</w:t>
      </w:r>
      <w:r w:rsidRPr="000D1948">
        <w:rPr>
          <w:rFonts w:ascii="TH SarabunPSK" w:hAnsi="TH SarabunPSK" w:cs="TH SarabunPSK"/>
          <w:sz w:val="32"/>
          <w:szCs w:val="32"/>
          <w:cs/>
        </w:rPr>
        <w:t>แดน</w:t>
      </w:r>
      <w:bookmarkEnd w:id="3"/>
      <w:r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0D194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0D1948">
        <w:rPr>
          <w:rFonts w:ascii="TH SarabunPSK" w:hAnsi="TH SarabunPSK" w:cs="TH SarabunPSK"/>
          <w:sz w:val="32"/>
          <w:szCs w:val="32"/>
          <w:cs/>
        </w:rPr>
        <w:t>อำเภอ</w:t>
      </w:r>
      <w:proofErr w:type="spellStart"/>
      <w:r w:rsidRPr="000D1948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0D1948">
        <w:rPr>
          <w:rFonts w:ascii="TH SarabunPSK" w:hAnsi="TH SarabunPSK" w:cs="TH SarabunPSK"/>
          <w:sz w:val="32"/>
          <w:szCs w:val="32"/>
          <w:cs/>
        </w:rPr>
        <w:t>ตง</w:t>
      </w:r>
      <w:r w:rsidRPr="000D194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0D1948">
        <w:rPr>
          <w:rFonts w:ascii="TH SarabunPSK" w:hAnsi="TH SarabunPSK" w:cs="TH SarabunPSK"/>
          <w:sz w:val="32"/>
          <w:szCs w:val="32"/>
          <w:cs/>
        </w:rPr>
        <w:t xml:space="preserve">วิกฤต </w:t>
      </w:r>
      <w:r w:rsidRPr="000D1948">
        <w:rPr>
          <w:rFonts w:ascii="TH SarabunPSK" w:hAnsi="TH SarabunPSK" w:cs="TH SarabunPSK"/>
          <w:sz w:val="32"/>
          <w:szCs w:val="32"/>
        </w:rPr>
        <w:t>Covid-19</w:t>
      </w:r>
    </w:p>
    <w:p w14:paraId="66C627F4" w14:textId="77777777" w:rsidR="006B6A0B" w:rsidRPr="000237C7" w:rsidRDefault="006B6A0B" w:rsidP="006B6A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AF7A464" w14:textId="0E61129E" w:rsidR="006B6A0B" w:rsidRDefault="006B6A0B" w:rsidP="006B6A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5E7A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3D13F8BD" w14:textId="4F8718FF" w:rsidR="000B6B3A" w:rsidRPr="000B6B3A" w:rsidRDefault="000B6B3A" w:rsidP="00B01223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E4D30" w:rsidRPr="006E4D30">
        <w:rPr>
          <w:rFonts w:ascii="TH SarabunPSK" w:hAnsi="TH SarabunPSK" w:cs="TH SarabunPSK"/>
          <w:sz w:val="32"/>
          <w:szCs w:val="32"/>
        </w:rPr>
        <w:t xml:space="preserve">In early 2020, there was an outbreak of the Covid-19 virus, which affected the economy of border trade. Which causes the demand for foreign demand for purchases of goods to slow down </w:t>
      </w:r>
      <w:proofErr w:type="spellStart"/>
      <w:r w:rsidR="006E4D30" w:rsidRPr="006E4D30">
        <w:rPr>
          <w:rFonts w:ascii="TH SarabunPSK" w:hAnsi="TH SarabunPSK" w:cs="TH SarabunPSK"/>
          <w:sz w:val="32"/>
          <w:szCs w:val="32"/>
        </w:rPr>
        <w:t>Betong</w:t>
      </w:r>
      <w:proofErr w:type="spellEnd"/>
      <w:r w:rsidR="006E4D30" w:rsidRPr="006E4D30">
        <w:rPr>
          <w:rFonts w:ascii="TH SarabunPSK" w:hAnsi="TH SarabunPSK" w:cs="TH SarabunPSK"/>
          <w:sz w:val="32"/>
          <w:szCs w:val="32"/>
        </w:rPr>
        <w:t xml:space="preserve"> District Checkpoint, </w:t>
      </w:r>
      <w:proofErr w:type="spellStart"/>
      <w:r w:rsidR="006E4D30" w:rsidRPr="006E4D30">
        <w:rPr>
          <w:rFonts w:ascii="TH SarabunPSK" w:hAnsi="TH SarabunPSK" w:cs="TH SarabunPSK"/>
          <w:sz w:val="32"/>
          <w:szCs w:val="32"/>
        </w:rPr>
        <w:t>Yala</w:t>
      </w:r>
      <w:proofErr w:type="spellEnd"/>
      <w:r w:rsidR="006E4D30" w:rsidRPr="006E4D30">
        <w:rPr>
          <w:rFonts w:ascii="TH SarabunPSK" w:hAnsi="TH SarabunPSK" w:cs="TH SarabunPSK"/>
          <w:sz w:val="32"/>
          <w:szCs w:val="32"/>
        </w:rPr>
        <w:t xml:space="preserve"> Province, is considered a route that creates economic value for people in the area. And the domestic economy</w:t>
      </w:r>
      <w:r w:rsidR="00B012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01223" w:rsidRPr="00B01223">
        <w:rPr>
          <w:rFonts w:ascii="TH SarabunPSK" w:hAnsi="TH SarabunPSK" w:cs="TH SarabunPSK"/>
          <w:sz w:val="32"/>
          <w:szCs w:val="32"/>
        </w:rPr>
        <w:t xml:space="preserve">The objective of this study was to study the impacts of Thai-Malaysian border trade in </w:t>
      </w:r>
      <w:proofErr w:type="spellStart"/>
      <w:r w:rsidR="00B01223" w:rsidRPr="00B01223">
        <w:rPr>
          <w:rFonts w:ascii="TH SarabunPSK" w:hAnsi="TH SarabunPSK" w:cs="TH SarabunPSK"/>
          <w:sz w:val="32"/>
          <w:szCs w:val="32"/>
        </w:rPr>
        <w:t>Betong</w:t>
      </w:r>
      <w:proofErr w:type="spellEnd"/>
      <w:r w:rsidR="00B01223" w:rsidRPr="00B01223">
        <w:rPr>
          <w:rFonts w:ascii="TH SarabunPSK" w:hAnsi="TH SarabunPSK" w:cs="TH SarabunPSK"/>
          <w:sz w:val="32"/>
          <w:szCs w:val="32"/>
        </w:rPr>
        <w:t xml:space="preserve"> District, </w:t>
      </w:r>
      <w:proofErr w:type="spellStart"/>
      <w:r w:rsidR="00B01223" w:rsidRPr="00B01223">
        <w:rPr>
          <w:rFonts w:ascii="TH SarabunPSK" w:hAnsi="TH SarabunPSK" w:cs="TH SarabunPSK"/>
          <w:sz w:val="32"/>
          <w:szCs w:val="32"/>
        </w:rPr>
        <w:t>Yala</w:t>
      </w:r>
      <w:proofErr w:type="spellEnd"/>
      <w:r w:rsidR="00B01223" w:rsidRPr="00B01223">
        <w:rPr>
          <w:rFonts w:ascii="TH SarabunPSK" w:hAnsi="TH SarabunPSK" w:cs="TH SarabunPSK"/>
          <w:sz w:val="32"/>
          <w:szCs w:val="32"/>
        </w:rPr>
        <w:t xml:space="preserve"> Province during the </w:t>
      </w:r>
      <w:proofErr w:type="spellStart"/>
      <w:r w:rsidR="00B01223" w:rsidRPr="00B01223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="00B01223" w:rsidRPr="00B01223">
        <w:rPr>
          <w:rFonts w:ascii="TH SarabunPSK" w:hAnsi="TH SarabunPSK" w:cs="TH SarabunPSK"/>
          <w:sz w:val="32"/>
          <w:szCs w:val="32"/>
        </w:rPr>
        <w:t>-</w:t>
      </w:r>
      <w:r w:rsidR="00B01223" w:rsidRPr="00B01223">
        <w:rPr>
          <w:rFonts w:ascii="TH SarabunPSK" w:hAnsi="TH SarabunPSK" w:cs="TH SarabunPSK"/>
          <w:sz w:val="32"/>
          <w:szCs w:val="32"/>
          <w:cs/>
        </w:rPr>
        <w:t xml:space="preserve">19 </w:t>
      </w:r>
      <w:r w:rsidR="00B01223" w:rsidRPr="00B01223">
        <w:rPr>
          <w:rFonts w:ascii="TH SarabunPSK" w:hAnsi="TH SarabunPSK" w:cs="TH SarabunPSK"/>
          <w:sz w:val="32"/>
          <w:szCs w:val="32"/>
        </w:rPr>
        <w:t xml:space="preserve">Crisis of </w:t>
      </w:r>
      <w:r w:rsidR="00B01223" w:rsidRPr="00B01223">
        <w:rPr>
          <w:rFonts w:ascii="TH SarabunPSK" w:hAnsi="TH SarabunPSK" w:cs="TH SarabunPSK"/>
          <w:sz w:val="32"/>
          <w:szCs w:val="32"/>
          <w:cs/>
        </w:rPr>
        <w:t xml:space="preserve">2020 </w:t>
      </w:r>
      <w:r w:rsidR="00B01223" w:rsidRPr="00B01223">
        <w:rPr>
          <w:rFonts w:ascii="TH SarabunPSK" w:hAnsi="TH SarabunPSK" w:cs="TH SarabunPSK"/>
          <w:sz w:val="32"/>
          <w:szCs w:val="32"/>
        </w:rPr>
        <w:t xml:space="preserve">by using the method of studying from documents, websites and books by analyzing the content (Content </w:t>
      </w:r>
      <w:proofErr w:type="spellStart"/>
      <w:r w:rsidR="00B01223" w:rsidRPr="00B01223">
        <w:rPr>
          <w:rFonts w:ascii="TH SarabunPSK" w:hAnsi="TH SarabunPSK" w:cs="TH SarabunPSK"/>
          <w:sz w:val="32"/>
          <w:szCs w:val="32"/>
        </w:rPr>
        <w:t>Analaysis</w:t>
      </w:r>
      <w:proofErr w:type="spellEnd"/>
      <w:r w:rsidR="00B01223" w:rsidRPr="00B01223">
        <w:rPr>
          <w:rFonts w:ascii="TH SarabunPSK" w:hAnsi="TH SarabunPSK" w:cs="TH SarabunPSK"/>
          <w:sz w:val="32"/>
          <w:szCs w:val="32"/>
        </w:rPr>
        <w:t xml:space="preserve">) and applying the impact concept. Border trade Come to study and analyze </w:t>
      </w:r>
      <w:proofErr w:type="gramStart"/>
      <w:r w:rsidR="00B01223" w:rsidRPr="00B01223">
        <w:rPr>
          <w:rFonts w:ascii="TH SarabunPSK" w:hAnsi="TH SarabunPSK" w:cs="TH SarabunPSK"/>
          <w:sz w:val="32"/>
          <w:szCs w:val="32"/>
        </w:rPr>
        <w:t>And</w:t>
      </w:r>
      <w:proofErr w:type="gramEnd"/>
      <w:r w:rsidR="00B01223" w:rsidRPr="00B01223">
        <w:rPr>
          <w:rFonts w:ascii="TH SarabunPSK" w:hAnsi="TH SarabunPSK" w:cs="TH SarabunPSK"/>
          <w:sz w:val="32"/>
          <w:szCs w:val="32"/>
        </w:rPr>
        <w:t xml:space="preserve"> synthesize information</w:t>
      </w:r>
      <w:r w:rsidR="00684B75">
        <w:rPr>
          <w:rFonts w:ascii="TH SarabunPSK" w:hAnsi="TH SarabunPSK" w:cs="TH SarabunPSK"/>
          <w:sz w:val="32"/>
          <w:szCs w:val="32"/>
        </w:rPr>
        <w:t>.</w:t>
      </w:r>
    </w:p>
    <w:p w14:paraId="7F190ABD" w14:textId="54912E91" w:rsidR="000B6B3A" w:rsidRPr="00574010" w:rsidRDefault="00574010" w:rsidP="00B0122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74010">
        <w:rPr>
          <w:rFonts w:ascii="TH SarabunPSK" w:hAnsi="TH SarabunPSK" w:cs="TH SarabunPSK"/>
          <w:sz w:val="32"/>
          <w:szCs w:val="32"/>
        </w:rPr>
        <w:t xml:space="preserve">The results of the study showed that The impact of Thai-Malaysia border trade, </w:t>
      </w:r>
      <w:proofErr w:type="spellStart"/>
      <w:r w:rsidRPr="00574010">
        <w:rPr>
          <w:rFonts w:ascii="TH SarabunPSK" w:hAnsi="TH SarabunPSK" w:cs="TH SarabunPSK"/>
          <w:sz w:val="32"/>
          <w:szCs w:val="32"/>
        </w:rPr>
        <w:t>Betong</w:t>
      </w:r>
      <w:proofErr w:type="spellEnd"/>
      <w:r w:rsidRPr="00574010">
        <w:rPr>
          <w:rFonts w:ascii="TH SarabunPSK" w:hAnsi="TH SarabunPSK" w:cs="TH SarabunPSK"/>
          <w:sz w:val="32"/>
          <w:szCs w:val="32"/>
        </w:rPr>
        <w:t xml:space="preserve"> District, </w:t>
      </w:r>
      <w:proofErr w:type="spellStart"/>
      <w:r w:rsidRPr="00574010">
        <w:rPr>
          <w:rFonts w:ascii="TH SarabunPSK" w:hAnsi="TH SarabunPSK" w:cs="TH SarabunPSK"/>
          <w:sz w:val="32"/>
          <w:szCs w:val="32"/>
        </w:rPr>
        <w:t>Yala</w:t>
      </w:r>
      <w:proofErr w:type="spellEnd"/>
      <w:r w:rsidRPr="00574010">
        <w:rPr>
          <w:rFonts w:ascii="TH SarabunPSK" w:hAnsi="TH SarabunPSK" w:cs="TH SarabunPSK"/>
          <w:sz w:val="32"/>
          <w:szCs w:val="32"/>
        </w:rPr>
        <w:t xml:space="preserve"> Province, during the Covid-19 crisis in 2020, the export value increased by 7.03%, but the value of imports decreased by 21.9</w:t>
      </w:r>
      <w:r w:rsidR="0068030A">
        <w:rPr>
          <w:rFonts w:ascii="TH SarabunPSK" w:hAnsi="TH SarabunPSK" w:cs="TH SarabunPSK" w:hint="cs"/>
          <w:sz w:val="32"/>
          <w:szCs w:val="32"/>
          <w:cs/>
        </w:rPr>
        <w:t>6</w:t>
      </w:r>
      <w:bookmarkStart w:id="4" w:name="_GoBack"/>
      <w:bookmarkEnd w:id="4"/>
      <w:r w:rsidRPr="00574010">
        <w:rPr>
          <w:rFonts w:ascii="TH SarabunPSK" w:hAnsi="TH SarabunPSK" w:cs="TH SarabunPSK"/>
          <w:sz w:val="32"/>
          <w:szCs w:val="32"/>
        </w:rPr>
        <w:t xml:space="preserve">% due to the import of valuable goods. high </w:t>
      </w:r>
      <w:proofErr w:type="gramStart"/>
      <w:r w:rsidRPr="00574010">
        <w:rPr>
          <w:rFonts w:ascii="TH SarabunPSK" w:hAnsi="TH SarabunPSK" w:cs="TH SarabunPSK"/>
          <w:sz w:val="32"/>
          <w:szCs w:val="32"/>
        </w:rPr>
        <w:t>And</w:t>
      </w:r>
      <w:proofErr w:type="gramEnd"/>
      <w:r w:rsidRPr="00574010">
        <w:rPr>
          <w:rFonts w:ascii="TH SarabunPSK" w:hAnsi="TH SarabunPSK" w:cs="TH SarabunPSK"/>
          <w:sz w:val="32"/>
          <w:szCs w:val="32"/>
        </w:rPr>
        <w:t xml:space="preserve"> the 2020 </w:t>
      </w:r>
      <w:proofErr w:type="spellStart"/>
      <w:r w:rsidRPr="00574010">
        <w:rPr>
          <w:rFonts w:ascii="TH SarabunPSK" w:hAnsi="TH SarabunPSK" w:cs="TH SarabunPSK"/>
          <w:sz w:val="32"/>
          <w:szCs w:val="32"/>
        </w:rPr>
        <w:t>Betong</w:t>
      </w:r>
      <w:proofErr w:type="spellEnd"/>
      <w:r w:rsidRPr="00574010">
        <w:rPr>
          <w:rFonts w:ascii="TH SarabunPSK" w:hAnsi="TH SarabunPSK" w:cs="TH SarabunPSK"/>
          <w:sz w:val="32"/>
          <w:szCs w:val="32"/>
        </w:rPr>
        <w:t xml:space="preserve"> customs revenue collection is lower than expected. Compared with the 2019 Customs </w:t>
      </w:r>
      <w:proofErr w:type="spellStart"/>
      <w:r w:rsidRPr="00574010">
        <w:rPr>
          <w:rFonts w:ascii="TH SarabunPSK" w:hAnsi="TH SarabunPSK" w:cs="TH SarabunPSK"/>
          <w:sz w:val="32"/>
          <w:szCs w:val="32"/>
        </w:rPr>
        <w:t>Betong</w:t>
      </w:r>
      <w:proofErr w:type="spellEnd"/>
      <w:r w:rsidRPr="00574010">
        <w:rPr>
          <w:rFonts w:ascii="TH SarabunPSK" w:hAnsi="TH SarabunPSK" w:cs="TH SarabunPSK"/>
          <w:sz w:val="32"/>
          <w:szCs w:val="32"/>
        </w:rPr>
        <w:t xml:space="preserve"> revenue collection</w:t>
      </w:r>
      <w:r w:rsidR="00BC67BB">
        <w:rPr>
          <w:rFonts w:ascii="TH SarabunPSK" w:hAnsi="TH SarabunPSK" w:cs="TH SarabunPSK"/>
          <w:sz w:val="32"/>
          <w:szCs w:val="32"/>
        </w:rPr>
        <w:t xml:space="preserve">. </w:t>
      </w:r>
      <w:r w:rsidR="00BC67BB" w:rsidRPr="00BC67BB">
        <w:rPr>
          <w:rFonts w:ascii="TH SarabunPSK" w:hAnsi="TH SarabunPSK" w:cs="TH SarabunPSK"/>
          <w:sz w:val="32"/>
          <w:szCs w:val="32"/>
        </w:rPr>
        <w:t xml:space="preserve">That is above </w:t>
      </w:r>
      <w:r w:rsidR="00BC67BB" w:rsidRPr="00BC67BB">
        <w:rPr>
          <w:rFonts w:ascii="TH SarabunPSK" w:hAnsi="TH SarabunPSK" w:cs="TH SarabunPSK"/>
          <w:sz w:val="32"/>
          <w:szCs w:val="32"/>
        </w:rPr>
        <w:lastRenderedPageBreak/>
        <w:t xml:space="preserve">estimate Due to the situation of the coronavirus outbreak. Resulting in a ban People traveling through the country through the </w:t>
      </w:r>
      <w:proofErr w:type="spellStart"/>
      <w:r w:rsidR="00BC67BB" w:rsidRPr="00BC67BB">
        <w:rPr>
          <w:rFonts w:ascii="TH SarabunPSK" w:hAnsi="TH SarabunPSK" w:cs="TH SarabunPSK"/>
          <w:sz w:val="32"/>
          <w:szCs w:val="32"/>
        </w:rPr>
        <w:t>Betong</w:t>
      </w:r>
      <w:proofErr w:type="spellEnd"/>
      <w:r w:rsidR="00BC67BB" w:rsidRPr="00BC67BB">
        <w:rPr>
          <w:rFonts w:ascii="TH SarabunPSK" w:hAnsi="TH SarabunPSK" w:cs="TH SarabunPSK"/>
          <w:sz w:val="32"/>
          <w:szCs w:val="32"/>
        </w:rPr>
        <w:t xml:space="preserve"> Customs House. In the past, the economic fundamentals of </w:t>
      </w:r>
      <w:proofErr w:type="spellStart"/>
      <w:r w:rsidR="00BC67BB" w:rsidRPr="00BC67BB">
        <w:rPr>
          <w:rFonts w:ascii="TH SarabunPSK" w:hAnsi="TH SarabunPSK" w:cs="TH SarabunPSK"/>
          <w:sz w:val="32"/>
          <w:szCs w:val="32"/>
        </w:rPr>
        <w:t>Betong</w:t>
      </w:r>
      <w:proofErr w:type="spellEnd"/>
      <w:r w:rsidR="00BC67BB" w:rsidRPr="00BC67BB">
        <w:rPr>
          <w:rFonts w:ascii="TH SarabunPSK" w:hAnsi="TH SarabunPSK" w:cs="TH SarabunPSK"/>
          <w:sz w:val="32"/>
          <w:szCs w:val="32"/>
        </w:rPr>
        <w:t xml:space="preserve"> District were driven by the consumption of tourists from Malaysia as the principle that there were no tourists from Malaysia, causing demand for products. Consumer goods in the area decreased.</w:t>
      </w:r>
      <w:r w:rsidR="004931A7">
        <w:rPr>
          <w:rFonts w:ascii="TH SarabunPSK" w:hAnsi="TH SarabunPSK" w:cs="TH SarabunPSK"/>
          <w:sz w:val="32"/>
          <w:szCs w:val="32"/>
        </w:rPr>
        <w:t xml:space="preserve"> </w:t>
      </w:r>
    </w:p>
    <w:p w14:paraId="59DA6346" w14:textId="77777777" w:rsidR="000B6B3A" w:rsidRDefault="000B6B3A" w:rsidP="006B6A0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27E975B" w14:textId="77777777" w:rsidR="006B6A0B" w:rsidRPr="00BE6CB1" w:rsidRDefault="006B6A0B" w:rsidP="006B6A0B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933D56">
        <w:rPr>
          <w:rFonts w:ascii="TH SarabunPSK" w:hAnsi="TH SarabunPSK" w:cs="TH SarabunPSK"/>
          <w:b/>
          <w:bCs/>
          <w:sz w:val="32"/>
          <w:szCs w:val="32"/>
          <w:lang w:val="en"/>
        </w:rPr>
        <w:t>KeyWords</w:t>
      </w:r>
      <w:proofErr w:type="spellEnd"/>
      <w:r w:rsidRPr="00933D56">
        <w:rPr>
          <w:rFonts w:ascii="TH SarabunPSK" w:hAnsi="TH SarabunPSK" w:cs="TH SarabunPSK"/>
          <w:b/>
          <w:bCs/>
          <w:sz w:val="32"/>
          <w:szCs w:val="32"/>
          <w:lang w:val="en"/>
        </w:rPr>
        <w:t>:</w:t>
      </w:r>
      <w:r w:rsidRPr="00933D56">
        <w:rPr>
          <w:rFonts w:ascii="TH SarabunPSK" w:hAnsi="TH SarabunPSK" w:cs="TH SarabunPSK"/>
          <w:sz w:val="32"/>
          <w:szCs w:val="32"/>
          <w:lang w:val="en"/>
        </w:rPr>
        <w:t xml:space="preserve"> Impact on Thai Border Trade, </w:t>
      </w:r>
      <w:proofErr w:type="spellStart"/>
      <w:r w:rsidRPr="00933D56">
        <w:rPr>
          <w:rFonts w:ascii="TH SarabunPSK" w:hAnsi="TH SarabunPSK" w:cs="TH SarabunPSK"/>
          <w:sz w:val="32"/>
          <w:szCs w:val="32"/>
          <w:lang w:val="en"/>
        </w:rPr>
        <w:t>Betong</w:t>
      </w:r>
      <w:proofErr w:type="spellEnd"/>
      <w:r w:rsidRPr="00933D56">
        <w:rPr>
          <w:rFonts w:ascii="TH SarabunPSK" w:hAnsi="TH SarabunPSK" w:cs="TH SarabunPSK"/>
          <w:sz w:val="32"/>
          <w:szCs w:val="32"/>
          <w:lang w:val="en"/>
        </w:rPr>
        <w:t xml:space="preserve"> District, Covid-19 Crisis</w:t>
      </w:r>
    </w:p>
    <w:p w14:paraId="1D813F8C" w14:textId="77777777" w:rsidR="00A37A81" w:rsidRPr="006B6A0B" w:rsidRDefault="00A37A81">
      <w:pPr>
        <w:rPr>
          <w:lang w:val="en"/>
        </w:rPr>
      </w:pPr>
    </w:p>
    <w:sectPr w:rsidR="00A37A81" w:rsidRPr="006B6A0B" w:rsidSect="006B6A0B">
      <w:pgSz w:w="12240" w:h="15840"/>
      <w:pgMar w:top="680" w:right="680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0B"/>
    <w:rsid w:val="000137E5"/>
    <w:rsid w:val="00047A6D"/>
    <w:rsid w:val="00095318"/>
    <w:rsid w:val="000B6B3A"/>
    <w:rsid w:val="001D39F8"/>
    <w:rsid w:val="00250049"/>
    <w:rsid w:val="00353CA3"/>
    <w:rsid w:val="003E419F"/>
    <w:rsid w:val="004931A7"/>
    <w:rsid w:val="005156C5"/>
    <w:rsid w:val="00551C1A"/>
    <w:rsid w:val="00574010"/>
    <w:rsid w:val="00590585"/>
    <w:rsid w:val="0068030A"/>
    <w:rsid w:val="00684B75"/>
    <w:rsid w:val="00685A0C"/>
    <w:rsid w:val="006B6A0B"/>
    <w:rsid w:val="006E4D30"/>
    <w:rsid w:val="0074639A"/>
    <w:rsid w:val="00787421"/>
    <w:rsid w:val="007D6418"/>
    <w:rsid w:val="00A37A81"/>
    <w:rsid w:val="00B01223"/>
    <w:rsid w:val="00B633F9"/>
    <w:rsid w:val="00BC67BB"/>
    <w:rsid w:val="00C660C1"/>
    <w:rsid w:val="00E044BB"/>
    <w:rsid w:val="00E9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C2943"/>
  <w15:chartTrackingRefBased/>
  <w15:docId w15:val="{0DA54224-B6A8-483A-8F7D-559C8CAB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pawee_j@hotmail.c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นางสิริวิขวัญ จุไรรัตน์</dc:creator>
  <cp:keywords/>
  <dc:description/>
  <cp:lastModifiedBy>นางสิริวิขวัญ จุไรรัตน์</cp:lastModifiedBy>
  <cp:revision>2</cp:revision>
  <cp:lastPrinted>2021-05-14T05:20:00Z</cp:lastPrinted>
  <dcterms:created xsi:type="dcterms:W3CDTF">2021-05-14T09:41:00Z</dcterms:created>
  <dcterms:modified xsi:type="dcterms:W3CDTF">2021-05-14T09:41:00Z</dcterms:modified>
</cp:coreProperties>
</file>