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02F21" w14:textId="77777777" w:rsidR="003D242F" w:rsidRPr="003D242F" w:rsidRDefault="003D242F" w:rsidP="003D242F">
      <w:pPr>
        <w:pStyle w:val="a3"/>
        <w:rPr>
          <w:rFonts w:ascii="TH SarabunPSK" w:hAnsi="TH SarabunPSK" w:cs="TH SarabunPSK"/>
          <w:sz w:val="32"/>
          <w:szCs w:val="32"/>
        </w:rPr>
      </w:pPr>
      <w:r w:rsidRPr="003D242F">
        <w:rPr>
          <w:rFonts w:ascii="TH SarabunPSK" w:hAnsi="TH SarabunPSK" w:cs="TH SarabunPSK"/>
          <w:sz w:val="28"/>
          <w:szCs w:val="32"/>
          <w:cs/>
        </w:rPr>
        <w:t>จาก</w:t>
      </w:r>
      <w:r w:rsidRPr="003D242F">
        <w:rPr>
          <w:rFonts w:ascii="TH SarabunPSK" w:hAnsi="TH SarabunPSK" w:cs="TH SarabunPSK"/>
          <w:sz w:val="32"/>
          <w:szCs w:val="32"/>
          <w:cs/>
        </w:rPr>
        <w:t xml:space="preserve">ห้องเรียนสู่การบริการวิชาการในชุมชน: </w:t>
      </w:r>
    </w:p>
    <w:p w14:paraId="57CCD78F" w14:textId="77777777" w:rsidR="003D242F" w:rsidRDefault="003D242F" w:rsidP="003D242F">
      <w:pPr>
        <w:pStyle w:val="a3"/>
        <w:rPr>
          <w:rFonts w:ascii="TH SarabunPSK" w:hAnsi="TH SarabunPSK" w:cs="TH SarabunPSK"/>
          <w:sz w:val="32"/>
          <w:szCs w:val="32"/>
        </w:rPr>
      </w:pPr>
      <w:r w:rsidRPr="003D242F">
        <w:rPr>
          <w:rFonts w:ascii="TH SarabunPSK" w:hAnsi="TH SarabunPSK" w:cs="TH SarabunPSK"/>
          <w:sz w:val="32"/>
          <w:szCs w:val="32"/>
          <w:cs/>
        </w:rPr>
        <w:t>การพัฒนากระบวนการบริการวิชาการแก่สังคมโดยนักศึกษาเป็นผู้ดำเนินการ</w:t>
      </w:r>
    </w:p>
    <w:p w14:paraId="6876693B" w14:textId="77777777" w:rsidR="003D242F" w:rsidRDefault="003D242F" w:rsidP="003D242F">
      <w:pPr>
        <w:pStyle w:val="a3"/>
        <w:rPr>
          <w:rFonts w:ascii="TH SarabunPSK" w:hAnsi="TH SarabunPSK" w:cs="TH SarabunPSK"/>
          <w:b w:val="0"/>
          <w:bCs w:val="0"/>
          <w:sz w:val="28"/>
          <w:szCs w:val="28"/>
        </w:rPr>
      </w:pPr>
      <w:r>
        <w:rPr>
          <w:rFonts w:ascii="TH SarabunPSK" w:hAnsi="TH SarabunPSK" w:cs="TH SarabunPSK" w:hint="cs"/>
          <w:b w:val="0"/>
          <w:bCs w:val="0"/>
          <w:sz w:val="28"/>
          <w:szCs w:val="28"/>
          <w:cs/>
        </w:rPr>
        <w:t xml:space="preserve">ดร. </w:t>
      </w:r>
      <w:r w:rsidRPr="003D242F">
        <w:rPr>
          <w:rFonts w:ascii="TH SarabunPSK" w:hAnsi="TH SarabunPSK" w:cs="TH SarabunPSK" w:hint="cs"/>
          <w:b w:val="0"/>
          <w:bCs w:val="0"/>
          <w:sz w:val="28"/>
          <w:szCs w:val="28"/>
          <w:cs/>
        </w:rPr>
        <w:t>ซิมมี่ อ</w:t>
      </w:r>
      <w:r>
        <w:rPr>
          <w:rFonts w:ascii="TH SarabunPSK" w:hAnsi="TH SarabunPSK" w:cs="TH SarabunPSK" w:hint="cs"/>
          <w:b w:val="0"/>
          <w:bCs w:val="0"/>
          <w:sz w:val="28"/>
          <w:szCs w:val="28"/>
          <w:cs/>
        </w:rPr>
        <w:t>ุ</w:t>
      </w:r>
      <w:r w:rsidRPr="003D242F">
        <w:rPr>
          <w:rFonts w:ascii="TH SarabunPSK" w:hAnsi="TH SarabunPSK" w:cs="TH SarabunPSK" w:hint="cs"/>
          <w:b w:val="0"/>
          <w:bCs w:val="0"/>
          <w:sz w:val="28"/>
          <w:szCs w:val="28"/>
          <w:cs/>
        </w:rPr>
        <w:t>ปรา</w:t>
      </w:r>
      <w:r>
        <w:rPr>
          <w:rStyle w:val="a7"/>
          <w:rFonts w:ascii="TH SarabunPSK" w:hAnsi="TH SarabunPSK" w:cs="TH SarabunPSK"/>
          <w:b w:val="0"/>
          <w:bCs w:val="0"/>
          <w:sz w:val="28"/>
          <w:szCs w:val="28"/>
          <w:cs/>
        </w:rPr>
        <w:footnoteReference w:id="1"/>
      </w:r>
      <w:r>
        <w:rPr>
          <w:rFonts w:ascii="TH SarabunPSK" w:hAnsi="TH SarabunPSK" w:cs="TH SarabunPSK"/>
          <w:b w:val="0"/>
          <w:bCs w:val="0"/>
          <w:sz w:val="28"/>
          <w:szCs w:val="28"/>
          <w:cs/>
        </w:rPr>
        <w:t>*</w:t>
      </w:r>
      <w:r>
        <w:rPr>
          <w:rFonts w:ascii="TH SarabunPSK" w:hAnsi="TH SarabunPSK" w:cs="TH SarabunPSK" w:hint="cs"/>
          <w:b w:val="0"/>
          <w:bCs w:val="0"/>
          <w:sz w:val="28"/>
          <w:szCs w:val="28"/>
          <w:cs/>
        </w:rPr>
        <w:t xml:space="preserve"> ดร. บุตรี เวทพิเชฐโกศล</w:t>
      </w:r>
      <w:r>
        <w:rPr>
          <w:rStyle w:val="a7"/>
          <w:rFonts w:ascii="TH SarabunPSK" w:hAnsi="TH SarabunPSK" w:cs="TH SarabunPSK"/>
          <w:b w:val="0"/>
          <w:bCs w:val="0"/>
          <w:sz w:val="28"/>
          <w:szCs w:val="28"/>
          <w:cs/>
        </w:rPr>
        <w:footnoteReference w:id="2"/>
      </w:r>
      <w:r>
        <w:rPr>
          <w:rFonts w:ascii="TH SarabunPSK" w:hAnsi="TH SarabunPSK" w:cs="TH SarabunPSK" w:hint="cs"/>
          <w:b w:val="0"/>
          <w:bCs w:val="0"/>
          <w:sz w:val="28"/>
          <w:szCs w:val="28"/>
          <w:cs/>
        </w:rPr>
        <w:t xml:space="preserve">  วรพล ธูปมงคล</w:t>
      </w:r>
      <w:r>
        <w:rPr>
          <w:rStyle w:val="a7"/>
          <w:rFonts w:ascii="TH SarabunPSK" w:hAnsi="TH SarabunPSK" w:cs="TH SarabunPSK"/>
          <w:b w:val="0"/>
          <w:bCs w:val="0"/>
          <w:sz w:val="28"/>
          <w:szCs w:val="28"/>
          <w:cs/>
        </w:rPr>
        <w:footnoteReference w:id="3"/>
      </w:r>
    </w:p>
    <w:p w14:paraId="21AFE5EF" w14:textId="77777777" w:rsidR="003D242F" w:rsidRDefault="003D242F" w:rsidP="003D242F">
      <w:pPr>
        <w:pStyle w:val="a3"/>
        <w:rPr>
          <w:rFonts w:ascii="TH SarabunPSK" w:hAnsi="TH SarabunPSK" w:cs="TH SarabunPSK"/>
          <w:sz w:val="32"/>
          <w:szCs w:val="32"/>
        </w:rPr>
      </w:pPr>
    </w:p>
    <w:p w14:paraId="7414D212" w14:textId="77777777" w:rsidR="003D242F" w:rsidRDefault="003D242F" w:rsidP="003D242F">
      <w:pPr>
        <w:pStyle w:val="a3"/>
        <w:rPr>
          <w:rFonts w:ascii="TH SarabunPSK" w:hAnsi="TH SarabunPSK" w:cs="TH SarabunPSK"/>
          <w:sz w:val="32"/>
          <w:szCs w:val="32"/>
        </w:rPr>
      </w:pPr>
      <w:r>
        <w:rPr>
          <w:rFonts w:ascii="TH SarabunPSK" w:hAnsi="TH SarabunPSK" w:cs="TH SarabunPSK" w:hint="cs"/>
          <w:sz w:val="32"/>
          <w:szCs w:val="32"/>
          <w:cs/>
        </w:rPr>
        <w:t>บทคัดย่อ</w:t>
      </w:r>
    </w:p>
    <w:p w14:paraId="5DCBEAFB" w14:textId="77777777" w:rsidR="003D242F" w:rsidRDefault="003D242F" w:rsidP="003D242F">
      <w:pPr>
        <w:pStyle w:val="a3"/>
        <w:rPr>
          <w:rFonts w:ascii="TH SarabunPSK" w:hAnsi="TH SarabunPSK" w:cs="TH SarabunPSK"/>
          <w:sz w:val="32"/>
          <w:szCs w:val="32"/>
        </w:rPr>
      </w:pPr>
    </w:p>
    <w:p w14:paraId="7302957E" w14:textId="77777777" w:rsidR="00991561" w:rsidRPr="002858A2" w:rsidRDefault="003D242F" w:rsidP="00991561">
      <w:pPr>
        <w:pStyle w:val="a3"/>
        <w:ind w:firstLine="720"/>
        <w:jc w:val="thaiDistribute"/>
        <w:rPr>
          <w:rFonts w:ascii="TH SarabunPSK" w:hAnsi="TH SarabunPSK" w:cs="TH SarabunPSK"/>
          <w:b w:val="0"/>
          <w:bCs w:val="0"/>
          <w:sz w:val="32"/>
          <w:szCs w:val="32"/>
        </w:rPr>
      </w:pPr>
      <w:r w:rsidRPr="003D242F">
        <w:rPr>
          <w:rFonts w:ascii="TH SarabunPSK" w:hAnsi="TH SarabunPSK" w:cs="TH SarabunPSK"/>
          <w:sz w:val="24"/>
          <w:szCs w:val="32"/>
          <w:cs/>
        </w:rPr>
        <w:tab/>
      </w:r>
      <w:r w:rsidR="00991561" w:rsidRPr="002858A2">
        <w:rPr>
          <w:rFonts w:ascii="TH SarabunPSK" w:hAnsi="TH SarabunPSK" w:cs="TH SarabunPSK"/>
          <w:b w:val="0"/>
          <w:bCs w:val="0"/>
          <w:sz w:val="32"/>
          <w:szCs w:val="32"/>
          <w:cs/>
        </w:rPr>
        <w:t>บทความ</w:t>
      </w:r>
      <w:r w:rsidR="00991561">
        <w:rPr>
          <w:rFonts w:ascii="TH SarabunPSK" w:hAnsi="TH SarabunPSK" w:cs="TH SarabunPSK" w:hint="cs"/>
          <w:b w:val="0"/>
          <w:bCs w:val="0"/>
          <w:sz w:val="32"/>
          <w:szCs w:val="32"/>
          <w:cs/>
        </w:rPr>
        <w:t>วิชาการ</w:t>
      </w:r>
      <w:r w:rsidR="00991561" w:rsidRPr="002858A2">
        <w:rPr>
          <w:rFonts w:ascii="TH SarabunPSK" w:hAnsi="TH SarabunPSK" w:cs="TH SarabunPSK"/>
          <w:b w:val="0"/>
          <w:bCs w:val="0"/>
          <w:sz w:val="32"/>
          <w:szCs w:val="32"/>
          <w:cs/>
        </w:rPr>
        <w:t>นี้นำเสนอ</w:t>
      </w:r>
      <w:r w:rsidR="00991561" w:rsidRPr="002858A2">
        <w:rPr>
          <w:rFonts w:ascii="TH SarabunPSK" w:hAnsi="TH SarabunPSK" w:cs="TH SarabunPSK" w:hint="cs"/>
          <w:b w:val="0"/>
          <w:bCs w:val="0"/>
          <w:sz w:val="32"/>
          <w:szCs w:val="32"/>
          <w:cs/>
        </w:rPr>
        <w:t xml:space="preserve">ผลการพัฒนากระบวนการการบริการวิชาการแก่สังคมโดยนักศึกษาเป็นผู้ดำเนินการภายใต้แนวคิด “พี่สอนน้อง” เป็นการศึกษาเชิงพัฒนากระบวนการ </w:t>
      </w:r>
      <w:commentRangeStart w:id="0"/>
      <w:r w:rsidR="00991561" w:rsidRPr="006A6DC8">
        <w:rPr>
          <w:rFonts w:ascii="TH SarabunPSK" w:hAnsi="TH SarabunPSK" w:cs="TH SarabunPSK" w:hint="cs"/>
          <w:b w:val="0"/>
          <w:bCs w:val="0"/>
          <w:sz w:val="32"/>
          <w:szCs w:val="32"/>
          <w:highlight w:val="yellow"/>
          <w:cs/>
        </w:rPr>
        <w:t>ใช้วิธีการเก็บข้อมูลและการดำเนินการที่หลากหลาย</w:t>
      </w:r>
      <w:commentRangeEnd w:id="0"/>
      <w:r w:rsidR="001B44F5" w:rsidRPr="006A6DC8">
        <w:rPr>
          <w:rStyle w:val="ab"/>
          <w:rFonts w:asciiTheme="minorHAnsi" w:eastAsiaTheme="minorHAnsi" w:hAnsiTheme="minorHAnsi" w:cstheme="minorBidi"/>
          <w:b w:val="0"/>
          <w:bCs w:val="0"/>
          <w:highlight w:val="yellow"/>
        </w:rPr>
        <w:commentReference w:id="0"/>
      </w:r>
      <w:r w:rsidR="00991561" w:rsidRPr="002858A2">
        <w:rPr>
          <w:rFonts w:ascii="TH SarabunPSK" w:hAnsi="TH SarabunPSK" w:cs="TH SarabunPSK" w:hint="cs"/>
          <w:b w:val="0"/>
          <w:bCs w:val="0"/>
          <w:sz w:val="32"/>
          <w:szCs w:val="32"/>
          <w:cs/>
        </w:rPr>
        <w:t xml:space="preserve"> โดย</w:t>
      </w:r>
      <w:r w:rsidR="00991561">
        <w:rPr>
          <w:rFonts w:ascii="TH SarabunPSK" w:hAnsi="TH SarabunPSK" w:cs="TH SarabunPSK" w:hint="cs"/>
          <w:b w:val="0"/>
          <w:bCs w:val="0"/>
          <w:sz w:val="32"/>
          <w:szCs w:val="32"/>
          <w:cs/>
        </w:rPr>
        <w:t>ศึกษากับ</w:t>
      </w:r>
      <w:r w:rsidR="00991561" w:rsidRPr="002858A2">
        <w:rPr>
          <w:rFonts w:ascii="TH SarabunPSK" w:hAnsi="TH SarabunPSK" w:cs="TH SarabunPSK" w:hint="cs"/>
          <w:b w:val="0"/>
          <w:bCs w:val="0"/>
          <w:sz w:val="32"/>
          <w:szCs w:val="32"/>
          <w:cs/>
        </w:rPr>
        <w:t>นักศึกษาหลักสูตรภาษาอังกฤษศึกษา</w:t>
      </w:r>
      <w:r w:rsidR="00E12E86">
        <w:rPr>
          <w:rFonts w:ascii="TH SarabunPSK" w:hAnsi="TH SarabunPSK" w:cs="TH SarabunPSK" w:hint="cs"/>
          <w:b w:val="0"/>
          <w:bCs w:val="0"/>
          <w:sz w:val="32"/>
          <w:szCs w:val="32"/>
          <w:cs/>
        </w:rPr>
        <w:t xml:space="preserve"> (หลักสูตรนานาชาติ) </w:t>
      </w:r>
      <w:r w:rsidR="00991561" w:rsidRPr="002858A2">
        <w:rPr>
          <w:rFonts w:ascii="TH SarabunPSK" w:hAnsi="TH SarabunPSK" w:cs="TH SarabunPSK" w:hint="cs"/>
          <w:b w:val="0"/>
          <w:bCs w:val="0"/>
          <w:sz w:val="32"/>
          <w:szCs w:val="32"/>
          <w:cs/>
        </w:rPr>
        <w:t>ชั้นปีที่ 2 ที่เรียนรายวิชาสัทศาสตร์ภาษาอังกฤษในภาคการศึกษาที่ 2 ปีการศึกษา 2563</w:t>
      </w:r>
    </w:p>
    <w:p w14:paraId="452DFBB5" w14:textId="77777777" w:rsidR="00991561" w:rsidRPr="002858A2" w:rsidRDefault="00991561" w:rsidP="00991561">
      <w:pPr>
        <w:pStyle w:val="a3"/>
        <w:ind w:firstLine="720"/>
        <w:jc w:val="thaiDistribute"/>
        <w:rPr>
          <w:rFonts w:ascii="TH SarabunPSK" w:hAnsi="TH SarabunPSK" w:cs="TH SarabunPSK"/>
          <w:b w:val="0"/>
          <w:bCs w:val="0"/>
          <w:sz w:val="32"/>
          <w:szCs w:val="32"/>
        </w:rPr>
      </w:pPr>
      <w:r w:rsidRPr="002858A2">
        <w:rPr>
          <w:rFonts w:ascii="TH SarabunPSK" w:hAnsi="TH SarabunPSK" w:cs="TH SarabunPSK" w:hint="cs"/>
          <w:b w:val="0"/>
          <w:bCs w:val="0"/>
          <w:sz w:val="32"/>
          <w:szCs w:val="32"/>
          <w:cs/>
        </w:rPr>
        <w:t>การศึกษาการพัฒนากระบวนการการ</w:t>
      </w:r>
      <w:r w:rsidRPr="002858A2">
        <w:rPr>
          <w:rFonts w:ascii="TH SarabunPSK" w:hAnsi="TH SarabunPSK" w:cs="TH SarabunPSK"/>
          <w:b w:val="0"/>
          <w:bCs w:val="0"/>
          <w:sz w:val="32"/>
          <w:szCs w:val="32"/>
          <w:cs/>
        </w:rPr>
        <w:t>วิชาการแก่สังคมโดยนักศึกษาเป็นผู้ดำเนินการ</w:t>
      </w:r>
      <w:r w:rsidRPr="002858A2">
        <w:rPr>
          <w:rFonts w:ascii="TH SarabunPSK" w:hAnsi="TH SarabunPSK" w:cs="TH SarabunPSK" w:hint="cs"/>
          <w:b w:val="0"/>
          <w:bCs w:val="0"/>
          <w:sz w:val="32"/>
          <w:szCs w:val="32"/>
          <w:cs/>
        </w:rPr>
        <w:t xml:space="preserve"> ได้ใช้แนวคิดพี่สอนน้อง โดยมีหลักการคิดคือการเชื่อมโยงรุ่นพี่และรุ่นน้องผ่านกระบวนการพูดคุยให้ความรู้นักศึกษาปัจจุบัน และนักศึกษาปัจจุบันนำสิ่งที่ได้รับรู้รับฟัง มาเชื่อมโยงสัมพันธ์กับสิ่งที่เรียนรู้ในห้องเรียน และเสนอความคิดในการเชื่อมโยงออกไปช่วยชุมชน หลังจากเรียนรู้เนื้อหารายวิชาแล้ว นักศึกษาจึงได้เสนอจัดค่ายการออกเสียงภาษาอังกฤษ การลงพื้นที่สำรวจโรงเรียนพบว่าควรจัดค่ายในโรงเรียนขยายโอกาส มีการอบรมการเตรียมสื่อ การตรวจประเมินสื่อ นักศึกษาได้ออกแบบสื่อการออกเสียงจำนวน 5 </w:t>
      </w:r>
      <w:r>
        <w:rPr>
          <w:rFonts w:ascii="TH SarabunPSK" w:hAnsi="TH SarabunPSK" w:cs="TH SarabunPSK" w:hint="cs"/>
          <w:b w:val="0"/>
          <w:bCs w:val="0"/>
          <w:sz w:val="32"/>
          <w:szCs w:val="32"/>
          <w:cs/>
        </w:rPr>
        <w:t>เรื่องคือ</w:t>
      </w:r>
      <w:r w:rsidRPr="002858A2">
        <w:rPr>
          <w:rFonts w:ascii="TH SarabunPSK" w:hAnsi="TH SarabunPSK" w:cs="TH SarabunPSK"/>
          <w:b w:val="0"/>
          <w:bCs w:val="0"/>
          <w:sz w:val="32"/>
          <w:szCs w:val="32"/>
        </w:rPr>
        <w:t xml:space="preserve"> Pronunciation is Fun, Wonderful Sound Card, Syllable Breaker, Easy Stick, and Pronunciation Squares</w:t>
      </w:r>
      <w:r w:rsidRPr="002858A2">
        <w:rPr>
          <w:rFonts w:ascii="TH SarabunPSK" w:hAnsi="TH SarabunPSK" w:cs="TH SarabunPSK" w:hint="cs"/>
          <w:b w:val="0"/>
          <w:bCs w:val="0"/>
          <w:sz w:val="32"/>
          <w:szCs w:val="32"/>
          <w:cs/>
        </w:rPr>
        <w:t xml:space="preserve"> โดยนำเสนอเป็น 5 ฐานในค่ายการออกเสียงภาษาอังกฤษ ผลการประเมินการจัดค่ายพบว่า </w:t>
      </w:r>
      <w:commentRangeStart w:id="1"/>
      <w:r w:rsidRPr="006A6DC8">
        <w:rPr>
          <w:rFonts w:ascii="TH SarabunPSK" w:hAnsi="TH SarabunPSK" w:cs="TH SarabunPSK" w:hint="cs"/>
          <w:b w:val="0"/>
          <w:bCs w:val="0"/>
          <w:sz w:val="32"/>
          <w:szCs w:val="32"/>
          <w:highlight w:val="yellow"/>
          <w:cs/>
        </w:rPr>
        <w:t>สื่อบางชนิดใช้ได้ดี และบางชนิด</w:t>
      </w:r>
      <w:bookmarkStart w:id="2" w:name="_GoBack"/>
      <w:bookmarkEnd w:id="2"/>
      <w:r w:rsidRPr="002858A2">
        <w:rPr>
          <w:rFonts w:ascii="TH SarabunPSK" w:hAnsi="TH SarabunPSK" w:cs="TH SarabunPSK" w:hint="cs"/>
          <w:b w:val="0"/>
          <w:bCs w:val="0"/>
          <w:sz w:val="32"/>
          <w:szCs w:val="32"/>
          <w:cs/>
        </w:rPr>
        <w:t>หาก</w:t>
      </w:r>
      <w:commentRangeEnd w:id="1"/>
      <w:r w:rsidR="001B44F5">
        <w:rPr>
          <w:rStyle w:val="ab"/>
          <w:rFonts w:asciiTheme="minorHAnsi" w:eastAsiaTheme="minorHAnsi" w:hAnsiTheme="minorHAnsi" w:cstheme="minorBidi"/>
          <w:b w:val="0"/>
          <w:bCs w:val="0"/>
        </w:rPr>
        <w:commentReference w:id="1"/>
      </w:r>
      <w:r w:rsidRPr="002858A2">
        <w:rPr>
          <w:rFonts w:ascii="TH SarabunPSK" w:hAnsi="TH SarabunPSK" w:cs="TH SarabunPSK" w:hint="cs"/>
          <w:b w:val="0"/>
          <w:bCs w:val="0"/>
          <w:sz w:val="32"/>
          <w:szCs w:val="32"/>
          <w:cs/>
        </w:rPr>
        <w:t xml:space="preserve">นำไปใช้กับโรงเรียนอื่นควรปรับปรุง ในส่วนของทัศนคติ และการเรียนรู้ของนักเรียนในโรงเรียนที่ได้รับการบริการวิชาการจากนักศึกษาเป็นที่น่าพอใจ </w:t>
      </w:r>
      <w:r w:rsidR="00E12E86">
        <w:rPr>
          <w:rFonts w:ascii="TH SarabunPSK" w:hAnsi="TH SarabunPSK" w:cs="TH SarabunPSK" w:hint="cs"/>
          <w:b w:val="0"/>
          <w:bCs w:val="0"/>
          <w:sz w:val="32"/>
          <w:szCs w:val="32"/>
          <w:cs/>
        </w:rPr>
        <w:t>นักเรียน</w:t>
      </w:r>
      <w:r w:rsidRPr="002858A2">
        <w:rPr>
          <w:rFonts w:ascii="TH SarabunPSK" w:hAnsi="TH SarabunPSK" w:cs="TH SarabunPSK" w:hint="cs"/>
          <w:b w:val="0"/>
          <w:bCs w:val="0"/>
          <w:sz w:val="32"/>
          <w:szCs w:val="32"/>
          <w:cs/>
        </w:rPr>
        <w:t>ได้เรียนรู้สิ่งใหม่ ทัศนคติของนักศึกษาที่ได้ออกบริการวิชาการแก่สังคมเป็นไปในทิศทางที่ดี และเป็นการเรียนรู้ที่มีความหมาย</w:t>
      </w:r>
    </w:p>
    <w:p w14:paraId="101E2F31" w14:textId="77777777" w:rsidR="00991561" w:rsidRDefault="00991561" w:rsidP="00991561">
      <w:pPr>
        <w:jc w:val="thaiDistribute"/>
        <w:rPr>
          <w:rFonts w:ascii="TH SarabunPSK" w:hAnsi="TH SarabunPSK" w:cs="TH SarabunPSK"/>
          <w:b/>
          <w:bCs/>
          <w:sz w:val="24"/>
          <w:szCs w:val="32"/>
        </w:rPr>
      </w:pPr>
    </w:p>
    <w:p w14:paraId="71051582" w14:textId="77777777" w:rsidR="002E2131" w:rsidRDefault="002E2131" w:rsidP="00991561">
      <w:pPr>
        <w:jc w:val="thaiDistribute"/>
        <w:rPr>
          <w:rFonts w:ascii="TH SarabunPSK" w:hAnsi="TH SarabunPSK" w:cs="TH SarabunPSK"/>
          <w:sz w:val="24"/>
          <w:szCs w:val="32"/>
        </w:rPr>
      </w:pPr>
      <w:r w:rsidRPr="002E2131">
        <w:rPr>
          <w:rFonts w:ascii="TH SarabunPSK" w:hAnsi="TH SarabunPSK" w:cs="TH SarabunPSK" w:hint="cs"/>
          <w:b/>
          <w:bCs/>
          <w:sz w:val="24"/>
          <w:szCs w:val="32"/>
          <w:cs/>
        </w:rPr>
        <w:t>คำสำคัญ</w:t>
      </w:r>
      <w:r w:rsidRPr="002E2131">
        <w:rPr>
          <w:rFonts w:ascii="TH SarabunPSK" w:hAnsi="TH SarabunPSK" w:cs="TH SarabunPSK" w:hint="cs"/>
          <w:b/>
          <w:bCs/>
          <w:sz w:val="32"/>
          <w:szCs w:val="32"/>
          <w:cs/>
        </w:rPr>
        <w:t xml:space="preserve"> </w:t>
      </w:r>
      <w:r w:rsidRPr="002E2131">
        <w:rPr>
          <w:rFonts w:ascii="TH SarabunPSK" w:hAnsi="TH SarabunPSK" w:cs="TH SarabunPSK"/>
          <w:sz w:val="32"/>
          <w:szCs w:val="32"/>
          <w:cs/>
        </w:rPr>
        <w:t>:</w:t>
      </w:r>
      <w:r w:rsidRPr="002E2131">
        <w:rPr>
          <w:rFonts w:ascii="TH SarabunPSK" w:hAnsi="TH SarabunPSK" w:cs="TH SarabunPSK"/>
          <w:sz w:val="24"/>
          <w:szCs w:val="24"/>
          <w:cs/>
        </w:rPr>
        <w:t xml:space="preserve"> </w:t>
      </w:r>
      <w:r w:rsidR="005E495B">
        <w:rPr>
          <w:rFonts w:ascii="TH SarabunPSK" w:hAnsi="TH SarabunPSK" w:cs="TH SarabunPSK" w:hint="cs"/>
          <w:sz w:val="24"/>
          <w:szCs w:val="32"/>
          <w:cs/>
        </w:rPr>
        <w:t>การพัฒนา การบริการวิชาการในชุมชน</w:t>
      </w:r>
    </w:p>
    <w:p w14:paraId="6B170A98" w14:textId="77777777" w:rsidR="003E11C3" w:rsidRDefault="003E11C3" w:rsidP="002E2131">
      <w:pPr>
        <w:jc w:val="thaiDistribute"/>
        <w:rPr>
          <w:rFonts w:ascii="TH SarabunPSK" w:hAnsi="TH SarabunPSK" w:cs="TH SarabunPSK"/>
          <w:sz w:val="24"/>
          <w:szCs w:val="32"/>
        </w:rPr>
      </w:pPr>
    </w:p>
    <w:p w14:paraId="6DFE587C" w14:textId="77777777" w:rsidR="003E11C3" w:rsidRDefault="003E11C3" w:rsidP="002E2131">
      <w:pPr>
        <w:jc w:val="thaiDistribute"/>
        <w:rPr>
          <w:rFonts w:ascii="TH SarabunPSK" w:hAnsi="TH SarabunPSK" w:cs="TH SarabunPSK"/>
          <w:sz w:val="24"/>
          <w:szCs w:val="32"/>
        </w:rPr>
      </w:pPr>
    </w:p>
    <w:p w14:paraId="51958335" w14:textId="77777777" w:rsidR="003E11C3" w:rsidRDefault="003E11C3" w:rsidP="002E2131">
      <w:pPr>
        <w:jc w:val="thaiDistribute"/>
        <w:rPr>
          <w:rFonts w:ascii="TH SarabunPSK" w:hAnsi="TH SarabunPSK" w:cs="TH SarabunPSK"/>
          <w:sz w:val="24"/>
          <w:szCs w:val="32"/>
        </w:rPr>
      </w:pPr>
    </w:p>
    <w:p w14:paraId="6FD77353" w14:textId="0CEFCF6E" w:rsidR="003E11C3" w:rsidRDefault="003E11C3" w:rsidP="002E2131">
      <w:pPr>
        <w:jc w:val="thaiDistribute"/>
        <w:rPr>
          <w:rFonts w:ascii="TH SarabunPSK" w:hAnsi="TH SarabunPSK" w:cs="TH SarabunPSK"/>
          <w:sz w:val="24"/>
          <w:szCs w:val="32"/>
        </w:rPr>
      </w:pPr>
    </w:p>
    <w:p w14:paraId="66F55A58" w14:textId="6D97C253" w:rsidR="005112DC" w:rsidRDefault="005112DC" w:rsidP="002E2131">
      <w:pPr>
        <w:jc w:val="thaiDistribute"/>
        <w:rPr>
          <w:rFonts w:ascii="TH SarabunPSK" w:hAnsi="TH SarabunPSK" w:cs="TH SarabunPSK"/>
          <w:sz w:val="24"/>
          <w:szCs w:val="32"/>
        </w:rPr>
      </w:pPr>
    </w:p>
    <w:p w14:paraId="7206DA9E" w14:textId="0BFDD1F8" w:rsidR="005112DC" w:rsidRDefault="005112DC" w:rsidP="002E2131">
      <w:pPr>
        <w:jc w:val="thaiDistribute"/>
        <w:rPr>
          <w:rFonts w:ascii="TH SarabunPSK" w:hAnsi="TH SarabunPSK" w:cs="TH SarabunPSK"/>
          <w:sz w:val="24"/>
          <w:szCs w:val="32"/>
        </w:rPr>
      </w:pPr>
    </w:p>
    <w:p w14:paraId="236CC03B" w14:textId="1E17668F" w:rsidR="005112DC" w:rsidRDefault="005112DC" w:rsidP="002E2131">
      <w:pPr>
        <w:jc w:val="thaiDistribute"/>
        <w:rPr>
          <w:rFonts w:ascii="TH SarabunPSK" w:hAnsi="TH SarabunPSK" w:cs="TH SarabunPSK"/>
          <w:sz w:val="24"/>
          <w:szCs w:val="32"/>
        </w:rPr>
      </w:pPr>
    </w:p>
    <w:p w14:paraId="02C64E99" w14:textId="77777777" w:rsidR="005112DC" w:rsidRPr="005112DC" w:rsidRDefault="005112DC" w:rsidP="002E2131">
      <w:pPr>
        <w:jc w:val="thaiDistribute"/>
        <w:rPr>
          <w:rFonts w:ascii="TH SarabunPSK" w:hAnsi="TH SarabunPSK" w:cs="TH SarabunPSK"/>
          <w:sz w:val="24"/>
          <w:szCs w:val="32"/>
        </w:rPr>
      </w:pPr>
    </w:p>
    <w:p w14:paraId="377026A6" w14:textId="77777777" w:rsidR="003E11C3" w:rsidRDefault="003E11C3" w:rsidP="002E2131">
      <w:pPr>
        <w:jc w:val="thaiDistribute"/>
        <w:rPr>
          <w:rFonts w:ascii="TH SarabunPSK" w:hAnsi="TH SarabunPSK" w:cs="TH SarabunPSK"/>
          <w:sz w:val="24"/>
          <w:szCs w:val="32"/>
        </w:rPr>
      </w:pPr>
    </w:p>
    <w:p w14:paraId="64876C91" w14:textId="77777777" w:rsidR="00185E32" w:rsidRPr="00E254EF" w:rsidRDefault="00185E32" w:rsidP="00185E32">
      <w:pPr>
        <w:pStyle w:val="a3"/>
        <w:rPr>
          <w:rFonts w:ascii="TH SarabunPSK" w:hAnsi="TH SarabunPSK" w:cs="TH SarabunPSK"/>
          <w:sz w:val="32"/>
          <w:szCs w:val="32"/>
        </w:rPr>
      </w:pPr>
      <w:r w:rsidRPr="00E254EF">
        <w:rPr>
          <w:rFonts w:ascii="TH SarabunPSK" w:hAnsi="TH SarabunPSK" w:cs="TH SarabunPSK"/>
          <w:sz w:val="32"/>
          <w:szCs w:val="32"/>
        </w:rPr>
        <w:lastRenderedPageBreak/>
        <w:t>From Classroom to Academic Service in the Community</w:t>
      </w:r>
      <w:r w:rsidRPr="00E254EF">
        <w:rPr>
          <w:rFonts w:ascii="TH SarabunPSK" w:hAnsi="TH SarabunPSK" w:cs="TH SarabunPSK"/>
          <w:sz w:val="32"/>
          <w:szCs w:val="32"/>
          <w:cs/>
        </w:rPr>
        <w:t xml:space="preserve">: </w:t>
      </w:r>
    </w:p>
    <w:p w14:paraId="3A5CF4B5" w14:textId="77777777" w:rsidR="00185E32" w:rsidRPr="00E254EF" w:rsidRDefault="00185E32" w:rsidP="00185E32">
      <w:pPr>
        <w:pStyle w:val="a3"/>
        <w:rPr>
          <w:rFonts w:ascii="TH SarabunPSK" w:hAnsi="TH SarabunPSK" w:cs="TH SarabunPSK"/>
          <w:sz w:val="32"/>
          <w:szCs w:val="32"/>
        </w:rPr>
      </w:pPr>
      <w:bookmarkStart w:id="3" w:name="_Hlk71744856"/>
      <w:r w:rsidRPr="00E254EF">
        <w:rPr>
          <w:rFonts w:ascii="TH SarabunPSK" w:hAnsi="TH SarabunPSK" w:cs="TH SarabunPSK"/>
          <w:sz w:val="32"/>
          <w:szCs w:val="32"/>
        </w:rPr>
        <w:t>The Development of Academic Service Process by Students</w:t>
      </w:r>
    </w:p>
    <w:bookmarkEnd w:id="3"/>
    <w:p w14:paraId="1B248B2A" w14:textId="77777777" w:rsidR="00185E32" w:rsidRDefault="00185E32" w:rsidP="00185E32">
      <w:pPr>
        <w:pStyle w:val="a3"/>
        <w:rPr>
          <w:rFonts w:ascii="TH SarabunPSK" w:hAnsi="TH SarabunPSK" w:cs="TH SarabunPSK"/>
          <w:b w:val="0"/>
          <w:bCs w:val="0"/>
          <w:sz w:val="28"/>
          <w:szCs w:val="28"/>
        </w:rPr>
      </w:pPr>
      <w:r>
        <w:rPr>
          <w:rFonts w:ascii="TH SarabunPSK" w:hAnsi="TH SarabunPSK" w:cs="TH SarabunPSK"/>
          <w:b w:val="0"/>
          <w:bCs w:val="0"/>
          <w:sz w:val="28"/>
          <w:szCs w:val="28"/>
        </w:rPr>
        <w:t>Dr</w:t>
      </w:r>
      <w:r>
        <w:rPr>
          <w:rFonts w:ascii="TH SarabunPSK" w:hAnsi="TH SarabunPSK" w:cs="TH SarabunPSK"/>
          <w:b w:val="0"/>
          <w:bCs w:val="0"/>
          <w:sz w:val="28"/>
          <w:szCs w:val="28"/>
          <w:cs/>
        </w:rPr>
        <w:t xml:space="preserve">. </w:t>
      </w:r>
      <w:proofErr w:type="spellStart"/>
      <w:r>
        <w:rPr>
          <w:rFonts w:ascii="TH SarabunPSK" w:hAnsi="TH SarabunPSK" w:cs="TH SarabunPSK"/>
          <w:b w:val="0"/>
          <w:bCs w:val="0"/>
          <w:sz w:val="28"/>
          <w:szCs w:val="28"/>
        </w:rPr>
        <w:t>Simmee</w:t>
      </w:r>
      <w:proofErr w:type="spellEnd"/>
      <w:r>
        <w:rPr>
          <w:rFonts w:ascii="TH SarabunPSK" w:hAnsi="TH SarabunPSK" w:cs="TH SarabunPSK"/>
          <w:b w:val="0"/>
          <w:bCs w:val="0"/>
          <w:sz w:val="28"/>
          <w:szCs w:val="28"/>
        </w:rPr>
        <w:t xml:space="preserve"> </w:t>
      </w:r>
      <w:proofErr w:type="spellStart"/>
      <w:r>
        <w:rPr>
          <w:rFonts w:ascii="TH SarabunPSK" w:hAnsi="TH SarabunPSK" w:cs="TH SarabunPSK"/>
          <w:b w:val="0"/>
          <w:bCs w:val="0"/>
          <w:sz w:val="28"/>
          <w:szCs w:val="28"/>
        </w:rPr>
        <w:t>Oupra</w:t>
      </w:r>
      <w:proofErr w:type="spellEnd"/>
      <w:r>
        <w:rPr>
          <w:rFonts w:ascii="TH SarabunPSK" w:hAnsi="TH SarabunPSK" w:cs="TH SarabunPSK"/>
          <w:b w:val="0"/>
          <w:bCs w:val="0"/>
          <w:sz w:val="28"/>
          <w:szCs w:val="28"/>
        </w:rPr>
        <w:t xml:space="preserve"> </w:t>
      </w:r>
      <w:r>
        <w:rPr>
          <w:rStyle w:val="a7"/>
          <w:rFonts w:ascii="TH SarabunPSK" w:hAnsi="TH SarabunPSK" w:cs="TH SarabunPSK"/>
          <w:b w:val="0"/>
          <w:bCs w:val="0"/>
          <w:sz w:val="28"/>
          <w:szCs w:val="28"/>
          <w:cs/>
        </w:rPr>
        <w:footnoteReference w:id="4"/>
      </w:r>
      <w:r>
        <w:rPr>
          <w:rFonts w:ascii="TH SarabunPSK" w:hAnsi="TH SarabunPSK" w:cs="TH SarabunPSK"/>
          <w:b w:val="0"/>
          <w:bCs w:val="0"/>
          <w:sz w:val="28"/>
          <w:szCs w:val="28"/>
          <w:cs/>
        </w:rPr>
        <w:t>*</w:t>
      </w:r>
      <w:r>
        <w:rPr>
          <w:rFonts w:ascii="TH SarabunPSK" w:hAnsi="TH SarabunPSK" w:cs="TH SarabunPSK" w:hint="cs"/>
          <w:b w:val="0"/>
          <w:bCs w:val="0"/>
          <w:sz w:val="28"/>
          <w:szCs w:val="28"/>
          <w:cs/>
        </w:rPr>
        <w:t xml:space="preserve"> </w:t>
      </w:r>
      <w:r>
        <w:rPr>
          <w:rFonts w:ascii="TH SarabunPSK" w:hAnsi="TH SarabunPSK" w:cs="TH SarabunPSK"/>
          <w:b w:val="0"/>
          <w:bCs w:val="0"/>
          <w:sz w:val="28"/>
          <w:szCs w:val="28"/>
        </w:rPr>
        <w:t>Dr</w:t>
      </w:r>
      <w:r>
        <w:rPr>
          <w:rFonts w:ascii="TH SarabunPSK" w:hAnsi="TH SarabunPSK" w:cs="TH SarabunPSK"/>
          <w:b w:val="0"/>
          <w:bCs w:val="0"/>
          <w:sz w:val="28"/>
          <w:szCs w:val="28"/>
          <w:cs/>
        </w:rPr>
        <w:t xml:space="preserve">. </w:t>
      </w:r>
      <w:proofErr w:type="spellStart"/>
      <w:r>
        <w:rPr>
          <w:rFonts w:ascii="TH SarabunPSK" w:hAnsi="TH SarabunPSK" w:cs="TH SarabunPSK"/>
          <w:b w:val="0"/>
          <w:bCs w:val="0"/>
          <w:sz w:val="28"/>
          <w:szCs w:val="28"/>
        </w:rPr>
        <w:t>Bhudtree</w:t>
      </w:r>
      <w:proofErr w:type="spellEnd"/>
      <w:r>
        <w:rPr>
          <w:rFonts w:ascii="TH SarabunPSK" w:hAnsi="TH SarabunPSK" w:cs="TH SarabunPSK"/>
          <w:b w:val="0"/>
          <w:bCs w:val="0"/>
          <w:sz w:val="28"/>
          <w:szCs w:val="28"/>
        </w:rPr>
        <w:t xml:space="preserve"> </w:t>
      </w:r>
      <w:proofErr w:type="spellStart"/>
      <w:r>
        <w:rPr>
          <w:rFonts w:ascii="TH SarabunPSK" w:hAnsi="TH SarabunPSK" w:cs="TH SarabunPSK"/>
          <w:b w:val="0"/>
          <w:bCs w:val="0"/>
          <w:sz w:val="28"/>
          <w:szCs w:val="28"/>
        </w:rPr>
        <w:t>Wetpichetkosol</w:t>
      </w:r>
      <w:proofErr w:type="spellEnd"/>
      <w:r>
        <w:rPr>
          <w:rStyle w:val="a7"/>
          <w:rFonts w:ascii="TH SarabunPSK" w:hAnsi="TH SarabunPSK" w:cs="TH SarabunPSK"/>
          <w:b w:val="0"/>
          <w:bCs w:val="0"/>
          <w:sz w:val="28"/>
          <w:szCs w:val="28"/>
          <w:cs/>
        </w:rPr>
        <w:footnoteReference w:id="5"/>
      </w:r>
      <w:r>
        <w:rPr>
          <w:rFonts w:ascii="TH SarabunPSK" w:hAnsi="TH SarabunPSK" w:cs="TH SarabunPSK" w:hint="cs"/>
          <w:b w:val="0"/>
          <w:bCs w:val="0"/>
          <w:sz w:val="28"/>
          <w:szCs w:val="28"/>
          <w:cs/>
        </w:rPr>
        <w:t xml:space="preserve">  </w:t>
      </w:r>
      <w:proofErr w:type="spellStart"/>
      <w:r>
        <w:rPr>
          <w:rFonts w:ascii="TH SarabunPSK" w:hAnsi="TH SarabunPSK" w:cs="TH SarabunPSK"/>
          <w:b w:val="0"/>
          <w:bCs w:val="0"/>
          <w:sz w:val="28"/>
          <w:szCs w:val="28"/>
        </w:rPr>
        <w:t>Worapol</w:t>
      </w:r>
      <w:proofErr w:type="spellEnd"/>
      <w:r>
        <w:rPr>
          <w:rFonts w:ascii="TH SarabunPSK" w:hAnsi="TH SarabunPSK" w:cs="TH SarabunPSK"/>
          <w:b w:val="0"/>
          <w:bCs w:val="0"/>
          <w:sz w:val="28"/>
          <w:szCs w:val="28"/>
        </w:rPr>
        <w:t xml:space="preserve"> </w:t>
      </w:r>
      <w:proofErr w:type="spellStart"/>
      <w:r>
        <w:rPr>
          <w:rFonts w:ascii="TH SarabunPSK" w:hAnsi="TH SarabunPSK" w:cs="TH SarabunPSK"/>
          <w:b w:val="0"/>
          <w:bCs w:val="0"/>
          <w:sz w:val="28"/>
          <w:szCs w:val="28"/>
        </w:rPr>
        <w:t>Thoopmongkol</w:t>
      </w:r>
      <w:proofErr w:type="spellEnd"/>
      <w:r>
        <w:rPr>
          <w:rStyle w:val="a7"/>
          <w:rFonts w:ascii="TH SarabunPSK" w:hAnsi="TH SarabunPSK" w:cs="TH SarabunPSK"/>
          <w:b w:val="0"/>
          <w:bCs w:val="0"/>
          <w:sz w:val="28"/>
          <w:szCs w:val="28"/>
          <w:cs/>
        </w:rPr>
        <w:footnoteReference w:id="6"/>
      </w:r>
    </w:p>
    <w:p w14:paraId="63FB81B4" w14:textId="77777777" w:rsidR="00185E32" w:rsidRDefault="00185E32" w:rsidP="00185E32">
      <w:pPr>
        <w:pStyle w:val="a3"/>
        <w:rPr>
          <w:rFonts w:ascii="TH SarabunPSK" w:hAnsi="TH SarabunPSK" w:cs="TH SarabunPSK"/>
          <w:sz w:val="32"/>
          <w:szCs w:val="32"/>
        </w:rPr>
      </w:pPr>
    </w:p>
    <w:p w14:paraId="42ABC01D" w14:textId="77777777" w:rsidR="00185E32" w:rsidRDefault="00185E32" w:rsidP="00185E32">
      <w:pPr>
        <w:pStyle w:val="a3"/>
        <w:rPr>
          <w:rFonts w:ascii="TH SarabunPSK" w:hAnsi="TH SarabunPSK" w:cs="TH SarabunPSK"/>
          <w:sz w:val="32"/>
          <w:szCs w:val="32"/>
        </w:rPr>
      </w:pPr>
      <w:r>
        <w:rPr>
          <w:rFonts w:ascii="TH SarabunPSK" w:hAnsi="TH SarabunPSK" w:cs="TH SarabunPSK"/>
          <w:sz w:val="32"/>
          <w:szCs w:val="32"/>
        </w:rPr>
        <w:t>Abstract</w:t>
      </w:r>
    </w:p>
    <w:p w14:paraId="51F5FDB0" w14:textId="77777777" w:rsidR="00185E32" w:rsidRDefault="00185E32" w:rsidP="00185E32">
      <w:pPr>
        <w:pStyle w:val="a3"/>
        <w:rPr>
          <w:rFonts w:ascii="TH SarabunPSK" w:hAnsi="TH SarabunPSK" w:cs="TH SarabunPSK"/>
          <w:sz w:val="32"/>
          <w:szCs w:val="32"/>
        </w:rPr>
      </w:pPr>
    </w:p>
    <w:p w14:paraId="65122B04" w14:textId="77777777" w:rsidR="00185E32" w:rsidRPr="00E1476E" w:rsidRDefault="00185E32" w:rsidP="00185E32">
      <w:pPr>
        <w:jc w:val="thaiDistribute"/>
        <w:rPr>
          <w:rFonts w:ascii="TH SarabunPSK" w:hAnsi="TH SarabunPSK" w:cs="TH SarabunPSK"/>
          <w:sz w:val="32"/>
          <w:szCs w:val="32"/>
        </w:rPr>
      </w:pPr>
      <w:r w:rsidRPr="003D242F">
        <w:rPr>
          <w:rFonts w:ascii="TH SarabunPSK" w:hAnsi="TH SarabunPSK" w:cs="TH SarabunPSK"/>
          <w:sz w:val="24"/>
          <w:szCs w:val="32"/>
          <w:cs/>
        </w:rPr>
        <w:tab/>
      </w:r>
      <w:r w:rsidRPr="00E1476E">
        <w:rPr>
          <w:rFonts w:ascii="TH SarabunPSK" w:hAnsi="TH SarabunPSK" w:cs="TH SarabunPSK"/>
          <w:sz w:val="32"/>
          <w:szCs w:val="32"/>
        </w:rPr>
        <w:t>This article</w:t>
      </w:r>
      <w:r>
        <w:rPr>
          <w:rFonts w:ascii="TH SarabunPSK" w:hAnsi="TH SarabunPSK" w:cs="TH SarabunPSK"/>
          <w:sz w:val="32"/>
          <w:szCs w:val="32"/>
        </w:rPr>
        <w:t xml:space="preserve"> presents the result of the development of academic service process from the classroom to the community by students</w:t>
      </w:r>
      <w:r>
        <w:rPr>
          <w:rFonts w:ascii="TH SarabunPSK" w:hAnsi="TH SarabunPSK" w:cs="TH SarabunPSK"/>
          <w:sz w:val="32"/>
          <w:szCs w:val="32"/>
          <w:cs/>
        </w:rPr>
        <w:t xml:space="preserve">. </w:t>
      </w:r>
      <w:r>
        <w:rPr>
          <w:rFonts w:ascii="TH SarabunPSK" w:hAnsi="TH SarabunPSK" w:cs="TH SarabunPSK"/>
          <w:sz w:val="32"/>
          <w:szCs w:val="32"/>
        </w:rPr>
        <w:t xml:space="preserve">The academic service was conducted under the concept of </w:t>
      </w:r>
      <w:r>
        <w:rPr>
          <w:rFonts w:ascii="TH SarabunPSK" w:hAnsi="TH SarabunPSK" w:cs="TH SarabunPSK"/>
          <w:sz w:val="32"/>
          <w:szCs w:val="32"/>
          <w:cs/>
        </w:rPr>
        <w:t>‘</w:t>
      </w:r>
      <w:r>
        <w:rPr>
          <w:rFonts w:ascii="TH SarabunPSK" w:hAnsi="TH SarabunPSK" w:cs="TH SarabunPSK"/>
          <w:sz w:val="32"/>
          <w:szCs w:val="32"/>
        </w:rPr>
        <w:t xml:space="preserve">Pi </w:t>
      </w:r>
      <w:proofErr w:type="spellStart"/>
      <w:r>
        <w:rPr>
          <w:rFonts w:ascii="TH SarabunPSK" w:hAnsi="TH SarabunPSK" w:cs="TH SarabunPSK"/>
          <w:sz w:val="32"/>
          <w:szCs w:val="32"/>
        </w:rPr>
        <w:t>Sorn</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Nong</w:t>
      </w:r>
      <w:proofErr w:type="spellEnd"/>
      <w:r>
        <w:rPr>
          <w:rFonts w:ascii="TH SarabunPSK" w:hAnsi="TH SarabunPSK" w:cs="TH SarabunPSK"/>
          <w:sz w:val="32"/>
          <w:szCs w:val="32"/>
          <w:cs/>
        </w:rPr>
        <w:t xml:space="preserve">’. </w:t>
      </w:r>
      <w:r>
        <w:rPr>
          <w:rFonts w:ascii="TH SarabunPSK" w:hAnsi="TH SarabunPSK" w:cs="TH SarabunPSK"/>
          <w:sz w:val="32"/>
          <w:szCs w:val="32"/>
        </w:rPr>
        <w:t>This development study employed various data collection methods and procedures</w:t>
      </w:r>
      <w:r>
        <w:rPr>
          <w:rFonts w:ascii="TH SarabunPSK" w:hAnsi="TH SarabunPSK" w:cs="TH SarabunPSK"/>
          <w:sz w:val="32"/>
          <w:szCs w:val="32"/>
          <w:cs/>
        </w:rPr>
        <w:t xml:space="preserve">. </w:t>
      </w:r>
      <w:r>
        <w:rPr>
          <w:rFonts w:ascii="TH SarabunPSK" w:hAnsi="TH SarabunPSK" w:cs="TH SarabunPSK"/>
          <w:sz w:val="32"/>
          <w:szCs w:val="32"/>
        </w:rPr>
        <w:t>The subjects, purposively selected, were English Study Curriculum students who enrolled in English Phonetics Course in semester 2 of academic year 2020</w:t>
      </w:r>
      <w:r>
        <w:rPr>
          <w:rFonts w:ascii="TH SarabunPSK" w:hAnsi="TH SarabunPSK" w:cs="TH SarabunPSK"/>
          <w:sz w:val="32"/>
          <w:szCs w:val="32"/>
          <w:cs/>
        </w:rPr>
        <w:t xml:space="preserve">.  </w:t>
      </w:r>
    </w:p>
    <w:p w14:paraId="05092FBE" w14:textId="77777777" w:rsidR="00185E32" w:rsidRDefault="00185E32" w:rsidP="00185E32">
      <w:pPr>
        <w:jc w:val="thaiDistribute"/>
        <w:rPr>
          <w:rFonts w:ascii="TH SarabunPSK" w:hAnsi="TH SarabunPSK" w:cs="TH SarabunPSK"/>
          <w:sz w:val="32"/>
          <w:szCs w:val="32"/>
        </w:rPr>
      </w:pPr>
      <w:r w:rsidRPr="00E1476E">
        <w:rPr>
          <w:rFonts w:ascii="TH SarabunPSK" w:hAnsi="TH SarabunPSK" w:cs="TH SarabunPSK"/>
          <w:sz w:val="32"/>
          <w:szCs w:val="32"/>
          <w:cs/>
        </w:rPr>
        <w:tab/>
      </w:r>
      <w:r>
        <w:rPr>
          <w:rFonts w:ascii="TH SarabunPSK" w:hAnsi="TH SarabunPSK" w:cs="TH SarabunPSK"/>
          <w:sz w:val="32"/>
          <w:szCs w:val="32"/>
        </w:rPr>
        <w:t xml:space="preserve">This </w:t>
      </w:r>
      <w:r w:rsidRPr="00E254EF">
        <w:rPr>
          <w:rFonts w:ascii="TH SarabunPSK" w:hAnsi="TH SarabunPSK" w:cs="TH SarabunPSK"/>
          <w:sz w:val="32"/>
          <w:szCs w:val="32"/>
        </w:rPr>
        <w:t>Development of Academic Service Process by Students</w:t>
      </w:r>
      <w:r>
        <w:rPr>
          <w:rFonts w:ascii="TH SarabunPSK" w:hAnsi="TH SarabunPSK" w:cs="TH SarabunPSK"/>
          <w:sz w:val="32"/>
          <w:szCs w:val="32"/>
        </w:rPr>
        <w:t xml:space="preserve"> was based on the concept of </w:t>
      </w:r>
      <w:r>
        <w:rPr>
          <w:rFonts w:ascii="TH SarabunPSK" w:hAnsi="TH SarabunPSK" w:cs="TH SarabunPSK"/>
          <w:sz w:val="32"/>
          <w:szCs w:val="32"/>
          <w:cs/>
        </w:rPr>
        <w:t>‘</w:t>
      </w:r>
      <w:r>
        <w:rPr>
          <w:rFonts w:ascii="TH SarabunPSK" w:hAnsi="TH SarabunPSK" w:cs="TH SarabunPSK"/>
          <w:sz w:val="32"/>
          <w:szCs w:val="32"/>
        </w:rPr>
        <w:t xml:space="preserve">Pi </w:t>
      </w:r>
      <w:proofErr w:type="spellStart"/>
      <w:r>
        <w:rPr>
          <w:rFonts w:ascii="TH SarabunPSK" w:hAnsi="TH SarabunPSK" w:cs="TH SarabunPSK"/>
          <w:sz w:val="32"/>
          <w:szCs w:val="32"/>
        </w:rPr>
        <w:t>Sorn</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Nong</w:t>
      </w:r>
      <w:proofErr w:type="spellEnd"/>
      <w:r>
        <w:rPr>
          <w:rFonts w:ascii="TH SarabunPSK" w:hAnsi="TH SarabunPSK" w:cs="TH SarabunPSK"/>
          <w:sz w:val="32"/>
          <w:szCs w:val="32"/>
          <w:cs/>
        </w:rPr>
        <w:t>’</w:t>
      </w:r>
      <w:r>
        <w:rPr>
          <w:rFonts w:ascii="TH SarabunPSK" w:hAnsi="TH SarabunPSK" w:cs="TH SarabunPSK"/>
          <w:sz w:val="32"/>
          <w:szCs w:val="32"/>
        </w:rPr>
        <w:t>, literally,</w:t>
      </w:r>
      <w:r w:rsidRPr="003D1E5B">
        <w:rPr>
          <w:rFonts w:ascii="TH SarabunPSK" w:hAnsi="TH SarabunPSK" w:cs="TH SarabunPSK"/>
          <w:sz w:val="32"/>
          <w:szCs w:val="32"/>
        </w:rPr>
        <w:t xml:space="preserve"> siblings imparting knowledge</w:t>
      </w:r>
      <w:r>
        <w:rPr>
          <w:rFonts w:ascii="TH SarabunPSK" w:hAnsi="TH SarabunPSK" w:cs="TH SarabunPSK"/>
          <w:sz w:val="32"/>
          <w:szCs w:val="32"/>
          <w:cs/>
        </w:rPr>
        <w:t xml:space="preserve">. </w:t>
      </w:r>
      <w:r>
        <w:rPr>
          <w:rFonts w:ascii="TH SarabunPSK" w:hAnsi="TH SarabunPSK" w:cs="TH SarabunPSK"/>
          <w:sz w:val="32"/>
          <w:szCs w:val="32"/>
        </w:rPr>
        <w:t xml:space="preserve">The underlying thought of </w:t>
      </w:r>
      <w:r>
        <w:rPr>
          <w:rFonts w:ascii="TH SarabunPSK" w:hAnsi="TH SarabunPSK" w:cs="TH SarabunPSK"/>
          <w:sz w:val="32"/>
          <w:szCs w:val="32"/>
          <w:cs/>
        </w:rPr>
        <w:t>‘</w:t>
      </w:r>
      <w:r>
        <w:rPr>
          <w:rFonts w:ascii="TH SarabunPSK" w:hAnsi="TH SarabunPSK" w:cs="TH SarabunPSK"/>
          <w:sz w:val="32"/>
          <w:szCs w:val="32"/>
        </w:rPr>
        <w:t xml:space="preserve">Pi </w:t>
      </w:r>
      <w:proofErr w:type="spellStart"/>
      <w:r>
        <w:rPr>
          <w:rFonts w:ascii="TH SarabunPSK" w:hAnsi="TH SarabunPSK" w:cs="TH SarabunPSK"/>
          <w:sz w:val="32"/>
          <w:szCs w:val="32"/>
        </w:rPr>
        <w:t>Sorn</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Nong</w:t>
      </w:r>
      <w:proofErr w:type="spellEnd"/>
      <w:r>
        <w:rPr>
          <w:rFonts w:ascii="TH SarabunPSK" w:hAnsi="TH SarabunPSK" w:cs="TH SarabunPSK"/>
          <w:sz w:val="32"/>
          <w:szCs w:val="32"/>
          <w:cs/>
        </w:rPr>
        <w:t xml:space="preserve">’ </w:t>
      </w:r>
      <w:r>
        <w:rPr>
          <w:rFonts w:ascii="TH SarabunPSK" w:hAnsi="TH SarabunPSK" w:cs="TH SarabunPSK"/>
          <w:sz w:val="32"/>
          <w:szCs w:val="32"/>
        </w:rPr>
        <w:t>was to have former students come and impart knowledge to the current students and in turn current students can also impart knowledge to the community through the lessons learned in class</w:t>
      </w:r>
      <w:r>
        <w:rPr>
          <w:rFonts w:ascii="TH SarabunPSK" w:hAnsi="TH SarabunPSK" w:cs="TH SarabunPSK"/>
          <w:sz w:val="32"/>
          <w:szCs w:val="32"/>
          <w:cs/>
        </w:rPr>
        <w:t xml:space="preserve">. </w:t>
      </w:r>
      <w:r>
        <w:rPr>
          <w:rFonts w:ascii="TH SarabunPSK" w:hAnsi="TH SarabunPSK" w:cs="TH SarabunPSK"/>
          <w:sz w:val="32"/>
          <w:szCs w:val="32"/>
        </w:rPr>
        <w:t>Media training and workshops were organized apart from class lectures</w:t>
      </w:r>
      <w:r>
        <w:rPr>
          <w:rFonts w:ascii="TH SarabunPSK" w:hAnsi="TH SarabunPSK" w:cs="TH SarabunPSK"/>
          <w:sz w:val="32"/>
          <w:szCs w:val="32"/>
          <w:cs/>
        </w:rPr>
        <w:t xml:space="preserve">. </w:t>
      </w:r>
      <w:r>
        <w:rPr>
          <w:rFonts w:ascii="TH SarabunPSK" w:hAnsi="TH SarabunPSK" w:cs="TH SarabunPSK"/>
          <w:sz w:val="32"/>
          <w:szCs w:val="32"/>
        </w:rPr>
        <w:t>Students, in groups of five, initiated English Pronunciation camp at an opportunity extension school near the university and developed five pronunciation lesson stations</w:t>
      </w:r>
      <w:r>
        <w:rPr>
          <w:rFonts w:ascii="TH SarabunPSK" w:hAnsi="TH SarabunPSK" w:cs="TH SarabunPSK"/>
          <w:sz w:val="32"/>
          <w:szCs w:val="32"/>
          <w:cs/>
        </w:rPr>
        <w:t xml:space="preserve">. </w:t>
      </w:r>
      <w:bookmarkStart w:id="4" w:name="_Hlk71749243"/>
      <w:r>
        <w:rPr>
          <w:rFonts w:ascii="TH SarabunPSK" w:hAnsi="TH SarabunPSK" w:cs="TH SarabunPSK"/>
          <w:sz w:val="32"/>
          <w:szCs w:val="32"/>
        </w:rPr>
        <w:t>The five lesson stations are</w:t>
      </w:r>
      <w:r>
        <w:rPr>
          <w:rFonts w:ascii="TH SarabunPSK" w:hAnsi="TH SarabunPSK" w:cs="TH SarabunPSK"/>
          <w:sz w:val="32"/>
          <w:szCs w:val="32"/>
          <w:cs/>
        </w:rPr>
        <w:t xml:space="preserve">: </w:t>
      </w:r>
      <w:r>
        <w:rPr>
          <w:rFonts w:ascii="TH SarabunPSK" w:hAnsi="TH SarabunPSK" w:cs="TH SarabunPSK"/>
          <w:sz w:val="32"/>
          <w:szCs w:val="32"/>
        </w:rPr>
        <w:t>Pronunciation is Fun, Wonderful Sound Card, Syllable Breaker, Easy Stick, and Pronunciation Squares</w:t>
      </w:r>
      <w:bookmarkEnd w:id="4"/>
      <w:r>
        <w:rPr>
          <w:rFonts w:ascii="TH SarabunPSK" w:hAnsi="TH SarabunPSK" w:cs="TH SarabunPSK"/>
          <w:sz w:val="32"/>
          <w:szCs w:val="32"/>
          <w:cs/>
        </w:rPr>
        <w:t xml:space="preserve">. </w:t>
      </w:r>
      <w:r>
        <w:rPr>
          <w:rFonts w:ascii="TH SarabunPSK" w:hAnsi="TH SarabunPSK" w:cs="TH SarabunPSK"/>
          <w:sz w:val="32"/>
          <w:szCs w:val="32"/>
        </w:rPr>
        <w:t>The camp was highly welcomed and successful</w:t>
      </w:r>
      <w:r>
        <w:rPr>
          <w:rFonts w:ascii="TH SarabunPSK" w:hAnsi="TH SarabunPSK" w:cs="TH SarabunPSK"/>
          <w:sz w:val="32"/>
          <w:szCs w:val="32"/>
          <w:cs/>
        </w:rPr>
        <w:t xml:space="preserve">. </w:t>
      </w:r>
      <w:r>
        <w:rPr>
          <w:rFonts w:ascii="TH SarabunPSK" w:hAnsi="TH SarabunPSK" w:cs="TH SarabunPSK"/>
          <w:sz w:val="32"/>
          <w:szCs w:val="32"/>
        </w:rPr>
        <w:t>It was also found that some of the media were highly effective and fun while others if used again should be improved</w:t>
      </w:r>
      <w:r>
        <w:rPr>
          <w:rFonts w:ascii="TH SarabunPSK" w:hAnsi="TH SarabunPSK" w:cs="TH SarabunPSK"/>
          <w:sz w:val="32"/>
          <w:szCs w:val="32"/>
          <w:cs/>
        </w:rPr>
        <w:t xml:space="preserve">. </w:t>
      </w:r>
      <w:r>
        <w:rPr>
          <w:rFonts w:ascii="TH SarabunPSK" w:hAnsi="TH SarabunPSK" w:cs="TH SarabunPSK"/>
          <w:sz w:val="32"/>
          <w:szCs w:val="32"/>
        </w:rPr>
        <w:t>School students highly appreciated the English camp and benefited from all the five stations</w:t>
      </w:r>
      <w:r>
        <w:rPr>
          <w:rFonts w:ascii="TH SarabunPSK" w:hAnsi="TH SarabunPSK" w:cs="TH SarabunPSK"/>
          <w:sz w:val="32"/>
          <w:szCs w:val="32"/>
          <w:cs/>
        </w:rPr>
        <w:t xml:space="preserve">.  </w:t>
      </w:r>
      <w:r>
        <w:rPr>
          <w:rFonts w:ascii="TH SarabunPSK" w:hAnsi="TH SarabunPSK" w:cs="TH SarabunPSK"/>
          <w:sz w:val="32"/>
          <w:szCs w:val="32"/>
        </w:rPr>
        <w:t>In line with the school students, the university students</w:t>
      </w:r>
      <w:r>
        <w:rPr>
          <w:rFonts w:ascii="TH SarabunPSK" w:hAnsi="TH SarabunPSK" w:cs="TH SarabunPSK"/>
          <w:sz w:val="32"/>
          <w:szCs w:val="32"/>
          <w:cs/>
        </w:rPr>
        <w:t xml:space="preserve">’ </w:t>
      </w:r>
      <w:r>
        <w:rPr>
          <w:rFonts w:ascii="TH SarabunPSK" w:hAnsi="TH SarabunPSK" w:cs="TH SarabunPSK"/>
          <w:sz w:val="32"/>
          <w:szCs w:val="32"/>
        </w:rPr>
        <w:t xml:space="preserve">attitudes were highly </w:t>
      </w:r>
      <w:proofErr w:type="spellStart"/>
      <w:r>
        <w:rPr>
          <w:rFonts w:ascii="TH SarabunPSK" w:hAnsi="TH SarabunPSK" w:cs="TH SarabunPSK"/>
          <w:sz w:val="32"/>
          <w:szCs w:val="32"/>
        </w:rPr>
        <w:t>favourable</w:t>
      </w:r>
      <w:proofErr w:type="spellEnd"/>
      <w:r>
        <w:rPr>
          <w:rFonts w:ascii="TH SarabunPSK" w:hAnsi="TH SarabunPSK" w:cs="TH SarabunPSK"/>
          <w:sz w:val="32"/>
          <w:szCs w:val="32"/>
        </w:rPr>
        <w:t xml:space="preserve"> and all expressed the meaningfulness of the experience gained</w:t>
      </w:r>
      <w:r>
        <w:rPr>
          <w:rFonts w:ascii="TH SarabunPSK" w:hAnsi="TH SarabunPSK" w:cs="TH SarabunPSK"/>
          <w:sz w:val="32"/>
          <w:szCs w:val="32"/>
          <w:cs/>
        </w:rPr>
        <w:t xml:space="preserve">. </w:t>
      </w:r>
    </w:p>
    <w:p w14:paraId="4C794618" w14:textId="77777777" w:rsidR="00185E32" w:rsidRPr="00E1476E" w:rsidRDefault="00185E32" w:rsidP="00185E32">
      <w:pPr>
        <w:jc w:val="thaiDistribute"/>
        <w:rPr>
          <w:rFonts w:ascii="TH SarabunPSK" w:hAnsi="TH SarabunPSK" w:cs="TH SarabunPSK"/>
          <w:sz w:val="32"/>
          <w:szCs w:val="32"/>
        </w:rPr>
      </w:pPr>
      <w:proofErr w:type="gramStart"/>
      <w:r>
        <w:rPr>
          <w:rFonts w:ascii="TH SarabunPSK" w:hAnsi="TH SarabunPSK" w:cs="TH SarabunPSK"/>
          <w:b/>
          <w:bCs/>
          <w:sz w:val="32"/>
          <w:szCs w:val="32"/>
        </w:rPr>
        <w:t>Keywords</w:t>
      </w:r>
      <w:r w:rsidRPr="00E1476E">
        <w:rPr>
          <w:rFonts w:ascii="TH SarabunPSK" w:hAnsi="TH SarabunPSK" w:cs="TH SarabunPSK"/>
          <w:b/>
          <w:bCs/>
          <w:sz w:val="32"/>
          <w:szCs w:val="32"/>
          <w:cs/>
        </w:rPr>
        <w:t xml:space="preserve"> </w:t>
      </w:r>
      <w:r w:rsidRPr="00E1476E">
        <w:rPr>
          <w:rFonts w:ascii="TH SarabunPSK" w:hAnsi="TH SarabunPSK" w:cs="TH SarabunPSK"/>
          <w:sz w:val="32"/>
          <w:szCs w:val="32"/>
          <w:cs/>
        </w:rPr>
        <w:t>:</w:t>
      </w:r>
      <w:proofErr w:type="gramEnd"/>
      <w:r w:rsidRPr="00E1476E">
        <w:rPr>
          <w:rFonts w:ascii="TH SarabunPSK" w:hAnsi="TH SarabunPSK" w:cs="TH SarabunPSK"/>
          <w:sz w:val="32"/>
          <w:szCs w:val="32"/>
          <w:cs/>
        </w:rPr>
        <w:t xml:space="preserve"> </w:t>
      </w:r>
      <w:r>
        <w:rPr>
          <w:rFonts w:ascii="TH SarabunPSK" w:hAnsi="TH SarabunPSK" w:cs="TH SarabunPSK"/>
          <w:sz w:val="32"/>
          <w:szCs w:val="32"/>
        </w:rPr>
        <w:t>development,</w:t>
      </w:r>
      <w:r w:rsidRPr="00E1476E">
        <w:rPr>
          <w:rFonts w:ascii="TH SarabunPSK" w:hAnsi="TH SarabunPSK" w:cs="TH SarabunPSK"/>
          <w:sz w:val="32"/>
          <w:szCs w:val="32"/>
          <w:cs/>
        </w:rPr>
        <w:t xml:space="preserve"> </w:t>
      </w:r>
      <w:r>
        <w:rPr>
          <w:rFonts w:ascii="TH SarabunPSK" w:hAnsi="TH SarabunPSK" w:cs="TH SarabunPSK"/>
          <w:sz w:val="32"/>
          <w:szCs w:val="32"/>
        </w:rPr>
        <w:t>academic service in the community</w:t>
      </w:r>
    </w:p>
    <w:p w14:paraId="6382D7CA" w14:textId="77777777" w:rsidR="00185E32" w:rsidRDefault="00185E32" w:rsidP="00185E32">
      <w:pPr>
        <w:jc w:val="thaiDistribute"/>
        <w:rPr>
          <w:rFonts w:ascii="TH SarabunPSK" w:hAnsi="TH SarabunPSK" w:cs="TH SarabunPSK"/>
          <w:sz w:val="24"/>
          <w:szCs w:val="32"/>
        </w:rPr>
      </w:pPr>
    </w:p>
    <w:p w14:paraId="2D9D4EC1" w14:textId="77777777" w:rsidR="00185E32" w:rsidRDefault="00185E32" w:rsidP="00185E32">
      <w:pPr>
        <w:jc w:val="thaiDistribute"/>
        <w:rPr>
          <w:rFonts w:ascii="TH SarabunPSK" w:hAnsi="TH SarabunPSK" w:cs="TH SarabunPSK"/>
          <w:sz w:val="24"/>
          <w:szCs w:val="32"/>
        </w:rPr>
      </w:pPr>
    </w:p>
    <w:sectPr w:rsidR="00185E32" w:rsidSect="003D242F">
      <w:pgSz w:w="11909" w:h="16834" w:code="9"/>
      <w:pgMar w:top="1418" w:right="1418" w:bottom="1418"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ung" w:date="2021-05-16T14:41:00Z" w:initials="k">
    <w:p w14:paraId="19E60E35" w14:textId="54779E47" w:rsidR="001B44F5" w:rsidRPr="0029527F" w:rsidRDefault="001B44F5">
      <w:pPr>
        <w:pStyle w:val="ac"/>
        <w:rPr>
          <w:rFonts w:ascii="TH SarabunPSK" w:hAnsi="TH SarabunPSK" w:cs="TH SarabunPSK"/>
          <w:sz w:val="24"/>
          <w:szCs w:val="32"/>
        </w:rPr>
      </w:pPr>
      <w:r>
        <w:rPr>
          <w:rStyle w:val="ab"/>
        </w:rPr>
        <w:annotationRef/>
      </w:r>
      <w:r w:rsidRPr="0029527F">
        <w:rPr>
          <w:rFonts w:ascii="TH SarabunPSK" w:hAnsi="TH SarabunPSK" w:cs="TH SarabunPSK"/>
          <w:sz w:val="24"/>
          <w:szCs w:val="32"/>
          <w:cs/>
        </w:rPr>
        <w:t>ควรระบุให้เห็นชัดเจนว่าใช้วิธีการเก็บข้อมูลและการดำเนินการอย่างไร</w:t>
      </w:r>
    </w:p>
  </w:comment>
  <w:comment w:id="1" w:author="kung" w:date="2021-05-16T14:42:00Z" w:initials="k">
    <w:p w14:paraId="0BFFF9E4" w14:textId="33CB4F65" w:rsidR="001B44F5" w:rsidRPr="0029527F" w:rsidRDefault="001B44F5">
      <w:pPr>
        <w:pStyle w:val="ac"/>
        <w:rPr>
          <w:rFonts w:ascii="TH SarabunPSK" w:hAnsi="TH SarabunPSK" w:cs="TH SarabunPSK"/>
          <w:sz w:val="24"/>
          <w:szCs w:val="32"/>
        </w:rPr>
      </w:pPr>
      <w:r>
        <w:rPr>
          <w:rStyle w:val="ab"/>
        </w:rPr>
        <w:annotationRef/>
      </w:r>
      <w:r w:rsidRPr="0029527F">
        <w:rPr>
          <w:rFonts w:ascii="TH SarabunPSK" w:hAnsi="TH SarabunPSK" w:cs="TH SarabunPSK"/>
          <w:sz w:val="24"/>
          <w:szCs w:val="32"/>
          <w:cs/>
        </w:rPr>
        <w:t>ไม่ควรใช้คำว่า “สื่อบางชนิด” ควรระบุลงไปให้ชัดเจนว่าสื่ออะไรบ้าง</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E60E35" w15:done="0"/>
  <w15:commentEx w15:paraId="0BFFF9E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50ED6" w14:textId="77777777" w:rsidR="0010516D" w:rsidRDefault="0010516D" w:rsidP="003D242F">
      <w:pPr>
        <w:spacing w:after="0" w:line="240" w:lineRule="auto"/>
      </w:pPr>
      <w:r>
        <w:separator/>
      </w:r>
    </w:p>
  </w:endnote>
  <w:endnote w:type="continuationSeparator" w:id="0">
    <w:p w14:paraId="4408933E" w14:textId="77777777" w:rsidR="0010516D" w:rsidRDefault="0010516D" w:rsidP="003D2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B84E7" w14:textId="77777777" w:rsidR="0010516D" w:rsidRDefault="0010516D" w:rsidP="003D242F">
      <w:pPr>
        <w:spacing w:after="0" w:line="240" w:lineRule="auto"/>
      </w:pPr>
      <w:r>
        <w:separator/>
      </w:r>
    </w:p>
  </w:footnote>
  <w:footnote w:type="continuationSeparator" w:id="0">
    <w:p w14:paraId="3E7D2696" w14:textId="77777777" w:rsidR="0010516D" w:rsidRDefault="0010516D" w:rsidP="003D242F">
      <w:pPr>
        <w:spacing w:after="0" w:line="240" w:lineRule="auto"/>
      </w:pPr>
      <w:r>
        <w:continuationSeparator/>
      </w:r>
    </w:p>
  </w:footnote>
  <w:footnote w:id="1">
    <w:p w14:paraId="3F507669" w14:textId="77777777" w:rsidR="003D242F" w:rsidRPr="002B53FB" w:rsidRDefault="003D242F">
      <w:pPr>
        <w:pStyle w:val="a5"/>
        <w:rPr>
          <w:rFonts w:ascii="TH SarabunPSK" w:hAnsi="TH SarabunPSK" w:cs="TH SarabunPSK"/>
          <w:cs/>
        </w:rPr>
      </w:pPr>
      <w:r w:rsidRPr="002B53FB">
        <w:rPr>
          <w:rStyle w:val="a7"/>
          <w:rFonts w:ascii="TH SarabunPSK" w:hAnsi="TH SarabunPSK" w:cs="TH SarabunPSK"/>
        </w:rPr>
        <w:footnoteRef/>
      </w:r>
      <w:r w:rsidRPr="002B53FB">
        <w:rPr>
          <w:rFonts w:ascii="TH SarabunPSK" w:hAnsi="TH SarabunPSK" w:cs="TH SarabunPSK"/>
          <w:szCs w:val="20"/>
          <w:cs/>
        </w:rPr>
        <w:t xml:space="preserve"> </w:t>
      </w:r>
      <w:r w:rsidRPr="002B53FB">
        <w:rPr>
          <w:rFonts w:ascii="TH SarabunPSK" w:hAnsi="TH SarabunPSK" w:cs="TH SarabunPSK"/>
          <w:cs/>
        </w:rPr>
        <w:t>อาจารย์ โปรแกรมวิชาภาษาตะวันตก สาขาวิชาภาษาอังกฤษ คณะมนุษยศาสตร์ มหาวิทยาลัยราชภัฏเชียงราย 57100</w:t>
      </w:r>
    </w:p>
  </w:footnote>
  <w:footnote w:id="2">
    <w:p w14:paraId="0CDB79FB" w14:textId="77777777" w:rsidR="003D242F" w:rsidRPr="002B53FB" w:rsidRDefault="003D242F">
      <w:pPr>
        <w:pStyle w:val="a5"/>
        <w:rPr>
          <w:rFonts w:ascii="TH SarabunPSK" w:hAnsi="TH SarabunPSK" w:cs="TH SarabunPSK"/>
          <w:cs/>
        </w:rPr>
      </w:pPr>
      <w:r w:rsidRPr="002B53FB">
        <w:rPr>
          <w:rStyle w:val="a7"/>
          <w:rFonts w:ascii="TH SarabunPSK" w:hAnsi="TH SarabunPSK" w:cs="TH SarabunPSK"/>
        </w:rPr>
        <w:footnoteRef/>
      </w:r>
      <w:r w:rsidRPr="002B53FB">
        <w:rPr>
          <w:rFonts w:ascii="TH SarabunPSK" w:hAnsi="TH SarabunPSK" w:cs="TH SarabunPSK"/>
          <w:szCs w:val="20"/>
          <w:cs/>
        </w:rPr>
        <w:t xml:space="preserve"> </w:t>
      </w:r>
      <w:r w:rsidRPr="002B53FB">
        <w:rPr>
          <w:rFonts w:ascii="TH SarabunPSK" w:hAnsi="TH SarabunPSK" w:cs="TH SarabunPSK"/>
          <w:cs/>
        </w:rPr>
        <w:t>อาจารย์ โปรแกรมวิชาภาษาตะวันตก สาขาวิชาภาษาอังกฤษ คณะมนุษยศาสตร์ มหาวิทยาลัยราชภัฏเชียงราย 57100</w:t>
      </w:r>
    </w:p>
  </w:footnote>
  <w:footnote w:id="3">
    <w:p w14:paraId="5AE351DF" w14:textId="77777777" w:rsidR="003D242F" w:rsidRPr="002B53FB" w:rsidRDefault="003D242F" w:rsidP="003D242F">
      <w:pPr>
        <w:pStyle w:val="a5"/>
        <w:rPr>
          <w:rFonts w:ascii="TH SarabunPSK" w:hAnsi="TH SarabunPSK" w:cs="TH SarabunPSK"/>
        </w:rPr>
      </w:pPr>
      <w:r w:rsidRPr="002B53FB">
        <w:rPr>
          <w:rStyle w:val="a7"/>
          <w:rFonts w:ascii="TH SarabunPSK" w:hAnsi="TH SarabunPSK" w:cs="TH SarabunPSK"/>
        </w:rPr>
        <w:footnoteRef/>
      </w:r>
      <w:r w:rsidRPr="002B53FB">
        <w:rPr>
          <w:rFonts w:ascii="TH SarabunPSK" w:hAnsi="TH SarabunPSK" w:cs="TH SarabunPSK"/>
          <w:szCs w:val="20"/>
          <w:cs/>
        </w:rPr>
        <w:t xml:space="preserve"> </w:t>
      </w:r>
      <w:r w:rsidRPr="002B53FB">
        <w:rPr>
          <w:rFonts w:ascii="TH SarabunPSK" w:hAnsi="TH SarabunPSK" w:cs="TH SarabunPSK"/>
          <w:cs/>
        </w:rPr>
        <w:t>อาจารย์ โปรแกรมวิชาภาษาตะวันตก สาขาวิชาภาษาอังกฤษ คณะมนุษยศาสตร์ มหาวิทยาลัยราชภัฏเชียงราย 57100</w:t>
      </w:r>
    </w:p>
    <w:p w14:paraId="5DC8C0FC" w14:textId="77777777" w:rsidR="003D242F" w:rsidRPr="002B53FB" w:rsidRDefault="003D242F" w:rsidP="003D242F">
      <w:pPr>
        <w:pStyle w:val="a5"/>
        <w:rPr>
          <w:rFonts w:ascii="TH SarabunPSK" w:hAnsi="TH SarabunPSK" w:cs="TH SarabunPSK"/>
          <w:sz w:val="22"/>
          <w:szCs w:val="28"/>
          <w:cs/>
        </w:rPr>
      </w:pPr>
      <w:r w:rsidRPr="002B53FB">
        <w:rPr>
          <w:rFonts w:ascii="TH SarabunPSK" w:hAnsi="TH SarabunPSK" w:cs="TH SarabunPSK"/>
          <w:sz w:val="22"/>
          <w:szCs w:val="22"/>
          <w:cs/>
        </w:rPr>
        <w:t>*</w:t>
      </w:r>
      <w:r w:rsidRPr="002B53FB">
        <w:rPr>
          <w:rFonts w:ascii="TH SarabunPSK" w:hAnsi="TH SarabunPSK" w:cs="TH SarabunPSK"/>
          <w:sz w:val="22"/>
          <w:szCs w:val="28"/>
        </w:rPr>
        <w:t xml:space="preserve">corresponding author </w:t>
      </w:r>
      <w:r w:rsidR="00167F32" w:rsidRPr="002B53FB">
        <w:rPr>
          <w:rFonts w:ascii="TH SarabunPSK" w:hAnsi="TH SarabunPSK" w:cs="TH SarabunPSK"/>
          <w:sz w:val="22"/>
          <w:szCs w:val="28"/>
        </w:rPr>
        <w:t>Tel</w:t>
      </w:r>
      <w:r w:rsidR="00167F32" w:rsidRPr="002B53FB">
        <w:rPr>
          <w:rFonts w:ascii="TH SarabunPSK" w:hAnsi="TH SarabunPSK" w:cs="TH SarabunPSK"/>
          <w:sz w:val="22"/>
          <w:szCs w:val="22"/>
          <w:cs/>
        </w:rPr>
        <w:t xml:space="preserve">: </w:t>
      </w:r>
      <w:r w:rsidR="00167F32" w:rsidRPr="002B53FB">
        <w:rPr>
          <w:rFonts w:ascii="TH SarabunPSK" w:hAnsi="TH SarabunPSK" w:cs="TH SarabunPSK"/>
          <w:sz w:val="22"/>
          <w:szCs w:val="28"/>
        </w:rPr>
        <w:t>0820389847 Email Address</w:t>
      </w:r>
      <w:r w:rsidR="00167F32" w:rsidRPr="002B53FB">
        <w:rPr>
          <w:rFonts w:ascii="TH SarabunPSK" w:hAnsi="TH SarabunPSK" w:cs="TH SarabunPSK"/>
          <w:sz w:val="22"/>
          <w:szCs w:val="22"/>
          <w:cs/>
        </w:rPr>
        <w:t xml:space="preserve">: </w:t>
      </w:r>
      <w:r w:rsidR="00167F32" w:rsidRPr="002B53FB">
        <w:rPr>
          <w:rFonts w:ascii="TH SarabunPSK" w:hAnsi="TH SarabunPSK" w:cs="TH SarabunPSK"/>
          <w:sz w:val="22"/>
          <w:szCs w:val="28"/>
        </w:rPr>
        <w:t>hm_simmee@crru</w:t>
      </w:r>
      <w:r w:rsidR="00167F32" w:rsidRPr="002B53FB">
        <w:rPr>
          <w:rFonts w:ascii="TH SarabunPSK" w:hAnsi="TH SarabunPSK" w:cs="TH SarabunPSK"/>
          <w:sz w:val="22"/>
          <w:szCs w:val="22"/>
          <w:cs/>
        </w:rPr>
        <w:t>.</w:t>
      </w:r>
      <w:r w:rsidR="00167F32" w:rsidRPr="002B53FB">
        <w:rPr>
          <w:rFonts w:ascii="TH SarabunPSK" w:hAnsi="TH SarabunPSK" w:cs="TH SarabunPSK"/>
          <w:sz w:val="22"/>
          <w:szCs w:val="28"/>
        </w:rPr>
        <w:t>ac</w:t>
      </w:r>
      <w:r w:rsidR="00167F32" w:rsidRPr="002B53FB">
        <w:rPr>
          <w:rFonts w:ascii="TH SarabunPSK" w:hAnsi="TH SarabunPSK" w:cs="TH SarabunPSK"/>
          <w:sz w:val="22"/>
          <w:szCs w:val="22"/>
          <w:cs/>
        </w:rPr>
        <w:t>.</w:t>
      </w:r>
      <w:r w:rsidR="00167F32" w:rsidRPr="002B53FB">
        <w:rPr>
          <w:rFonts w:ascii="TH SarabunPSK" w:hAnsi="TH SarabunPSK" w:cs="TH SarabunPSK"/>
          <w:sz w:val="22"/>
          <w:szCs w:val="28"/>
        </w:rPr>
        <w:t>th</w:t>
      </w:r>
    </w:p>
  </w:footnote>
  <w:footnote w:id="4">
    <w:p w14:paraId="79A06FBD" w14:textId="77777777" w:rsidR="00185E32" w:rsidRPr="003D1E5B" w:rsidRDefault="00185E32" w:rsidP="00185E32">
      <w:pPr>
        <w:pStyle w:val="a5"/>
        <w:rPr>
          <w:rFonts w:ascii="TH SarabunPSK" w:hAnsi="TH SarabunPSK" w:cs="TH SarabunPSK"/>
          <w:sz w:val="22"/>
          <w:szCs w:val="32"/>
          <w:cs/>
        </w:rPr>
      </w:pPr>
      <w:r w:rsidRPr="002B53FB">
        <w:rPr>
          <w:rStyle w:val="a7"/>
          <w:rFonts w:ascii="TH SarabunPSK" w:hAnsi="TH SarabunPSK" w:cs="TH SarabunPSK"/>
        </w:rPr>
        <w:footnoteRef/>
      </w:r>
      <w:r w:rsidRPr="002B53FB">
        <w:rPr>
          <w:rFonts w:ascii="TH SarabunPSK" w:hAnsi="TH SarabunPSK" w:cs="TH SarabunPSK"/>
          <w:szCs w:val="20"/>
          <w:cs/>
        </w:rPr>
        <w:t xml:space="preserve"> </w:t>
      </w:r>
      <w:r w:rsidRPr="003D1E5B">
        <w:rPr>
          <w:rFonts w:ascii="TH SarabunPSK" w:hAnsi="TH SarabunPSK" w:cs="TH SarabunPSK"/>
          <w:sz w:val="22"/>
          <w:szCs w:val="32"/>
        </w:rPr>
        <w:t>Lecturer, Faculty of Humanities, Chiang Rai Rajabhat University, Chiang Rai</w:t>
      </w:r>
      <w:r w:rsidRPr="003D1E5B">
        <w:rPr>
          <w:rFonts w:ascii="TH SarabunPSK" w:hAnsi="TH SarabunPSK" w:cs="TH SarabunPSK"/>
          <w:sz w:val="22"/>
          <w:szCs w:val="22"/>
          <w:cs/>
        </w:rPr>
        <w:t xml:space="preserve">. </w:t>
      </w:r>
      <w:r w:rsidRPr="003D1E5B">
        <w:rPr>
          <w:rFonts w:ascii="TH SarabunPSK" w:hAnsi="TH SarabunPSK" w:cs="TH SarabunPSK"/>
          <w:sz w:val="22"/>
          <w:szCs w:val="32"/>
        </w:rPr>
        <w:t>57100</w:t>
      </w:r>
    </w:p>
  </w:footnote>
  <w:footnote w:id="5">
    <w:p w14:paraId="1AEBB0F4" w14:textId="77777777" w:rsidR="00185E32" w:rsidRPr="003D1E5B" w:rsidRDefault="00185E32" w:rsidP="00185E32">
      <w:pPr>
        <w:pStyle w:val="a5"/>
        <w:rPr>
          <w:rFonts w:ascii="TH SarabunPSK" w:hAnsi="TH SarabunPSK" w:cs="TH SarabunPSK"/>
          <w:sz w:val="22"/>
          <w:szCs w:val="32"/>
          <w:cs/>
        </w:rPr>
      </w:pPr>
      <w:r w:rsidRPr="002B53FB">
        <w:rPr>
          <w:rStyle w:val="a7"/>
          <w:rFonts w:ascii="TH SarabunPSK" w:hAnsi="TH SarabunPSK" w:cs="TH SarabunPSK"/>
        </w:rPr>
        <w:footnoteRef/>
      </w:r>
      <w:r w:rsidRPr="002B53FB">
        <w:rPr>
          <w:rFonts w:ascii="TH SarabunPSK" w:hAnsi="TH SarabunPSK" w:cs="TH SarabunPSK"/>
          <w:szCs w:val="20"/>
          <w:cs/>
        </w:rPr>
        <w:t xml:space="preserve"> </w:t>
      </w:r>
      <w:r w:rsidRPr="003D1E5B">
        <w:rPr>
          <w:rFonts w:ascii="TH SarabunPSK" w:hAnsi="TH SarabunPSK" w:cs="TH SarabunPSK"/>
          <w:sz w:val="22"/>
          <w:szCs w:val="32"/>
        </w:rPr>
        <w:t>Lecturer, Faculty of Humanities, Chiang Rai Rajabhat University, Chiang Rai</w:t>
      </w:r>
      <w:r w:rsidRPr="003D1E5B">
        <w:rPr>
          <w:rFonts w:ascii="TH SarabunPSK" w:hAnsi="TH SarabunPSK" w:cs="TH SarabunPSK"/>
          <w:sz w:val="22"/>
          <w:szCs w:val="22"/>
          <w:cs/>
        </w:rPr>
        <w:t xml:space="preserve">. </w:t>
      </w:r>
      <w:r w:rsidRPr="003D1E5B">
        <w:rPr>
          <w:rFonts w:ascii="TH SarabunPSK" w:hAnsi="TH SarabunPSK" w:cs="TH SarabunPSK"/>
          <w:sz w:val="22"/>
          <w:szCs w:val="32"/>
        </w:rPr>
        <w:t>57100</w:t>
      </w:r>
    </w:p>
  </w:footnote>
  <w:footnote w:id="6">
    <w:p w14:paraId="5EF04DE4" w14:textId="77777777" w:rsidR="00185E32" w:rsidRPr="003D1E5B" w:rsidRDefault="00185E32" w:rsidP="00185E32">
      <w:pPr>
        <w:pStyle w:val="a5"/>
        <w:rPr>
          <w:rFonts w:ascii="TH SarabunPSK" w:hAnsi="TH SarabunPSK" w:cs="TH SarabunPSK"/>
          <w:sz w:val="22"/>
          <w:szCs w:val="32"/>
          <w:cs/>
        </w:rPr>
      </w:pPr>
      <w:r w:rsidRPr="002B53FB">
        <w:rPr>
          <w:rStyle w:val="a7"/>
          <w:rFonts w:ascii="TH SarabunPSK" w:hAnsi="TH SarabunPSK" w:cs="TH SarabunPSK"/>
        </w:rPr>
        <w:footnoteRef/>
      </w:r>
      <w:r w:rsidRPr="002B53FB">
        <w:rPr>
          <w:rFonts w:ascii="TH SarabunPSK" w:hAnsi="TH SarabunPSK" w:cs="TH SarabunPSK"/>
          <w:szCs w:val="20"/>
          <w:cs/>
        </w:rPr>
        <w:t xml:space="preserve"> </w:t>
      </w:r>
      <w:r w:rsidRPr="003D1E5B">
        <w:rPr>
          <w:rFonts w:ascii="TH SarabunPSK" w:hAnsi="TH SarabunPSK" w:cs="TH SarabunPSK"/>
          <w:sz w:val="22"/>
          <w:szCs w:val="32"/>
        </w:rPr>
        <w:t>Lecturer, Faculty of Humanities, Chiang Rai Rajabhat University, Chiang Rai</w:t>
      </w:r>
      <w:r w:rsidRPr="003D1E5B">
        <w:rPr>
          <w:rFonts w:ascii="TH SarabunPSK" w:hAnsi="TH SarabunPSK" w:cs="TH SarabunPSK"/>
          <w:sz w:val="22"/>
          <w:szCs w:val="22"/>
          <w:cs/>
        </w:rPr>
        <w:t xml:space="preserve">. </w:t>
      </w:r>
      <w:r w:rsidRPr="003D1E5B">
        <w:rPr>
          <w:rFonts w:ascii="TH SarabunPSK" w:hAnsi="TH SarabunPSK" w:cs="TH SarabunPSK"/>
          <w:sz w:val="22"/>
          <w:szCs w:val="32"/>
        </w:rPr>
        <w:t>57100</w:t>
      </w:r>
    </w:p>
    <w:p w14:paraId="43E90815" w14:textId="77777777" w:rsidR="00185E32" w:rsidRPr="002B53FB" w:rsidRDefault="00185E32" w:rsidP="00185E32">
      <w:pPr>
        <w:pStyle w:val="a5"/>
        <w:rPr>
          <w:rFonts w:ascii="TH SarabunPSK" w:hAnsi="TH SarabunPSK" w:cs="TH SarabunPSK"/>
          <w:sz w:val="22"/>
          <w:szCs w:val="28"/>
          <w:cs/>
        </w:rPr>
      </w:pPr>
      <w:r w:rsidRPr="002B53FB">
        <w:rPr>
          <w:rFonts w:ascii="TH SarabunPSK" w:hAnsi="TH SarabunPSK" w:cs="TH SarabunPSK"/>
          <w:sz w:val="22"/>
          <w:szCs w:val="22"/>
          <w:cs/>
        </w:rPr>
        <w:t>*</w:t>
      </w:r>
      <w:r w:rsidRPr="002B53FB">
        <w:rPr>
          <w:rFonts w:ascii="TH SarabunPSK" w:hAnsi="TH SarabunPSK" w:cs="TH SarabunPSK"/>
          <w:sz w:val="22"/>
          <w:szCs w:val="28"/>
        </w:rPr>
        <w:t>corresponding author Tel</w:t>
      </w:r>
      <w:r w:rsidRPr="002B53FB">
        <w:rPr>
          <w:rFonts w:ascii="TH SarabunPSK" w:hAnsi="TH SarabunPSK" w:cs="TH SarabunPSK"/>
          <w:sz w:val="22"/>
          <w:szCs w:val="22"/>
          <w:cs/>
        </w:rPr>
        <w:t xml:space="preserve">: </w:t>
      </w:r>
      <w:r w:rsidRPr="002B53FB">
        <w:rPr>
          <w:rFonts w:ascii="TH SarabunPSK" w:hAnsi="TH SarabunPSK" w:cs="TH SarabunPSK"/>
          <w:sz w:val="22"/>
          <w:szCs w:val="28"/>
        </w:rPr>
        <w:t>0820389847 Email Address</w:t>
      </w:r>
      <w:r w:rsidRPr="002B53FB">
        <w:rPr>
          <w:rFonts w:ascii="TH SarabunPSK" w:hAnsi="TH SarabunPSK" w:cs="TH SarabunPSK"/>
          <w:sz w:val="22"/>
          <w:szCs w:val="22"/>
          <w:cs/>
        </w:rPr>
        <w:t xml:space="preserve">: </w:t>
      </w:r>
      <w:r w:rsidRPr="002B53FB">
        <w:rPr>
          <w:rFonts w:ascii="TH SarabunPSK" w:hAnsi="TH SarabunPSK" w:cs="TH SarabunPSK"/>
          <w:sz w:val="22"/>
          <w:szCs w:val="28"/>
        </w:rPr>
        <w:t>hm_simmee@crru</w:t>
      </w:r>
      <w:r w:rsidRPr="002B53FB">
        <w:rPr>
          <w:rFonts w:ascii="TH SarabunPSK" w:hAnsi="TH SarabunPSK" w:cs="TH SarabunPSK"/>
          <w:sz w:val="22"/>
          <w:szCs w:val="22"/>
          <w:cs/>
        </w:rPr>
        <w:t>.</w:t>
      </w:r>
      <w:r w:rsidRPr="002B53FB">
        <w:rPr>
          <w:rFonts w:ascii="TH SarabunPSK" w:hAnsi="TH SarabunPSK" w:cs="TH SarabunPSK"/>
          <w:sz w:val="22"/>
          <w:szCs w:val="28"/>
        </w:rPr>
        <w:t>ac</w:t>
      </w:r>
      <w:r w:rsidRPr="002B53FB">
        <w:rPr>
          <w:rFonts w:ascii="TH SarabunPSK" w:hAnsi="TH SarabunPSK" w:cs="TH SarabunPSK"/>
          <w:sz w:val="22"/>
          <w:szCs w:val="22"/>
          <w:cs/>
        </w:rPr>
        <w:t>.</w:t>
      </w:r>
      <w:r w:rsidRPr="002B53FB">
        <w:rPr>
          <w:rFonts w:ascii="TH SarabunPSK" w:hAnsi="TH SarabunPSK" w:cs="TH SarabunPSK"/>
          <w:sz w:val="22"/>
          <w:szCs w:val="28"/>
        </w:rPr>
        <w:t>th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42357"/>
    <w:multiLevelType w:val="hybridMultilevel"/>
    <w:tmpl w:val="D428A154"/>
    <w:lvl w:ilvl="0" w:tplc="898C34EC">
      <w:numFmt w:val="bullet"/>
      <w:lvlText w:val=""/>
      <w:lvlJc w:val="left"/>
      <w:pPr>
        <w:ind w:left="720" w:hanging="360"/>
      </w:pPr>
      <w:rPr>
        <w:rFonts w:ascii="Symbol" w:eastAsiaTheme="minorHAnsi" w:hAnsi="Symbol" w:cs="TH SarabunPSK"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g">
    <w15:presenceInfo w15:providerId="None" w15:userId="k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42F"/>
    <w:rsid w:val="000A5E87"/>
    <w:rsid w:val="000D6F0B"/>
    <w:rsid w:val="0010516D"/>
    <w:rsid w:val="00117CDC"/>
    <w:rsid w:val="00167F32"/>
    <w:rsid w:val="00185E32"/>
    <w:rsid w:val="001B44F5"/>
    <w:rsid w:val="0029527F"/>
    <w:rsid w:val="002B4508"/>
    <w:rsid w:val="002B53FB"/>
    <w:rsid w:val="002E2131"/>
    <w:rsid w:val="00310AA9"/>
    <w:rsid w:val="003147F9"/>
    <w:rsid w:val="003D242F"/>
    <w:rsid w:val="003D677F"/>
    <w:rsid w:val="003E11C3"/>
    <w:rsid w:val="004D0E3A"/>
    <w:rsid w:val="004F14FD"/>
    <w:rsid w:val="005112DC"/>
    <w:rsid w:val="005B3ECA"/>
    <w:rsid w:val="005E495B"/>
    <w:rsid w:val="00646648"/>
    <w:rsid w:val="006A6DC8"/>
    <w:rsid w:val="00791A6B"/>
    <w:rsid w:val="009415E4"/>
    <w:rsid w:val="00941D2A"/>
    <w:rsid w:val="00991561"/>
    <w:rsid w:val="009926A9"/>
    <w:rsid w:val="009D0A59"/>
    <w:rsid w:val="00A018D6"/>
    <w:rsid w:val="00A635DC"/>
    <w:rsid w:val="00CC57AD"/>
    <w:rsid w:val="00D01CAB"/>
    <w:rsid w:val="00D26BCA"/>
    <w:rsid w:val="00E12E86"/>
    <w:rsid w:val="00E26280"/>
    <w:rsid w:val="00E64475"/>
    <w:rsid w:val="00E91376"/>
    <w:rsid w:val="00EB1B66"/>
    <w:rsid w:val="00EC5AFD"/>
    <w:rsid w:val="00FD388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2227"/>
  <w15:chartTrackingRefBased/>
  <w15:docId w15:val="{D1BCD4E2-1B86-4A3A-A845-06CAA954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D242F"/>
    <w:pPr>
      <w:spacing w:after="0" w:line="240" w:lineRule="auto"/>
      <w:jc w:val="center"/>
    </w:pPr>
    <w:rPr>
      <w:rFonts w:ascii="AngsanaUPC" w:eastAsia="Cordia New" w:hAnsi="AngsanaUPC" w:cs="AngsanaUPC"/>
      <w:b/>
      <w:bCs/>
      <w:sz w:val="36"/>
      <w:szCs w:val="36"/>
    </w:rPr>
  </w:style>
  <w:style w:type="character" w:customStyle="1" w:styleId="a4">
    <w:name w:val="ชื่อเรื่อง อักขระ"/>
    <w:basedOn w:val="a0"/>
    <w:link w:val="a3"/>
    <w:rsid w:val="003D242F"/>
    <w:rPr>
      <w:rFonts w:ascii="AngsanaUPC" w:eastAsia="Cordia New" w:hAnsi="AngsanaUPC" w:cs="AngsanaUPC"/>
      <w:b/>
      <w:bCs/>
      <w:sz w:val="36"/>
      <w:szCs w:val="36"/>
    </w:rPr>
  </w:style>
  <w:style w:type="paragraph" w:styleId="a5">
    <w:name w:val="footnote text"/>
    <w:basedOn w:val="a"/>
    <w:link w:val="a6"/>
    <w:uiPriority w:val="99"/>
    <w:semiHidden/>
    <w:unhideWhenUsed/>
    <w:rsid w:val="003D242F"/>
    <w:pPr>
      <w:spacing w:after="0" w:line="240" w:lineRule="auto"/>
    </w:pPr>
    <w:rPr>
      <w:sz w:val="20"/>
      <w:szCs w:val="25"/>
    </w:rPr>
  </w:style>
  <w:style w:type="character" w:customStyle="1" w:styleId="a6">
    <w:name w:val="ข้อความเชิงอรรถ อักขระ"/>
    <w:basedOn w:val="a0"/>
    <w:link w:val="a5"/>
    <w:uiPriority w:val="99"/>
    <w:semiHidden/>
    <w:rsid w:val="003D242F"/>
    <w:rPr>
      <w:sz w:val="20"/>
      <w:szCs w:val="25"/>
    </w:rPr>
  </w:style>
  <w:style w:type="character" w:styleId="a7">
    <w:name w:val="footnote reference"/>
    <w:basedOn w:val="a0"/>
    <w:uiPriority w:val="99"/>
    <w:semiHidden/>
    <w:unhideWhenUsed/>
    <w:rsid w:val="003D242F"/>
    <w:rPr>
      <w:vertAlign w:val="superscript"/>
    </w:rPr>
  </w:style>
  <w:style w:type="paragraph" w:styleId="a8">
    <w:name w:val="endnote text"/>
    <w:basedOn w:val="a"/>
    <w:link w:val="a9"/>
    <w:uiPriority w:val="99"/>
    <w:semiHidden/>
    <w:unhideWhenUsed/>
    <w:rsid w:val="002B53FB"/>
    <w:pPr>
      <w:spacing w:after="0" w:line="240" w:lineRule="auto"/>
    </w:pPr>
    <w:rPr>
      <w:sz w:val="20"/>
      <w:szCs w:val="25"/>
    </w:rPr>
  </w:style>
  <w:style w:type="character" w:customStyle="1" w:styleId="a9">
    <w:name w:val="ข้อความอ้างอิงท้ายเรื่อง อักขระ"/>
    <w:basedOn w:val="a0"/>
    <w:link w:val="a8"/>
    <w:uiPriority w:val="99"/>
    <w:semiHidden/>
    <w:rsid w:val="002B53FB"/>
    <w:rPr>
      <w:sz w:val="20"/>
      <w:szCs w:val="25"/>
    </w:rPr>
  </w:style>
  <w:style w:type="character" w:styleId="aa">
    <w:name w:val="endnote reference"/>
    <w:basedOn w:val="a0"/>
    <w:uiPriority w:val="99"/>
    <w:semiHidden/>
    <w:unhideWhenUsed/>
    <w:rsid w:val="002B53FB"/>
    <w:rPr>
      <w:vertAlign w:val="superscript"/>
    </w:rPr>
  </w:style>
  <w:style w:type="character" w:styleId="ab">
    <w:name w:val="annotation reference"/>
    <w:basedOn w:val="a0"/>
    <w:uiPriority w:val="99"/>
    <w:semiHidden/>
    <w:unhideWhenUsed/>
    <w:rsid w:val="001B44F5"/>
    <w:rPr>
      <w:sz w:val="16"/>
      <w:szCs w:val="16"/>
    </w:rPr>
  </w:style>
  <w:style w:type="paragraph" w:styleId="ac">
    <w:name w:val="annotation text"/>
    <w:basedOn w:val="a"/>
    <w:link w:val="ad"/>
    <w:uiPriority w:val="99"/>
    <w:semiHidden/>
    <w:unhideWhenUsed/>
    <w:rsid w:val="001B44F5"/>
    <w:pPr>
      <w:spacing w:line="240" w:lineRule="auto"/>
    </w:pPr>
    <w:rPr>
      <w:sz w:val="20"/>
      <w:szCs w:val="25"/>
    </w:rPr>
  </w:style>
  <w:style w:type="character" w:customStyle="1" w:styleId="ad">
    <w:name w:val="ข้อความข้อคิดเห็น อักขระ"/>
    <w:basedOn w:val="a0"/>
    <w:link w:val="ac"/>
    <w:uiPriority w:val="99"/>
    <w:semiHidden/>
    <w:rsid w:val="001B44F5"/>
    <w:rPr>
      <w:sz w:val="20"/>
      <w:szCs w:val="25"/>
    </w:rPr>
  </w:style>
  <w:style w:type="paragraph" w:styleId="ae">
    <w:name w:val="annotation subject"/>
    <w:basedOn w:val="ac"/>
    <w:next w:val="ac"/>
    <w:link w:val="af"/>
    <w:uiPriority w:val="99"/>
    <w:semiHidden/>
    <w:unhideWhenUsed/>
    <w:rsid w:val="001B44F5"/>
    <w:rPr>
      <w:b/>
      <w:bCs/>
    </w:rPr>
  </w:style>
  <w:style w:type="character" w:customStyle="1" w:styleId="af">
    <w:name w:val="ชื่อเรื่องของข้อคิดเห็น อักขระ"/>
    <w:basedOn w:val="ad"/>
    <w:link w:val="ae"/>
    <w:uiPriority w:val="99"/>
    <w:semiHidden/>
    <w:rsid w:val="001B44F5"/>
    <w:rPr>
      <w:b/>
      <w:bCs/>
      <w:sz w:val="20"/>
      <w:szCs w:val="25"/>
    </w:rPr>
  </w:style>
  <w:style w:type="paragraph" w:styleId="af0">
    <w:name w:val="Balloon Text"/>
    <w:basedOn w:val="a"/>
    <w:link w:val="af1"/>
    <w:uiPriority w:val="99"/>
    <w:semiHidden/>
    <w:unhideWhenUsed/>
    <w:rsid w:val="001B44F5"/>
    <w:pPr>
      <w:spacing w:after="0" w:line="240" w:lineRule="auto"/>
    </w:pPr>
    <w:rPr>
      <w:rFonts w:ascii="Leelawadee" w:hAnsi="Leelawadee" w:cs="Angsana New"/>
      <w:sz w:val="18"/>
      <w:szCs w:val="22"/>
    </w:rPr>
  </w:style>
  <w:style w:type="character" w:customStyle="1" w:styleId="af1">
    <w:name w:val="ข้อความบอลลูน อักขระ"/>
    <w:basedOn w:val="a0"/>
    <w:link w:val="af0"/>
    <w:uiPriority w:val="99"/>
    <w:semiHidden/>
    <w:rsid w:val="001B44F5"/>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6EAC5-041F-4608-942E-5C979C2F3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514</Words>
  <Characters>2936</Characters>
  <Application>Microsoft Office Word</Application>
  <DocSecurity>0</DocSecurity>
  <Lines>24</Lines>
  <Paragraphs>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ซิมมี่ อุปรา</dc:creator>
  <cp:keywords/>
  <dc:description/>
  <cp:lastModifiedBy>kung</cp:lastModifiedBy>
  <cp:revision>6</cp:revision>
  <cp:lastPrinted>2021-05-14T05:09:00Z</cp:lastPrinted>
  <dcterms:created xsi:type="dcterms:W3CDTF">2021-05-16T07:35:00Z</dcterms:created>
  <dcterms:modified xsi:type="dcterms:W3CDTF">2021-05-16T08:52:00Z</dcterms:modified>
</cp:coreProperties>
</file>