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A3DEF" w14:textId="77777777" w:rsidR="007D27A1" w:rsidRPr="007D27A1" w:rsidRDefault="007D27A1" w:rsidP="007D27A1">
      <w:pPr>
        <w:spacing w:after="0" w:line="240" w:lineRule="auto"/>
        <w:jc w:val="center"/>
        <w:rPr>
          <w:rFonts w:ascii="TH Sarabun New" w:eastAsia="Cordia New" w:hAnsi="TH Sarabun New" w:cs="TH Sarabun New"/>
          <w:b/>
          <w:bCs/>
          <w:color w:val="000000"/>
          <w:sz w:val="32"/>
          <w:szCs w:val="32"/>
        </w:rPr>
      </w:pPr>
      <w:r w:rsidRPr="009253A6">
        <w:rPr>
          <w:rFonts w:asciiTheme="majorBidi" w:eastAsia="Cordia New" w:hAnsiTheme="majorBidi" w:cstheme="majorBidi"/>
          <w:b/>
          <w:bCs/>
          <w:color w:val="000000"/>
          <w:sz w:val="32"/>
          <w:szCs w:val="32"/>
          <w:cs/>
        </w:rPr>
        <w:t>วิ</w:t>
      </w:r>
      <w:r w:rsidRPr="007D27A1">
        <w:rPr>
          <w:rFonts w:ascii="TH Sarabun New" w:eastAsia="Cordia New" w:hAnsi="TH Sarabun New" w:cs="TH Sarabun New"/>
          <w:b/>
          <w:bCs/>
          <w:color w:val="000000"/>
          <w:sz w:val="32"/>
          <w:szCs w:val="32"/>
          <w:cs/>
        </w:rPr>
        <w:t xml:space="preserve">ถีชีวิตและการปรับตัวของชาวอีสานย้ายถิ่น: กรณีศึกษาบ้านเจาะเหลาะ </w:t>
      </w:r>
    </w:p>
    <w:p w14:paraId="7036C799" w14:textId="77777777" w:rsidR="007D27A1" w:rsidRPr="007D27A1" w:rsidRDefault="007D27A1" w:rsidP="007D27A1">
      <w:pPr>
        <w:spacing w:after="0" w:line="240" w:lineRule="auto"/>
        <w:jc w:val="center"/>
        <w:rPr>
          <w:rFonts w:ascii="TH Sarabun New" w:hAnsi="TH Sarabun New" w:cs="TH Sarabun New"/>
          <w:b/>
          <w:bCs/>
          <w:sz w:val="32"/>
          <w:szCs w:val="32"/>
        </w:rPr>
      </w:pPr>
      <w:r w:rsidRPr="007D27A1">
        <w:rPr>
          <w:rFonts w:ascii="TH Sarabun New" w:eastAsia="Cordia New" w:hAnsi="TH Sarabun New" w:cs="TH Sarabun New"/>
          <w:b/>
          <w:bCs/>
          <w:color w:val="000000"/>
          <w:sz w:val="32"/>
          <w:szCs w:val="32"/>
          <w:cs/>
        </w:rPr>
        <w:t>ตำบลนาสวน อำเภอศรีสวัสดิ์ จังหวัดกาญจนบุรี</w:t>
      </w:r>
    </w:p>
    <w:p w14:paraId="00942741" w14:textId="77777777" w:rsidR="007D27A1" w:rsidRPr="007D27A1" w:rsidRDefault="007D27A1" w:rsidP="007D27A1">
      <w:pPr>
        <w:spacing w:after="0" w:line="240" w:lineRule="auto"/>
        <w:jc w:val="center"/>
        <w:rPr>
          <w:rFonts w:ascii="TH Sarabun New" w:hAnsi="TH Sarabun New" w:cs="TH Sarabun New"/>
          <w:sz w:val="28"/>
        </w:rPr>
      </w:pPr>
      <w:r w:rsidRPr="007D27A1">
        <w:rPr>
          <w:rFonts w:ascii="TH Sarabun New" w:hAnsi="TH Sarabun New" w:cs="TH Sarabun New"/>
          <w:sz w:val="28"/>
          <w:cs/>
        </w:rPr>
        <w:t>ว่าที่ ร.ต.ดร.นพรัตน์ ไชยชนะ</w:t>
      </w:r>
      <w:r w:rsidRPr="007D27A1">
        <w:rPr>
          <w:rStyle w:val="a5"/>
          <w:rFonts w:ascii="TH Sarabun New" w:hAnsi="TH Sarabun New" w:cs="TH Sarabun New"/>
          <w:i/>
          <w:iCs/>
          <w:cs/>
        </w:rPr>
        <w:footnoteReference w:id="1"/>
      </w:r>
    </w:p>
    <w:p w14:paraId="4EB2A707" w14:textId="77777777" w:rsidR="007D27A1" w:rsidRPr="007D27A1" w:rsidRDefault="007D27A1" w:rsidP="007D27A1">
      <w:pPr>
        <w:spacing w:after="0" w:line="240" w:lineRule="auto"/>
        <w:jc w:val="center"/>
        <w:rPr>
          <w:rFonts w:ascii="TH Sarabun New" w:hAnsi="TH Sarabun New" w:cs="TH Sarabun New"/>
          <w:sz w:val="28"/>
        </w:rPr>
      </w:pPr>
    </w:p>
    <w:p w14:paraId="36BE9D26" w14:textId="77777777" w:rsidR="007D27A1" w:rsidRPr="007D27A1" w:rsidRDefault="007D27A1" w:rsidP="007D27A1">
      <w:pPr>
        <w:spacing w:after="0" w:line="240" w:lineRule="auto"/>
        <w:jc w:val="center"/>
        <w:rPr>
          <w:rFonts w:ascii="TH Sarabun New" w:hAnsi="TH Sarabun New" w:cs="TH Sarabun New"/>
          <w:b/>
          <w:bCs/>
          <w:sz w:val="32"/>
          <w:szCs w:val="32"/>
          <w:cs/>
        </w:rPr>
      </w:pPr>
      <w:r w:rsidRPr="007D27A1">
        <w:rPr>
          <w:rFonts w:ascii="TH Sarabun New" w:hAnsi="TH Sarabun New" w:cs="TH Sarabun New"/>
          <w:b/>
          <w:bCs/>
          <w:sz w:val="32"/>
          <w:szCs w:val="32"/>
          <w:cs/>
        </w:rPr>
        <w:t>บทคัดย่อ</w:t>
      </w:r>
    </w:p>
    <w:p w14:paraId="499F856F" w14:textId="77777777" w:rsidR="007D27A1" w:rsidRPr="007D27A1" w:rsidRDefault="007D27A1" w:rsidP="007D27A1">
      <w:pPr>
        <w:spacing w:after="0" w:line="240" w:lineRule="auto"/>
        <w:jc w:val="thaiDistribute"/>
        <w:rPr>
          <w:rFonts w:ascii="TH Sarabun New" w:hAnsi="TH Sarabun New" w:cs="TH Sarabun New"/>
          <w:sz w:val="32"/>
          <w:szCs w:val="32"/>
        </w:rPr>
      </w:pPr>
      <w:r w:rsidRPr="007D27A1">
        <w:rPr>
          <w:rFonts w:ascii="TH Sarabun New" w:hAnsi="TH Sarabun New" w:cs="TH Sarabun New"/>
          <w:sz w:val="32"/>
          <w:szCs w:val="32"/>
          <w:cs/>
        </w:rPr>
        <w:tab/>
      </w:r>
      <w:r w:rsidRPr="0063614A">
        <w:rPr>
          <w:rFonts w:ascii="TH Sarabun New" w:hAnsi="TH Sarabun New" w:cs="TH Sarabun New"/>
          <w:strike/>
          <w:sz w:val="32"/>
          <w:szCs w:val="32"/>
          <w:highlight w:val="yellow"/>
          <w:cs/>
        </w:rPr>
        <w:t>บทความนี้</w:t>
      </w:r>
      <w:r w:rsidR="0063614A">
        <w:rPr>
          <w:rFonts w:ascii="TH Sarabun New" w:hAnsi="TH Sarabun New" w:cs="TH Sarabun New" w:hint="cs"/>
          <w:sz w:val="32"/>
          <w:szCs w:val="32"/>
          <w:cs/>
        </w:rPr>
        <w:t xml:space="preserve"> </w:t>
      </w:r>
      <w:r w:rsidR="0063614A" w:rsidRPr="0063614A">
        <w:rPr>
          <w:rFonts w:ascii="TH Sarabun New" w:hAnsi="TH Sarabun New" w:cs="TH Sarabun New" w:hint="cs"/>
          <w:sz w:val="32"/>
          <w:szCs w:val="32"/>
          <w:highlight w:val="magenta"/>
          <w:cs/>
        </w:rPr>
        <w:t>(การวิจัยครั้งนี้)</w:t>
      </w:r>
      <w:r w:rsidR="0063614A">
        <w:rPr>
          <w:rFonts w:ascii="TH Sarabun New" w:hAnsi="TH Sarabun New" w:cs="TH Sarabun New" w:hint="cs"/>
          <w:sz w:val="32"/>
          <w:szCs w:val="32"/>
          <w:cs/>
        </w:rPr>
        <w:t xml:space="preserve"> </w:t>
      </w:r>
      <w:r w:rsidRPr="007D27A1">
        <w:rPr>
          <w:rFonts w:ascii="TH Sarabun New" w:hAnsi="TH Sarabun New" w:cs="TH Sarabun New"/>
          <w:sz w:val="32"/>
          <w:szCs w:val="32"/>
          <w:cs/>
        </w:rPr>
        <w:t>มีวัตถุประสงค์เพื่อศึกษา</w:t>
      </w:r>
      <w:commentRangeStart w:id="0"/>
      <w:r w:rsidRPr="0063614A">
        <w:rPr>
          <w:rFonts w:ascii="TH Sarabun New" w:hAnsi="TH Sarabun New" w:cs="TH Sarabun New"/>
          <w:sz w:val="32"/>
          <w:szCs w:val="32"/>
          <w:highlight w:val="yellow"/>
          <w:cs/>
        </w:rPr>
        <w:t>วิถีชิต</w:t>
      </w:r>
      <w:commentRangeEnd w:id="0"/>
      <w:r w:rsidR="0063614A" w:rsidRPr="0063614A">
        <w:rPr>
          <w:rStyle w:val="a6"/>
          <w:highlight w:val="yellow"/>
        </w:rPr>
        <w:commentReference w:id="0"/>
      </w:r>
      <w:r w:rsidRPr="007D27A1">
        <w:rPr>
          <w:rFonts w:ascii="TH Sarabun New" w:hAnsi="TH Sarabun New" w:cs="TH Sarabun New"/>
          <w:sz w:val="32"/>
          <w:szCs w:val="32"/>
          <w:cs/>
        </w:rPr>
        <w:t xml:space="preserve">และการปรับตัวของชาวอีสานย้ายถิ่นในพื้นที่บ้านเจาะเหลาะ ตำบลนาสวน อำเภอศรีสวัสดิ์ จังหวัดกาญจนบุรี ใช้วิธีวิจัยเชิงคุณภาพ ประยุกต์วิธีวิจัยทางมานุษยวิทยา เก็บรวบรวมข้อมูลแบบเจาะจง 2 กลุ่ม คือ ผู้นำชุมชน จำนวน 3 คน  กลุ่มชาวอีสานย้ายถิ่น จำนวน 10 คน </w:t>
      </w:r>
      <w:commentRangeStart w:id="1"/>
      <w:r w:rsidRPr="00C53C26">
        <w:rPr>
          <w:rFonts w:ascii="TH Sarabun New" w:hAnsi="TH Sarabun New" w:cs="TH Sarabun New"/>
          <w:sz w:val="32"/>
          <w:szCs w:val="32"/>
          <w:highlight w:val="yellow"/>
          <w:cs/>
        </w:rPr>
        <w:t xml:space="preserve">การศึกษาข้อมูลทุติยภูมิ การสัมภาษณ์เชิงลึกแบบกึ่งโครงสร้าง การจัดเวทีชุมชน การสนทนากลุ่ม วิเคราะห์ข้อมูลแบบมีส่วนร่วม การสังเกตแบบมีส่วนร่วมและไม่มีส่วนร่วม </w:t>
      </w:r>
      <w:commentRangeEnd w:id="1"/>
      <w:r w:rsidR="0063614A" w:rsidRPr="00C53C26">
        <w:rPr>
          <w:rStyle w:val="a6"/>
          <w:highlight w:val="yellow"/>
        </w:rPr>
        <w:commentReference w:id="1"/>
      </w:r>
      <w:r w:rsidRPr="007D27A1">
        <w:rPr>
          <w:rFonts w:ascii="TH Sarabun New" w:hAnsi="TH Sarabun New" w:cs="TH Sarabun New"/>
          <w:sz w:val="32"/>
          <w:szCs w:val="32"/>
          <w:cs/>
        </w:rPr>
        <w:t>พื้นที่ศึกษา คือ บ้านเจาะเหลาะ หมู่ที่ 5 ตำบลนาสวน อำเภอศรีสวัสดิ์ จังหวัดกาญจนบุรี</w:t>
      </w:r>
    </w:p>
    <w:p w14:paraId="07CEC9DF" w14:textId="77777777" w:rsidR="007D27A1" w:rsidRPr="007D27A1" w:rsidRDefault="007D27A1" w:rsidP="007D27A1">
      <w:pPr>
        <w:spacing w:after="0" w:line="240" w:lineRule="auto"/>
        <w:jc w:val="thaiDistribute"/>
        <w:rPr>
          <w:rFonts w:ascii="TH Sarabun New" w:hAnsi="TH Sarabun New" w:cs="TH Sarabun New"/>
          <w:sz w:val="32"/>
          <w:szCs w:val="32"/>
        </w:rPr>
      </w:pPr>
      <w:r w:rsidRPr="007D27A1">
        <w:rPr>
          <w:rFonts w:ascii="TH Sarabun New" w:hAnsi="TH Sarabun New" w:cs="TH Sarabun New"/>
          <w:sz w:val="32"/>
          <w:szCs w:val="32"/>
          <w:cs/>
        </w:rPr>
        <w:tab/>
      </w:r>
      <w:r w:rsidRPr="00A77DEC">
        <w:rPr>
          <w:rFonts w:ascii="TH Sarabun New" w:hAnsi="TH Sarabun New" w:cs="TH Sarabun New"/>
          <w:sz w:val="32"/>
          <w:szCs w:val="32"/>
          <w:highlight w:val="yellow"/>
          <w:cs/>
        </w:rPr>
        <w:t>ผลการวิจัย</w:t>
      </w:r>
      <w:commentRangeStart w:id="2"/>
      <w:r w:rsidRPr="00A77DEC">
        <w:rPr>
          <w:rFonts w:ascii="TH Sarabun New" w:hAnsi="TH Sarabun New" w:cs="TH Sarabun New"/>
          <w:sz w:val="32"/>
          <w:szCs w:val="32"/>
          <w:highlight w:val="yellow"/>
          <w:cs/>
        </w:rPr>
        <w:t>พบว่า</w:t>
      </w:r>
      <w:commentRangeEnd w:id="2"/>
      <w:r w:rsidR="00A77DEC">
        <w:rPr>
          <w:rStyle w:val="a6"/>
        </w:rPr>
        <w:commentReference w:id="2"/>
      </w:r>
      <w:r w:rsidRPr="007D27A1">
        <w:rPr>
          <w:rFonts w:ascii="TH Sarabun New" w:hAnsi="TH Sarabun New" w:cs="TH Sarabun New"/>
          <w:sz w:val="32"/>
          <w:szCs w:val="32"/>
          <w:cs/>
        </w:rPr>
        <w:t xml:space="preserve"> </w:t>
      </w:r>
      <w:r w:rsidRPr="00C53C26">
        <w:rPr>
          <w:rFonts w:ascii="TH Sarabun New" w:hAnsi="TH Sarabun New" w:cs="TH Sarabun New"/>
          <w:strike/>
          <w:sz w:val="32"/>
          <w:szCs w:val="32"/>
          <w:highlight w:val="yellow"/>
          <w:cs/>
        </w:rPr>
        <w:t>วิถีชีวิตของ</w:t>
      </w:r>
      <w:r w:rsidRPr="007D27A1">
        <w:rPr>
          <w:rFonts w:ascii="TH Sarabun New" w:hAnsi="TH Sarabun New" w:cs="TH Sarabun New"/>
          <w:sz w:val="32"/>
          <w:szCs w:val="32"/>
          <w:cs/>
        </w:rPr>
        <w:t>ชาวอีสานย้ายถิ่นบ้านเจาะเหลาะอพยพเข้ามาตั้งถิ่นฐานตั้งแต่ปี พ.ศ. 2521 ภายใต้การเรียนรู้และการปรับตัวเข้ากับสภาพภูมิสังคม และสิ่งแวดล้อม กลุ่มแรกที่อพยพเข้ามา คือ ตระกูลของนายคำ พวงมาลี มีถิ่นต้นทางอยู่ในจังหวัดอุบลราชธานี ปัจจุบันมีสมาชิกที่ย้ายถิ่นฐานมาจากภาคอีสานหลายจังหวัด ปัจจัยสำคัญในการย้ายถิ่นฐาน คือ (1) ความต้องการที่จะมี</w:t>
      </w:r>
      <w:bookmarkStart w:id="3" w:name="_GoBack"/>
      <w:bookmarkEnd w:id="3"/>
      <w:r w:rsidRPr="007D27A1">
        <w:rPr>
          <w:rFonts w:ascii="TH Sarabun New" w:hAnsi="TH Sarabun New" w:cs="TH Sarabun New"/>
          <w:sz w:val="32"/>
          <w:szCs w:val="32"/>
          <w:cs/>
        </w:rPr>
        <w:t xml:space="preserve">งานทำและมีรายได้ (2) </w:t>
      </w:r>
      <w:r w:rsidRPr="007D27A1">
        <w:rPr>
          <w:rFonts w:ascii="TH Sarabun New" w:eastAsia="AngsanaNew" w:hAnsi="TH Sarabun New" w:cs="TH Sarabun New"/>
          <w:color w:val="000000"/>
          <w:sz w:val="32"/>
          <w:szCs w:val="32"/>
          <w:cs/>
        </w:rPr>
        <w:t>ภาระหนี้สินของครอบครัว/ความยากลำบาก</w:t>
      </w:r>
      <w:r w:rsidRPr="007D27A1">
        <w:rPr>
          <w:rFonts w:ascii="TH Sarabun New" w:hAnsi="TH Sarabun New" w:cs="TH Sarabun New"/>
          <w:sz w:val="32"/>
          <w:szCs w:val="32"/>
          <w:cs/>
        </w:rPr>
        <w:t xml:space="preserve"> (3) เครือข่ายทางสังคม ทั้งนี้กลุ่มคนอีสานย้ายถิ่นได้มีการปรับตัว ตามเงื่อนไขหลายประการ เช่น สังคม วัฒนธรรม เศรษฐกิจ และภูมินิเวศของชุมชนทำให้ปัจจุบันสมาชิกในชุมชนบ้านเจาะเหลาะที่เป็นคนอีสานย้ายถิ่นมุ่งทำมาหากินเพื่อดำเนินชีวิต โดยพื้นฐานสำคัญก็นำวัฒนธรรมท้องถิ่นภาคอีสานมาปรับใช้ ตลอดจนสร้างความเข้มแข็งทางอ</w:t>
      </w:r>
      <w:proofErr w:type="spellStart"/>
      <w:r w:rsidRPr="007D27A1">
        <w:rPr>
          <w:rFonts w:ascii="TH Sarabun New" w:hAnsi="TH Sarabun New" w:cs="TH Sarabun New"/>
          <w:sz w:val="32"/>
          <w:szCs w:val="32"/>
          <w:cs/>
        </w:rPr>
        <w:t>ัต</w:t>
      </w:r>
      <w:proofErr w:type="spellEnd"/>
      <w:r w:rsidRPr="007D27A1">
        <w:rPr>
          <w:rFonts w:ascii="TH Sarabun New" w:hAnsi="TH Sarabun New" w:cs="TH Sarabun New"/>
          <w:sz w:val="32"/>
          <w:szCs w:val="32"/>
          <w:cs/>
        </w:rPr>
        <w:t>ลักษณ์ วัฒนธรรมที่มีคุณค่าให้</w:t>
      </w:r>
      <w:proofErr w:type="spellStart"/>
      <w:r w:rsidRPr="007D27A1">
        <w:rPr>
          <w:rFonts w:ascii="TH Sarabun New" w:hAnsi="TH Sarabun New" w:cs="TH Sarabun New"/>
          <w:sz w:val="32"/>
          <w:szCs w:val="32"/>
          <w:cs/>
        </w:rPr>
        <w:t>ดํารง</w:t>
      </w:r>
      <w:proofErr w:type="spellEnd"/>
      <w:r w:rsidRPr="007D27A1">
        <w:rPr>
          <w:rFonts w:ascii="TH Sarabun New" w:hAnsi="TH Sarabun New" w:cs="TH Sarabun New"/>
          <w:sz w:val="32"/>
          <w:szCs w:val="32"/>
          <w:cs/>
        </w:rPr>
        <w:t>อยู่สืบต่อไป</w:t>
      </w:r>
    </w:p>
    <w:p w14:paraId="23231B9F" w14:textId="77777777" w:rsidR="007D27A1" w:rsidRPr="007D27A1" w:rsidRDefault="007D27A1" w:rsidP="007D27A1">
      <w:pPr>
        <w:spacing w:after="0" w:line="240" w:lineRule="auto"/>
        <w:jc w:val="thaiDistribute"/>
        <w:rPr>
          <w:rFonts w:ascii="TH Sarabun New" w:hAnsi="TH Sarabun New" w:cs="TH Sarabun New"/>
          <w:sz w:val="32"/>
          <w:szCs w:val="32"/>
          <w:cs/>
        </w:rPr>
      </w:pPr>
    </w:p>
    <w:p w14:paraId="14E771AA" w14:textId="77777777" w:rsidR="007D27A1" w:rsidRPr="007D27A1" w:rsidRDefault="007D27A1" w:rsidP="007D27A1">
      <w:pPr>
        <w:spacing w:after="0" w:line="240" w:lineRule="auto"/>
        <w:jc w:val="thaiDistribute"/>
        <w:rPr>
          <w:rFonts w:ascii="TH Sarabun New" w:hAnsi="TH Sarabun New" w:cs="TH Sarabun New"/>
          <w:sz w:val="32"/>
          <w:szCs w:val="32"/>
        </w:rPr>
      </w:pPr>
      <w:r w:rsidRPr="007D27A1">
        <w:rPr>
          <w:rFonts w:ascii="TH Sarabun New" w:hAnsi="TH Sarabun New" w:cs="TH Sarabun New"/>
          <w:b/>
          <w:bCs/>
          <w:sz w:val="32"/>
          <w:szCs w:val="32"/>
          <w:cs/>
        </w:rPr>
        <w:t>คำสำคัญ:</w:t>
      </w:r>
      <w:r w:rsidRPr="007D27A1">
        <w:rPr>
          <w:rFonts w:ascii="TH Sarabun New" w:hAnsi="TH Sarabun New" w:cs="TH Sarabun New"/>
          <w:sz w:val="32"/>
          <w:szCs w:val="32"/>
          <w:cs/>
        </w:rPr>
        <w:t xml:space="preserve"> วิถีชีวิต</w:t>
      </w:r>
      <w:r w:rsidRPr="007D27A1">
        <w:rPr>
          <w:rFonts w:ascii="TH Sarabun New" w:hAnsi="TH Sarabun New" w:cs="TH Sarabun New"/>
          <w:sz w:val="32"/>
          <w:szCs w:val="32"/>
        </w:rPr>
        <w:t xml:space="preserve">, </w:t>
      </w:r>
      <w:r w:rsidRPr="007D27A1">
        <w:rPr>
          <w:rFonts w:ascii="TH Sarabun New" w:hAnsi="TH Sarabun New" w:cs="TH Sarabun New"/>
          <w:sz w:val="32"/>
          <w:szCs w:val="32"/>
          <w:cs/>
        </w:rPr>
        <w:t>การปรับตัวของชาวอีสาน</w:t>
      </w:r>
      <w:r w:rsidRPr="007D27A1">
        <w:rPr>
          <w:rFonts w:ascii="TH Sarabun New" w:hAnsi="TH Sarabun New" w:cs="TH Sarabun New"/>
          <w:sz w:val="32"/>
          <w:szCs w:val="32"/>
        </w:rPr>
        <w:t xml:space="preserve">, </w:t>
      </w:r>
      <w:r w:rsidRPr="007D27A1">
        <w:rPr>
          <w:rFonts w:ascii="TH Sarabun New" w:hAnsi="TH Sarabun New" w:cs="TH Sarabun New"/>
          <w:sz w:val="32"/>
          <w:szCs w:val="32"/>
          <w:cs/>
        </w:rPr>
        <w:t>วัฒนธรรมคนอีสาน</w:t>
      </w:r>
    </w:p>
    <w:p w14:paraId="0E004481" w14:textId="77777777" w:rsidR="00DE1914" w:rsidRDefault="00DE1914"/>
    <w:p w14:paraId="3B50AFC0" w14:textId="77777777" w:rsidR="007D27A1" w:rsidRDefault="007D27A1"/>
    <w:p w14:paraId="21733D02" w14:textId="77777777" w:rsidR="007D27A1" w:rsidRDefault="007D27A1"/>
    <w:p w14:paraId="5CF82A8D" w14:textId="77777777" w:rsidR="007D27A1" w:rsidRDefault="007D27A1"/>
    <w:p w14:paraId="37853F3C" w14:textId="77777777" w:rsidR="007D27A1" w:rsidRDefault="007D27A1"/>
    <w:p w14:paraId="0DD7BCBD" w14:textId="77777777" w:rsidR="007D27A1" w:rsidRDefault="007D27A1"/>
    <w:p w14:paraId="28704D44" w14:textId="77777777" w:rsidR="007D27A1" w:rsidRDefault="007D27A1"/>
    <w:p w14:paraId="775102CA" w14:textId="77777777" w:rsidR="007D27A1" w:rsidRDefault="007D27A1"/>
    <w:p w14:paraId="79E4FE75" w14:textId="77777777" w:rsidR="007D27A1" w:rsidRDefault="007D27A1"/>
    <w:p w14:paraId="6102D11A" w14:textId="77777777" w:rsidR="007D27A1" w:rsidRPr="007D27A1" w:rsidRDefault="007D27A1" w:rsidP="007D27A1">
      <w:pPr>
        <w:spacing w:after="0" w:line="240" w:lineRule="auto"/>
        <w:jc w:val="center"/>
        <w:rPr>
          <w:rFonts w:ascii="TH Sarabun New" w:hAnsi="TH Sarabun New" w:cs="TH Sarabun New"/>
          <w:b/>
          <w:bCs/>
          <w:sz w:val="32"/>
          <w:szCs w:val="40"/>
        </w:rPr>
      </w:pPr>
      <w:r w:rsidRPr="007D27A1">
        <w:rPr>
          <w:rFonts w:ascii="TH Sarabun New" w:hAnsi="TH Sarabun New" w:cs="TH Sarabun New"/>
          <w:b/>
          <w:bCs/>
          <w:sz w:val="32"/>
          <w:szCs w:val="40"/>
        </w:rPr>
        <w:lastRenderedPageBreak/>
        <w:t>Way of life and adaptation of Isan migrants</w:t>
      </w:r>
      <w:r w:rsidRPr="007D27A1">
        <w:rPr>
          <w:rFonts w:ascii="TH Sarabun New" w:hAnsi="TH Sarabun New" w:cs="TH Sarabun New"/>
          <w:b/>
          <w:bCs/>
          <w:sz w:val="32"/>
          <w:szCs w:val="32"/>
          <w:cs/>
        </w:rPr>
        <w:t xml:space="preserve">: </w:t>
      </w:r>
      <w:r w:rsidRPr="007D27A1">
        <w:rPr>
          <w:rFonts w:ascii="TH Sarabun New" w:hAnsi="TH Sarabun New" w:cs="TH Sarabun New"/>
          <w:b/>
          <w:bCs/>
          <w:sz w:val="32"/>
          <w:szCs w:val="40"/>
        </w:rPr>
        <w:t>A Case Study of Ban Cho Lo,</w:t>
      </w:r>
    </w:p>
    <w:p w14:paraId="441CC35D" w14:textId="77777777" w:rsidR="007D27A1" w:rsidRDefault="007D27A1" w:rsidP="007D27A1">
      <w:pPr>
        <w:spacing w:after="0" w:line="240" w:lineRule="auto"/>
        <w:jc w:val="center"/>
        <w:rPr>
          <w:rFonts w:ascii="TH Sarabun New" w:hAnsi="TH Sarabun New" w:cs="TH Sarabun New"/>
          <w:b/>
          <w:bCs/>
          <w:sz w:val="32"/>
          <w:szCs w:val="40"/>
        </w:rPr>
      </w:pPr>
      <w:r>
        <w:rPr>
          <w:rFonts w:ascii="TH Sarabun New" w:hAnsi="TH Sarabun New" w:cs="TH Sarabun New"/>
          <w:b/>
          <w:bCs/>
          <w:sz w:val="32"/>
          <w:szCs w:val="40"/>
        </w:rPr>
        <w:t xml:space="preserve">Na </w:t>
      </w:r>
      <w:proofErr w:type="spellStart"/>
      <w:r>
        <w:rPr>
          <w:rFonts w:ascii="TH Sarabun New" w:hAnsi="TH Sarabun New" w:cs="TH Sarabun New"/>
          <w:b/>
          <w:bCs/>
          <w:sz w:val="32"/>
          <w:szCs w:val="40"/>
        </w:rPr>
        <w:t>S</w:t>
      </w:r>
      <w:r w:rsidRPr="007D27A1">
        <w:rPr>
          <w:rFonts w:ascii="TH Sarabun New" w:hAnsi="TH Sarabun New" w:cs="TH Sarabun New"/>
          <w:b/>
          <w:bCs/>
          <w:sz w:val="32"/>
          <w:szCs w:val="40"/>
        </w:rPr>
        <w:t>uan</w:t>
      </w:r>
      <w:proofErr w:type="spellEnd"/>
      <w:r w:rsidRPr="007D27A1">
        <w:rPr>
          <w:rFonts w:ascii="TH Sarabun New" w:hAnsi="TH Sarabun New" w:cs="TH Sarabun New"/>
          <w:b/>
          <w:bCs/>
          <w:sz w:val="32"/>
          <w:szCs w:val="40"/>
        </w:rPr>
        <w:t xml:space="preserve"> Sub</w:t>
      </w:r>
      <w:r w:rsidRPr="007D27A1">
        <w:rPr>
          <w:rFonts w:ascii="TH Sarabun New" w:hAnsi="TH Sarabun New" w:cs="TH Sarabun New"/>
          <w:b/>
          <w:bCs/>
          <w:sz w:val="32"/>
          <w:szCs w:val="32"/>
          <w:cs/>
        </w:rPr>
        <w:t>-</w:t>
      </w:r>
      <w:r w:rsidRPr="007D27A1">
        <w:rPr>
          <w:rFonts w:ascii="TH Sarabun New" w:hAnsi="TH Sarabun New" w:cs="TH Sarabun New"/>
          <w:b/>
          <w:bCs/>
          <w:sz w:val="32"/>
          <w:szCs w:val="40"/>
        </w:rPr>
        <w:t xml:space="preserve">District, Si </w:t>
      </w:r>
      <w:proofErr w:type="spellStart"/>
      <w:r w:rsidRPr="007D27A1">
        <w:rPr>
          <w:rFonts w:ascii="TH Sarabun New" w:hAnsi="TH Sarabun New" w:cs="TH Sarabun New"/>
          <w:b/>
          <w:bCs/>
          <w:sz w:val="32"/>
          <w:szCs w:val="40"/>
        </w:rPr>
        <w:t>Sawat</w:t>
      </w:r>
      <w:proofErr w:type="spellEnd"/>
      <w:r w:rsidRPr="007D27A1">
        <w:rPr>
          <w:rFonts w:ascii="TH Sarabun New" w:hAnsi="TH Sarabun New" w:cs="TH Sarabun New"/>
          <w:b/>
          <w:bCs/>
          <w:sz w:val="32"/>
          <w:szCs w:val="40"/>
        </w:rPr>
        <w:t xml:space="preserve"> District, </w:t>
      </w:r>
      <w:proofErr w:type="spellStart"/>
      <w:r w:rsidRPr="007D27A1">
        <w:rPr>
          <w:rFonts w:ascii="TH Sarabun New" w:hAnsi="TH Sarabun New" w:cs="TH Sarabun New"/>
          <w:b/>
          <w:bCs/>
          <w:sz w:val="32"/>
          <w:szCs w:val="40"/>
        </w:rPr>
        <w:t>Kanchanaburi</w:t>
      </w:r>
      <w:proofErr w:type="spellEnd"/>
      <w:r w:rsidRPr="007D27A1">
        <w:rPr>
          <w:rFonts w:ascii="TH Sarabun New" w:hAnsi="TH Sarabun New" w:cs="TH Sarabun New"/>
          <w:b/>
          <w:bCs/>
          <w:sz w:val="32"/>
          <w:szCs w:val="40"/>
        </w:rPr>
        <w:t xml:space="preserve"> Province</w:t>
      </w:r>
    </w:p>
    <w:p w14:paraId="1E7F965D" w14:textId="77777777" w:rsidR="007D27A1" w:rsidRDefault="007D27A1" w:rsidP="007D27A1">
      <w:pPr>
        <w:spacing w:after="0" w:line="240" w:lineRule="auto"/>
        <w:jc w:val="center"/>
        <w:rPr>
          <w:rFonts w:ascii="TH Sarabun New" w:hAnsi="TH Sarabun New" w:cs="TH Sarabun New"/>
          <w:sz w:val="28"/>
          <w:szCs w:val="36"/>
        </w:rPr>
      </w:pPr>
      <w:proofErr w:type="spellStart"/>
      <w:r>
        <w:rPr>
          <w:rFonts w:ascii="TH Sarabun New" w:hAnsi="TH Sarabun New" w:cs="TH Sarabun New"/>
          <w:sz w:val="28"/>
          <w:szCs w:val="36"/>
        </w:rPr>
        <w:t>Nobparat</w:t>
      </w:r>
      <w:proofErr w:type="spellEnd"/>
      <w:r>
        <w:rPr>
          <w:rFonts w:ascii="TH Sarabun New" w:hAnsi="TH Sarabun New" w:cs="TH Sarabun New"/>
          <w:sz w:val="28"/>
          <w:szCs w:val="36"/>
        </w:rPr>
        <w:t xml:space="preserve"> </w:t>
      </w:r>
      <w:proofErr w:type="spellStart"/>
      <w:r>
        <w:rPr>
          <w:rFonts w:ascii="TH Sarabun New" w:hAnsi="TH Sarabun New" w:cs="TH Sarabun New"/>
          <w:sz w:val="28"/>
          <w:szCs w:val="36"/>
        </w:rPr>
        <w:t>Chaichanan</w:t>
      </w:r>
      <w:proofErr w:type="spellEnd"/>
    </w:p>
    <w:p w14:paraId="1FB81D84" w14:textId="77777777" w:rsidR="007D27A1" w:rsidRPr="007D27A1" w:rsidRDefault="007D27A1" w:rsidP="007D27A1">
      <w:pPr>
        <w:spacing w:after="0" w:line="240" w:lineRule="auto"/>
        <w:jc w:val="center"/>
        <w:rPr>
          <w:rFonts w:ascii="TH Sarabun New" w:hAnsi="TH Sarabun New" w:cs="TH Sarabun New"/>
          <w:b/>
          <w:bCs/>
          <w:sz w:val="32"/>
          <w:szCs w:val="40"/>
        </w:rPr>
      </w:pPr>
    </w:p>
    <w:p w14:paraId="75511F7A" w14:textId="77777777" w:rsidR="007D27A1" w:rsidRDefault="007D27A1" w:rsidP="007D27A1">
      <w:pPr>
        <w:spacing w:after="0" w:line="240" w:lineRule="auto"/>
        <w:jc w:val="center"/>
        <w:rPr>
          <w:rFonts w:ascii="TH Sarabun New" w:hAnsi="TH Sarabun New" w:cs="TH Sarabun New"/>
          <w:b/>
          <w:bCs/>
          <w:sz w:val="32"/>
          <w:szCs w:val="40"/>
        </w:rPr>
      </w:pPr>
      <w:r w:rsidRPr="007D27A1">
        <w:rPr>
          <w:rFonts w:ascii="TH Sarabun New" w:hAnsi="TH Sarabun New" w:cs="TH Sarabun New"/>
          <w:b/>
          <w:bCs/>
          <w:sz w:val="32"/>
          <w:szCs w:val="40"/>
        </w:rPr>
        <w:t>Abstract</w:t>
      </w:r>
    </w:p>
    <w:p w14:paraId="443172F2" w14:textId="77777777" w:rsidR="007D27A1" w:rsidRDefault="007D27A1" w:rsidP="007D27A1">
      <w:pPr>
        <w:spacing w:after="0" w:line="240" w:lineRule="auto"/>
        <w:ind w:firstLine="720"/>
        <w:jc w:val="thaiDistribute"/>
        <w:rPr>
          <w:rFonts w:ascii="TH Sarabun New" w:hAnsi="TH Sarabun New" w:cs="TH Sarabun New"/>
          <w:sz w:val="32"/>
          <w:szCs w:val="40"/>
        </w:rPr>
      </w:pPr>
      <w:r w:rsidRPr="007D27A1">
        <w:rPr>
          <w:rFonts w:ascii="TH Sarabun New" w:hAnsi="TH Sarabun New" w:cs="TH Sarabun New"/>
          <w:sz w:val="32"/>
          <w:szCs w:val="40"/>
        </w:rPr>
        <w:t xml:space="preserve">The objective of this article is to study the way of chit and the adaptation of Isan people migrating in the area of </w:t>
      </w:r>
      <w:r w:rsidRPr="007D27A1">
        <w:rPr>
          <w:rFonts w:ascii="Cambria Math" w:hAnsi="Cambria Math" w:cs="Cambria Math"/>
          <w:sz w:val="32"/>
          <w:szCs w:val="40"/>
        </w:rPr>
        <w:t>​​</w:t>
      </w:r>
      <w:r w:rsidRPr="007D27A1">
        <w:rPr>
          <w:rFonts w:cs="Angsana New"/>
          <w:szCs w:val="22"/>
          <w:cs/>
        </w:rPr>
        <w:t xml:space="preserve"> </w:t>
      </w:r>
      <w:r w:rsidRPr="007D27A1">
        <w:rPr>
          <w:rFonts w:ascii="TH Sarabun New" w:hAnsi="TH Sarabun New" w:cs="TH Sarabun New"/>
          <w:sz w:val="32"/>
          <w:szCs w:val="40"/>
        </w:rPr>
        <w:t>Ban Cho Lo,</w:t>
      </w:r>
      <w:r>
        <w:rPr>
          <w:rFonts w:ascii="TH Sarabun New" w:hAnsi="TH Sarabun New" w:cs="TH Sarabun New"/>
          <w:sz w:val="32"/>
          <w:szCs w:val="32"/>
          <w:cs/>
        </w:rPr>
        <w:t xml:space="preserve"> </w:t>
      </w:r>
      <w:r w:rsidRPr="007D27A1">
        <w:rPr>
          <w:rFonts w:ascii="TH Sarabun New" w:hAnsi="TH Sarabun New" w:cs="TH Sarabun New"/>
          <w:sz w:val="32"/>
          <w:szCs w:val="40"/>
        </w:rPr>
        <w:t xml:space="preserve">Na </w:t>
      </w:r>
      <w:proofErr w:type="spellStart"/>
      <w:r w:rsidRPr="007D27A1">
        <w:rPr>
          <w:rFonts w:ascii="TH Sarabun New" w:hAnsi="TH Sarabun New" w:cs="TH Sarabun New"/>
          <w:sz w:val="32"/>
          <w:szCs w:val="40"/>
        </w:rPr>
        <w:t>Suan</w:t>
      </w:r>
      <w:proofErr w:type="spellEnd"/>
      <w:r w:rsidRPr="007D27A1">
        <w:rPr>
          <w:rFonts w:ascii="TH Sarabun New" w:hAnsi="TH Sarabun New" w:cs="TH Sarabun New"/>
          <w:sz w:val="32"/>
          <w:szCs w:val="40"/>
        </w:rPr>
        <w:t xml:space="preserve"> Sub</w:t>
      </w:r>
      <w:r w:rsidRPr="007D27A1">
        <w:rPr>
          <w:rFonts w:ascii="TH Sarabun New" w:hAnsi="TH Sarabun New" w:cs="TH Sarabun New"/>
          <w:sz w:val="32"/>
          <w:szCs w:val="32"/>
          <w:cs/>
        </w:rPr>
        <w:t>-</w:t>
      </w:r>
      <w:r w:rsidRPr="007D27A1">
        <w:rPr>
          <w:rFonts w:ascii="TH Sarabun New" w:hAnsi="TH Sarabun New" w:cs="TH Sarabun New"/>
          <w:sz w:val="32"/>
          <w:szCs w:val="40"/>
        </w:rPr>
        <w:t xml:space="preserve">District, Si </w:t>
      </w:r>
      <w:proofErr w:type="spellStart"/>
      <w:r w:rsidRPr="007D27A1">
        <w:rPr>
          <w:rFonts w:ascii="TH Sarabun New" w:hAnsi="TH Sarabun New" w:cs="TH Sarabun New"/>
          <w:sz w:val="32"/>
          <w:szCs w:val="40"/>
        </w:rPr>
        <w:t>Sawat</w:t>
      </w:r>
      <w:proofErr w:type="spellEnd"/>
      <w:r w:rsidRPr="007D27A1">
        <w:rPr>
          <w:rFonts w:ascii="TH Sarabun New" w:hAnsi="TH Sarabun New" w:cs="TH Sarabun New"/>
          <w:sz w:val="32"/>
          <w:szCs w:val="40"/>
        </w:rPr>
        <w:t xml:space="preserve"> District, </w:t>
      </w:r>
      <w:proofErr w:type="spellStart"/>
      <w:r w:rsidRPr="007D27A1">
        <w:rPr>
          <w:rFonts w:ascii="TH Sarabun New" w:hAnsi="TH Sarabun New" w:cs="TH Sarabun New"/>
          <w:sz w:val="32"/>
          <w:szCs w:val="40"/>
        </w:rPr>
        <w:t>Kanchanaburi</w:t>
      </w:r>
      <w:proofErr w:type="spellEnd"/>
      <w:r w:rsidRPr="007D27A1">
        <w:rPr>
          <w:rFonts w:ascii="TH Sarabun New" w:hAnsi="TH Sarabun New" w:cs="TH Sarabun New"/>
          <w:sz w:val="32"/>
          <w:szCs w:val="40"/>
        </w:rPr>
        <w:t xml:space="preserve"> Using a qualitative research method Applied research methods in anthropology The data were collected in </w:t>
      </w:r>
      <w:r w:rsidRPr="007D27A1">
        <w:rPr>
          <w:rFonts w:ascii="TH Sarabun New" w:hAnsi="TH Sarabun New" w:cs="TH Sarabun New"/>
          <w:sz w:val="32"/>
          <w:szCs w:val="40"/>
          <w:cs/>
        </w:rPr>
        <w:t>2</w:t>
      </w:r>
      <w:r w:rsidRPr="007D27A1">
        <w:rPr>
          <w:rFonts w:ascii="TH Sarabun New" w:hAnsi="TH Sarabun New" w:cs="TH Sarabun New"/>
          <w:sz w:val="32"/>
          <w:szCs w:val="40"/>
        </w:rPr>
        <w:t xml:space="preserve"> specific groups</w:t>
      </w:r>
      <w:r w:rsidRPr="007D27A1">
        <w:rPr>
          <w:rFonts w:ascii="TH Sarabun New" w:hAnsi="TH Sarabun New" w:cs="TH Sarabun New"/>
          <w:sz w:val="32"/>
          <w:szCs w:val="32"/>
          <w:cs/>
        </w:rPr>
        <w:t xml:space="preserve">: </w:t>
      </w:r>
      <w:r w:rsidRPr="007D27A1">
        <w:rPr>
          <w:rFonts w:ascii="TH Sarabun New" w:hAnsi="TH Sarabun New" w:cs="TH Sarabun New"/>
          <w:sz w:val="32"/>
          <w:szCs w:val="40"/>
          <w:cs/>
        </w:rPr>
        <w:t>3</w:t>
      </w:r>
      <w:r w:rsidRPr="007D27A1">
        <w:rPr>
          <w:rFonts w:ascii="TH Sarabun New" w:hAnsi="TH Sarabun New" w:cs="TH Sarabun New"/>
          <w:sz w:val="32"/>
          <w:szCs w:val="40"/>
        </w:rPr>
        <w:t xml:space="preserve"> community leaders, </w:t>
      </w:r>
      <w:r w:rsidRPr="007D27A1">
        <w:rPr>
          <w:rFonts w:ascii="TH Sarabun New" w:hAnsi="TH Sarabun New" w:cs="TH Sarabun New"/>
          <w:sz w:val="32"/>
          <w:szCs w:val="40"/>
          <w:cs/>
        </w:rPr>
        <w:t>10</w:t>
      </w:r>
      <w:r w:rsidRPr="007D27A1">
        <w:rPr>
          <w:rFonts w:ascii="TH Sarabun New" w:hAnsi="TH Sarabun New" w:cs="TH Sarabun New"/>
          <w:sz w:val="32"/>
          <w:szCs w:val="40"/>
        </w:rPr>
        <w:t xml:space="preserve"> northeastern migrants</w:t>
      </w:r>
      <w:r w:rsidRPr="007D27A1">
        <w:rPr>
          <w:rFonts w:ascii="TH Sarabun New" w:hAnsi="TH Sarabun New" w:cs="TH Sarabun New"/>
          <w:sz w:val="32"/>
          <w:szCs w:val="32"/>
          <w:cs/>
        </w:rPr>
        <w:t xml:space="preserve">. </w:t>
      </w:r>
      <w:r w:rsidRPr="007D27A1">
        <w:rPr>
          <w:rFonts w:ascii="TH Sarabun New" w:hAnsi="TH Sarabun New" w:cs="TH Sarabun New"/>
          <w:sz w:val="32"/>
          <w:szCs w:val="40"/>
        </w:rPr>
        <w:t>In</w:t>
      </w:r>
      <w:r w:rsidRPr="007D27A1">
        <w:rPr>
          <w:rFonts w:ascii="TH Sarabun New" w:hAnsi="TH Sarabun New" w:cs="TH Sarabun New"/>
          <w:sz w:val="32"/>
          <w:szCs w:val="32"/>
          <w:cs/>
        </w:rPr>
        <w:t>-</w:t>
      </w:r>
      <w:r w:rsidRPr="007D27A1">
        <w:rPr>
          <w:rFonts w:ascii="TH Sarabun New" w:hAnsi="TH Sarabun New" w:cs="TH Sarabun New"/>
          <w:sz w:val="32"/>
          <w:szCs w:val="40"/>
        </w:rPr>
        <w:t>depth, semi</w:t>
      </w:r>
      <w:r w:rsidRPr="007D27A1">
        <w:rPr>
          <w:rFonts w:ascii="TH Sarabun New" w:hAnsi="TH Sarabun New" w:cs="TH Sarabun New"/>
          <w:sz w:val="32"/>
          <w:szCs w:val="32"/>
          <w:cs/>
        </w:rPr>
        <w:t>-</w:t>
      </w:r>
      <w:r w:rsidRPr="007D27A1">
        <w:rPr>
          <w:rFonts w:ascii="TH Sarabun New" w:hAnsi="TH Sarabun New" w:cs="TH Sarabun New"/>
          <w:sz w:val="32"/>
          <w:szCs w:val="40"/>
        </w:rPr>
        <w:t>structured interviews Organizing community forums Group chat Analyze data with participatory The observation with participatory and non</w:t>
      </w:r>
      <w:r w:rsidRPr="007D27A1">
        <w:rPr>
          <w:rFonts w:ascii="TH Sarabun New" w:hAnsi="TH Sarabun New" w:cs="TH Sarabun New"/>
          <w:sz w:val="32"/>
          <w:szCs w:val="32"/>
          <w:cs/>
        </w:rPr>
        <w:t>-</w:t>
      </w:r>
      <w:r w:rsidRPr="007D27A1">
        <w:rPr>
          <w:rFonts w:ascii="TH Sarabun New" w:hAnsi="TH Sarabun New" w:cs="TH Sarabun New"/>
          <w:sz w:val="32"/>
          <w:szCs w:val="40"/>
        </w:rPr>
        <w:t>participation in the study area was Ban Cho Lo,</w:t>
      </w:r>
      <w:r>
        <w:rPr>
          <w:rFonts w:ascii="TH Sarabun New" w:hAnsi="TH Sarabun New" w:cs="TH Sarabun New"/>
          <w:sz w:val="32"/>
          <w:szCs w:val="32"/>
          <w:cs/>
        </w:rPr>
        <w:t xml:space="preserve"> </w:t>
      </w:r>
      <w:r w:rsidRPr="007D27A1">
        <w:rPr>
          <w:rFonts w:ascii="TH Sarabun New" w:hAnsi="TH Sarabun New" w:cs="TH Sarabun New"/>
          <w:sz w:val="32"/>
          <w:szCs w:val="40"/>
        </w:rPr>
        <w:t xml:space="preserve">Na </w:t>
      </w:r>
      <w:proofErr w:type="spellStart"/>
      <w:r w:rsidRPr="007D27A1">
        <w:rPr>
          <w:rFonts w:ascii="TH Sarabun New" w:hAnsi="TH Sarabun New" w:cs="TH Sarabun New"/>
          <w:sz w:val="32"/>
          <w:szCs w:val="40"/>
        </w:rPr>
        <w:t>Suan</w:t>
      </w:r>
      <w:proofErr w:type="spellEnd"/>
      <w:r w:rsidRPr="007D27A1">
        <w:rPr>
          <w:rFonts w:ascii="TH Sarabun New" w:hAnsi="TH Sarabun New" w:cs="TH Sarabun New"/>
          <w:sz w:val="32"/>
          <w:szCs w:val="40"/>
        </w:rPr>
        <w:t xml:space="preserve"> Sub</w:t>
      </w:r>
      <w:r w:rsidRPr="007D27A1">
        <w:rPr>
          <w:rFonts w:ascii="TH Sarabun New" w:hAnsi="TH Sarabun New" w:cs="TH Sarabun New"/>
          <w:sz w:val="32"/>
          <w:szCs w:val="32"/>
          <w:cs/>
        </w:rPr>
        <w:t>-</w:t>
      </w:r>
      <w:r w:rsidRPr="007D27A1">
        <w:rPr>
          <w:rFonts w:ascii="TH Sarabun New" w:hAnsi="TH Sarabun New" w:cs="TH Sarabun New"/>
          <w:sz w:val="32"/>
          <w:szCs w:val="40"/>
        </w:rPr>
        <w:t xml:space="preserve">District, Si </w:t>
      </w:r>
      <w:proofErr w:type="spellStart"/>
      <w:r w:rsidRPr="007D27A1">
        <w:rPr>
          <w:rFonts w:ascii="TH Sarabun New" w:hAnsi="TH Sarabun New" w:cs="TH Sarabun New"/>
          <w:sz w:val="32"/>
          <w:szCs w:val="40"/>
        </w:rPr>
        <w:t>Sawat</w:t>
      </w:r>
      <w:proofErr w:type="spellEnd"/>
      <w:r w:rsidRPr="007D27A1">
        <w:rPr>
          <w:rFonts w:ascii="TH Sarabun New" w:hAnsi="TH Sarabun New" w:cs="TH Sarabun New"/>
          <w:sz w:val="32"/>
          <w:szCs w:val="40"/>
        </w:rPr>
        <w:t xml:space="preserve"> District, </w:t>
      </w:r>
      <w:proofErr w:type="spellStart"/>
      <w:r w:rsidRPr="007D27A1">
        <w:rPr>
          <w:rFonts w:ascii="TH Sarabun New" w:hAnsi="TH Sarabun New" w:cs="TH Sarabun New"/>
          <w:sz w:val="32"/>
          <w:szCs w:val="40"/>
        </w:rPr>
        <w:t>Kanchanaburi</w:t>
      </w:r>
      <w:proofErr w:type="spellEnd"/>
    </w:p>
    <w:p w14:paraId="38138FD9" w14:textId="77777777" w:rsidR="007D27A1" w:rsidRDefault="007D27A1" w:rsidP="007D27A1">
      <w:pPr>
        <w:spacing w:after="0" w:line="240" w:lineRule="auto"/>
        <w:ind w:firstLine="720"/>
        <w:jc w:val="thaiDistribute"/>
        <w:rPr>
          <w:rFonts w:ascii="TH Sarabun New" w:hAnsi="TH Sarabun New" w:cs="TH Sarabun New"/>
          <w:sz w:val="32"/>
          <w:szCs w:val="40"/>
        </w:rPr>
      </w:pPr>
      <w:r w:rsidRPr="007D27A1">
        <w:rPr>
          <w:rFonts w:ascii="TH Sarabun New" w:hAnsi="TH Sarabun New" w:cs="TH Sarabun New"/>
          <w:sz w:val="32"/>
          <w:szCs w:val="40"/>
        </w:rPr>
        <w:t>The results of the research were as follows</w:t>
      </w:r>
      <w:r w:rsidRPr="007D27A1">
        <w:rPr>
          <w:rFonts w:ascii="TH Sarabun New" w:hAnsi="TH Sarabun New" w:cs="TH Sarabun New"/>
          <w:sz w:val="32"/>
          <w:szCs w:val="32"/>
          <w:cs/>
        </w:rPr>
        <w:t xml:space="preserve">: </w:t>
      </w:r>
      <w:r w:rsidRPr="007D27A1">
        <w:rPr>
          <w:rFonts w:ascii="TH Sarabun New" w:hAnsi="TH Sarabun New" w:cs="TH Sarabun New"/>
          <w:sz w:val="32"/>
          <w:szCs w:val="40"/>
        </w:rPr>
        <w:t xml:space="preserve">The way of life of Isan people migrating their homes, penetrating and settling into settlements since the year </w:t>
      </w:r>
      <w:r w:rsidRPr="007D27A1">
        <w:rPr>
          <w:rFonts w:ascii="TH Sarabun New" w:hAnsi="TH Sarabun New" w:cs="TH Sarabun New"/>
          <w:sz w:val="32"/>
          <w:szCs w:val="40"/>
          <w:cs/>
        </w:rPr>
        <w:t xml:space="preserve">1978 </w:t>
      </w:r>
      <w:r w:rsidRPr="007D27A1">
        <w:rPr>
          <w:rFonts w:ascii="TH Sarabun New" w:hAnsi="TH Sarabun New" w:cs="TH Sarabun New"/>
          <w:sz w:val="32"/>
          <w:szCs w:val="40"/>
        </w:rPr>
        <w:t>under learning and adaptation to the social landscape</w:t>
      </w:r>
      <w:r w:rsidRPr="007D27A1">
        <w:rPr>
          <w:rFonts w:ascii="TH Sarabun New" w:hAnsi="TH Sarabun New" w:cs="TH Sarabun New"/>
          <w:sz w:val="32"/>
          <w:szCs w:val="32"/>
          <w:cs/>
        </w:rPr>
        <w:t xml:space="preserve">. </w:t>
      </w:r>
      <w:r w:rsidRPr="007D27A1">
        <w:rPr>
          <w:rFonts w:ascii="TH Sarabun New" w:hAnsi="TH Sarabun New" w:cs="TH Sarabun New"/>
          <w:sz w:val="32"/>
          <w:szCs w:val="40"/>
        </w:rPr>
        <w:t>And environment The first group that immigrated was the family of Mr</w:t>
      </w:r>
      <w:r w:rsidRPr="007D27A1">
        <w:rPr>
          <w:rFonts w:ascii="TH Sarabun New" w:hAnsi="TH Sarabun New" w:cs="TH Sarabun New"/>
          <w:sz w:val="32"/>
          <w:szCs w:val="32"/>
          <w:cs/>
        </w:rPr>
        <w:t xml:space="preserve">. </w:t>
      </w:r>
      <w:r w:rsidRPr="007D27A1">
        <w:rPr>
          <w:rFonts w:ascii="TH Sarabun New" w:hAnsi="TH Sarabun New" w:cs="TH Sarabun New"/>
          <w:sz w:val="32"/>
          <w:szCs w:val="40"/>
        </w:rPr>
        <w:t xml:space="preserve">Kham </w:t>
      </w:r>
      <w:proofErr w:type="spellStart"/>
      <w:r w:rsidRPr="007D27A1">
        <w:rPr>
          <w:rFonts w:ascii="TH Sarabun New" w:hAnsi="TH Sarabun New" w:cs="TH Sarabun New"/>
          <w:sz w:val="32"/>
          <w:szCs w:val="40"/>
        </w:rPr>
        <w:t>Phuangmali</w:t>
      </w:r>
      <w:proofErr w:type="spellEnd"/>
      <w:r w:rsidRPr="007D27A1">
        <w:rPr>
          <w:rFonts w:ascii="TH Sarabun New" w:hAnsi="TH Sarabun New" w:cs="TH Sarabun New"/>
          <w:sz w:val="32"/>
          <w:szCs w:val="40"/>
        </w:rPr>
        <w:t xml:space="preserve">, whose origin was in </w:t>
      </w:r>
      <w:proofErr w:type="spellStart"/>
      <w:r w:rsidRPr="007D27A1">
        <w:rPr>
          <w:rFonts w:ascii="TH Sarabun New" w:hAnsi="TH Sarabun New" w:cs="TH Sarabun New"/>
          <w:sz w:val="32"/>
          <w:szCs w:val="40"/>
        </w:rPr>
        <w:t>Ubon</w:t>
      </w:r>
      <w:proofErr w:type="spellEnd"/>
      <w:r w:rsidRPr="007D27A1">
        <w:rPr>
          <w:rFonts w:ascii="TH Sarabun New" w:hAnsi="TH Sarabun New" w:cs="TH Sarabun New"/>
          <w:sz w:val="32"/>
          <w:szCs w:val="40"/>
        </w:rPr>
        <w:t xml:space="preserve"> </w:t>
      </w:r>
      <w:proofErr w:type="spellStart"/>
      <w:r w:rsidRPr="007D27A1">
        <w:rPr>
          <w:rFonts w:ascii="TH Sarabun New" w:hAnsi="TH Sarabun New" w:cs="TH Sarabun New"/>
          <w:sz w:val="32"/>
          <w:szCs w:val="40"/>
        </w:rPr>
        <w:t>Ratchathani</w:t>
      </w:r>
      <w:proofErr w:type="spellEnd"/>
      <w:r w:rsidRPr="007D27A1">
        <w:rPr>
          <w:rFonts w:ascii="TH Sarabun New" w:hAnsi="TH Sarabun New" w:cs="TH Sarabun New"/>
          <w:sz w:val="32"/>
          <w:szCs w:val="40"/>
        </w:rPr>
        <w:t xml:space="preserve"> </w:t>
      </w:r>
      <w:proofErr w:type="gramStart"/>
      <w:r w:rsidRPr="007D27A1">
        <w:rPr>
          <w:rFonts w:ascii="TH Sarabun New" w:hAnsi="TH Sarabun New" w:cs="TH Sarabun New"/>
          <w:sz w:val="32"/>
          <w:szCs w:val="40"/>
        </w:rPr>
        <w:t>At</w:t>
      </w:r>
      <w:proofErr w:type="gramEnd"/>
      <w:r w:rsidRPr="007D27A1">
        <w:rPr>
          <w:rFonts w:ascii="TH Sarabun New" w:hAnsi="TH Sarabun New" w:cs="TH Sarabun New"/>
          <w:sz w:val="32"/>
          <w:szCs w:val="40"/>
        </w:rPr>
        <w:t xml:space="preserve"> present, there are many members who have emigrated from the Isan region</w:t>
      </w:r>
      <w:r w:rsidRPr="007D27A1">
        <w:rPr>
          <w:rFonts w:ascii="TH Sarabun New" w:hAnsi="TH Sarabun New" w:cs="TH Sarabun New"/>
          <w:sz w:val="32"/>
          <w:szCs w:val="32"/>
          <w:cs/>
        </w:rPr>
        <w:t xml:space="preserve">. </w:t>
      </w:r>
      <w:r w:rsidRPr="007D27A1">
        <w:rPr>
          <w:rFonts w:ascii="TH Sarabun New" w:hAnsi="TH Sarabun New" w:cs="TH Sarabun New"/>
          <w:sz w:val="32"/>
          <w:szCs w:val="40"/>
        </w:rPr>
        <w:t xml:space="preserve">The key factors for immigration are </w:t>
      </w:r>
      <w:r w:rsidRPr="007D27A1">
        <w:rPr>
          <w:rFonts w:ascii="TH Sarabun New" w:hAnsi="TH Sarabun New" w:cs="TH Sarabun New"/>
          <w:sz w:val="32"/>
          <w:szCs w:val="32"/>
          <w:cs/>
        </w:rPr>
        <w:t>(</w:t>
      </w:r>
      <w:r w:rsidRPr="007D27A1">
        <w:rPr>
          <w:rFonts w:ascii="TH Sarabun New" w:hAnsi="TH Sarabun New" w:cs="TH Sarabun New"/>
          <w:sz w:val="32"/>
          <w:szCs w:val="40"/>
          <w:cs/>
        </w:rPr>
        <w:t xml:space="preserve">1) </w:t>
      </w:r>
      <w:r w:rsidRPr="007D27A1">
        <w:rPr>
          <w:rFonts w:ascii="TH Sarabun New" w:hAnsi="TH Sarabun New" w:cs="TH Sarabun New"/>
          <w:sz w:val="32"/>
          <w:szCs w:val="40"/>
        </w:rPr>
        <w:t xml:space="preserve">the need for employment and income </w:t>
      </w:r>
      <w:r w:rsidRPr="007D27A1">
        <w:rPr>
          <w:rFonts w:ascii="TH Sarabun New" w:hAnsi="TH Sarabun New" w:cs="TH Sarabun New"/>
          <w:sz w:val="32"/>
          <w:szCs w:val="32"/>
          <w:cs/>
        </w:rPr>
        <w:t>(</w:t>
      </w:r>
      <w:r w:rsidRPr="007D27A1">
        <w:rPr>
          <w:rFonts w:ascii="TH Sarabun New" w:hAnsi="TH Sarabun New" w:cs="TH Sarabun New"/>
          <w:sz w:val="32"/>
          <w:szCs w:val="40"/>
          <w:cs/>
        </w:rPr>
        <w:t xml:space="preserve">2) </w:t>
      </w:r>
      <w:r w:rsidRPr="007D27A1">
        <w:rPr>
          <w:rFonts w:ascii="TH Sarabun New" w:hAnsi="TH Sarabun New" w:cs="TH Sarabun New"/>
          <w:sz w:val="32"/>
          <w:szCs w:val="40"/>
        </w:rPr>
        <w:t xml:space="preserve">family debt </w:t>
      </w:r>
      <w:r w:rsidRPr="007D27A1">
        <w:rPr>
          <w:rFonts w:ascii="TH Sarabun New" w:hAnsi="TH Sarabun New" w:cs="TH Sarabun New"/>
          <w:sz w:val="32"/>
          <w:szCs w:val="32"/>
          <w:cs/>
        </w:rPr>
        <w:t xml:space="preserve">/ </w:t>
      </w:r>
      <w:r w:rsidRPr="007D27A1">
        <w:rPr>
          <w:rFonts w:ascii="TH Sarabun New" w:hAnsi="TH Sarabun New" w:cs="TH Sarabun New"/>
          <w:sz w:val="32"/>
          <w:szCs w:val="40"/>
        </w:rPr>
        <w:t xml:space="preserve">hardship </w:t>
      </w:r>
      <w:r w:rsidRPr="007D27A1">
        <w:rPr>
          <w:rFonts w:ascii="TH Sarabun New" w:hAnsi="TH Sarabun New" w:cs="TH Sarabun New"/>
          <w:sz w:val="32"/>
          <w:szCs w:val="32"/>
          <w:cs/>
        </w:rPr>
        <w:t>(</w:t>
      </w:r>
      <w:r w:rsidRPr="007D27A1">
        <w:rPr>
          <w:rFonts w:ascii="TH Sarabun New" w:hAnsi="TH Sarabun New" w:cs="TH Sarabun New"/>
          <w:sz w:val="32"/>
          <w:szCs w:val="40"/>
          <w:cs/>
        </w:rPr>
        <w:t xml:space="preserve">3) </w:t>
      </w:r>
      <w:r w:rsidRPr="007D27A1">
        <w:rPr>
          <w:rFonts w:ascii="TH Sarabun New" w:hAnsi="TH Sarabun New" w:cs="TH Sarabun New"/>
          <w:sz w:val="32"/>
          <w:szCs w:val="40"/>
        </w:rPr>
        <w:t>social networking</w:t>
      </w:r>
      <w:r w:rsidRPr="007D27A1">
        <w:rPr>
          <w:rFonts w:ascii="TH Sarabun New" w:hAnsi="TH Sarabun New" w:cs="TH Sarabun New"/>
          <w:sz w:val="32"/>
          <w:szCs w:val="32"/>
          <w:cs/>
        </w:rPr>
        <w:t xml:space="preserve">. </w:t>
      </w:r>
      <w:r w:rsidRPr="007D27A1">
        <w:rPr>
          <w:rFonts w:ascii="TH Sarabun New" w:hAnsi="TH Sarabun New" w:cs="TH Sarabun New"/>
          <w:sz w:val="32"/>
          <w:szCs w:val="40"/>
        </w:rPr>
        <w:t>In this regard, the Northeastern people migrate have adapted In accordance with many conditions such as society, culture, economy and ecology of the community, nowadays, members of the Ban Cho Lo community who are northeastern people migrate to seek their livelihoods</w:t>
      </w:r>
      <w:r w:rsidRPr="007D27A1">
        <w:rPr>
          <w:rFonts w:ascii="TH Sarabun New" w:hAnsi="TH Sarabun New" w:cs="TH Sarabun New"/>
          <w:sz w:val="32"/>
          <w:szCs w:val="32"/>
          <w:cs/>
        </w:rPr>
        <w:t xml:space="preserve">. </w:t>
      </w:r>
      <w:r w:rsidRPr="007D27A1">
        <w:rPr>
          <w:rFonts w:ascii="TH Sarabun New" w:hAnsi="TH Sarabun New" w:cs="TH Sarabun New"/>
          <w:sz w:val="32"/>
          <w:szCs w:val="40"/>
        </w:rPr>
        <w:t>In essence, the local culture of the Isan region is applied</w:t>
      </w:r>
      <w:r w:rsidRPr="007D27A1">
        <w:rPr>
          <w:rFonts w:ascii="TH Sarabun New" w:hAnsi="TH Sarabun New" w:cs="TH Sarabun New"/>
          <w:sz w:val="32"/>
          <w:szCs w:val="32"/>
          <w:cs/>
        </w:rPr>
        <w:t xml:space="preserve">. </w:t>
      </w:r>
      <w:r w:rsidRPr="007D27A1">
        <w:rPr>
          <w:rFonts w:ascii="TH Sarabun New" w:hAnsi="TH Sarabun New" w:cs="TH Sarabun New"/>
          <w:sz w:val="32"/>
          <w:szCs w:val="40"/>
        </w:rPr>
        <w:t>As well as strengthening the identity Culture that has value to be continued</w:t>
      </w:r>
      <w:r>
        <w:rPr>
          <w:rFonts w:ascii="TH Sarabun New" w:hAnsi="TH Sarabun New" w:cs="TH Sarabun New"/>
          <w:sz w:val="32"/>
          <w:szCs w:val="32"/>
          <w:cs/>
        </w:rPr>
        <w:t>.</w:t>
      </w:r>
    </w:p>
    <w:p w14:paraId="61823AD1" w14:textId="77777777" w:rsidR="007D27A1" w:rsidRPr="007D27A1" w:rsidRDefault="007D27A1" w:rsidP="007D27A1">
      <w:pPr>
        <w:spacing w:after="0" w:line="240" w:lineRule="auto"/>
        <w:jc w:val="thaiDistribute"/>
        <w:rPr>
          <w:rFonts w:ascii="TH Sarabun New" w:hAnsi="TH Sarabun New" w:cs="TH Sarabun New"/>
          <w:b/>
          <w:bCs/>
          <w:sz w:val="32"/>
          <w:szCs w:val="40"/>
        </w:rPr>
      </w:pPr>
    </w:p>
    <w:p w14:paraId="5C174C99" w14:textId="77777777" w:rsidR="007D27A1" w:rsidRPr="007D27A1" w:rsidRDefault="007D27A1" w:rsidP="007D27A1">
      <w:pPr>
        <w:spacing w:after="0" w:line="240" w:lineRule="auto"/>
        <w:jc w:val="thaiDistribute"/>
        <w:rPr>
          <w:rFonts w:ascii="TH Sarabun New" w:hAnsi="TH Sarabun New" w:cs="TH Sarabun New"/>
          <w:sz w:val="32"/>
          <w:szCs w:val="40"/>
        </w:rPr>
      </w:pPr>
      <w:r w:rsidRPr="007D27A1">
        <w:rPr>
          <w:rFonts w:ascii="TH Sarabun New" w:hAnsi="TH Sarabun New" w:cs="TH Sarabun New"/>
          <w:b/>
          <w:bCs/>
          <w:sz w:val="32"/>
          <w:szCs w:val="40"/>
        </w:rPr>
        <w:t>Keywords</w:t>
      </w:r>
      <w:r w:rsidRPr="007D27A1">
        <w:rPr>
          <w:rFonts w:ascii="TH Sarabun New" w:hAnsi="TH Sarabun New" w:cs="TH Sarabun New"/>
          <w:b/>
          <w:bCs/>
          <w:sz w:val="32"/>
          <w:szCs w:val="32"/>
          <w:cs/>
        </w:rPr>
        <w:t>:</w:t>
      </w:r>
      <w:r>
        <w:rPr>
          <w:rFonts w:ascii="TH Sarabun New" w:hAnsi="TH Sarabun New" w:cs="TH Sarabun New"/>
          <w:b/>
          <w:bCs/>
          <w:sz w:val="32"/>
          <w:szCs w:val="32"/>
          <w:cs/>
        </w:rPr>
        <w:t xml:space="preserve">  </w:t>
      </w:r>
      <w:r w:rsidRPr="007D27A1">
        <w:rPr>
          <w:rFonts w:ascii="TH Sarabun New" w:hAnsi="TH Sarabun New" w:cs="TH Sarabun New"/>
          <w:sz w:val="32"/>
          <w:szCs w:val="40"/>
        </w:rPr>
        <w:t xml:space="preserve">Way of </w:t>
      </w:r>
      <w:proofErr w:type="gramStart"/>
      <w:r w:rsidRPr="007D27A1">
        <w:rPr>
          <w:rFonts w:ascii="TH Sarabun New" w:hAnsi="TH Sarabun New" w:cs="TH Sarabun New"/>
          <w:sz w:val="32"/>
          <w:szCs w:val="40"/>
        </w:rPr>
        <w:t>life</w:t>
      </w:r>
      <w:r>
        <w:rPr>
          <w:rFonts w:ascii="TH Sarabun New" w:hAnsi="TH Sarabun New" w:cs="TH Sarabun New"/>
          <w:b/>
          <w:bCs/>
          <w:sz w:val="32"/>
          <w:szCs w:val="32"/>
          <w:cs/>
        </w:rPr>
        <w:t xml:space="preserve"> </w:t>
      </w:r>
      <w:r w:rsidRPr="007D27A1">
        <w:rPr>
          <w:rFonts w:ascii="TH Sarabun New" w:hAnsi="TH Sarabun New" w:cs="TH Sarabun New"/>
          <w:sz w:val="32"/>
          <w:szCs w:val="40"/>
        </w:rPr>
        <w:t>,</w:t>
      </w:r>
      <w:r>
        <w:rPr>
          <w:rFonts w:ascii="TH Sarabun New" w:hAnsi="TH Sarabun New" w:cs="TH Sarabun New"/>
          <w:sz w:val="32"/>
          <w:szCs w:val="40"/>
        </w:rPr>
        <w:t>Isan</w:t>
      </w:r>
      <w:proofErr w:type="gramEnd"/>
      <w:r>
        <w:rPr>
          <w:rFonts w:ascii="TH Sarabun New" w:hAnsi="TH Sarabun New" w:cs="TH Sarabun New"/>
          <w:sz w:val="32"/>
          <w:szCs w:val="40"/>
        </w:rPr>
        <w:t xml:space="preserve"> A</w:t>
      </w:r>
      <w:r w:rsidRPr="007D27A1">
        <w:rPr>
          <w:rFonts w:ascii="TH Sarabun New" w:hAnsi="TH Sarabun New" w:cs="TH Sarabun New"/>
          <w:sz w:val="32"/>
          <w:szCs w:val="40"/>
        </w:rPr>
        <w:t>daptation</w:t>
      </w:r>
      <w:r>
        <w:rPr>
          <w:rFonts w:ascii="TH Sarabun New" w:hAnsi="TH Sarabun New" w:cs="TH Sarabun New"/>
          <w:sz w:val="32"/>
          <w:szCs w:val="40"/>
        </w:rPr>
        <w:t>,</w:t>
      </w:r>
      <w:r w:rsidRPr="007D27A1">
        <w:rPr>
          <w:rFonts w:cs="Angsana New"/>
          <w:szCs w:val="22"/>
          <w:cs/>
        </w:rPr>
        <w:t xml:space="preserve"> </w:t>
      </w:r>
      <w:r w:rsidRPr="007D27A1">
        <w:rPr>
          <w:rFonts w:ascii="TH Sarabun New" w:hAnsi="TH Sarabun New" w:cs="TH Sarabun New"/>
          <w:sz w:val="32"/>
          <w:szCs w:val="40"/>
        </w:rPr>
        <w:t>Isan culture</w:t>
      </w:r>
    </w:p>
    <w:sectPr w:rsidR="007D27A1" w:rsidRPr="007D27A1" w:rsidSect="007D27A1">
      <w:pgSz w:w="11906" w:h="16838"/>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ung" w:date="2021-05-03T21:01:00Z" w:initials="k">
    <w:p w14:paraId="33AAA3A0" w14:textId="77777777" w:rsidR="0063614A" w:rsidRDefault="0063614A">
      <w:pPr>
        <w:pStyle w:val="a7"/>
      </w:pPr>
      <w:r>
        <w:rPr>
          <w:rStyle w:val="a6"/>
        </w:rPr>
        <w:annotationRef/>
      </w:r>
      <w:r w:rsidRPr="0063614A">
        <w:rPr>
          <w:rFonts w:asciiTheme="majorBidi" w:hAnsiTheme="majorBidi" w:cstheme="majorBidi"/>
          <w:sz w:val="32"/>
          <w:szCs w:val="32"/>
          <w:cs/>
        </w:rPr>
        <w:t>วิถีชีวิต</w:t>
      </w:r>
    </w:p>
  </w:comment>
  <w:comment w:id="1" w:author="kung" w:date="2021-05-03T21:05:00Z" w:initials="k">
    <w:p w14:paraId="34540CC3" w14:textId="77777777" w:rsidR="00AB067C" w:rsidRPr="00AB067C" w:rsidRDefault="0063614A" w:rsidP="00AB067C">
      <w:pPr>
        <w:pStyle w:val="a7"/>
        <w:rPr>
          <w:rFonts w:asciiTheme="majorBidi" w:hAnsiTheme="majorBidi" w:cstheme="majorBidi"/>
          <w:sz w:val="32"/>
          <w:szCs w:val="32"/>
        </w:rPr>
      </w:pPr>
      <w:r>
        <w:rPr>
          <w:rStyle w:val="a6"/>
        </w:rPr>
        <w:annotationRef/>
      </w:r>
      <w:r w:rsidR="00AB067C">
        <w:rPr>
          <w:rFonts w:asciiTheme="majorBidi" w:hAnsiTheme="majorBidi" w:cstheme="majorBidi"/>
          <w:sz w:val="32"/>
          <w:szCs w:val="32"/>
        </w:rPr>
        <w:t xml:space="preserve">- </w:t>
      </w:r>
      <w:r w:rsidR="00AB067C" w:rsidRPr="00AB067C">
        <w:rPr>
          <w:rFonts w:asciiTheme="majorBidi" w:hAnsiTheme="majorBidi" w:cstheme="majorBidi"/>
          <w:sz w:val="32"/>
          <w:szCs w:val="32"/>
          <w:cs/>
        </w:rPr>
        <w:t>ควรเขียนแยกให้ชัดเจนเป็น การศึกษาข้อมูลทุติยภูมิ และ</w:t>
      </w:r>
      <w:r w:rsidR="00AB067C" w:rsidRPr="00AB067C">
        <w:rPr>
          <w:rFonts w:asciiTheme="majorBidi" w:hAnsiTheme="majorBidi" w:cstheme="majorBidi"/>
          <w:sz w:val="32"/>
          <w:szCs w:val="32"/>
        </w:rPr>
        <w:t xml:space="preserve"> </w:t>
      </w:r>
      <w:r w:rsidR="00AB067C" w:rsidRPr="00AB067C">
        <w:rPr>
          <w:rFonts w:asciiTheme="majorBidi" w:hAnsiTheme="majorBidi" w:cstheme="majorBidi"/>
          <w:sz w:val="32"/>
          <w:szCs w:val="32"/>
          <w:cs/>
        </w:rPr>
        <w:t>การศึกษาข้อมูลปฐมภูมิ โดย................(ตามที่นำเสนอ)</w:t>
      </w:r>
    </w:p>
    <w:p w14:paraId="177A744D" w14:textId="2D2DADDE" w:rsidR="00AB067C" w:rsidRPr="00AB067C" w:rsidRDefault="00AB067C" w:rsidP="00AB067C">
      <w:pPr>
        <w:pStyle w:val="a7"/>
        <w:rPr>
          <w:rFonts w:hint="cs"/>
          <w:cs/>
        </w:rPr>
      </w:pPr>
      <w:r>
        <w:rPr>
          <w:rFonts w:asciiTheme="majorBidi" w:hAnsiTheme="majorBidi" w:cstheme="majorBidi"/>
          <w:sz w:val="32"/>
          <w:szCs w:val="32"/>
        </w:rPr>
        <w:t xml:space="preserve">- </w:t>
      </w:r>
      <w:r w:rsidRPr="00AB067C">
        <w:rPr>
          <w:rFonts w:asciiTheme="majorBidi" w:hAnsiTheme="majorBidi" w:cstheme="majorBidi"/>
          <w:sz w:val="32"/>
          <w:szCs w:val="32"/>
        </w:rPr>
        <w:t xml:space="preserve"> </w:t>
      </w:r>
      <w:proofErr w:type="gramStart"/>
      <w:r w:rsidRPr="00AB067C">
        <w:rPr>
          <w:rFonts w:asciiTheme="majorBidi" w:hAnsiTheme="majorBidi" w:cstheme="majorBidi"/>
          <w:sz w:val="32"/>
          <w:szCs w:val="32"/>
          <w:cs/>
        </w:rPr>
        <w:t>วิเคราะห์ข้อมูลแบบมีส่วนร่วม</w:t>
      </w:r>
      <w:r w:rsidR="00C53C26">
        <w:rPr>
          <w:rFonts w:asciiTheme="majorBidi" w:hAnsiTheme="majorBidi" w:cstheme="majorBidi" w:hint="cs"/>
          <w:sz w:val="32"/>
          <w:szCs w:val="32"/>
          <w:cs/>
        </w:rPr>
        <w:t xml:space="preserve"> </w:t>
      </w:r>
      <w:r w:rsidRPr="00AB067C">
        <w:rPr>
          <w:rFonts w:asciiTheme="majorBidi" w:hAnsiTheme="majorBidi" w:cstheme="majorBidi"/>
          <w:sz w:val="32"/>
          <w:szCs w:val="32"/>
        </w:rPr>
        <w:t xml:space="preserve"> </w:t>
      </w:r>
      <w:r w:rsidRPr="00AB067C">
        <w:rPr>
          <w:rFonts w:asciiTheme="majorBidi" w:hAnsiTheme="majorBidi" w:cstheme="majorBidi"/>
          <w:sz w:val="32"/>
          <w:szCs w:val="32"/>
          <w:cs/>
        </w:rPr>
        <w:t>ควรนำเสน</w:t>
      </w:r>
      <w:r w:rsidR="00C53C26">
        <w:rPr>
          <w:rFonts w:asciiTheme="majorBidi" w:hAnsiTheme="majorBidi" w:cstheme="majorBidi" w:hint="cs"/>
          <w:sz w:val="32"/>
          <w:szCs w:val="32"/>
          <w:cs/>
        </w:rPr>
        <w:t>อ</w:t>
      </w:r>
      <w:r w:rsidRPr="00AB067C">
        <w:rPr>
          <w:rFonts w:asciiTheme="majorBidi" w:hAnsiTheme="majorBidi" w:cstheme="majorBidi"/>
          <w:sz w:val="32"/>
          <w:szCs w:val="32"/>
          <w:cs/>
        </w:rPr>
        <w:t>ไว้หลัง</w:t>
      </w:r>
      <w:proofErr w:type="gramEnd"/>
      <w:r w:rsidRPr="00AB067C">
        <w:rPr>
          <w:rFonts w:asciiTheme="majorBidi" w:hAnsiTheme="majorBidi" w:cstheme="majorBidi"/>
          <w:sz w:val="32"/>
          <w:szCs w:val="32"/>
          <w:cs/>
        </w:rPr>
        <w:t xml:space="preserve"> การสังเกต</w:t>
      </w:r>
      <w:r w:rsidR="00C53C26">
        <w:rPr>
          <w:rFonts w:asciiTheme="majorBidi" w:hAnsiTheme="majorBidi" w:cstheme="majorBidi" w:hint="cs"/>
          <w:sz w:val="32"/>
          <w:szCs w:val="32"/>
          <w:cs/>
        </w:rPr>
        <w:t xml:space="preserve"> </w:t>
      </w:r>
      <w:r w:rsidRPr="00AB067C">
        <w:rPr>
          <w:rFonts w:asciiTheme="majorBidi" w:hAnsiTheme="majorBidi" w:cstheme="majorBidi"/>
          <w:sz w:val="32"/>
          <w:szCs w:val="32"/>
          <w:cs/>
        </w:rPr>
        <w:t xml:space="preserve"> เพราะเป็นการวิเคราะห์ข้อมูล</w:t>
      </w:r>
      <w:r>
        <w:rPr>
          <w:rFonts w:ascii="TH Sarabun New" w:hAnsi="TH Sarabun New" w:cs="TH Sarabun New" w:hint="cs"/>
          <w:sz w:val="32"/>
          <w:szCs w:val="32"/>
          <w:cs/>
        </w:rPr>
        <w:t xml:space="preserve"> </w:t>
      </w:r>
    </w:p>
    <w:p w14:paraId="4FCC712F" w14:textId="77777777" w:rsidR="00AB067C" w:rsidRDefault="00AB067C" w:rsidP="00AB067C">
      <w:pPr>
        <w:pStyle w:val="a7"/>
        <w:rPr>
          <w:rFonts w:ascii="TH Sarabun New" w:hAnsi="TH Sarabun New" w:cs="TH Sarabun New"/>
          <w:sz w:val="32"/>
          <w:szCs w:val="32"/>
        </w:rPr>
      </w:pPr>
    </w:p>
    <w:p w14:paraId="711EEF4A" w14:textId="77777777" w:rsidR="00AB067C" w:rsidRPr="00AB067C" w:rsidRDefault="00AB067C" w:rsidP="00AB067C">
      <w:pPr>
        <w:pStyle w:val="a7"/>
        <w:rPr>
          <w:rFonts w:hint="cs"/>
          <w:cs/>
        </w:rPr>
      </w:pPr>
      <w:r>
        <w:rPr>
          <w:rFonts w:ascii="TH Sarabun New" w:hAnsi="TH Sarabun New" w:cs="TH Sarabun New" w:hint="cs"/>
          <w:sz w:val="32"/>
          <w:szCs w:val="32"/>
          <w:cs/>
        </w:rPr>
        <w:t xml:space="preserve"> </w:t>
      </w:r>
    </w:p>
  </w:comment>
  <w:comment w:id="2" w:author="kung" w:date="2021-05-03T21:21:00Z" w:initials="k">
    <w:p w14:paraId="106A9570" w14:textId="5259FEC1" w:rsidR="00A77DEC" w:rsidRPr="00A77DEC" w:rsidRDefault="00A77DEC">
      <w:pPr>
        <w:pStyle w:val="a7"/>
        <w:rPr>
          <w:rFonts w:asciiTheme="majorBidi" w:hAnsiTheme="majorBidi" w:cstheme="majorBidi"/>
          <w:sz w:val="32"/>
          <w:szCs w:val="32"/>
        </w:rPr>
      </w:pPr>
      <w:r>
        <w:rPr>
          <w:rStyle w:val="a6"/>
        </w:rPr>
        <w:annotationRef/>
      </w:r>
      <w:r>
        <w:rPr>
          <w:rFonts w:hint="cs"/>
          <w:cs/>
        </w:rPr>
        <w:t xml:space="preserve"> </w:t>
      </w:r>
      <w:r w:rsidRPr="00A77DEC">
        <w:rPr>
          <w:rFonts w:asciiTheme="majorBidi" w:hAnsiTheme="majorBidi" w:cstheme="majorBidi"/>
          <w:sz w:val="32"/>
          <w:szCs w:val="32"/>
          <w:cs/>
        </w:rPr>
        <w:t>ในบทความฉบับเต็ม หากผู้วิจัยนำเสนอรายละเอียดโดยแยกให้เห็นชัดเจนในประเด็นของ “วิถีชีวิต” และ “การปรับตัว”  ตามวัตถุประ</w:t>
      </w:r>
      <w:r w:rsidR="005953E9">
        <w:rPr>
          <w:rFonts w:asciiTheme="majorBidi" w:hAnsiTheme="majorBidi" w:cstheme="majorBidi" w:hint="cs"/>
          <w:sz w:val="32"/>
          <w:szCs w:val="32"/>
          <w:cs/>
        </w:rPr>
        <w:t>ส</w:t>
      </w:r>
      <w:r w:rsidRPr="00A77DEC">
        <w:rPr>
          <w:rFonts w:asciiTheme="majorBidi" w:hAnsiTheme="majorBidi" w:cstheme="majorBidi"/>
          <w:sz w:val="32"/>
          <w:szCs w:val="32"/>
          <w:cs/>
        </w:rPr>
        <w:t>งค์การวิจัย จะเป็นงานที่น่าสนใจอีกชิ้นหนึ่ง</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AAA3A0" w15:done="0"/>
  <w15:commentEx w15:paraId="711EEF4A" w15:done="0"/>
  <w15:commentEx w15:paraId="106A957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ECD2D" w14:textId="77777777" w:rsidR="00114BD8" w:rsidRDefault="00114BD8" w:rsidP="007D27A1">
      <w:pPr>
        <w:spacing w:after="0" w:line="240" w:lineRule="auto"/>
      </w:pPr>
      <w:r>
        <w:separator/>
      </w:r>
    </w:p>
  </w:endnote>
  <w:endnote w:type="continuationSeparator" w:id="0">
    <w:p w14:paraId="46408730" w14:textId="77777777" w:rsidR="00114BD8" w:rsidRDefault="00114BD8" w:rsidP="007D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AngsanaNew">
    <w:altName w:val="Arial Unicode MS"/>
    <w:panose1 w:val="00000000000000000000"/>
    <w:charset w:val="88"/>
    <w:family w:val="auto"/>
    <w:notTrueType/>
    <w:pitch w:val="default"/>
    <w:sig w:usb0="01000003" w:usb1="08080000" w:usb2="00000010" w:usb3="00000000" w:csb0="001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574A1" w14:textId="77777777" w:rsidR="00114BD8" w:rsidRDefault="00114BD8" w:rsidP="007D27A1">
      <w:pPr>
        <w:spacing w:after="0" w:line="240" w:lineRule="auto"/>
      </w:pPr>
      <w:r>
        <w:separator/>
      </w:r>
    </w:p>
  </w:footnote>
  <w:footnote w:type="continuationSeparator" w:id="0">
    <w:p w14:paraId="167D27DA" w14:textId="77777777" w:rsidR="00114BD8" w:rsidRDefault="00114BD8" w:rsidP="007D27A1">
      <w:pPr>
        <w:spacing w:after="0" w:line="240" w:lineRule="auto"/>
      </w:pPr>
      <w:r>
        <w:continuationSeparator/>
      </w:r>
    </w:p>
  </w:footnote>
  <w:footnote w:id="1">
    <w:p w14:paraId="2E2DD064" w14:textId="77777777" w:rsidR="007D27A1" w:rsidRPr="007D27A1" w:rsidRDefault="007D27A1" w:rsidP="007D27A1">
      <w:pPr>
        <w:pStyle w:val="a3"/>
        <w:spacing w:after="0" w:line="240" w:lineRule="auto"/>
        <w:rPr>
          <w:rFonts w:ascii="TH Sarabun New" w:hAnsi="TH Sarabun New" w:cs="TH Sarabun New"/>
          <w:sz w:val="24"/>
          <w:szCs w:val="24"/>
          <w:cs/>
        </w:rPr>
      </w:pPr>
      <w:r w:rsidRPr="007D27A1">
        <w:rPr>
          <w:rStyle w:val="a5"/>
          <w:rFonts w:ascii="TH Sarabun New" w:hAnsi="TH Sarabun New" w:cs="TH Sarabun New"/>
          <w:sz w:val="28"/>
          <w:szCs w:val="28"/>
        </w:rPr>
        <w:footnoteRef/>
      </w:r>
      <w:r w:rsidRPr="007D27A1">
        <w:rPr>
          <w:rFonts w:ascii="TH Sarabun New" w:hAnsi="TH Sarabun New" w:cs="TH Sarabun New"/>
          <w:sz w:val="28"/>
          <w:szCs w:val="28"/>
          <w:cs/>
        </w:rPr>
        <w:t xml:space="preserve"> อาจารย์ประจำสาขาวิชาการพัฒนาชุมชน คณะมนุษยศาสตร์และสังคมศาสตร์ มหาวิทยาลัยราช</w:t>
      </w:r>
      <w:proofErr w:type="spellStart"/>
      <w:r w:rsidRPr="007D27A1">
        <w:rPr>
          <w:rFonts w:ascii="TH Sarabun New" w:hAnsi="TH Sarabun New" w:cs="TH Sarabun New"/>
          <w:sz w:val="28"/>
          <w:szCs w:val="28"/>
          <w:cs/>
        </w:rPr>
        <w:t>ภัฏ</w:t>
      </w:r>
      <w:proofErr w:type="spellEnd"/>
      <w:r w:rsidRPr="007D27A1">
        <w:rPr>
          <w:rFonts w:ascii="TH Sarabun New" w:hAnsi="TH Sarabun New" w:cs="TH Sarabun New"/>
          <w:sz w:val="28"/>
          <w:szCs w:val="28"/>
          <w:cs/>
        </w:rPr>
        <w:t>กาญจนบุรี</w:t>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g">
    <w15:presenceInfo w15:providerId="None" w15:userId="k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A1"/>
    <w:rsid w:val="00114BD8"/>
    <w:rsid w:val="005953E9"/>
    <w:rsid w:val="0063614A"/>
    <w:rsid w:val="006B18FB"/>
    <w:rsid w:val="007D27A1"/>
    <w:rsid w:val="00A77DEC"/>
    <w:rsid w:val="00AB067C"/>
    <w:rsid w:val="00AC4D83"/>
    <w:rsid w:val="00C53C26"/>
    <w:rsid w:val="00DE191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D04A"/>
  <w15:chartTrackingRefBased/>
  <w15:docId w15:val="{469F31B8-5D29-4C66-9C15-1510EDAF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7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D27A1"/>
    <w:rPr>
      <w:rFonts w:ascii="Calibri" w:eastAsia="Calibri" w:hAnsi="Calibri" w:cs="Cordia New"/>
      <w:sz w:val="20"/>
      <w:szCs w:val="25"/>
    </w:rPr>
  </w:style>
  <w:style w:type="character" w:customStyle="1" w:styleId="a4">
    <w:name w:val="ข้อความเชิงอรรถ อักขระ"/>
    <w:basedOn w:val="a0"/>
    <w:link w:val="a3"/>
    <w:uiPriority w:val="99"/>
    <w:semiHidden/>
    <w:rsid w:val="007D27A1"/>
    <w:rPr>
      <w:rFonts w:ascii="Calibri" w:eastAsia="Calibri" w:hAnsi="Calibri" w:cs="Cordia New"/>
      <w:sz w:val="20"/>
      <w:szCs w:val="25"/>
    </w:rPr>
  </w:style>
  <w:style w:type="character" w:styleId="a5">
    <w:name w:val="footnote reference"/>
    <w:uiPriority w:val="99"/>
    <w:semiHidden/>
    <w:unhideWhenUsed/>
    <w:rsid w:val="007D27A1"/>
    <w:rPr>
      <w:sz w:val="32"/>
      <w:szCs w:val="32"/>
      <w:vertAlign w:val="superscript"/>
    </w:rPr>
  </w:style>
  <w:style w:type="character" w:styleId="a6">
    <w:name w:val="annotation reference"/>
    <w:basedOn w:val="a0"/>
    <w:uiPriority w:val="99"/>
    <w:semiHidden/>
    <w:unhideWhenUsed/>
    <w:rsid w:val="0063614A"/>
    <w:rPr>
      <w:sz w:val="16"/>
      <w:szCs w:val="16"/>
    </w:rPr>
  </w:style>
  <w:style w:type="paragraph" w:styleId="a7">
    <w:name w:val="annotation text"/>
    <w:basedOn w:val="a"/>
    <w:link w:val="a8"/>
    <w:uiPriority w:val="99"/>
    <w:unhideWhenUsed/>
    <w:rsid w:val="0063614A"/>
    <w:pPr>
      <w:spacing w:line="240" w:lineRule="auto"/>
    </w:pPr>
    <w:rPr>
      <w:sz w:val="20"/>
      <w:szCs w:val="25"/>
    </w:rPr>
  </w:style>
  <w:style w:type="character" w:customStyle="1" w:styleId="a8">
    <w:name w:val="ข้อความข้อคิดเห็น อักขระ"/>
    <w:basedOn w:val="a0"/>
    <w:link w:val="a7"/>
    <w:uiPriority w:val="99"/>
    <w:rsid w:val="0063614A"/>
    <w:rPr>
      <w:sz w:val="20"/>
      <w:szCs w:val="25"/>
    </w:rPr>
  </w:style>
  <w:style w:type="paragraph" w:styleId="a9">
    <w:name w:val="annotation subject"/>
    <w:basedOn w:val="a7"/>
    <w:next w:val="a7"/>
    <w:link w:val="aa"/>
    <w:uiPriority w:val="99"/>
    <w:semiHidden/>
    <w:unhideWhenUsed/>
    <w:rsid w:val="0063614A"/>
    <w:rPr>
      <w:b/>
      <w:bCs/>
    </w:rPr>
  </w:style>
  <w:style w:type="character" w:customStyle="1" w:styleId="aa">
    <w:name w:val="ชื่อเรื่องของข้อคิดเห็น อักขระ"/>
    <w:basedOn w:val="a8"/>
    <w:link w:val="a9"/>
    <w:uiPriority w:val="99"/>
    <w:semiHidden/>
    <w:rsid w:val="0063614A"/>
    <w:rPr>
      <w:b/>
      <w:bCs/>
      <w:sz w:val="20"/>
      <w:szCs w:val="25"/>
    </w:rPr>
  </w:style>
  <w:style w:type="paragraph" w:styleId="ab">
    <w:name w:val="Balloon Text"/>
    <w:basedOn w:val="a"/>
    <w:link w:val="ac"/>
    <w:uiPriority w:val="99"/>
    <w:semiHidden/>
    <w:unhideWhenUsed/>
    <w:rsid w:val="0063614A"/>
    <w:pPr>
      <w:spacing w:after="0" w:line="240" w:lineRule="auto"/>
    </w:pPr>
    <w:rPr>
      <w:rFonts w:ascii="Leelawadee" w:hAnsi="Leelawadee" w:cs="Angsana New"/>
      <w:sz w:val="18"/>
      <w:szCs w:val="22"/>
    </w:rPr>
  </w:style>
  <w:style w:type="character" w:customStyle="1" w:styleId="ac">
    <w:name w:val="ข้อความบอลลูน อักขระ"/>
    <w:basedOn w:val="a0"/>
    <w:link w:val="ab"/>
    <w:uiPriority w:val="99"/>
    <w:semiHidden/>
    <w:rsid w:val="0063614A"/>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496</Words>
  <Characters>2828</Characters>
  <Application>Microsoft Office Word</Application>
  <DocSecurity>0</DocSecurity>
  <Lines>23</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kung</cp:lastModifiedBy>
  <cp:revision>7</cp:revision>
  <dcterms:created xsi:type="dcterms:W3CDTF">2021-05-03T13:59:00Z</dcterms:created>
  <dcterms:modified xsi:type="dcterms:W3CDTF">2021-05-03T14:24:00Z</dcterms:modified>
</cp:coreProperties>
</file>