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AD7C" w14:textId="19897E96" w:rsidR="002C7042" w:rsidRPr="002C7042" w:rsidRDefault="001331B2" w:rsidP="002706EC">
      <w:pPr>
        <w:jc w:val="center"/>
        <w:rPr>
          <w:rFonts w:ascii="TH SarabunPSK" w:hAnsi="TH SarabunPSK" w:cs="TH SarabunPSK"/>
          <w:b/>
          <w:bCs/>
          <w:sz w:val="36"/>
          <w:szCs w:val="36"/>
        </w:rPr>
      </w:pPr>
      <w:bookmarkStart w:id="0" w:name="_Hlk72243844"/>
      <w:r>
        <w:rPr>
          <w:rFonts w:ascii="TH SarabunPSK" w:hAnsi="TH SarabunPSK" w:cs="TH SarabunPSK"/>
          <w:b/>
          <w:bCs/>
          <w:sz w:val="36"/>
          <w:szCs w:val="36"/>
          <w:cs/>
        </w:rPr>
        <w:t>วิถี</w:t>
      </w:r>
      <w:r w:rsidR="001A0CF7">
        <w:rPr>
          <w:rFonts w:ascii="TH SarabunPSK" w:hAnsi="TH SarabunPSK" w:cs="TH SarabunPSK" w:hint="cs"/>
          <w:b/>
          <w:bCs/>
          <w:sz w:val="36"/>
          <w:szCs w:val="36"/>
          <w:cs/>
        </w:rPr>
        <w:t>การทำ</w:t>
      </w:r>
      <w:r>
        <w:rPr>
          <w:rFonts w:ascii="TH SarabunPSK" w:hAnsi="TH SarabunPSK" w:cs="TH SarabunPSK"/>
          <w:b/>
          <w:bCs/>
          <w:sz w:val="36"/>
          <w:szCs w:val="36"/>
          <w:cs/>
        </w:rPr>
        <w:t>ประมงพื้นบ้าน</w:t>
      </w:r>
      <w:r w:rsidR="002C7042" w:rsidRPr="002C7042">
        <w:rPr>
          <w:rFonts w:ascii="TH SarabunPSK" w:hAnsi="TH SarabunPSK" w:cs="TH SarabunPSK"/>
          <w:b/>
          <w:bCs/>
          <w:sz w:val="36"/>
          <w:szCs w:val="36"/>
          <w:cs/>
        </w:rPr>
        <w:t xml:space="preserve">ชุมชนหัวเขาแดง </w:t>
      </w:r>
    </w:p>
    <w:p w14:paraId="0FC51FA7" w14:textId="77777777" w:rsidR="0075372D" w:rsidRDefault="002C7042" w:rsidP="002706EC">
      <w:pPr>
        <w:jc w:val="center"/>
        <w:rPr>
          <w:rFonts w:ascii="TH SarabunPSK" w:hAnsi="TH SarabunPSK" w:cs="TH SarabunPSK"/>
          <w:b/>
          <w:bCs/>
          <w:sz w:val="36"/>
          <w:szCs w:val="36"/>
        </w:rPr>
      </w:pPr>
      <w:r w:rsidRPr="002C7042">
        <w:rPr>
          <w:rFonts w:ascii="TH SarabunPSK" w:hAnsi="TH SarabunPSK" w:cs="TH SarabunPSK"/>
          <w:b/>
          <w:bCs/>
          <w:sz w:val="36"/>
          <w:szCs w:val="36"/>
          <w:cs/>
        </w:rPr>
        <w:t>ตำบลหัวเขาแดง อำเภอสิงหน</w:t>
      </w:r>
      <w:proofErr w:type="spellStart"/>
      <w:r w:rsidRPr="002C7042">
        <w:rPr>
          <w:rFonts w:ascii="TH SarabunPSK" w:hAnsi="TH SarabunPSK" w:cs="TH SarabunPSK"/>
          <w:b/>
          <w:bCs/>
          <w:sz w:val="36"/>
          <w:szCs w:val="36"/>
          <w:cs/>
        </w:rPr>
        <w:t>คร</w:t>
      </w:r>
      <w:proofErr w:type="spellEnd"/>
      <w:r w:rsidRPr="002C7042">
        <w:rPr>
          <w:rFonts w:ascii="TH SarabunPSK" w:hAnsi="TH SarabunPSK" w:cs="TH SarabunPSK"/>
          <w:b/>
          <w:bCs/>
          <w:sz w:val="36"/>
          <w:szCs w:val="36"/>
          <w:cs/>
        </w:rPr>
        <w:t xml:space="preserve"> จังหวัดสงขลา</w:t>
      </w:r>
      <w:r w:rsidR="0075372D">
        <w:rPr>
          <w:rFonts w:ascii="TH SarabunPSK" w:hAnsi="TH SarabunPSK" w:cs="TH SarabunPSK" w:hint="cs"/>
          <w:b/>
          <w:bCs/>
          <w:sz w:val="36"/>
          <w:szCs w:val="36"/>
          <w:cs/>
        </w:rPr>
        <w:t>ที่</w:t>
      </w:r>
      <w:r w:rsidR="00956AC6">
        <w:rPr>
          <w:rFonts w:ascii="TH SarabunPSK" w:hAnsi="TH SarabunPSK" w:cs="TH SarabunPSK"/>
          <w:b/>
          <w:bCs/>
          <w:sz w:val="36"/>
          <w:szCs w:val="36"/>
        </w:rPr>
        <w:t xml:space="preserve"> </w:t>
      </w:r>
      <w:r w:rsidR="0075372D">
        <w:rPr>
          <w:rFonts w:ascii="TH SarabunPSK" w:hAnsi="TH SarabunPSK" w:cs="TH SarabunPSK" w:hint="cs"/>
          <w:b/>
          <w:bCs/>
          <w:sz w:val="36"/>
          <w:szCs w:val="36"/>
          <w:cs/>
        </w:rPr>
        <w:t>(ยังไม่)</w:t>
      </w:r>
      <w:r w:rsidR="00956AC6">
        <w:rPr>
          <w:rFonts w:ascii="TH SarabunPSK" w:hAnsi="TH SarabunPSK" w:cs="TH SarabunPSK"/>
          <w:b/>
          <w:bCs/>
          <w:sz w:val="36"/>
          <w:szCs w:val="36"/>
        </w:rPr>
        <w:t xml:space="preserve"> </w:t>
      </w:r>
      <w:r w:rsidR="0075372D">
        <w:rPr>
          <w:rFonts w:ascii="TH SarabunPSK" w:hAnsi="TH SarabunPSK" w:cs="TH SarabunPSK" w:hint="cs"/>
          <w:b/>
          <w:bCs/>
          <w:sz w:val="36"/>
          <w:szCs w:val="36"/>
          <w:cs/>
        </w:rPr>
        <w:t>เปลี่ยนแปลง</w:t>
      </w:r>
      <w:bookmarkEnd w:id="0"/>
    </w:p>
    <w:p w14:paraId="185C0696" w14:textId="77777777" w:rsidR="00C7543E" w:rsidRPr="00C7543E" w:rsidRDefault="00C7543E" w:rsidP="00C7543E">
      <w:pPr>
        <w:jc w:val="thaiDistribute"/>
        <w:rPr>
          <w:rFonts w:ascii="TH SarabunPSK" w:hAnsi="TH SarabunPSK" w:cs="TH SarabunPSK"/>
          <w:b/>
          <w:bCs/>
          <w:sz w:val="32"/>
          <w:szCs w:val="32"/>
        </w:rPr>
      </w:pPr>
      <w:r>
        <w:rPr>
          <w:rFonts w:ascii="TH SarabunPSK" w:hAnsi="TH SarabunPSK" w:cs="TH SarabunPSK"/>
          <w:b/>
          <w:bCs/>
          <w:sz w:val="32"/>
          <w:szCs w:val="32"/>
        </w:rPr>
        <w:t>Local</w:t>
      </w:r>
      <w:r w:rsidRPr="00C7543E">
        <w:rPr>
          <w:rFonts w:ascii="TH SarabunPSK" w:hAnsi="TH SarabunPSK" w:cs="TH SarabunPSK"/>
          <w:b/>
          <w:bCs/>
          <w:sz w:val="32"/>
          <w:szCs w:val="32"/>
        </w:rPr>
        <w:t xml:space="preserve"> Traditional </w:t>
      </w:r>
      <w:r w:rsidR="008A697F">
        <w:rPr>
          <w:rFonts w:ascii="TH SarabunPSK" w:hAnsi="TH SarabunPSK" w:cs="TH SarabunPSK"/>
          <w:b/>
          <w:bCs/>
          <w:sz w:val="32"/>
          <w:szCs w:val="32"/>
        </w:rPr>
        <w:t>f</w:t>
      </w:r>
      <w:r w:rsidRPr="00C7543E">
        <w:rPr>
          <w:rFonts w:ascii="TH SarabunPSK" w:hAnsi="TH SarabunPSK" w:cs="TH SarabunPSK"/>
          <w:b/>
          <w:bCs/>
          <w:sz w:val="32"/>
          <w:szCs w:val="32"/>
        </w:rPr>
        <w:t>ishing of Hua K</w:t>
      </w:r>
      <w:r>
        <w:rPr>
          <w:rFonts w:ascii="TH SarabunPSK" w:hAnsi="TH SarabunPSK" w:cs="TH SarabunPSK"/>
          <w:b/>
          <w:bCs/>
          <w:sz w:val="32"/>
          <w:szCs w:val="32"/>
        </w:rPr>
        <w:t>h</w:t>
      </w:r>
      <w:r w:rsidRPr="00C7543E">
        <w:rPr>
          <w:rFonts w:ascii="TH SarabunPSK" w:hAnsi="TH SarabunPSK" w:cs="TH SarabunPSK"/>
          <w:b/>
          <w:bCs/>
          <w:sz w:val="32"/>
          <w:szCs w:val="32"/>
        </w:rPr>
        <w:t>ao Da</w:t>
      </w:r>
      <w:r>
        <w:rPr>
          <w:rFonts w:ascii="TH SarabunPSK" w:hAnsi="TH SarabunPSK" w:cs="TH SarabunPSK"/>
          <w:b/>
          <w:bCs/>
          <w:sz w:val="32"/>
          <w:szCs w:val="32"/>
        </w:rPr>
        <w:t>e</w:t>
      </w:r>
      <w:r w:rsidRPr="00C7543E">
        <w:rPr>
          <w:rFonts w:ascii="TH SarabunPSK" w:hAnsi="TH SarabunPSK" w:cs="TH SarabunPSK"/>
          <w:b/>
          <w:bCs/>
          <w:sz w:val="32"/>
          <w:szCs w:val="32"/>
        </w:rPr>
        <w:t xml:space="preserve">ng community, Hua Khao Daeng Sub district, </w:t>
      </w:r>
      <w:proofErr w:type="spellStart"/>
      <w:r w:rsidRPr="00C7543E">
        <w:rPr>
          <w:rFonts w:ascii="TH SarabunPSK" w:hAnsi="TH SarabunPSK" w:cs="TH SarabunPSK"/>
          <w:b/>
          <w:bCs/>
          <w:sz w:val="32"/>
          <w:szCs w:val="32"/>
        </w:rPr>
        <w:t>Singhanakhon</w:t>
      </w:r>
      <w:proofErr w:type="spellEnd"/>
      <w:r w:rsidRPr="00C7543E">
        <w:rPr>
          <w:rFonts w:ascii="TH SarabunPSK" w:hAnsi="TH SarabunPSK" w:cs="TH SarabunPSK"/>
          <w:b/>
          <w:bCs/>
          <w:sz w:val="32"/>
          <w:szCs w:val="32"/>
        </w:rPr>
        <w:t xml:space="preserve"> District, Songkhla Province that have </w:t>
      </w:r>
      <w:r>
        <w:rPr>
          <w:rFonts w:ascii="TH SarabunPSK" w:hAnsi="TH SarabunPSK" w:cs="TH SarabunPSK"/>
          <w:b/>
          <w:bCs/>
          <w:sz w:val="32"/>
          <w:szCs w:val="32"/>
        </w:rPr>
        <w:t>(not been)</w:t>
      </w:r>
      <w:r w:rsidR="000F1C2F">
        <w:rPr>
          <w:rFonts w:ascii="TH SarabunPSK" w:hAnsi="TH SarabunPSK" w:cs="TH SarabunPSK"/>
          <w:b/>
          <w:bCs/>
          <w:sz w:val="32"/>
          <w:szCs w:val="32"/>
        </w:rPr>
        <w:t xml:space="preserve"> </w:t>
      </w:r>
      <w:r>
        <w:rPr>
          <w:rFonts w:ascii="TH SarabunPSK" w:hAnsi="TH SarabunPSK" w:cs="TH SarabunPSK"/>
          <w:b/>
          <w:bCs/>
          <w:sz w:val="32"/>
          <w:szCs w:val="32"/>
        </w:rPr>
        <w:t xml:space="preserve">changed </w:t>
      </w:r>
    </w:p>
    <w:p w14:paraId="1D7575D2" w14:textId="77777777" w:rsidR="00576935" w:rsidRDefault="00576935" w:rsidP="00C7543E">
      <w:pPr>
        <w:rPr>
          <w:rFonts w:ascii="TH SarabunPSK" w:hAnsi="TH SarabunPSK" w:cs="TH SarabunPSK"/>
          <w:sz w:val="28"/>
        </w:rPr>
      </w:pPr>
    </w:p>
    <w:p w14:paraId="3E35BE26" w14:textId="77777777" w:rsidR="002C7042" w:rsidRDefault="00994167" w:rsidP="00576935">
      <w:pPr>
        <w:jc w:val="center"/>
        <w:rPr>
          <w:rFonts w:ascii="TH SarabunPSK" w:hAnsi="TH SarabunPSK" w:cs="TH SarabunPSK"/>
          <w:sz w:val="28"/>
          <w:vertAlign w:val="superscript"/>
        </w:rPr>
      </w:pPr>
      <w:r w:rsidRPr="00E93446">
        <w:rPr>
          <w:rFonts w:ascii="TH SarabunPSK" w:hAnsi="TH SarabunPSK" w:cs="TH SarabunPSK"/>
          <w:sz w:val="28"/>
          <w:cs/>
        </w:rPr>
        <w:t>ประไพพิศ ชอบแต่ง</w:t>
      </w:r>
      <w:r w:rsidRPr="00E93446">
        <w:rPr>
          <w:rFonts w:ascii="TH SarabunPSK" w:hAnsi="TH SarabunPSK" w:cs="TH SarabunPSK"/>
          <w:sz w:val="28"/>
          <w:vertAlign w:val="superscript"/>
          <w:cs/>
        </w:rPr>
        <w:t>1</w:t>
      </w:r>
      <w:r w:rsidR="001C5453">
        <w:rPr>
          <w:rFonts w:ascii="TH SarabunPSK" w:hAnsi="TH SarabunPSK" w:cs="TH SarabunPSK"/>
          <w:sz w:val="32"/>
          <w:szCs w:val="32"/>
          <w:vertAlign w:val="superscript"/>
        </w:rPr>
        <w:t>*</w:t>
      </w:r>
      <w:r w:rsidRPr="00E93446">
        <w:rPr>
          <w:rFonts w:ascii="TH SarabunPSK" w:hAnsi="TH SarabunPSK" w:cs="TH SarabunPSK"/>
          <w:sz w:val="28"/>
          <w:vertAlign w:val="superscript"/>
          <w:cs/>
        </w:rPr>
        <w:t xml:space="preserve">  </w:t>
      </w:r>
      <w:r w:rsidRPr="00E93446">
        <w:rPr>
          <w:rFonts w:ascii="TH SarabunPSK" w:hAnsi="TH SarabunPSK" w:cs="TH SarabunPSK"/>
          <w:sz w:val="28"/>
          <w:cs/>
        </w:rPr>
        <w:t xml:space="preserve"> ศุภรัตน์ พิณสุวรรณ</w:t>
      </w:r>
      <w:r w:rsidRPr="00E93446">
        <w:rPr>
          <w:rFonts w:ascii="TH SarabunPSK" w:hAnsi="TH SarabunPSK" w:cs="TH SarabunPSK"/>
          <w:sz w:val="28"/>
          <w:vertAlign w:val="superscript"/>
        </w:rPr>
        <w:t>2</w:t>
      </w:r>
      <w:r w:rsidR="00374F8D">
        <w:rPr>
          <w:rFonts w:ascii="TH SarabunPSK" w:hAnsi="TH SarabunPSK" w:cs="TH SarabunPSK"/>
          <w:sz w:val="28"/>
          <w:vertAlign w:val="superscript"/>
        </w:rPr>
        <w:t xml:space="preserve">  </w:t>
      </w:r>
      <w:r w:rsidR="00374F8D" w:rsidRPr="00374F8D">
        <w:rPr>
          <w:rFonts w:ascii="TH SarabunPSK" w:hAnsi="TH SarabunPSK" w:cs="TH SarabunPSK"/>
          <w:sz w:val="28"/>
          <w:cs/>
        </w:rPr>
        <w:t>นิสากร กล้าณรงค์</w:t>
      </w:r>
      <w:r w:rsidR="00374F8D">
        <w:rPr>
          <w:rFonts w:ascii="TH SarabunPSK" w:hAnsi="TH SarabunPSK" w:cs="TH SarabunPSK"/>
          <w:sz w:val="28"/>
          <w:vertAlign w:val="superscript"/>
        </w:rPr>
        <w:t>3</w:t>
      </w:r>
    </w:p>
    <w:p w14:paraId="2ECC8EDF" w14:textId="77777777" w:rsidR="00E93446" w:rsidRPr="001C5453" w:rsidRDefault="00944587" w:rsidP="001C5453">
      <w:pPr>
        <w:jc w:val="center"/>
        <w:rPr>
          <w:rFonts w:ascii="TH SarabunPSK" w:hAnsi="TH SarabunPSK" w:cs="TH SarabunPSK"/>
          <w:sz w:val="28"/>
          <w:vertAlign w:val="superscript"/>
        </w:rPr>
      </w:pPr>
      <w:r>
        <w:rPr>
          <w:rFonts w:ascii="TH SarabunPSK" w:hAnsi="TH SarabunPSK" w:cs="TH SarabunPSK"/>
          <w:sz w:val="28"/>
          <w:vertAlign w:val="superscript"/>
        </w:rPr>
        <w:t>1,2,3</w:t>
      </w:r>
      <w:r w:rsidR="00E93446" w:rsidRPr="00E93446">
        <w:rPr>
          <w:rFonts w:ascii="TH SarabunPSK" w:hAnsi="TH SarabunPSK" w:cs="TH SarabunPSK"/>
          <w:sz w:val="28"/>
          <w:cs/>
        </w:rPr>
        <w:t>สาขาวิชาภูมิศาสตร์ คณะมนุษยศาสตร์และสังคมศาสตร์ มหาวิทยาลัยทักษิณ จังหวัดสงขลา</w:t>
      </w:r>
      <w:r w:rsidR="00576935">
        <w:rPr>
          <w:rFonts w:ascii="TH SarabunPSK" w:hAnsi="TH SarabunPSK" w:cs="TH SarabunPSK" w:hint="cs"/>
          <w:sz w:val="28"/>
          <w:cs/>
        </w:rPr>
        <w:t xml:space="preserve"> </w:t>
      </w:r>
      <w:r w:rsidR="00E93446" w:rsidRPr="00E93446">
        <w:rPr>
          <w:rFonts w:ascii="TH SarabunPSK" w:hAnsi="TH SarabunPSK" w:cs="TH SarabunPSK"/>
          <w:sz w:val="28"/>
          <w:cs/>
        </w:rPr>
        <w:t>90000</w:t>
      </w:r>
      <w:r w:rsidR="00E93446">
        <w:rPr>
          <w:rFonts w:ascii="TH SarabunPSK" w:hAnsi="TH SarabunPSK" w:cs="TH SarabunPSK" w:hint="cs"/>
          <w:sz w:val="28"/>
          <w:cs/>
        </w:rPr>
        <w:t xml:space="preserve">  </w:t>
      </w:r>
    </w:p>
    <w:p w14:paraId="7891DD65" w14:textId="77777777" w:rsidR="00E93446" w:rsidRPr="00E93446" w:rsidRDefault="005A12AD" w:rsidP="00E93446">
      <w:pPr>
        <w:jc w:val="center"/>
        <w:rPr>
          <w:rFonts w:ascii="TH SarabunPSK" w:hAnsi="TH SarabunPSK" w:cs="TH SarabunPSK"/>
          <w:sz w:val="28"/>
          <w:cs/>
        </w:rPr>
      </w:pPr>
      <w:r>
        <w:rPr>
          <w:rFonts w:ascii="TH SarabunPSK" w:hAnsi="TH SarabunPSK" w:cs="TH SarabunPSK"/>
          <w:sz w:val="32"/>
          <w:szCs w:val="32"/>
          <w:vertAlign w:val="superscript"/>
        </w:rPr>
        <w:t>*</w:t>
      </w:r>
      <w:r w:rsidR="00E93446">
        <w:rPr>
          <w:rFonts w:ascii="TH SarabunPSK" w:hAnsi="TH SarabunPSK" w:cs="TH SarabunPSK"/>
          <w:sz w:val="28"/>
        </w:rPr>
        <w:t>E-</w:t>
      </w:r>
      <w:r w:rsidR="00E93446" w:rsidRPr="00E93446">
        <w:rPr>
          <w:rFonts w:ascii="TH SarabunPSK" w:hAnsi="TH SarabunPSK" w:cs="TH SarabunPSK"/>
          <w:sz w:val="28"/>
        </w:rPr>
        <w:t>mail</w:t>
      </w:r>
      <w:r w:rsidR="00BD534D">
        <w:rPr>
          <w:rFonts w:ascii="TH SarabunPSK" w:hAnsi="TH SarabunPSK" w:cs="TH SarabunPSK"/>
          <w:sz w:val="28"/>
        </w:rPr>
        <w:t>:</w:t>
      </w:r>
      <w:r w:rsidR="00E93446" w:rsidRPr="00E93446">
        <w:rPr>
          <w:rFonts w:ascii="TH SarabunPSK" w:hAnsi="TH SarabunPSK" w:cs="TH SarabunPSK"/>
          <w:sz w:val="28"/>
        </w:rPr>
        <w:t xml:space="preserve"> 6010110</w:t>
      </w:r>
      <w:r w:rsidR="00E93446">
        <w:rPr>
          <w:rFonts w:ascii="TH SarabunPSK" w:hAnsi="TH SarabunPSK" w:cs="TH SarabunPSK"/>
          <w:sz w:val="28"/>
        </w:rPr>
        <w:t>60</w:t>
      </w:r>
      <w:r w:rsidR="00E93446" w:rsidRPr="00E93446">
        <w:rPr>
          <w:rFonts w:ascii="TH SarabunPSK" w:hAnsi="TH SarabunPSK" w:cs="TH SarabunPSK"/>
          <w:sz w:val="28"/>
        </w:rPr>
        <w:t>@tsu.ac.th</w:t>
      </w:r>
    </w:p>
    <w:p w14:paraId="0EE76A79" w14:textId="77777777" w:rsidR="002A7BD3" w:rsidRDefault="002A7BD3" w:rsidP="002A7BD3">
      <w:pPr>
        <w:ind w:firstLine="720"/>
        <w:jc w:val="thaiDistribute"/>
      </w:pPr>
    </w:p>
    <w:p w14:paraId="5EEC6452" w14:textId="77777777" w:rsidR="002A7BD3" w:rsidRPr="002A7BD3" w:rsidRDefault="002A7BD3" w:rsidP="003976DF">
      <w:pPr>
        <w:rPr>
          <w:rFonts w:ascii="TH SarabunPSK" w:hAnsi="TH SarabunPSK" w:cs="TH SarabunPSK"/>
          <w:b/>
          <w:bCs/>
          <w:sz w:val="32"/>
          <w:szCs w:val="32"/>
          <w:cs/>
        </w:rPr>
      </w:pPr>
      <w:r w:rsidRPr="002A7BD3">
        <w:rPr>
          <w:rFonts w:ascii="TH SarabunPSK" w:hAnsi="TH SarabunPSK" w:cs="TH SarabunPSK" w:hint="cs"/>
          <w:b/>
          <w:bCs/>
          <w:sz w:val="32"/>
          <w:szCs w:val="32"/>
          <w:cs/>
        </w:rPr>
        <w:t>บทคัดย่อ</w:t>
      </w:r>
    </w:p>
    <w:p w14:paraId="2DD178C1" w14:textId="77777777" w:rsidR="00CE40D5" w:rsidRPr="000D429E" w:rsidRDefault="005A12AD" w:rsidP="0075372D">
      <w:pPr>
        <w:ind w:firstLine="720"/>
        <w:jc w:val="thaiDistribute"/>
        <w:rPr>
          <w:rFonts w:ascii="TH SarabunPSK" w:hAnsi="TH SarabunPSK" w:cs="TH SarabunPSK"/>
          <w:color w:val="000000"/>
          <w:sz w:val="32"/>
          <w:szCs w:val="32"/>
        </w:rPr>
      </w:pPr>
      <w:r w:rsidRPr="000D429E">
        <w:rPr>
          <w:rFonts w:ascii="TH SarabunPSK" w:hAnsi="TH SarabunPSK" w:cs="TH SarabunPSK"/>
          <w:color w:val="000000"/>
          <w:sz w:val="32"/>
          <w:szCs w:val="32"/>
          <w:cs/>
        </w:rPr>
        <w:t>การศึกษา</w:t>
      </w:r>
      <w:r w:rsidR="00217219" w:rsidRPr="000D429E">
        <w:rPr>
          <w:rFonts w:ascii="TH SarabunPSK" w:hAnsi="TH SarabunPSK" w:cs="TH SarabunPSK" w:hint="cs"/>
          <w:color w:val="000000"/>
          <w:sz w:val="32"/>
          <w:szCs w:val="32"/>
          <w:cs/>
        </w:rPr>
        <w:t>มี</w:t>
      </w:r>
      <w:r w:rsidRPr="000D429E">
        <w:rPr>
          <w:rFonts w:ascii="TH SarabunPSK" w:hAnsi="TH SarabunPSK" w:cs="TH SarabunPSK"/>
          <w:color w:val="000000"/>
          <w:sz w:val="32"/>
          <w:szCs w:val="32"/>
          <w:cs/>
        </w:rPr>
        <w:t xml:space="preserve">วัตถุประสงค์เพื่อศึกษารูปแบบของวิถีประมงพื้นบ้าน </w:t>
      </w:r>
      <w:r w:rsidR="001C5453" w:rsidRPr="000D429E">
        <w:rPr>
          <w:rFonts w:ascii="TH SarabunPSK" w:hAnsi="TH SarabunPSK" w:cs="TH SarabunPSK" w:hint="cs"/>
          <w:color w:val="000000"/>
          <w:sz w:val="32"/>
          <w:szCs w:val="32"/>
          <w:cs/>
        </w:rPr>
        <w:t>และ</w:t>
      </w:r>
      <w:r w:rsidRPr="000D429E">
        <w:rPr>
          <w:rFonts w:ascii="TH SarabunPSK" w:hAnsi="TH SarabunPSK" w:cs="TH SarabunPSK"/>
          <w:color w:val="000000"/>
          <w:sz w:val="32"/>
          <w:szCs w:val="32"/>
          <w:cs/>
        </w:rPr>
        <w:t>ปัจจัยที่มีอิทธิพลต่อ</w:t>
      </w:r>
      <w:r w:rsidR="001331B2">
        <w:rPr>
          <w:rFonts w:ascii="TH SarabunPSK" w:hAnsi="TH SarabunPSK" w:cs="TH SarabunPSK" w:hint="cs"/>
          <w:color w:val="000000"/>
          <w:sz w:val="32"/>
          <w:szCs w:val="32"/>
          <w:cs/>
        </w:rPr>
        <w:t>การเปลี่ยนแปลง</w:t>
      </w:r>
      <w:r w:rsidRPr="000D429E">
        <w:rPr>
          <w:rFonts w:ascii="TH SarabunPSK" w:hAnsi="TH SarabunPSK" w:cs="TH SarabunPSK"/>
          <w:color w:val="000000"/>
          <w:sz w:val="32"/>
          <w:szCs w:val="32"/>
          <w:cs/>
        </w:rPr>
        <w:t>วิถีประมงพื้นบ้าน</w:t>
      </w:r>
      <w:r w:rsidRPr="000D429E">
        <w:rPr>
          <w:rFonts w:ascii="TH SarabunPSK" w:hAnsi="TH SarabunPSK" w:cs="TH SarabunPSK"/>
          <w:color w:val="000000"/>
          <w:sz w:val="32"/>
          <w:szCs w:val="32"/>
        </w:rPr>
        <w:t xml:space="preserve"> </w:t>
      </w:r>
      <w:r w:rsidR="009E738A">
        <w:rPr>
          <w:rFonts w:ascii="TH SarabunPSK" w:hAnsi="TH SarabunPSK" w:cs="TH SarabunPSK" w:hint="cs"/>
          <w:color w:val="000000"/>
          <w:sz w:val="32"/>
          <w:szCs w:val="32"/>
          <w:cs/>
        </w:rPr>
        <w:t>การวิจัยนี้เป็นการวิจัยเชิงคุณภาพ เครื่องมือที่ใช้</w:t>
      </w:r>
      <w:r w:rsidRPr="000D429E">
        <w:rPr>
          <w:rFonts w:ascii="TH SarabunPSK" w:hAnsi="TH SarabunPSK" w:cs="TH SarabunPSK"/>
          <w:color w:val="000000"/>
          <w:sz w:val="32"/>
          <w:szCs w:val="32"/>
          <w:cs/>
        </w:rPr>
        <w:t>เก็บรวบรวมข้อมูล</w:t>
      </w:r>
      <w:r w:rsidR="009E738A">
        <w:rPr>
          <w:rFonts w:ascii="TH SarabunPSK" w:hAnsi="TH SarabunPSK" w:cs="TH SarabunPSK" w:hint="cs"/>
          <w:color w:val="000000"/>
          <w:sz w:val="32"/>
          <w:szCs w:val="32"/>
          <w:cs/>
        </w:rPr>
        <w:t>คือ</w:t>
      </w:r>
      <w:r w:rsidR="00217219" w:rsidRPr="000D429E">
        <w:rPr>
          <w:rFonts w:ascii="TH SarabunPSK" w:hAnsi="TH SarabunPSK" w:cs="TH SarabunPSK"/>
          <w:color w:val="000000"/>
          <w:sz w:val="32"/>
          <w:szCs w:val="32"/>
          <w:cs/>
        </w:rPr>
        <w:t>แบบสัมภาษณ์</w:t>
      </w:r>
      <w:r w:rsidR="009E738A">
        <w:rPr>
          <w:rFonts w:ascii="TH SarabunPSK" w:hAnsi="TH SarabunPSK" w:cs="TH SarabunPSK" w:hint="cs"/>
          <w:color w:val="000000"/>
          <w:sz w:val="32"/>
          <w:szCs w:val="32"/>
          <w:cs/>
        </w:rPr>
        <w:t xml:space="preserve"> โดยเก็บข้อมูลจากผู้ให้ข้อมูลหลัก คือ </w:t>
      </w:r>
      <w:r w:rsidR="002E4830" w:rsidRPr="000D429E">
        <w:rPr>
          <w:rFonts w:ascii="TH SarabunPSK" w:hAnsi="TH SarabunPSK" w:cs="TH SarabunPSK" w:hint="cs"/>
          <w:color w:val="000000"/>
          <w:sz w:val="32"/>
          <w:szCs w:val="32"/>
          <w:cs/>
        </w:rPr>
        <w:t>ครัวเรือนประมงพื้นบ้าน</w:t>
      </w:r>
      <w:r w:rsidR="009E738A">
        <w:rPr>
          <w:rFonts w:ascii="TH SarabunPSK" w:hAnsi="TH SarabunPSK" w:cs="TH SarabunPSK" w:hint="cs"/>
          <w:color w:val="000000"/>
          <w:sz w:val="32"/>
          <w:szCs w:val="32"/>
          <w:cs/>
        </w:rPr>
        <w:t>ใน</w:t>
      </w:r>
      <w:r w:rsidR="002E4830" w:rsidRPr="000D429E">
        <w:rPr>
          <w:rFonts w:ascii="TH SarabunPSK" w:hAnsi="TH SarabunPSK" w:cs="TH SarabunPSK" w:hint="cs"/>
          <w:color w:val="000000"/>
          <w:sz w:val="32"/>
          <w:szCs w:val="32"/>
          <w:cs/>
        </w:rPr>
        <w:t>ชุมชนหัวเขาแดง</w:t>
      </w:r>
      <w:r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ผลการศึกษาพบว่า</w:t>
      </w:r>
      <w:r w:rsidR="002E4830" w:rsidRPr="000D429E">
        <w:rPr>
          <w:rFonts w:ascii="TH SarabunPSK" w:hAnsi="TH SarabunPSK" w:cs="TH SarabunPSK" w:hint="cs"/>
          <w:color w:val="000000"/>
          <w:sz w:val="32"/>
          <w:szCs w:val="32"/>
          <w:cs/>
        </w:rPr>
        <w:t xml:space="preserve"> </w:t>
      </w:r>
      <w:r w:rsidR="009E738A">
        <w:rPr>
          <w:rFonts w:ascii="TH SarabunPSK" w:hAnsi="TH SarabunPSK" w:cs="TH SarabunPSK" w:hint="cs"/>
          <w:color w:val="000000"/>
          <w:sz w:val="32"/>
          <w:szCs w:val="32"/>
          <w:cs/>
        </w:rPr>
        <w:t>การทำประมงพื้นบ้าน</w:t>
      </w:r>
      <w:r w:rsidR="00217219" w:rsidRPr="000D429E">
        <w:rPr>
          <w:rFonts w:ascii="TH SarabunPSK" w:hAnsi="TH SarabunPSK" w:cs="TH SarabunPSK" w:hint="cs"/>
          <w:color w:val="000000"/>
          <w:sz w:val="32"/>
          <w:szCs w:val="32"/>
          <w:cs/>
        </w:rPr>
        <w:t>ส่วนใหญ่</w:t>
      </w:r>
      <w:r w:rsidR="009E738A">
        <w:rPr>
          <w:rFonts w:ascii="TH SarabunPSK" w:hAnsi="TH SarabunPSK" w:cs="TH SarabunPSK" w:hint="cs"/>
          <w:color w:val="000000"/>
          <w:sz w:val="32"/>
          <w:szCs w:val="32"/>
          <w:cs/>
        </w:rPr>
        <w:t>ยังคง</w:t>
      </w:r>
      <w:r w:rsidR="009E738A" w:rsidRPr="000D429E">
        <w:rPr>
          <w:rFonts w:ascii="TH SarabunPSK" w:hAnsi="TH SarabunPSK" w:cs="TH SarabunPSK" w:hint="cs"/>
          <w:color w:val="000000"/>
          <w:sz w:val="32"/>
          <w:szCs w:val="32"/>
          <w:cs/>
        </w:rPr>
        <w:t>ใช้</w:t>
      </w:r>
      <w:r w:rsidR="00217219" w:rsidRPr="000D429E">
        <w:rPr>
          <w:rFonts w:ascii="TH SarabunPSK" w:hAnsi="TH SarabunPSK" w:cs="TH SarabunPSK"/>
          <w:color w:val="000000"/>
          <w:sz w:val="32"/>
          <w:szCs w:val="32"/>
          <w:cs/>
        </w:rPr>
        <w:t>เรือหางยาว</w:t>
      </w:r>
      <w:r w:rsidR="009E738A">
        <w:rPr>
          <w:rFonts w:ascii="TH SarabunPSK" w:hAnsi="TH SarabunPSK" w:cs="TH SarabunPSK" w:hint="cs"/>
          <w:color w:val="000000"/>
          <w:sz w:val="32"/>
          <w:szCs w:val="32"/>
          <w:cs/>
        </w:rPr>
        <w:t xml:space="preserve">เป็นพาหนะในการออกไปจับสัตว์น้ำ </w:t>
      </w:r>
      <w:r w:rsidR="00217219" w:rsidRPr="000D429E">
        <w:rPr>
          <w:rFonts w:ascii="TH SarabunPSK" w:hAnsi="TH SarabunPSK" w:cs="TH SarabunPSK"/>
          <w:color w:val="000000"/>
          <w:sz w:val="32"/>
          <w:szCs w:val="32"/>
          <w:cs/>
        </w:rPr>
        <w:t xml:space="preserve"> </w:t>
      </w:r>
      <w:r w:rsidRPr="000D429E">
        <w:rPr>
          <w:rFonts w:ascii="TH SarabunPSK" w:hAnsi="TH SarabunPSK" w:cs="TH SarabunPSK"/>
          <w:color w:val="000000"/>
          <w:sz w:val="32"/>
          <w:szCs w:val="32"/>
          <w:cs/>
        </w:rPr>
        <w:t>เครื่องมือประมง</w:t>
      </w:r>
      <w:r w:rsidR="009E738A">
        <w:rPr>
          <w:rFonts w:ascii="TH SarabunPSK" w:hAnsi="TH SarabunPSK" w:cs="TH SarabunPSK" w:hint="cs"/>
          <w:color w:val="000000"/>
          <w:sz w:val="32"/>
          <w:szCs w:val="32"/>
          <w:cs/>
        </w:rPr>
        <w:t>ที่</w:t>
      </w:r>
      <w:r w:rsidR="00217219" w:rsidRPr="000D429E">
        <w:rPr>
          <w:rFonts w:ascii="TH SarabunPSK" w:hAnsi="TH SarabunPSK" w:cs="TH SarabunPSK" w:hint="cs"/>
          <w:color w:val="000000"/>
          <w:sz w:val="32"/>
          <w:szCs w:val="32"/>
          <w:cs/>
        </w:rPr>
        <w:t>พบ</w:t>
      </w:r>
      <w:r w:rsidR="009E738A">
        <w:rPr>
          <w:rFonts w:ascii="TH SarabunPSK" w:hAnsi="TH SarabunPSK" w:cs="TH SarabunPSK" w:hint="cs"/>
          <w:color w:val="000000"/>
          <w:sz w:val="32"/>
          <w:szCs w:val="32"/>
          <w:cs/>
        </w:rPr>
        <w:t>มีทั้ง</w:t>
      </w:r>
      <w:r w:rsidRPr="000D429E">
        <w:rPr>
          <w:rFonts w:ascii="TH SarabunPSK" w:hAnsi="TH SarabunPSK" w:cs="TH SarabunPSK"/>
          <w:color w:val="000000"/>
          <w:sz w:val="32"/>
          <w:szCs w:val="32"/>
          <w:cs/>
        </w:rPr>
        <w:t xml:space="preserve">ประเภทลอบ โพงพาง </w:t>
      </w:r>
      <w:r w:rsidR="009E738A">
        <w:rPr>
          <w:rFonts w:ascii="TH SarabunPSK" w:hAnsi="TH SarabunPSK" w:cs="TH SarabunPSK" w:hint="cs"/>
          <w:color w:val="000000"/>
          <w:sz w:val="32"/>
          <w:szCs w:val="32"/>
          <w:cs/>
        </w:rPr>
        <w:t xml:space="preserve">และ </w:t>
      </w:r>
      <w:r w:rsidRPr="000D429E">
        <w:rPr>
          <w:rFonts w:ascii="TH SarabunPSK" w:hAnsi="TH SarabunPSK" w:cs="TH SarabunPSK"/>
          <w:color w:val="000000"/>
          <w:sz w:val="32"/>
          <w:szCs w:val="32"/>
          <w:cs/>
        </w:rPr>
        <w:t>อวน ปัจจัยที่มีอิทธิพลต่อวิถีประมงพื้นบ้าน</w:t>
      </w:r>
      <w:r w:rsidR="0056472F">
        <w:rPr>
          <w:rFonts w:ascii="TH SarabunPSK" w:hAnsi="TH SarabunPSK" w:cs="TH SarabunPSK" w:hint="cs"/>
          <w:color w:val="000000"/>
          <w:sz w:val="32"/>
          <w:szCs w:val="32"/>
          <w:cs/>
        </w:rPr>
        <w:t xml:space="preserve"> พบว่า ปัจจัยทางธรรมชาติ ได้แก่ ฤดูกาล และ </w:t>
      </w:r>
      <w:r w:rsidR="0056472F" w:rsidRPr="000D429E">
        <w:rPr>
          <w:rFonts w:ascii="TH SarabunPSK" w:hAnsi="TH SarabunPSK" w:cs="TH SarabunPSK"/>
          <w:color w:val="000000"/>
          <w:sz w:val="32"/>
          <w:szCs w:val="32"/>
          <w:cs/>
        </w:rPr>
        <w:t>ปริมาณทรัพยากรสัตว์น้ำ</w:t>
      </w:r>
      <w:r w:rsidR="0056472F">
        <w:rPr>
          <w:rFonts w:ascii="TH SarabunPSK" w:hAnsi="TH SarabunPSK" w:cs="TH SarabunPSK" w:hint="cs"/>
          <w:color w:val="000000"/>
          <w:sz w:val="32"/>
          <w:szCs w:val="32"/>
          <w:cs/>
        </w:rPr>
        <w:t xml:space="preserve"> และปัจจัยทางสังคม และ </w:t>
      </w:r>
      <w:r w:rsidR="009E738A" w:rsidRPr="000D429E">
        <w:rPr>
          <w:rFonts w:ascii="TH SarabunPSK" w:hAnsi="TH SarabunPSK" w:cs="TH SarabunPSK"/>
          <w:color w:val="000000"/>
          <w:sz w:val="32"/>
          <w:szCs w:val="32"/>
          <w:cs/>
        </w:rPr>
        <w:t>สภาพเศรษฐกิจมี</w:t>
      </w:r>
      <w:r w:rsidR="0056472F">
        <w:rPr>
          <w:rFonts w:ascii="TH SarabunPSK" w:hAnsi="TH SarabunPSK" w:cs="TH SarabunPSK" w:hint="cs"/>
          <w:color w:val="000000"/>
          <w:sz w:val="32"/>
          <w:szCs w:val="32"/>
          <w:cs/>
        </w:rPr>
        <w:t>ผลต่อ</w:t>
      </w:r>
      <w:r w:rsidR="0056472F" w:rsidRPr="000D429E">
        <w:rPr>
          <w:rFonts w:ascii="TH SarabunPSK" w:hAnsi="TH SarabunPSK" w:cs="TH SarabunPSK"/>
          <w:color w:val="000000"/>
          <w:sz w:val="32"/>
          <w:szCs w:val="32"/>
          <w:cs/>
        </w:rPr>
        <w:t>การ</w:t>
      </w:r>
      <w:r w:rsidR="0056472F">
        <w:rPr>
          <w:rFonts w:ascii="TH SarabunPSK" w:hAnsi="TH SarabunPSK" w:cs="TH SarabunPSK" w:hint="cs"/>
          <w:color w:val="000000"/>
          <w:sz w:val="32"/>
          <w:szCs w:val="32"/>
          <w:cs/>
        </w:rPr>
        <w:t>ทำประมง</w:t>
      </w:r>
      <w:r w:rsidR="009E738A" w:rsidRPr="000D429E">
        <w:rPr>
          <w:rFonts w:ascii="TH SarabunPSK" w:hAnsi="TH SarabunPSK" w:cs="TH SarabunPSK"/>
          <w:color w:val="000000"/>
          <w:sz w:val="32"/>
          <w:szCs w:val="32"/>
          <w:cs/>
        </w:rPr>
        <w:t>ที่เปลี่ยนไป</w:t>
      </w:r>
      <w:r w:rsidR="009E738A" w:rsidRPr="000D429E">
        <w:rPr>
          <w:rFonts w:ascii="TH SarabunPSK" w:hAnsi="TH SarabunPSK" w:cs="TH SarabunPSK" w:hint="cs"/>
          <w:color w:val="000000"/>
          <w:sz w:val="32"/>
          <w:szCs w:val="32"/>
          <w:cs/>
        </w:rPr>
        <w:t xml:space="preserve"> </w:t>
      </w:r>
      <w:r w:rsidR="0056472F">
        <w:rPr>
          <w:rFonts w:ascii="TH SarabunPSK" w:hAnsi="TH SarabunPSK" w:cs="TH SarabunPSK" w:hint="cs"/>
          <w:color w:val="000000"/>
          <w:sz w:val="32"/>
          <w:szCs w:val="32"/>
          <w:cs/>
        </w:rPr>
        <w:t xml:space="preserve">แม้ว่าชาวประมงพื้นบ้านต้องเผชิญกับปัญหาในการดำรงชีวิตและการประกอบอาชีพที่ไม่แตกต่างจากรุ่นพ่อรุ่นแม่ แต่พวกเขามีการเรียนรู้ และ </w:t>
      </w:r>
      <w:r w:rsidR="0096693D">
        <w:rPr>
          <w:rFonts w:ascii="TH SarabunPSK" w:hAnsi="TH SarabunPSK" w:cs="TH SarabunPSK" w:hint="cs"/>
          <w:color w:val="000000"/>
          <w:sz w:val="32"/>
          <w:szCs w:val="32"/>
          <w:cs/>
        </w:rPr>
        <w:t>การ</w:t>
      </w:r>
      <w:r w:rsidR="0056472F">
        <w:rPr>
          <w:rFonts w:ascii="TH SarabunPSK" w:hAnsi="TH SarabunPSK" w:cs="TH SarabunPSK" w:hint="cs"/>
          <w:color w:val="000000"/>
          <w:sz w:val="32"/>
          <w:szCs w:val="32"/>
          <w:cs/>
        </w:rPr>
        <w:t>ปรับตัวเพื่อให้อยู่รอดในสภาพการณ์ที่ “ในความโชคร้าย</w:t>
      </w:r>
      <w:r w:rsidR="006936C4">
        <w:rPr>
          <w:rFonts w:ascii="TH SarabunPSK" w:hAnsi="TH SarabunPSK" w:cs="TH SarabunPSK" w:hint="cs"/>
          <w:color w:val="000000"/>
          <w:sz w:val="32"/>
          <w:szCs w:val="32"/>
          <w:cs/>
        </w:rPr>
        <w:t xml:space="preserve"> ยังมีความโชคดี</w:t>
      </w:r>
      <w:r w:rsidR="0056472F">
        <w:rPr>
          <w:rFonts w:ascii="TH SarabunPSK" w:hAnsi="TH SarabunPSK" w:cs="TH SarabunPSK" w:hint="cs"/>
          <w:color w:val="000000"/>
          <w:sz w:val="32"/>
          <w:szCs w:val="32"/>
          <w:cs/>
        </w:rPr>
        <w:t xml:space="preserve">”  </w:t>
      </w:r>
    </w:p>
    <w:p w14:paraId="58124B38" w14:textId="77777777" w:rsidR="005A12AD" w:rsidRPr="0053718D" w:rsidRDefault="005A12AD" w:rsidP="003976DF">
      <w:pPr>
        <w:ind w:firstLine="720"/>
        <w:jc w:val="thaiDistribute"/>
        <w:rPr>
          <w:rFonts w:ascii="TH SarabunPSK" w:hAnsi="TH SarabunPSK" w:cs="TH SarabunPSK"/>
          <w:sz w:val="16"/>
          <w:szCs w:val="16"/>
        </w:rPr>
      </w:pPr>
    </w:p>
    <w:p w14:paraId="50DC8BA5" w14:textId="77777777" w:rsidR="005A12AD" w:rsidRDefault="005A12AD" w:rsidP="00C414BC">
      <w:pPr>
        <w:jc w:val="thaiDistribute"/>
        <w:rPr>
          <w:rFonts w:ascii="TH SarabunPSK" w:hAnsi="TH SarabunPSK" w:cs="TH SarabunPSK"/>
          <w:sz w:val="32"/>
          <w:szCs w:val="32"/>
        </w:rPr>
      </w:pPr>
      <w:r w:rsidRPr="00F30D7F">
        <w:rPr>
          <w:rFonts w:ascii="TH SarabunPSK" w:hAnsi="TH SarabunPSK" w:cs="TH SarabunPSK"/>
          <w:b/>
          <w:bCs/>
          <w:sz w:val="32"/>
          <w:szCs w:val="32"/>
          <w:cs/>
        </w:rPr>
        <w:t xml:space="preserve">คำสำคัญ : </w:t>
      </w:r>
      <w:r w:rsidR="0096693D" w:rsidRPr="0096693D">
        <w:rPr>
          <w:rFonts w:ascii="TH SarabunPSK" w:hAnsi="TH SarabunPSK" w:cs="TH SarabunPSK" w:hint="cs"/>
          <w:sz w:val="32"/>
          <w:szCs w:val="32"/>
          <w:cs/>
        </w:rPr>
        <w:t>วิถี</w:t>
      </w:r>
      <w:r w:rsidRPr="007A6760">
        <w:rPr>
          <w:rFonts w:ascii="TH SarabunPSK" w:hAnsi="TH SarabunPSK" w:cs="TH SarabunPSK"/>
          <w:sz w:val="32"/>
          <w:szCs w:val="32"/>
          <w:cs/>
        </w:rPr>
        <w:t>ประมงพื้นบ้าน</w:t>
      </w:r>
      <w:r w:rsidRPr="007A6760">
        <w:rPr>
          <w:rFonts w:ascii="TH SarabunPSK" w:hAnsi="TH SarabunPSK" w:cs="TH SarabunPSK"/>
          <w:sz w:val="32"/>
          <w:szCs w:val="32"/>
        </w:rPr>
        <w:t xml:space="preserve">, </w:t>
      </w:r>
      <w:r w:rsidR="0096693D">
        <w:rPr>
          <w:rFonts w:ascii="TH SarabunPSK" w:hAnsi="TH SarabunPSK" w:cs="TH SarabunPSK" w:hint="cs"/>
          <w:sz w:val="32"/>
          <w:szCs w:val="32"/>
          <w:cs/>
        </w:rPr>
        <w:t>เครื่องม</w:t>
      </w:r>
      <w:r w:rsidR="008D06FF">
        <w:rPr>
          <w:rFonts w:ascii="TH SarabunPSK" w:hAnsi="TH SarabunPSK" w:cs="TH SarabunPSK" w:hint="cs"/>
          <w:sz w:val="32"/>
          <w:szCs w:val="32"/>
          <w:cs/>
        </w:rPr>
        <w:t>ื</w:t>
      </w:r>
      <w:r w:rsidR="0096693D">
        <w:rPr>
          <w:rFonts w:ascii="TH SarabunPSK" w:hAnsi="TH SarabunPSK" w:cs="TH SarabunPSK" w:hint="cs"/>
          <w:sz w:val="32"/>
          <w:szCs w:val="32"/>
          <w:cs/>
        </w:rPr>
        <w:t>อ</w:t>
      </w:r>
      <w:r w:rsidRPr="007A6760">
        <w:rPr>
          <w:rFonts w:ascii="TH SarabunPSK" w:hAnsi="TH SarabunPSK" w:cs="TH SarabunPSK"/>
          <w:sz w:val="32"/>
          <w:szCs w:val="32"/>
          <w:cs/>
        </w:rPr>
        <w:t>ประมงพื้นบ้าน</w:t>
      </w:r>
      <w:r w:rsidR="0040549F">
        <w:rPr>
          <w:rFonts w:ascii="TH SarabunPSK" w:hAnsi="TH SarabunPSK" w:cs="TH SarabunPSK"/>
          <w:sz w:val="32"/>
          <w:szCs w:val="32"/>
        </w:rPr>
        <w:t xml:space="preserve">, </w:t>
      </w:r>
      <w:r w:rsidR="0096693D">
        <w:rPr>
          <w:rFonts w:ascii="TH SarabunPSK" w:hAnsi="TH SarabunPSK" w:cs="TH SarabunPSK" w:hint="cs"/>
          <w:sz w:val="32"/>
          <w:szCs w:val="32"/>
          <w:cs/>
        </w:rPr>
        <w:t>ตำบล</w:t>
      </w:r>
      <w:r w:rsidR="0040549F" w:rsidRPr="0040549F">
        <w:rPr>
          <w:rFonts w:ascii="TH SarabunPSK" w:hAnsi="TH SarabunPSK" w:cs="TH SarabunPSK"/>
          <w:sz w:val="32"/>
          <w:szCs w:val="32"/>
          <w:cs/>
        </w:rPr>
        <w:t>หัวเขาแดง</w:t>
      </w:r>
    </w:p>
    <w:p w14:paraId="37E60CC9" w14:textId="77777777" w:rsidR="005A12AD" w:rsidRDefault="005A12AD" w:rsidP="00C414BC">
      <w:pPr>
        <w:jc w:val="thaiDistribute"/>
        <w:rPr>
          <w:rFonts w:ascii="TH SarabunPSK" w:hAnsi="TH SarabunPSK" w:cs="TH SarabunPSK"/>
          <w:sz w:val="32"/>
          <w:szCs w:val="32"/>
        </w:rPr>
      </w:pPr>
    </w:p>
    <w:p w14:paraId="0F855EAD" w14:textId="77777777" w:rsidR="005A12AD" w:rsidRDefault="005A12AD" w:rsidP="003976DF">
      <w:pPr>
        <w:jc w:val="thaiDistribute"/>
        <w:rPr>
          <w:rFonts w:ascii="TH SarabunPSK" w:hAnsi="TH SarabunPSK" w:cs="TH SarabunPSK"/>
          <w:b/>
          <w:bCs/>
          <w:sz w:val="32"/>
          <w:szCs w:val="32"/>
        </w:rPr>
      </w:pPr>
      <w:r w:rsidRPr="006A192D">
        <w:rPr>
          <w:rFonts w:ascii="TH SarabunPSK" w:hAnsi="TH SarabunPSK" w:cs="TH SarabunPSK"/>
          <w:b/>
          <w:bCs/>
          <w:sz w:val="32"/>
          <w:szCs w:val="32"/>
        </w:rPr>
        <w:t>Abstract</w:t>
      </w:r>
    </w:p>
    <w:p w14:paraId="0A8DDCA8" w14:textId="77777777" w:rsidR="00C7543E" w:rsidRPr="00C7543E" w:rsidRDefault="00C7543E" w:rsidP="00C7543E">
      <w:pPr>
        <w:jc w:val="thaiDistribute"/>
        <w:rPr>
          <w:rFonts w:ascii="TH SarabunPSK" w:hAnsi="TH SarabunPSK" w:cs="TH SarabunPSK"/>
          <w:b/>
          <w:bCs/>
          <w:sz w:val="32"/>
          <w:szCs w:val="32"/>
        </w:rPr>
      </w:pPr>
    </w:p>
    <w:p w14:paraId="7F56C948" w14:textId="77777777" w:rsidR="00C7543E" w:rsidRPr="00DA2442" w:rsidRDefault="00C7543E" w:rsidP="00DA2442">
      <w:pPr>
        <w:ind w:firstLine="720"/>
        <w:jc w:val="thaiDistribute"/>
        <w:rPr>
          <w:rFonts w:ascii="TH SarabunPSK" w:hAnsi="TH SarabunPSK" w:cs="TH SarabunPSK"/>
          <w:sz w:val="32"/>
          <w:szCs w:val="32"/>
        </w:rPr>
      </w:pPr>
      <w:r w:rsidRPr="00C7543E">
        <w:rPr>
          <w:rFonts w:ascii="TH SarabunPSK" w:hAnsi="TH SarabunPSK" w:cs="TH SarabunPSK"/>
          <w:sz w:val="32"/>
          <w:szCs w:val="32"/>
        </w:rPr>
        <w:t>The objective of this study is to study p</w:t>
      </w:r>
      <w:r>
        <w:rPr>
          <w:rFonts w:ascii="TH SarabunPSK" w:hAnsi="TH SarabunPSK" w:cs="TH SarabunPSK"/>
          <w:sz w:val="32"/>
          <w:szCs w:val="32"/>
        </w:rPr>
        <w:t>atterns of traditional fishing a</w:t>
      </w:r>
      <w:r w:rsidRPr="00C7543E">
        <w:rPr>
          <w:rFonts w:ascii="TH SarabunPSK" w:hAnsi="TH SarabunPSK" w:cs="TH SarabunPSK"/>
          <w:sz w:val="32"/>
          <w:szCs w:val="32"/>
        </w:rPr>
        <w:t>nd factors influencing the changes in the traditional fishing trajectory. This research is qualitative research. The tool used to collect data was by interview, collecting information from the main information provider which is local fishing households in Hua Khao Daeng co</w:t>
      </w:r>
      <w:r>
        <w:rPr>
          <w:rFonts w:ascii="TH SarabunPSK" w:hAnsi="TH SarabunPSK" w:cs="TH SarabunPSK"/>
          <w:sz w:val="32"/>
          <w:szCs w:val="32"/>
        </w:rPr>
        <w:t>mmunity. The study found that, m</w:t>
      </w:r>
      <w:r w:rsidRPr="00C7543E">
        <w:rPr>
          <w:rFonts w:ascii="TH SarabunPSK" w:hAnsi="TH SarabunPSK" w:cs="TH SarabunPSK"/>
          <w:sz w:val="32"/>
          <w:szCs w:val="32"/>
        </w:rPr>
        <w:t>ost of the local fisheries still use long-tailed boats as a means of transport to catch fish. Fishing tools consist of fish trap, </w:t>
      </w:r>
      <w:r w:rsidR="00DA2442">
        <w:rPr>
          <w:rFonts w:ascii="TH SarabunPSK" w:hAnsi="TH SarabunPSK" w:cs="TH SarabunPSK"/>
          <w:sz w:val="32"/>
          <w:szCs w:val="32"/>
        </w:rPr>
        <w:t>P</w:t>
      </w:r>
      <w:r>
        <w:rPr>
          <w:rFonts w:ascii="TH SarabunPSK" w:hAnsi="TH SarabunPSK" w:cs="TH SarabunPSK"/>
          <w:sz w:val="32"/>
          <w:szCs w:val="32"/>
        </w:rPr>
        <w:t>ong Pang</w:t>
      </w:r>
      <w:r w:rsidRPr="00C7543E">
        <w:rPr>
          <w:rFonts w:ascii="TH SarabunPSK" w:hAnsi="TH SarabunPSK" w:cs="TH SarabunPSK"/>
          <w:sz w:val="32"/>
          <w:szCs w:val="32"/>
          <w:cs/>
        </w:rPr>
        <w:t xml:space="preserve"> </w:t>
      </w:r>
      <w:r w:rsidRPr="00C7543E">
        <w:rPr>
          <w:rFonts w:ascii="TH SarabunPSK" w:hAnsi="TH SarabunPSK" w:cs="TH SarabunPSK"/>
          <w:sz w:val="32"/>
          <w:szCs w:val="32"/>
        </w:rPr>
        <w:t xml:space="preserve">and fishnet. Factors that influence local fishing are </w:t>
      </w:r>
      <w:r w:rsidR="00DA2442">
        <w:rPr>
          <w:rFonts w:ascii="TH SarabunPSK" w:hAnsi="TH SarabunPSK" w:cs="TH SarabunPSK"/>
          <w:sz w:val="32"/>
          <w:szCs w:val="32"/>
        </w:rPr>
        <w:t>n</w:t>
      </w:r>
      <w:r w:rsidRPr="00C7543E">
        <w:rPr>
          <w:rFonts w:ascii="TH SarabunPSK" w:hAnsi="TH SarabunPSK" w:cs="TH SarabunPSK"/>
          <w:sz w:val="32"/>
          <w:szCs w:val="32"/>
        </w:rPr>
        <w:t xml:space="preserve">atural factors include the season and the amount of aquatic animal resources and social and economic factors affecting </w:t>
      </w:r>
      <w:r w:rsidRPr="00C7543E">
        <w:rPr>
          <w:rFonts w:ascii="TH SarabunPSK" w:hAnsi="TH SarabunPSK" w:cs="TH SarabunPSK"/>
          <w:sz w:val="32"/>
          <w:szCs w:val="32"/>
        </w:rPr>
        <w:lastRenderedPageBreak/>
        <w:t>the changes of fisheries. Although local fishermen have to face problems in life and occupation that are not different from their parents. But</w:t>
      </w:r>
      <w:r w:rsidRPr="00C7543E">
        <w:rPr>
          <w:rFonts w:ascii="TH SarabunPSK" w:hAnsi="TH SarabunPSK" w:cs="TH SarabunPSK"/>
          <w:b/>
          <w:bCs/>
          <w:sz w:val="32"/>
          <w:szCs w:val="32"/>
        </w:rPr>
        <w:t xml:space="preserve"> </w:t>
      </w:r>
      <w:r w:rsidRPr="00DA2442">
        <w:rPr>
          <w:rFonts w:ascii="TH SarabunPSK" w:hAnsi="TH SarabunPSK" w:cs="TH SarabunPSK"/>
          <w:sz w:val="32"/>
          <w:szCs w:val="32"/>
        </w:rPr>
        <w:t>they have to learn and adapt in order to survive in the</w:t>
      </w:r>
      <w:r w:rsidR="00DA2442">
        <w:rPr>
          <w:rFonts w:ascii="TH SarabunPSK" w:hAnsi="TH SarabunPSK" w:cs="TH SarabunPSK"/>
          <w:sz w:val="32"/>
          <w:szCs w:val="32"/>
        </w:rPr>
        <w:t xml:space="preserve"> circumstances. "In misfortune t</w:t>
      </w:r>
      <w:r w:rsidRPr="00DA2442">
        <w:rPr>
          <w:rFonts w:ascii="TH SarabunPSK" w:hAnsi="TH SarabunPSK" w:cs="TH SarabunPSK"/>
          <w:sz w:val="32"/>
          <w:szCs w:val="32"/>
        </w:rPr>
        <w:t>here is still good luck</w:t>
      </w:r>
      <w:r w:rsidR="00DA2442" w:rsidRPr="00DA2442">
        <w:rPr>
          <w:rFonts w:ascii="TH SarabunPSK" w:hAnsi="TH SarabunPSK" w:cs="TH SarabunPSK"/>
          <w:sz w:val="32"/>
          <w:szCs w:val="32"/>
        </w:rPr>
        <w:t>”</w:t>
      </w:r>
      <w:r w:rsidR="00DA2442">
        <w:rPr>
          <w:rFonts w:ascii="TH SarabunPSK" w:hAnsi="TH SarabunPSK" w:cs="TH SarabunPSK"/>
          <w:sz w:val="32"/>
          <w:szCs w:val="32"/>
        </w:rPr>
        <w:t>.</w:t>
      </w:r>
    </w:p>
    <w:p w14:paraId="3F74CE76" w14:textId="77777777" w:rsidR="00C7543E" w:rsidRPr="00C7543E" w:rsidRDefault="00C7543E" w:rsidP="00C7543E">
      <w:pPr>
        <w:jc w:val="thaiDistribute"/>
        <w:rPr>
          <w:rFonts w:ascii="TH SarabunPSK" w:hAnsi="TH SarabunPSK" w:cs="TH SarabunPSK"/>
          <w:b/>
          <w:bCs/>
          <w:sz w:val="32"/>
          <w:szCs w:val="32"/>
        </w:rPr>
      </w:pPr>
    </w:p>
    <w:p w14:paraId="7F214FB8" w14:textId="77777777" w:rsidR="00C7543E" w:rsidRPr="00C7543E" w:rsidRDefault="00C7543E" w:rsidP="00C7543E">
      <w:pPr>
        <w:jc w:val="thaiDistribute"/>
        <w:rPr>
          <w:rFonts w:ascii="TH SarabunPSK" w:hAnsi="TH SarabunPSK" w:cs="TH SarabunPSK"/>
          <w:b/>
          <w:bCs/>
          <w:sz w:val="32"/>
          <w:szCs w:val="32"/>
        </w:rPr>
      </w:pPr>
      <w:r w:rsidRPr="00C7543E">
        <w:rPr>
          <w:rFonts w:ascii="TH SarabunPSK" w:hAnsi="TH SarabunPSK" w:cs="TH SarabunPSK"/>
          <w:b/>
          <w:bCs/>
          <w:sz w:val="32"/>
          <w:szCs w:val="32"/>
        </w:rPr>
        <w:t xml:space="preserve">Key </w:t>
      </w:r>
      <w:r w:rsidR="00DA2442" w:rsidRPr="00C7543E">
        <w:rPr>
          <w:rFonts w:ascii="TH SarabunPSK" w:hAnsi="TH SarabunPSK" w:cs="TH SarabunPSK"/>
          <w:b/>
          <w:bCs/>
          <w:sz w:val="32"/>
          <w:szCs w:val="32"/>
        </w:rPr>
        <w:t>words:</w:t>
      </w:r>
      <w:r w:rsidRPr="00C7543E">
        <w:rPr>
          <w:rFonts w:ascii="TH SarabunPSK" w:hAnsi="TH SarabunPSK" w:cs="TH SarabunPSK"/>
          <w:b/>
          <w:bCs/>
          <w:sz w:val="32"/>
          <w:szCs w:val="32"/>
        </w:rPr>
        <w:t xml:space="preserve"> </w:t>
      </w:r>
      <w:r w:rsidRPr="00C7543E">
        <w:rPr>
          <w:rFonts w:ascii="TH SarabunPSK" w:hAnsi="TH SarabunPSK" w:cs="TH SarabunPSK"/>
          <w:sz w:val="32"/>
          <w:szCs w:val="32"/>
        </w:rPr>
        <w:t>Local fishing, Local fishing equipment, Hua Khao Daeng Sub district</w:t>
      </w:r>
    </w:p>
    <w:p w14:paraId="3BFC314B" w14:textId="77777777" w:rsidR="00576935" w:rsidRDefault="00576935" w:rsidP="003976DF">
      <w:pPr>
        <w:jc w:val="thaiDistribute"/>
        <w:rPr>
          <w:rFonts w:ascii="TH SarabunPSK" w:hAnsi="TH SarabunPSK" w:cs="TH SarabunPSK"/>
          <w:b/>
          <w:bCs/>
          <w:sz w:val="32"/>
          <w:szCs w:val="32"/>
        </w:rPr>
      </w:pPr>
    </w:p>
    <w:p w14:paraId="5D79B3E2" w14:textId="77777777" w:rsidR="009C5E34" w:rsidRPr="00BA07DB" w:rsidRDefault="009C5E34" w:rsidP="004E71EC">
      <w:pPr>
        <w:spacing w:after="120"/>
        <w:ind w:firstLine="720"/>
        <w:jc w:val="thaiDistribute"/>
        <w:rPr>
          <w:rFonts w:ascii="TH SarabunPSK" w:hAnsi="TH SarabunPSK" w:cs="TH SarabunPSK"/>
          <w:sz w:val="32"/>
          <w:szCs w:val="32"/>
        </w:rPr>
      </w:pPr>
    </w:p>
    <w:sectPr w:rsidR="009C5E34" w:rsidRPr="00BA07DB" w:rsidSect="002C7042">
      <w:pgSz w:w="11906" w:h="16838"/>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FA"/>
    <w:multiLevelType w:val="multilevel"/>
    <w:tmpl w:val="718A4D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CF1097"/>
    <w:multiLevelType w:val="multilevel"/>
    <w:tmpl w:val="3B6C2C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7FA66CF"/>
    <w:multiLevelType w:val="multilevel"/>
    <w:tmpl w:val="E1BC856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842CFA"/>
    <w:multiLevelType w:val="multilevel"/>
    <w:tmpl w:val="701E92B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9F5FDE"/>
    <w:multiLevelType w:val="multilevel"/>
    <w:tmpl w:val="4462B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013140D"/>
    <w:multiLevelType w:val="multilevel"/>
    <w:tmpl w:val="D6200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561513"/>
    <w:multiLevelType w:val="hybridMultilevel"/>
    <w:tmpl w:val="EF5C25BC"/>
    <w:lvl w:ilvl="0" w:tplc="614283A0">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42"/>
    <w:rsid w:val="00002A11"/>
    <w:rsid w:val="00020D9F"/>
    <w:rsid w:val="000230DE"/>
    <w:rsid w:val="000305F1"/>
    <w:rsid w:val="00032F65"/>
    <w:rsid w:val="00045540"/>
    <w:rsid w:val="00067A0A"/>
    <w:rsid w:val="00077884"/>
    <w:rsid w:val="00082643"/>
    <w:rsid w:val="00090043"/>
    <w:rsid w:val="00091154"/>
    <w:rsid w:val="00094BF1"/>
    <w:rsid w:val="000A19EF"/>
    <w:rsid w:val="000A4475"/>
    <w:rsid w:val="000C04D1"/>
    <w:rsid w:val="000C6419"/>
    <w:rsid w:val="000C71C2"/>
    <w:rsid w:val="000D429E"/>
    <w:rsid w:val="000D6E5C"/>
    <w:rsid w:val="000F1C2F"/>
    <w:rsid w:val="00100E2F"/>
    <w:rsid w:val="001035B1"/>
    <w:rsid w:val="00107741"/>
    <w:rsid w:val="00112C26"/>
    <w:rsid w:val="00120E4F"/>
    <w:rsid w:val="0012183B"/>
    <w:rsid w:val="00125132"/>
    <w:rsid w:val="00131530"/>
    <w:rsid w:val="001331B2"/>
    <w:rsid w:val="00135BE2"/>
    <w:rsid w:val="001433BA"/>
    <w:rsid w:val="00177B4E"/>
    <w:rsid w:val="00177EF8"/>
    <w:rsid w:val="00180738"/>
    <w:rsid w:val="00193022"/>
    <w:rsid w:val="001A0CF7"/>
    <w:rsid w:val="001B0618"/>
    <w:rsid w:val="001C5453"/>
    <w:rsid w:val="001D405C"/>
    <w:rsid w:val="001D4BA9"/>
    <w:rsid w:val="001D6EBC"/>
    <w:rsid w:val="001E0D7D"/>
    <w:rsid w:val="001E1056"/>
    <w:rsid w:val="001E7BC7"/>
    <w:rsid w:val="002026CD"/>
    <w:rsid w:val="0021111B"/>
    <w:rsid w:val="00217219"/>
    <w:rsid w:val="002312DA"/>
    <w:rsid w:val="00231690"/>
    <w:rsid w:val="002446D6"/>
    <w:rsid w:val="00245DF5"/>
    <w:rsid w:val="00264216"/>
    <w:rsid w:val="002706EC"/>
    <w:rsid w:val="00274563"/>
    <w:rsid w:val="00276E78"/>
    <w:rsid w:val="0029459B"/>
    <w:rsid w:val="002974F9"/>
    <w:rsid w:val="002A4F53"/>
    <w:rsid w:val="002A6E4C"/>
    <w:rsid w:val="002A7BD3"/>
    <w:rsid w:val="002B4FA4"/>
    <w:rsid w:val="002C7042"/>
    <w:rsid w:val="002D2071"/>
    <w:rsid w:val="002D391A"/>
    <w:rsid w:val="002E4830"/>
    <w:rsid w:val="002E4B95"/>
    <w:rsid w:val="00305266"/>
    <w:rsid w:val="00312B8E"/>
    <w:rsid w:val="00313643"/>
    <w:rsid w:val="0035706B"/>
    <w:rsid w:val="00374F8D"/>
    <w:rsid w:val="00375E8E"/>
    <w:rsid w:val="00382453"/>
    <w:rsid w:val="003849FC"/>
    <w:rsid w:val="00384A83"/>
    <w:rsid w:val="0039107A"/>
    <w:rsid w:val="00393C5C"/>
    <w:rsid w:val="003976DF"/>
    <w:rsid w:val="003A13D6"/>
    <w:rsid w:val="003B5440"/>
    <w:rsid w:val="003B71D3"/>
    <w:rsid w:val="003C43BC"/>
    <w:rsid w:val="003E3345"/>
    <w:rsid w:val="003E53F7"/>
    <w:rsid w:val="003E7534"/>
    <w:rsid w:val="003E7BF5"/>
    <w:rsid w:val="003F1119"/>
    <w:rsid w:val="00403C97"/>
    <w:rsid w:val="0040549F"/>
    <w:rsid w:val="0041246D"/>
    <w:rsid w:val="004308E9"/>
    <w:rsid w:val="00437975"/>
    <w:rsid w:val="00452F42"/>
    <w:rsid w:val="00483AC4"/>
    <w:rsid w:val="004871E9"/>
    <w:rsid w:val="0049263E"/>
    <w:rsid w:val="0049686F"/>
    <w:rsid w:val="004C493A"/>
    <w:rsid w:val="004E1EA2"/>
    <w:rsid w:val="004E71EC"/>
    <w:rsid w:val="004F4DF0"/>
    <w:rsid w:val="004F54C7"/>
    <w:rsid w:val="00504B2C"/>
    <w:rsid w:val="00535708"/>
    <w:rsid w:val="00536485"/>
    <w:rsid w:val="0053718D"/>
    <w:rsid w:val="0054711E"/>
    <w:rsid w:val="00551A98"/>
    <w:rsid w:val="0056463E"/>
    <w:rsid w:val="0056472F"/>
    <w:rsid w:val="00574B76"/>
    <w:rsid w:val="00576935"/>
    <w:rsid w:val="005A12AD"/>
    <w:rsid w:val="005A218D"/>
    <w:rsid w:val="005B354F"/>
    <w:rsid w:val="005C34A7"/>
    <w:rsid w:val="005D5FC4"/>
    <w:rsid w:val="005E75F9"/>
    <w:rsid w:val="00612FFB"/>
    <w:rsid w:val="00622BC4"/>
    <w:rsid w:val="0062440E"/>
    <w:rsid w:val="00660F6D"/>
    <w:rsid w:val="00666162"/>
    <w:rsid w:val="006936C4"/>
    <w:rsid w:val="00695485"/>
    <w:rsid w:val="006B2070"/>
    <w:rsid w:val="006B3077"/>
    <w:rsid w:val="006B68DF"/>
    <w:rsid w:val="006B77C6"/>
    <w:rsid w:val="006D5B19"/>
    <w:rsid w:val="006D6300"/>
    <w:rsid w:val="006E2AC2"/>
    <w:rsid w:val="006F3618"/>
    <w:rsid w:val="0070092A"/>
    <w:rsid w:val="0072374A"/>
    <w:rsid w:val="00732483"/>
    <w:rsid w:val="00732A4B"/>
    <w:rsid w:val="00736D67"/>
    <w:rsid w:val="00740581"/>
    <w:rsid w:val="00746D35"/>
    <w:rsid w:val="0075372D"/>
    <w:rsid w:val="00756B54"/>
    <w:rsid w:val="00766C98"/>
    <w:rsid w:val="00767808"/>
    <w:rsid w:val="00772831"/>
    <w:rsid w:val="00786E96"/>
    <w:rsid w:val="00792690"/>
    <w:rsid w:val="007A0543"/>
    <w:rsid w:val="007A2C9F"/>
    <w:rsid w:val="007B2E64"/>
    <w:rsid w:val="007B3D4F"/>
    <w:rsid w:val="007C2F8E"/>
    <w:rsid w:val="007E2CA1"/>
    <w:rsid w:val="007F4A15"/>
    <w:rsid w:val="007F6A10"/>
    <w:rsid w:val="00810422"/>
    <w:rsid w:val="00827600"/>
    <w:rsid w:val="0085694C"/>
    <w:rsid w:val="008633B2"/>
    <w:rsid w:val="00865611"/>
    <w:rsid w:val="008872B6"/>
    <w:rsid w:val="008970C5"/>
    <w:rsid w:val="008A5918"/>
    <w:rsid w:val="008A6918"/>
    <w:rsid w:val="008A697F"/>
    <w:rsid w:val="008B2785"/>
    <w:rsid w:val="008D06FF"/>
    <w:rsid w:val="008D2CCA"/>
    <w:rsid w:val="008E1693"/>
    <w:rsid w:val="00901AB5"/>
    <w:rsid w:val="0090208B"/>
    <w:rsid w:val="0090257A"/>
    <w:rsid w:val="009067DB"/>
    <w:rsid w:val="00925299"/>
    <w:rsid w:val="00931C50"/>
    <w:rsid w:val="00940D61"/>
    <w:rsid w:val="0094302E"/>
    <w:rsid w:val="00944587"/>
    <w:rsid w:val="00947E9E"/>
    <w:rsid w:val="00951885"/>
    <w:rsid w:val="00956AC6"/>
    <w:rsid w:val="00965026"/>
    <w:rsid w:val="0096693D"/>
    <w:rsid w:val="00970056"/>
    <w:rsid w:val="00994167"/>
    <w:rsid w:val="00995D46"/>
    <w:rsid w:val="009B1777"/>
    <w:rsid w:val="009C0411"/>
    <w:rsid w:val="009C5E34"/>
    <w:rsid w:val="009E3A9C"/>
    <w:rsid w:val="009E738A"/>
    <w:rsid w:val="009E79FB"/>
    <w:rsid w:val="00A21B4B"/>
    <w:rsid w:val="00A44AD8"/>
    <w:rsid w:val="00A5037A"/>
    <w:rsid w:val="00A666A4"/>
    <w:rsid w:val="00A80D42"/>
    <w:rsid w:val="00A87906"/>
    <w:rsid w:val="00AB056A"/>
    <w:rsid w:val="00AB27DB"/>
    <w:rsid w:val="00AB4185"/>
    <w:rsid w:val="00AD1FA1"/>
    <w:rsid w:val="00AE6FB4"/>
    <w:rsid w:val="00B85D47"/>
    <w:rsid w:val="00B9563D"/>
    <w:rsid w:val="00B97ADC"/>
    <w:rsid w:val="00BA07DB"/>
    <w:rsid w:val="00BA1ACA"/>
    <w:rsid w:val="00BC65E2"/>
    <w:rsid w:val="00BC6D44"/>
    <w:rsid w:val="00BC6D8C"/>
    <w:rsid w:val="00BD1006"/>
    <w:rsid w:val="00BD154A"/>
    <w:rsid w:val="00BD534D"/>
    <w:rsid w:val="00BF001E"/>
    <w:rsid w:val="00BF2A9E"/>
    <w:rsid w:val="00BF7DA6"/>
    <w:rsid w:val="00C204E0"/>
    <w:rsid w:val="00C26A18"/>
    <w:rsid w:val="00C414BC"/>
    <w:rsid w:val="00C50551"/>
    <w:rsid w:val="00C626B9"/>
    <w:rsid w:val="00C6442C"/>
    <w:rsid w:val="00C66378"/>
    <w:rsid w:val="00C7543E"/>
    <w:rsid w:val="00C83E15"/>
    <w:rsid w:val="00CB3893"/>
    <w:rsid w:val="00CD4F41"/>
    <w:rsid w:val="00CD7C9E"/>
    <w:rsid w:val="00CE4072"/>
    <w:rsid w:val="00CE40D5"/>
    <w:rsid w:val="00CF4AE6"/>
    <w:rsid w:val="00D14D03"/>
    <w:rsid w:val="00D175C7"/>
    <w:rsid w:val="00D47571"/>
    <w:rsid w:val="00D80B93"/>
    <w:rsid w:val="00D86A70"/>
    <w:rsid w:val="00DA2442"/>
    <w:rsid w:val="00DB67DA"/>
    <w:rsid w:val="00DC097D"/>
    <w:rsid w:val="00DC39BA"/>
    <w:rsid w:val="00E04E96"/>
    <w:rsid w:val="00E06306"/>
    <w:rsid w:val="00E23FD9"/>
    <w:rsid w:val="00E33DCA"/>
    <w:rsid w:val="00E37C21"/>
    <w:rsid w:val="00E5338A"/>
    <w:rsid w:val="00E70279"/>
    <w:rsid w:val="00E73172"/>
    <w:rsid w:val="00E858B1"/>
    <w:rsid w:val="00E9083C"/>
    <w:rsid w:val="00E93446"/>
    <w:rsid w:val="00EB3283"/>
    <w:rsid w:val="00EB764B"/>
    <w:rsid w:val="00EC19DB"/>
    <w:rsid w:val="00EC5904"/>
    <w:rsid w:val="00EC746A"/>
    <w:rsid w:val="00F06D47"/>
    <w:rsid w:val="00F26816"/>
    <w:rsid w:val="00F37980"/>
    <w:rsid w:val="00F51885"/>
    <w:rsid w:val="00F647F2"/>
    <w:rsid w:val="00F74B60"/>
    <w:rsid w:val="00F74EE3"/>
    <w:rsid w:val="00F82B0F"/>
    <w:rsid w:val="00F9262A"/>
    <w:rsid w:val="00FB4631"/>
    <w:rsid w:val="00FC2DE5"/>
    <w:rsid w:val="00FD1B9A"/>
    <w:rsid w:val="00FD58BA"/>
    <w:rsid w:val="00FE4C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3166"/>
  <w15:chartTrackingRefBased/>
  <w15:docId w15:val="{2645B0FF-9BB2-437D-9648-A3CF733A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9E"/>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EBC"/>
    <w:pPr>
      <w:ind w:left="720"/>
      <w:contextualSpacing/>
    </w:pPr>
  </w:style>
  <w:style w:type="table" w:styleId="a4">
    <w:name w:val="Table Grid"/>
    <w:basedOn w:val="a1"/>
    <w:uiPriority w:val="39"/>
    <w:rsid w:val="0023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sid w:val="002E4830"/>
    <w:rPr>
      <w:sz w:val="16"/>
      <w:szCs w:val="16"/>
    </w:rPr>
  </w:style>
  <w:style w:type="paragraph" w:styleId="a6">
    <w:name w:val="annotation text"/>
    <w:basedOn w:val="a"/>
    <w:link w:val="a7"/>
    <w:uiPriority w:val="99"/>
    <w:semiHidden/>
    <w:unhideWhenUsed/>
    <w:rsid w:val="002E4830"/>
    <w:rPr>
      <w:sz w:val="20"/>
      <w:szCs w:val="25"/>
    </w:rPr>
  </w:style>
  <w:style w:type="character" w:customStyle="1" w:styleId="a7">
    <w:name w:val="ข้อความข้อคิดเห็น อักขระ"/>
    <w:link w:val="a6"/>
    <w:uiPriority w:val="99"/>
    <w:semiHidden/>
    <w:rsid w:val="002E4830"/>
    <w:rPr>
      <w:szCs w:val="25"/>
    </w:rPr>
  </w:style>
  <w:style w:type="paragraph" w:styleId="a8">
    <w:name w:val="annotation subject"/>
    <w:basedOn w:val="a6"/>
    <w:next w:val="a6"/>
    <w:link w:val="a9"/>
    <w:uiPriority w:val="99"/>
    <w:semiHidden/>
    <w:unhideWhenUsed/>
    <w:rsid w:val="002E4830"/>
    <w:rPr>
      <w:b/>
      <w:bCs/>
    </w:rPr>
  </w:style>
  <w:style w:type="character" w:customStyle="1" w:styleId="a9">
    <w:name w:val="ชื่อเรื่องของข้อคิดเห็น อักขระ"/>
    <w:link w:val="a8"/>
    <w:uiPriority w:val="99"/>
    <w:semiHidden/>
    <w:rsid w:val="002E4830"/>
    <w:rPr>
      <w:b/>
      <w:bCs/>
      <w:szCs w:val="25"/>
    </w:rPr>
  </w:style>
  <w:style w:type="paragraph" w:styleId="aa">
    <w:name w:val="Balloon Text"/>
    <w:basedOn w:val="a"/>
    <w:link w:val="ab"/>
    <w:uiPriority w:val="99"/>
    <w:semiHidden/>
    <w:unhideWhenUsed/>
    <w:rsid w:val="002E4830"/>
    <w:rPr>
      <w:rFonts w:cs="Angsana New"/>
      <w:sz w:val="18"/>
      <w:szCs w:val="22"/>
    </w:rPr>
  </w:style>
  <w:style w:type="character" w:customStyle="1" w:styleId="ab">
    <w:name w:val="ข้อความบอลลูน อักขระ"/>
    <w:link w:val="aa"/>
    <w:uiPriority w:val="99"/>
    <w:semiHidden/>
    <w:rsid w:val="002E4830"/>
    <w:rPr>
      <w:rFonts w:ascii="Times New Roman" w:hAnsi="Times New Roman" w:cs="Angsana New"/>
      <w:sz w:val="18"/>
      <w:szCs w:val="22"/>
    </w:rPr>
  </w:style>
  <w:style w:type="paragraph" w:customStyle="1" w:styleId="active">
    <w:name w:val="active"/>
    <w:basedOn w:val="a"/>
    <w:rsid w:val="000D6E5C"/>
    <w:pPr>
      <w:spacing w:before="100" w:beforeAutospacing="1" w:after="100" w:afterAutospacing="1"/>
    </w:pPr>
  </w:style>
  <w:style w:type="paragraph" w:styleId="ac">
    <w:name w:val="Normal (Web)"/>
    <w:basedOn w:val="a"/>
    <w:uiPriority w:val="99"/>
    <w:unhideWhenUsed/>
    <w:rsid w:val="000A19EF"/>
    <w:pPr>
      <w:spacing w:before="100" w:beforeAutospacing="1" w:after="100" w:afterAutospacing="1"/>
    </w:pPr>
  </w:style>
  <w:style w:type="character" w:styleId="ad">
    <w:name w:val="Hyperlink"/>
    <w:uiPriority w:val="99"/>
    <w:unhideWhenUsed/>
    <w:rsid w:val="00384A83"/>
    <w:rPr>
      <w:color w:val="0563C1"/>
      <w:u w:val="single"/>
    </w:rPr>
  </w:style>
  <w:style w:type="character" w:styleId="ae">
    <w:name w:val="Unresolved Mention"/>
    <w:uiPriority w:val="99"/>
    <w:semiHidden/>
    <w:unhideWhenUsed/>
    <w:rsid w:val="00384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380">
      <w:bodyDiv w:val="1"/>
      <w:marLeft w:val="0"/>
      <w:marRight w:val="0"/>
      <w:marTop w:val="0"/>
      <w:marBottom w:val="0"/>
      <w:divBdr>
        <w:top w:val="none" w:sz="0" w:space="0" w:color="auto"/>
        <w:left w:val="none" w:sz="0" w:space="0" w:color="auto"/>
        <w:bottom w:val="none" w:sz="0" w:space="0" w:color="auto"/>
        <w:right w:val="none" w:sz="0" w:space="0" w:color="auto"/>
      </w:divBdr>
    </w:div>
    <w:div w:id="53817078">
      <w:bodyDiv w:val="1"/>
      <w:marLeft w:val="0"/>
      <w:marRight w:val="0"/>
      <w:marTop w:val="0"/>
      <w:marBottom w:val="0"/>
      <w:divBdr>
        <w:top w:val="none" w:sz="0" w:space="0" w:color="auto"/>
        <w:left w:val="none" w:sz="0" w:space="0" w:color="auto"/>
        <w:bottom w:val="none" w:sz="0" w:space="0" w:color="auto"/>
        <w:right w:val="none" w:sz="0" w:space="0" w:color="auto"/>
      </w:divBdr>
    </w:div>
    <w:div w:id="148442133">
      <w:bodyDiv w:val="1"/>
      <w:marLeft w:val="0"/>
      <w:marRight w:val="0"/>
      <w:marTop w:val="0"/>
      <w:marBottom w:val="0"/>
      <w:divBdr>
        <w:top w:val="none" w:sz="0" w:space="0" w:color="auto"/>
        <w:left w:val="none" w:sz="0" w:space="0" w:color="auto"/>
        <w:bottom w:val="none" w:sz="0" w:space="0" w:color="auto"/>
        <w:right w:val="none" w:sz="0" w:space="0" w:color="auto"/>
      </w:divBdr>
      <w:divsChild>
        <w:div w:id="262735038">
          <w:marLeft w:val="0"/>
          <w:marRight w:val="0"/>
          <w:marTop w:val="0"/>
          <w:marBottom w:val="0"/>
          <w:divBdr>
            <w:top w:val="none" w:sz="0" w:space="0" w:color="auto"/>
            <w:left w:val="none" w:sz="0" w:space="0" w:color="auto"/>
            <w:bottom w:val="none" w:sz="0" w:space="0" w:color="auto"/>
            <w:right w:val="none" w:sz="0" w:space="0" w:color="auto"/>
          </w:divBdr>
          <w:divsChild>
            <w:div w:id="1969167823">
              <w:marLeft w:val="0"/>
              <w:marRight w:val="0"/>
              <w:marTop w:val="0"/>
              <w:marBottom w:val="0"/>
              <w:divBdr>
                <w:top w:val="none" w:sz="0" w:space="0" w:color="auto"/>
                <w:left w:val="none" w:sz="0" w:space="0" w:color="auto"/>
                <w:bottom w:val="none" w:sz="0" w:space="0" w:color="auto"/>
                <w:right w:val="none" w:sz="0" w:space="0" w:color="auto"/>
              </w:divBdr>
              <w:divsChild>
                <w:div w:id="1253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251">
      <w:bodyDiv w:val="1"/>
      <w:marLeft w:val="0"/>
      <w:marRight w:val="0"/>
      <w:marTop w:val="0"/>
      <w:marBottom w:val="0"/>
      <w:divBdr>
        <w:top w:val="none" w:sz="0" w:space="0" w:color="auto"/>
        <w:left w:val="none" w:sz="0" w:space="0" w:color="auto"/>
        <w:bottom w:val="none" w:sz="0" w:space="0" w:color="auto"/>
        <w:right w:val="none" w:sz="0" w:space="0" w:color="auto"/>
      </w:divBdr>
    </w:div>
    <w:div w:id="496850133">
      <w:bodyDiv w:val="1"/>
      <w:marLeft w:val="0"/>
      <w:marRight w:val="0"/>
      <w:marTop w:val="0"/>
      <w:marBottom w:val="0"/>
      <w:divBdr>
        <w:top w:val="none" w:sz="0" w:space="0" w:color="auto"/>
        <w:left w:val="none" w:sz="0" w:space="0" w:color="auto"/>
        <w:bottom w:val="none" w:sz="0" w:space="0" w:color="auto"/>
        <w:right w:val="none" w:sz="0" w:space="0" w:color="auto"/>
      </w:divBdr>
      <w:divsChild>
        <w:div w:id="711852033">
          <w:marLeft w:val="0"/>
          <w:marRight w:val="0"/>
          <w:marTop w:val="0"/>
          <w:marBottom w:val="0"/>
          <w:divBdr>
            <w:top w:val="none" w:sz="0" w:space="0" w:color="auto"/>
            <w:left w:val="none" w:sz="0" w:space="0" w:color="auto"/>
            <w:bottom w:val="none" w:sz="0" w:space="0" w:color="auto"/>
            <w:right w:val="none" w:sz="0" w:space="0" w:color="auto"/>
          </w:divBdr>
          <w:divsChild>
            <w:div w:id="1774131393">
              <w:marLeft w:val="0"/>
              <w:marRight w:val="0"/>
              <w:marTop w:val="0"/>
              <w:marBottom w:val="0"/>
              <w:divBdr>
                <w:top w:val="none" w:sz="0" w:space="0" w:color="auto"/>
                <w:left w:val="none" w:sz="0" w:space="0" w:color="auto"/>
                <w:bottom w:val="none" w:sz="0" w:space="0" w:color="auto"/>
                <w:right w:val="none" w:sz="0" w:space="0" w:color="auto"/>
              </w:divBdr>
              <w:divsChild>
                <w:div w:id="15930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458">
      <w:bodyDiv w:val="1"/>
      <w:marLeft w:val="0"/>
      <w:marRight w:val="0"/>
      <w:marTop w:val="0"/>
      <w:marBottom w:val="0"/>
      <w:divBdr>
        <w:top w:val="none" w:sz="0" w:space="0" w:color="auto"/>
        <w:left w:val="none" w:sz="0" w:space="0" w:color="auto"/>
        <w:bottom w:val="none" w:sz="0" w:space="0" w:color="auto"/>
        <w:right w:val="none" w:sz="0" w:space="0" w:color="auto"/>
      </w:divBdr>
    </w:div>
    <w:div w:id="1041132217">
      <w:bodyDiv w:val="1"/>
      <w:marLeft w:val="0"/>
      <w:marRight w:val="0"/>
      <w:marTop w:val="0"/>
      <w:marBottom w:val="0"/>
      <w:divBdr>
        <w:top w:val="none" w:sz="0" w:space="0" w:color="auto"/>
        <w:left w:val="none" w:sz="0" w:space="0" w:color="auto"/>
        <w:bottom w:val="none" w:sz="0" w:space="0" w:color="auto"/>
        <w:right w:val="none" w:sz="0" w:space="0" w:color="auto"/>
      </w:divBdr>
    </w:div>
    <w:div w:id="2091005182">
      <w:bodyDiv w:val="1"/>
      <w:marLeft w:val="0"/>
      <w:marRight w:val="0"/>
      <w:marTop w:val="0"/>
      <w:marBottom w:val="0"/>
      <w:divBdr>
        <w:top w:val="none" w:sz="0" w:space="0" w:color="auto"/>
        <w:left w:val="none" w:sz="0" w:space="0" w:color="auto"/>
        <w:bottom w:val="none" w:sz="0" w:space="0" w:color="auto"/>
        <w:right w:val="none" w:sz="0" w:space="0" w:color="auto"/>
      </w:divBdr>
      <w:divsChild>
        <w:div w:id="1831209007">
          <w:marLeft w:val="0"/>
          <w:marRight w:val="0"/>
          <w:marTop w:val="0"/>
          <w:marBottom w:val="0"/>
          <w:divBdr>
            <w:top w:val="none" w:sz="0" w:space="0" w:color="auto"/>
            <w:left w:val="none" w:sz="0" w:space="0" w:color="auto"/>
            <w:bottom w:val="none" w:sz="0" w:space="0" w:color="auto"/>
            <w:right w:val="none" w:sz="0" w:space="0" w:color="auto"/>
          </w:divBdr>
          <w:divsChild>
            <w:div w:id="1657685477">
              <w:marLeft w:val="0"/>
              <w:marRight w:val="0"/>
              <w:marTop w:val="0"/>
              <w:marBottom w:val="0"/>
              <w:divBdr>
                <w:top w:val="none" w:sz="0" w:space="0" w:color="auto"/>
                <w:left w:val="none" w:sz="0" w:space="0" w:color="auto"/>
                <w:bottom w:val="none" w:sz="0" w:space="0" w:color="auto"/>
                <w:right w:val="none" w:sz="0" w:space="0" w:color="auto"/>
              </w:divBdr>
              <w:divsChild>
                <w:div w:id="10995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1994</Characters>
  <Application>Microsoft Office Word</Application>
  <DocSecurity>0</DocSecurity>
  <Lines>16</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2021-05-30T13:09:00Z</dcterms:created>
  <dcterms:modified xsi:type="dcterms:W3CDTF">2021-06-29T07:45:00Z</dcterms:modified>
</cp:coreProperties>
</file>