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96A0C" w14:textId="5F73E7DD" w:rsidR="00427A14" w:rsidRDefault="00A84349" w:rsidP="003276AB">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แนวทางการปรับปรุงการเรียนการ</w:t>
      </w:r>
      <w:r w:rsidR="00DB3CF5">
        <w:rPr>
          <w:rFonts w:ascii="TH SarabunPSK" w:hAnsi="TH SarabunPSK" w:cs="TH SarabunPSK" w:hint="cs"/>
          <w:b/>
          <w:bCs/>
          <w:sz w:val="32"/>
          <w:szCs w:val="32"/>
          <w:cs/>
        </w:rPr>
        <w:t>สอน</w:t>
      </w:r>
      <w:r w:rsidR="00CB7A31">
        <w:rPr>
          <w:rFonts w:ascii="TH SarabunPSK" w:hAnsi="TH SarabunPSK" w:cs="TH SarabunPSK" w:hint="cs"/>
          <w:b/>
          <w:bCs/>
          <w:sz w:val="32"/>
          <w:szCs w:val="32"/>
          <w:cs/>
        </w:rPr>
        <w:t>ที่สอดคล้องกับความต้องการของผู้เรียน</w:t>
      </w:r>
      <w:r w:rsidR="00DB3CF5">
        <w:rPr>
          <w:rFonts w:ascii="TH SarabunPSK" w:hAnsi="TH SarabunPSK" w:cs="TH SarabunPSK" w:hint="cs"/>
          <w:b/>
          <w:bCs/>
          <w:sz w:val="32"/>
          <w:szCs w:val="32"/>
          <w:cs/>
        </w:rPr>
        <w:t>แบบมีส่วนร่วม</w:t>
      </w:r>
    </w:p>
    <w:p w14:paraId="520DFAB2" w14:textId="77777777" w:rsidR="00FD56DB" w:rsidRDefault="00FD56DB" w:rsidP="00FD56DB">
      <w:pPr>
        <w:spacing w:after="0" w:line="240" w:lineRule="auto"/>
        <w:jc w:val="center"/>
        <w:rPr>
          <w:rFonts w:ascii="TH SarabunPSK" w:hAnsi="TH SarabunPSK" w:cs="TH SarabunPSK"/>
          <w:b/>
          <w:bCs/>
          <w:sz w:val="32"/>
          <w:szCs w:val="32"/>
        </w:rPr>
      </w:pPr>
      <w:r w:rsidRPr="00C062EF">
        <w:rPr>
          <w:rFonts w:ascii="TH SarabunPSK" w:hAnsi="TH SarabunPSK" w:cs="TH SarabunPSK"/>
          <w:b/>
          <w:bCs/>
          <w:sz w:val="32"/>
          <w:szCs w:val="32"/>
        </w:rPr>
        <w:t xml:space="preserve">Guidelines for </w:t>
      </w:r>
      <w:proofErr w:type="spellStart"/>
      <w:r>
        <w:rPr>
          <w:rFonts w:ascii="TH SarabunPSK" w:hAnsi="TH SarabunPSK" w:cs="TH SarabunPSK" w:hint="cs"/>
          <w:b/>
          <w:bCs/>
          <w:sz w:val="32"/>
          <w:szCs w:val="32"/>
          <w:cs/>
        </w:rPr>
        <w:t>Pedagogical</w:t>
      </w:r>
      <w:proofErr w:type="spellEnd"/>
      <w:r>
        <w:rPr>
          <w:rFonts w:ascii="TH SarabunPSK" w:hAnsi="TH SarabunPSK" w:cs="TH SarabunPSK" w:hint="cs"/>
          <w:b/>
          <w:bCs/>
          <w:sz w:val="32"/>
          <w:szCs w:val="32"/>
          <w:cs/>
        </w:rPr>
        <w:t xml:space="preserve"> </w:t>
      </w:r>
      <w:proofErr w:type="spellStart"/>
      <w:r>
        <w:rPr>
          <w:rFonts w:ascii="TH SarabunPSK" w:hAnsi="TH SarabunPSK" w:cs="TH SarabunPSK" w:hint="cs"/>
          <w:b/>
          <w:bCs/>
          <w:sz w:val="32"/>
          <w:szCs w:val="32"/>
          <w:cs/>
        </w:rPr>
        <w:t>Improvement</w:t>
      </w:r>
      <w:proofErr w:type="spellEnd"/>
      <w:r w:rsidRPr="00C062EF">
        <w:rPr>
          <w:rFonts w:ascii="TH SarabunPSK" w:hAnsi="TH SarabunPSK" w:cs="TH SarabunPSK"/>
          <w:b/>
          <w:bCs/>
          <w:sz w:val="32"/>
          <w:szCs w:val="32"/>
        </w:rPr>
        <w:t xml:space="preserve"> with the </w:t>
      </w:r>
      <w:r>
        <w:rPr>
          <w:rFonts w:ascii="TH SarabunPSK" w:hAnsi="TH SarabunPSK" w:cs="TH SarabunPSK" w:hint="cs"/>
          <w:b/>
          <w:bCs/>
          <w:sz w:val="32"/>
          <w:szCs w:val="32"/>
          <w:cs/>
        </w:rPr>
        <w:t>N</w:t>
      </w:r>
      <w:proofErr w:type="spellStart"/>
      <w:r w:rsidRPr="00C062EF">
        <w:rPr>
          <w:rFonts w:ascii="TH SarabunPSK" w:hAnsi="TH SarabunPSK" w:cs="TH SarabunPSK"/>
          <w:b/>
          <w:bCs/>
          <w:sz w:val="32"/>
          <w:szCs w:val="32"/>
        </w:rPr>
        <w:t>eeds</w:t>
      </w:r>
      <w:proofErr w:type="spellEnd"/>
      <w:r w:rsidRPr="00C062EF">
        <w:rPr>
          <w:rFonts w:ascii="TH SarabunPSK" w:hAnsi="TH SarabunPSK" w:cs="TH SarabunPSK"/>
          <w:b/>
          <w:bCs/>
          <w:sz w:val="32"/>
          <w:szCs w:val="32"/>
        </w:rPr>
        <w:t xml:space="preserve"> </w:t>
      </w:r>
    </w:p>
    <w:p w14:paraId="0F35F08D" w14:textId="235A1615" w:rsidR="00FD56DB" w:rsidRDefault="00FD56DB" w:rsidP="00FD56DB">
      <w:pPr>
        <w:spacing w:after="0" w:line="240" w:lineRule="auto"/>
        <w:jc w:val="center"/>
        <w:rPr>
          <w:rFonts w:ascii="TH SarabunPSK" w:hAnsi="TH SarabunPSK" w:cs="TH SarabunPSK"/>
          <w:b/>
          <w:bCs/>
          <w:sz w:val="32"/>
          <w:szCs w:val="32"/>
        </w:rPr>
      </w:pPr>
      <w:r w:rsidRPr="00C062EF">
        <w:rPr>
          <w:rFonts w:ascii="TH SarabunPSK" w:hAnsi="TH SarabunPSK" w:cs="TH SarabunPSK"/>
          <w:b/>
          <w:bCs/>
          <w:sz w:val="32"/>
          <w:szCs w:val="32"/>
        </w:rPr>
        <w:t xml:space="preserve">of </w:t>
      </w:r>
      <w:r>
        <w:rPr>
          <w:rFonts w:ascii="TH SarabunPSK" w:hAnsi="TH SarabunPSK" w:cs="TH SarabunPSK" w:hint="cs"/>
          <w:b/>
          <w:bCs/>
          <w:sz w:val="32"/>
          <w:szCs w:val="32"/>
          <w:cs/>
        </w:rPr>
        <w:t>P</w:t>
      </w:r>
      <w:proofErr w:type="spellStart"/>
      <w:r w:rsidRPr="00C062EF">
        <w:rPr>
          <w:rFonts w:ascii="TH SarabunPSK" w:hAnsi="TH SarabunPSK" w:cs="TH SarabunPSK"/>
          <w:b/>
          <w:bCs/>
          <w:sz w:val="32"/>
          <w:szCs w:val="32"/>
        </w:rPr>
        <w:t>articipatory</w:t>
      </w:r>
      <w:proofErr w:type="spellEnd"/>
      <w:r w:rsidRPr="00C062EF">
        <w:rPr>
          <w:rFonts w:ascii="TH SarabunPSK" w:hAnsi="TH SarabunPSK" w:cs="TH SarabunPSK"/>
          <w:b/>
          <w:bCs/>
          <w:sz w:val="32"/>
          <w:szCs w:val="32"/>
        </w:rPr>
        <w:t xml:space="preserve"> </w:t>
      </w:r>
      <w:r>
        <w:rPr>
          <w:rFonts w:ascii="TH SarabunPSK" w:hAnsi="TH SarabunPSK" w:cs="TH SarabunPSK" w:hint="cs"/>
          <w:b/>
          <w:bCs/>
          <w:sz w:val="32"/>
          <w:szCs w:val="32"/>
          <w:cs/>
        </w:rPr>
        <w:t>L</w:t>
      </w:r>
      <w:r w:rsidRPr="00C062EF">
        <w:rPr>
          <w:rFonts w:ascii="TH SarabunPSK" w:hAnsi="TH SarabunPSK" w:cs="TH SarabunPSK"/>
          <w:b/>
          <w:bCs/>
          <w:sz w:val="32"/>
          <w:szCs w:val="32"/>
        </w:rPr>
        <w:t>earners</w:t>
      </w:r>
    </w:p>
    <w:p w14:paraId="78D6EC0B" w14:textId="77777777" w:rsidR="001E5167" w:rsidRDefault="001E5167" w:rsidP="003276AB">
      <w:pPr>
        <w:spacing w:after="0" w:line="240" w:lineRule="auto"/>
        <w:jc w:val="center"/>
        <w:rPr>
          <w:rFonts w:ascii="TH SarabunPSK" w:hAnsi="TH SarabunPSK" w:cs="TH SarabunPSK"/>
          <w:b/>
          <w:bCs/>
          <w:sz w:val="32"/>
          <w:szCs w:val="32"/>
        </w:rPr>
      </w:pPr>
    </w:p>
    <w:p w14:paraId="41917564" w14:textId="77777777" w:rsidR="001E5167" w:rsidRPr="00CD7159" w:rsidRDefault="001E5167" w:rsidP="001E5167">
      <w:pPr>
        <w:spacing w:after="0" w:line="240" w:lineRule="auto"/>
        <w:jc w:val="center"/>
        <w:rPr>
          <w:rFonts w:ascii="TH SarabunPSK" w:hAnsi="TH SarabunPSK" w:cs="TH SarabunPSK"/>
          <w:sz w:val="32"/>
          <w:szCs w:val="32"/>
        </w:rPr>
      </w:pPr>
      <w:r w:rsidRPr="00CD7159">
        <w:rPr>
          <w:rFonts w:ascii="TH SarabunPSK" w:hAnsi="TH SarabunPSK" w:cs="TH SarabunPSK"/>
          <w:sz w:val="32"/>
          <w:szCs w:val="32"/>
          <w:cs/>
        </w:rPr>
        <w:t>ยุทธนา  กาเด</w:t>
      </w:r>
      <w:proofErr w:type="spellStart"/>
      <w:r w:rsidRPr="00CD7159">
        <w:rPr>
          <w:rFonts w:ascii="TH SarabunPSK" w:hAnsi="TH SarabunPSK" w:cs="TH SarabunPSK"/>
          <w:sz w:val="32"/>
          <w:szCs w:val="32"/>
          <w:cs/>
        </w:rPr>
        <w:t>็ม</w:t>
      </w:r>
      <w:proofErr w:type="spellEnd"/>
      <w:r w:rsidRPr="00CD7159">
        <w:rPr>
          <w:rFonts w:ascii="TH SarabunPSK" w:hAnsi="TH SarabunPSK" w:cs="TH SarabunPSK"/>
          <w:sz w:val="32"/>
          <w:szCs w:val="32"/>
          <w:cs/>
        </w:rPr>
        <w:t xml:space="preserve"> </w:t>
      </w:r>
      <w:r w:rsidRPr="00CD7159">
        <w:rPr>
          <w:rFonts w:ascii="TH SarabunPSK" w:hAnsi="TH SarabunPSK" w:cs="TH SarabunPSK"/>
          <w:sz w:val="32"/>
          <w:szCs w:val="32"/>
          <w:vertAlign w:val="superscript"/>
          <w:cs/>
        </w:rPr>
        <w:t>1*</w:t>
      </w:r>
    </w:p>
    <w:p w14:paraId="04515D3E" w14:textId="1077D59E" w:rsidR="001E5167" w:rsidRDefault="001E5167" w:rsidP="001E5167">
      <w:pPr>
        <w:spacing w:after="0" w:line="240" w:lineRule="auto"/>
        <w:jc w:val="center"/>
        <w:rPr>
          <w:rFonts w:ascii="TH SarabunPSK" w:hAnsi="TH SarabunPSK" w:cs="TH SarabunPSK"/>
          <w:color w:val="000000" w:themeColor="text1"/>
          <w:sz w:val="32"/>
          <w:szCs w:val="32"/>
        </w:rPr>
      </w:pPr>
      <w:r w:rsidRPr="00CD7159">
        <w:rPr>
          <w:rFonts w:ascii="TH SarabunPSK" w:hAnsi="TH SarabunPSK" w:cs="TH SarabunPSK"/>
          <w:color w:val="000000" w:themeColor="text1"/>
          <w:sz w:val="32"/>
          <w:szCs w:val="32"/>
          <w:cs/>
        </w:rPr>
        <w:t>หลักสูตรการพัฒนาชุมชน คณะมนุษยศาสตร์และสังคมศาสตร์ มหาวิทยาลัยราชภัฏยะลา</w:t>
      </w:r>
    </w:p>
    <w:p w14:paraId="604AC000" w14:textId="78FF80DE" w:rsidR="001E5167" w:rsidRPr="00CD7159" w:rsidRDefault="001E5167" w:rsidP="001E5167">
      <w:pPr>
        <w:spacing w:after="0" w:line="240" w:lineRule="auto"/>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ตำบลสะ</w:t>
      </w:r>
      <w:proofErr w:type="spellStart"/>
      <w:r>
        <w:rPr>
          <w:rFonts w:ascii="TH SarabunPSK" w:hAnsi="TH SarabunPSK" w:cs="TH SarabunPSK" w:hint="cs"/>
          <w:color w:val="000000" w:themeColor="text1"/>
          <w:sz w:val="32"/>
          <w:szCs w:val="32"/>
          <w:cs/>
        </w:rPr>
        <w:t>เตงน</w:t>
      </w:r>
      <w:proofErr w:type="spellEnd"/>
      <w:r>
        <w:rPr>
          <w:rFonts w:ascii="TH SarabunPSK" w:hAnsi="TH SarabunPSK" w:cs="TH SarabunPSK" w:hint="cs"/>
          <w:color w:val="000000" w:themeColor="text1"/>
          <w:sz w:val="32"/>
          <w:szCs w:val="32"/>
          <w:cs/>
        </w:rPr>
        <w:t xml:space="preserve">อก อำเภอเมือง จังหวัดยะลา </w:t>
      </w:r>
      <w:r>
        <w:rPr>
          <w:rFonts w:ascii="TH SarabunPSK" w:hAnsi="TH SarabunPSK" w:cs="TH SarabunPSK"/>
          <w:color w:val="000000" w:themeColor="text1"/>
          <w:sz w:val="32"/>
          <w:szCs w:val="32"/>
        </w:rPr>
        <w:t>95000</w:t>
      </w:r>
    </w:p>
    <w:p w14:paraId="4072B3D1" w14:textId="77777777" w:rsidR="001E5167" w:rsidRPr="00CD7159" w:rsidRDefault="001E5167" w:rsidP="001E5167">
      <w:pPr>
        <w:spacing w:after="0" w:line="240" w:lineRule="auto"/>
        <w:jc w:val="center"/>
        <w:rPr>
          <w:rFonts w:ascii="TH SarabunPSK" w:hAnsi="TH SarabunPSK" w:cs="TH SarabunPSK"/>
          <w:sz w:val="32"/>
          <w:szCs w:val="32"/>
        </w:rPr>
      </w:pPr>
      <w:r w:rsidRPr="00CD7159">
        <w:rPr>
          <w:rFonts w:ascii="TH SarabunPSK" w:hAnsi="TH SarabunPSK" w:cs="TH SarabunPSK"/>
          <w:sz w:val="32"/>
          <w:szCs w:val="32"/>
          <w:vertAlign w:val="superscript"/>
          <w:cs/>
        </w:rPr>
        <w:t>*</w:t>
      </w:r>
      <w:r>
        <w:rPr>
          <w:rFonts w:ascii="TH SarabunPSK" w:hAnsi="TH SarabunPSK" w:cs="TH SarabunPSK"/>
          <w:sz w:val="32"/>
          <w:szCs w:val="32"/>
        </w:rPr>
        <w:t xml:space="preserve"> E-mail: </w:t>
      </w:r>
      <w:r w:rsidRPr="00CD7159">
        <w:rPr>
          <w:rFonts w:ascii="TH SarabunPSK" w:hAnsi="TH SarabunPSK" w:cs="TH SarabunPSK"/>
          <w:sz w:val="32"/>
          <w:szCs w:val="32"/>
        </w:rPr>
        <w:t>yutthana.k@yru.ac.th</w:t>
      </w:r>
    </w:p>
    <w:p w14:paraId="6889087D" w14:textId="77777777" w:rsidR="00496DED" w:rsidRPr="00F44560" w:rsidRDefault="00496DED" w:rsidP="00496DED">
      <w:pPr>
        <w:spacing w:after="0" w:line="240" w:lineRule="auto"/>
        <w:rPr>
          <w:rFonts w:ascii="TH SarabunPSK" w:hAnsi="TH SarabunPSK" w:cs="TH SarabunPSK"/>
          <w:b/>
          <w:bCs/>
          <w:sz w:val="18"/>
          <w:szCs w:val="18"/>
        </w:rPr>
      </w:pPr>
    </w:p>
    <w:p w14:paraId="483912FE" w14:textId="682A5AB4" w:rsidR="006B305C" w:rsidRPr="00F90339" w:rsidRDefault="00F90339" w:rsidP="00FD56DB">
      <w:pPr>
        <w:spacing w:after="0" w:line="240" w:lineRule="auto"/>
        <w:rPr>
          <w:rFonts w:ascii="TH SarabunPSK" w:hAnsi="TH SarabunPSK" w:cs="TH SarabunPSK"/>
          <w:b/>
          <w:bCs/>
          <w:color w:val="000000" w:themeColor="text1"/>
          <w:sz w:val="32"/>
          <w:szCs w:val="32"/>
        </w:rPr>
      </w:pPr>
      <w:bookmarkStart w:id="0" w:name="_Hlk72604116"/>
      <w:r w:rsidRPr="00F90339">
        <w:rPr>
          <w:rFonts w:ascii="TH SarabunPSK" w:hAnsi="TH SarabunPSK" w:cs="TH SarabunPSK"/>
          <w:b/>
          <w:bCs/>
          <w:color w:val="000000" w:themeColor="text1"/>
          <w:sz w:val="32"/>
          <w:szCs w:val="32"/>
          <w:cs/>
        </w:rPr>
        <w:t>บทคัดย่อ</w:t>
      </w:r>
    </w:p>
    <w:p w14:paraId="1D04D31B" w14:textId="72A51C4C" w:rsidR="008E3939" w:rsidRPr="00CF6593" w:rsidRDefault="00F90339" w:rsidP="00FE7939">
      <w:pPr>
        <w:spacing w:after="0" w:line="240" w:lineRule="auto"/>
        <w:ind w:firstLine="720"/>
        <w:jc w:val="thaiDistribute"/>
        <w:rPr>
          <w:rFonts w:ascii="TH SarabunPSK" w:hAnsi="TH SarabunPSK" w:cs="TH SarabunPSK"/>
          <w:color w:val="000000" w:themeColor="text1"/>
          <w:sz w:val="32"/>
          <w:szCs w:val="32"/>
        </w:rPr>
      </w:pPr>
      <w:bookmarkStart w:id="1" w:name="_Hlk42153076"/>
      <w:bookmarkStart w:id="2" w:name="_Hlk45731866"/>
      <w:r w:rsidRPr="00F90339">
        <w:rPr>
          <w:rFonts w:ascii="TH SarabunPSK" w:hAnsi="TH SarabunPSK" w:cs="TH SarabunPSK"/>
          <w:color w:val="000000" w:themeColor="text1"/>
          <w:sz w:val="32"/>
          <w:szCs w:val="32"/>
          <w:cs/>
        </w:rPr>
        <w:t>การวิจัย</w:t>
      </w:r>
      <w:r w:rsidR="00D021EB" w:rsidRPr="00D965DC">
        <w:rPr>
          <w:rFonts w:ascii="TH SarabunPSK" w:hAnsi="TH SarabunPSK" w:cs="TH SarabunPSK"/>
          <w:color w:val="000000" w:themeColor="text1"/>
          <w:sz w:val="32"/>
          <w:szCs w:val="32"/>
          <w:cs/>
        </w:rPr>
        <w:t>ชั้นเรียน</w:t>
      </w:r>
      <w:r w:rsidRPr="00F90339">
        <w:rPr>
          <w:rFonts w:ascii="TH SarabunPSK" w:hAnsi="TH SarabunPSK" w:cs="TH SarabunPSK"/>
          <w:color w:val="000000" w:themeColor="text1"/>
          <w:sz w:val="32"/>
          <w:szCs w:val="32"/>
          <w:cs/>
        </w:rPr>
        <w:t>มีวัตถุประสงค์</w:t>
      </w:r>
      <w:r w:rsidR="00D965DC">
        <w:rPr>
          <w:rFonts w:ascii="TH SarabunPSK" w:hAnsi="TH SarabunPSK" w:cs="TH SarabunPSK" w:hint="cs"/>
          <w:color w:val="000000" w:themeColor="text1"/>
          <w:sz w:val="32"/>
          <w:szCs w:val="32"/>
          <w:cs/>
        </w:rPr>
        <w:t xml:space="preserve"> </w:t>
      </w:r>
      <w:r w:rsidRPr="00F90339">
        <w:rPr>
          <w:rFonts w:ascii="TH SarabunPSK" w:hAnsi="TH SarabunPSK" w:cs="TH SarabunPSK"/>
          <w:color w:val="000000" w:themeColor="text1"/>
          <w:sz w:val="32"/>
          <w:szCs w:val="32"/>
          <w:cs/>
        </w:rPr>
        <w:t xml:space="preserve">เพื่อ </w:t>
      </w:r>
      <w:r w:rsidR="00F44560" w:rsidRPr="00D965DC">
        <w:rPr>
          <w:rFonts w:ascii="TH SarabunPSK" w:hAnsi="TH SarabunPSK" w:cs="TH SarabunPSK"/>
          <w:color w:val="000000" w:themeColor="text1"/>
          <w:sz w:val="32"/>
          <w:szCs w:val="32"/>
          <w:cs/>
        </w:rPr>
        <w:t>1) ให้ผู้สอนและ</w:t>
      </w:r>
      <w:r w:rsidR="00F44560" w:rsidRPr="00D965DC">
        <w:rPr>
          <w:rFonts w:ascii="TH SarabunPSK" w:hAnsi="TH SarabunPSK" w:cs="TH SarabunPSK" w:hint="cs"/>
          <w:color w:val="000000" w:themeColor="text1"/>
          <w:sz w:val="32"/>
          <w:szCs w:val="32"/>
          <w:cs/>
        </w:rPr>
        <w:t>ผู้เรียน</w:t>
      </w:r>
      <w:r w:rsidR="00F44560" w:rsidRPr="00D965DC">
        <w:rPr>
          <w:rFonts w:ascii="TH SarabunPSK" w:hAnsi="TH SarabunPSK" w:cs="TH SarabunPSK"/>
          <w:color w:val="000000" w:themeColor="text1"/>
          <w:sz w:val="32"/>
          <w:szCs w:val="32"/>
          <w:cs/>
        </w:rPr>
        <w:t>ร่วมกัน</w:t>
      </w:r>
      <w:r w:rsidR="00F44560" w:rsidRPr="00D965DC">
        <w:rPr>
          <w:rFonts w:ascii="TH SarabunPSK" w:hAnsi="TH SarabunPSK" w:cs="TH SarabunPSK" w:hint="cs"/>
          <w:color w:val="000000" w:themeColor="text1"/>
          <w:sz w:val="32"/>
          <w:szCs w:val="32"/>
          <w:cs/>
        </w:rPr>
        <w:t>สะท้อนคิดปัญหาการจัดการเรียนการสอนรายวิชา</w:t>
      </w:r>
      <w:r w:rsidR="00D965DC">
        <w:rPr>
          <w:rFonts w:ascii="TH SarabunPSK" w:hAnsi="TH SarabunPSK" w:cs="TH SarabunPSK" w:hint="cs"/>
          <w:color w:val="000000" w:themeColor="text1"/>
          <w:sz w:val="32"/>
          <w:szCs w:val="32"/>
          <w:cs/>
        </w:rPr>
        <w:t xml:space="preserve"> 215343</w:t>
      </w:r>
      <w:r w:rsidR="00BA27D1">
        <w:rPr>
          <w:rFonts w:ascii="TH SarabunPSK" w:hAnsi="TH SarabunPSK" w:cs="TH SarabunPSK" w:hint="cs"/>
          <w:color w:val="000000" w:themeColor="text1"/>
          <w:sz w:val="32"/>
          <w:szCs w:val="32"/>
          <w:cs/>
        </w:rPr>
        <w:t>1</w:t>
      </w:r>
      <w:r w:rsidR="00D965DC">
        <w:rPr>
          <w:rFonts w:ascii="TH SarabunPSK" w:hAnsi="TH SarabunPSK" w:cs="TH SarabunPSK" w:hint="cs"/>
          <w:color w:val="000000" w:themeColor="text1"/>
          <w:sz w:val="32"/>
          <w:szCs w:val="32"/>
          <w:cs/>
        </w:rPr>
        <w:t xml:space="preserve"> สัมมนาปัญหาการพัฒนาชุมชน 2)</w:t>
      </w:r>
      <w:r w:rsidR="00F44560" w:rsidRPr="00D965DC">
        <w:rPr>
          <w:rFonts w:ascii="TH SarabunPSK" w:hAnsi="TH SarabunPSK" w:cs="TH SarabunPSK" w:hint="cs"/>
          <w:color w:val="000000" w:themeColor="text1"/>
          <w:sz w:val="32"/>
          <w:szCs w:val="32"/>
          <w:cs/>
        </w:rPr>
        <w:t xml:space="preserve"> </w:t>
      </w:r>
      <w:r w:rsidR="003F56D0">
        <w:rPr>
          <w:rFonts w:ascii="TH SarabunPSK" w:hAnsi="TH SarabunPSK" w:cs="TH SarabunPSK" w:hint="cs"/>
          <w:color w:val="000000" w:themeColor="text1"/>
          <w:sz w:val="32"/>
          <w:szCs w:val="32"/>
          <w:cs/>
        </w:rPr>
        <w:t>ผู้สอนสามารถ</w:t>
      </w:r>
      <w:r w:rsidR="00520442">
        <w:rPr>
          <w:rFonts w:ascii="TH SarabunPSK" w:hAnsi="TH SarabunPSK" w:cs="TH SarabunPSK" w:hint="cs"/>
          <w:color w:val="000000" w:themeColor="text1"/>
          <w:sz w:val="32"/>
          <w:szCs w:val="32"/>
          <w:cs/>
        </w:rPr>
        <w:t>เลือกใช้</w:t>
      </w:r>
      <w:r w:rsidR="00CF0DDE">
        <w:rPr>
          <w:rFonts w:ascii="TH SarabunPSK" w:hAnsi="TH SarabunPSK" w:cs="TH SarabunPSK" w:hint="cs"/>
          <w:color w:val="000000" w:themeColor="text1"/>
          <w:sz w:val="32"/>
          <w:szCs w:val="32"/>
          <w:cs/>
        </w:rPr>
        <w:t>รูปแบบการ</w:t>
      </w:r>
      <w:r w:rsidR="00603FBF">
        <w:rPr>
          <w:rFonts w:ascii="TH SarabunPSK" w:hAnsi="TH SarabunPSK" w:cs="TH SarabunPSK" w:hint="cs"/>
          <w:color w:val="000000" w:themeColor="text1"/>
          <w:sz w:val="32"/>
          <w:szCs w:val="32"/>
          <w:cs/>
        </w:rPr>
        <w:t>จัดการเรียน</w:t>
      </w:r>
      <w:r w:rsidR="00395AF8">
        <w:rPr>
          <w:rFonts w:ascii="TH SarabunPSK" w:hAnsi="TH SarabunPSK" w:cs="TH SarabunPSK" w:hint="cs"/>
          <w:color w:val="000000" w:themeColor="text1"/>
          <w:sz w:val="32"/>
          <w:szCs w:val="32"/>
          <w:cs/>
        </w:rPr>
        <w:t>การ</w:t>
      </w:r>
      <w:r w:rsidR="00CF0DDE">
        <w:rPr>
          <w:rFonts w:ascii="TH SarabunPSK" w:hAnsi="TH SarabunPSK" w:cs="TH SarabunPSK" w:hint="cs"/>
          <w:color w:val="000000" w:themeColor="text1"/>
          <w:sz w:val="32"/>
          <w:szCs w:val="32"/>
          <w:cs/>
        </w:rPr>
        <w:t>สอนที่</w:t>
      </w:r>
      <w:r w:rsidR="00AD3165">
        <w:rPr>
          <w:rFonts w:ascii="TH SarabunPSK" w:hAnsi="TH SarabunPSK" w:cs="TH SarabunPSK" w:hint="cs"/>
          <w:color w:val="000000" w:themeColor="text1"/>
          <w:sz w:val="32"/>
          <w:szCs w:val="32"/>
          <w:cs/>
        </w:rPr>
        <w:t>สอดคล้องกับความต้องการของผู้เรียน</w:t>
      </w:r>
      <w:bookmarkStart w:id="3" w:name="_Hlk45723056"/>
      <w:r w:rsidR="00C11656">
        <w:rPr>
          <w:rFonts w:ascii="TH SarabunPSK" w:hAnsi="TH SarabunPSK" w:cs="TH SarabunPSK" w:hint="cs"/>
          <w:color w:val="000000" w:themeColor="text1"/>
          <w:sz w:val="32"/>
          <w:szCs w:val="32"/>
          <w:cs/>
        </w:rPr>
        <w:t>อย่างมีประสิทธิภาพ</w:t>
      </w:r>
      <w:r w:rsidR="006B305C">
        <w:rPr>
          <w:rFonts w:ascii="TH SarabunPSK" w:hAnsi="TH SarabunPSK" w:cs="TH SarabunPSK" w:hint="cs"/>
          <w:color w:val="000000" w:themeColor="text1"/>
          <w:sz w:val="32"/>
          <w:szCs w:val="32"/>
          <w:cs/>
        </w:rPr>
        <w:t xml:space="preserve"> </w:t>
      </w:r>
      <w:r w:rsidR="00F44560" w:rsidRPr="00D965DC">
        <w:rPr>
          <w:rFonts w:ascii="TH SarabunPSK" w:hAnsi="TH SarabunPSK" w:cs="TH SarabunPSK"/>
          <w:color w:val="000000" w:themeColor="text1"/>
          <w:sz w:val="32"/>
          <w:szCs w:val="32"/>
          <w:cs/>
        </w:rPr>
        <w:t xml:space="preserve">กลุ่มเป้าหมายเป็นนักศึกษาชั้นปีที่ </w:t>
      </w:r>
      <w:r w:rsidR="00F44560" w:rsidRPr="00D965DC">
        <w:rPr>
          <w:rFonts w:ascii="TH SarabunPSK" w:hAnsi="TH SarabunPSK" w:cs="TH SarabunPSK"/>
          <w:color w:val="000000" w:themeColor="text1"/>
          <w:sz w:val="32"/>
          <w:szCs w:val="32"/>
        </w:rPr>
        <w:t xml:space="preserve">4 </w:t>
      </w:r>
      <w:r w:rsidR="00F44560" w:rsidRPr="00D965DC">
        <w:rPr>
          <w:rFonts w:ascii="TH SarabunPSK" w:hAnsi="TH SarabunPSK" w:cs="TH SarabunPSK"/>
          <w:color w:val="000000" w:themeColor="text1"/>
          <w:sz w:val="32"/>
          <w:szCs w:val="32"/>
          <w:cs/>
        </w:rPr>
        <w:t>หลักสูตรการพัฒนาชุมชน</w:t>
      </w:r>
      <w:r w:rsidR="006B305C">
        <w:rPr>
          <w:rFonts w:ascii="TH SarabunPSK" w:hAnsi="TH SarabunPSK" w:cs="TH SarabunPSK" w:hint="cs"/>
          <w:color w:val="000000" w:themeColor="text1"/>
          <w:sz w:val="32"/>
          <w:szCs w:val="32"/>
          <w:cs/>
        </w:rPr>
        <w:t xml:space="preserve"> </w:t>
      </w:r>
      <w:r w:rsidR="00E839FE" w:rsidRPr="00D965DC">
        <w:rPr>
          <w:rFonts w:ascii="TH SarabunPSK" w:hAnsi="TH SarabunPSK" w:cs="TH SarabunPSK"/>
          <w:color w:val="000000" w:themeColor="text1"/>
          <w:sz w:val="32"/>
          <w:szCs w:val="32"/>
          <w:cs/>
        </w:rPr>
        <w:t xml:space="preserve">คณะมนุษยศาสตร์และสังคมศาสตร์ มหาวิทยาลัยราชภัฏยะลา </w:t>
      </w:r>
      <w:r w:rsidR="00E839FE">
        <w:rPr>
          <w:rFonts w:ascii="TH SarabunPSK" w:hAnsi="TH SarabunPSK" w:cs="TH SarabunPSK" w:hint="cs"/>
          <w:color w:val="000000" w:themeColor="text1"/>
          <w:sz w:val="32"/>
          <w:szCs w:val="32"/>
          <w:cs/>
        </w:rPr>
        <w:t>จำนวน 14 คน แผนการเรียนการศึกษา</w:t>
      </w:r>
      <w:r w:rsidR="006B305C">
        <w:rPr>
          <w:rFonts w:ascii="TH SarabunPSK" w:hAnsi="TH SarabunPSK" w:cs="TH SarabunPSK" w:hint="cs"/>
          <w:color w:val="000000" w:themeColor="text1"/>
          <w:sz w:val="32"/>
          <w:szCs w:val="32"/>
          <w:cs/>
        </w:rPr>
        <w:t>เพื่อพัฒนาบุคลากรประจำการ (กศ.</w:t>
      </w:r>
      <w:proofErr w:type="spellStart"/>
      <w:r w:rsidR="006B305C">
        <w:rPr>
          <w:rFonts w:ascii="TH SarabunPSK" w:hAnsi="TH SarabunPSK" w:cs="TH SarabunPSK" w:hint="cs"/>
          <w:color w:val="000000" w:themeColor="text1"/>
          <w:sz w:val="32"/>
          <w:szCs w:val="32"/>
          <w:cs/>
        </w:rPr>
        <w:t>บป</w:t>
      </w:r>
      <w:proofErr w:type="spellEnd"/>
      <w:r w:rsidR="006B305C">
        <w:rPr>
          <w:rFonts w:ascii="TH SarabunPSK" w:hAnsi="TH SarabunPSK" w:cs="TH SarabunPSK" w:hint="cs"/>
          <w:color w:val="000000" w:themeColor="text1"/>
          <w:sz w:val="32"/>
          <w:szCs w:val="32"/>
          <w:cs/>
        </w:rPr>
        <w:t>)</w:t>
      </w:r>
      <w:r w:rsidR="00E839FE">
        <w:rPr>
          <w:rFonts w:ascii="TH SarabunPSK" w:hAnsi="TH SarabunPSK" w:cs="TH SarabunPSK" w:hint="cs"/>
          <w:color w:val="000000" w:themeColor="text1"/>
          <w:sz w:val="32"/>
          <w:szCs w:val="32"/>
          <w:cs/>
        </w:rPr>
        <w:t xml:space="preserve"> ภาคการศึกษาที่ 2</w:t>
      </w:r>
      <w:r w:rsidR="00BA2D9C">
        <w:rPr>
          <w:rFonts w:ascii="TH SarabunPSK" w:hAnsi="TH SarabunPSK" w:cs="TH SarabunPSK" w:hint="cs"/>
          <w:color w:val="000000" w:themeColor="text1"/>
          <w:sz w:val="32"/>
          <w:szCs w:val="32"/>
          <w:cs/>
        </w:rPr>
        <w:t>/</w:t>
      </w:r>
      <w:r w:rsidR="00E839FE">
        <w:rPr>
          <w:rFonts w:ascii="TH SarabunPSK" w:hAnsi="TH SarabunPSK" w:cs="TH SarabunPSK" w:hint="cs"/>
          <w:color w:val="000000" w:themeColor="text1"/>
          <w:sz w:val="32"/>
          <w:szCs w:val="32"/>
          <w:cs/>
        </w:rPr>
        <w:t xml:space="preserve">2562 </w:t>
      </w:r>
      <w:r w:rsidR="00F44560" w:rsidRPr="00D965DC">
        <w:rPr>
          <w:rFonts w:ascii="TH SarabunPSK" w:hAnsi="TH SarabunPSK" w:cs="TH SarabunPSK"/>
          <w:color w:val="000000" w:themeColor="text1"/>
          <w:sz w:val="32"/>
          <w:szCs w:val="32"/>
          <w:cs/>
        </w:rPr>
        <w:t xml:space="preserve">เครื่องมือการวิจัย ประกอบด้วย </w:t>
      </w:r>
      <w:r w:rsidR="0022155C">
        <w:rPr>
          <w:rFonts w:ascii="TH SarabunPSK" w:hAnsi="TH SarabunPSK" w:cs="TH SarabunPSK" w:hint="cs"/>
          <w:color w:val="000000" w:themeColor="text1"/>
          <w:sz w:val="32"/>
          <w:szCs w:val="32"/>
          <w:cs/>
        </w:rPr>
        <w:t>ชุดคำถามปลายเปิด</w:t>
      </w:r>
      <w:r w:rsidR="00542BCA">
        <w:rPr>
          <w:rFonts w:ascii="TH SarabunPSK" w:hAnsi="TH SarabunPSK" w:cs="TH SarabunPSK" w:hint="cs"/>
          <w:color w:val="000000" w:themeColor="text1"/>
          <w:sz w:val="32"/>
          <w:szCs w:val="32"/>
          <w:cs/>
        </w:rPr>
        <w:t xml:space="preserve"> จำนวน 10 คำถาม</w:t>
      </w:r>
      <w:r w:rsidR="00F30DD1">
        <w:rPr>
          <w:rFonts w:ascii="TH SarabunPSK" w:hAnsi="TH SarabunPSK" w:cs="TH SarabunPSK" w:hint="cs"/>
          <w:color w:val="000000" w:themeColor="text1"/>
          <w:sz w:val="32"/>
          <w:szCs w:val="32"/>
          <w:cs/>
        </w:rPr>
        <w:t>และ</w:t>
      </w:r>
      <w:r w:rsidR="00DE47E4">
        <w:rPr>
          <w:rFonts w:ascii="TH SarabunPSK" w:hAnsi="TH SarabunPSK" w:cs="TH SarabunPSK" w:hint="cs"/>
          <w:color w:val="000000" w:themeColor="text1"/>
          <w:sz w:val="32"/>
          <w:szCs w:val="32"/>
          <w:cs/>
        </w:rPr>
        <w:t>แบบฟอร์มแสดงความคิดเห็น</w:t>
      </w:r>
      <w:r w:rsidR="00542BCA">
        <w:rPr>
          <w:rFonts w:ascii="TH SarabunPSK" w:hAnsi="TH SarabunPSK" w:cs="TH SarabunPSK" w:hint="cs"/>
          <w:color w:val="000000" w:themeColor="text1"/>
          <w:sz w:val="32"/>
          <w:szCs w:val="32"/>
          <w:cs/>
        </w:rPr>
        <w:t>การจัดการเรียนการสอน</w:t>
      </w:r>
      <w:r w:rsidR="00E46F14">
        <w:rPr>
          <w:rFonts w:ascii="TH SarabunPSK" w:hAnsi="TH SarabunPSK" w:cs="TH SarabunPSK" w:hint="cs"/>
          <w:color w:val="000000" w:themeColor="text1"/>
          <w:sz w:val="32"/>
          <w:szCs w:val="32"/>
          <w:cs/>
        </w:rPr>
        <w:t xml:space="preserve"> จำนวน 5 คำถาม </w:t>
      </w:r>
      <w:r w:rsidR="00D548CA">
        <w:rPr>
          <w:rFonts w:ascii="TH SarabunPSK" w:hAnsi="TH SarabunPSK" w:cs="TH SarabunPSK" w:hint="cs"/>
          <w:color w:val="000000" w:themeColor="text1"/>
          <w:sz w:val="32"/>
          <w:szCs w:val="32"/>
          <w:cs/>
        </w:rPr>
        <w:t>โดยใช้</w:t>
      </w:r>
      <w:r w:rsidR="00FE7939">
        <w:rPr>
          <w:rFonts w:ascii="TH SarabunPSK" w:hAnsi="TH SarabunPSK" w:cs="TH SarabunPSK" w:hint="cs"/>
          <w:color w:val="000000" w:themeColor="text1"/>
          <w:sz w:val="32"/>
          <w:szCs w:val="32"/>
          <w:cs/>
        </w:rPr>
        <w:t>เทคนิคการ</w:t>
      </w:r>
      <w:r w:rsidR="00926256">
        <w:rPr>
          <w:rFonts w:ascii="TH SarabunPSK" w:hAnsi="TH SarabunPSK" w:cs="TH SarabunPSK" w:hint="cs"/>
          <w:color w:val="000000" w:themeColor="text1"/>
          <w:sz w:val="32"/>
          <w:szCs w:val="32"/>
          <w:cs/>
        </w:rPr>
        <w:t>ระดมค</w:t>
      </w:r>
      <w:r w:rsidR="00FE7939">
        <w:rPr>
          <w:rFonts w:ascii="TH SarabunPSK" w:hAnsi="TH SarabunPSK" w:cs="TH SarabunPSK" w:hint="cs"/>
          <w:color w:val="000000" w:themeColor="text1"/>
          <w:sz w:val="32"/>
          <w:szCs w:val="32"/>
          <w:cs/>
        </w:rPr>
        <w:t>ว</w:t>
      </w:r>
      <w:r w:rsidR="004E29B6">
        <w:rPr>
          <w:rFonts w:ascii="TH SarabunPSK" w:hAnsi="TH SarabunPSK" w:cs="TH SarabunPSK" w:hint="cs"/>
          <w:color w:val="000000" w:themeColor="text1"/>
          <w:sz w:val="32"/>
          <w:szCs w:val="32"/>
          <w:cs/>
        </w:rPr>
        <w:t>ามคิดเห็น</w:t>
      </w:r>
      <w:r w:rsidR="00926256">
        <w:rPr>
          <w:rFonts w:ascii="TH SarabunPSK" w:hAnsi="TH SarabunPSK" w:cs="TH SarabunPSK" w:hint="cs"/>
          <w:color w:val="000000" w:themeColor="text1"/>
          <w:sz w:val="32"/>
          <w:szCs w:val="32"/>
          <w:cs/>
        </w:rPr>
        <w:t xml:space="preserve"> (</w:t>
      </w:r>
      <w:r w:rsidR="00926256">
        <w:rPr>
          <w:rFonts w:ascii="TH SarabunPSK" w:hAnsi="TH SarabunPSK" w:cs="TH SarabunPSK"/>
          <w:color w:val="000000" w:themeColor="text1"/>
          <w:sz w:val="32"/>
          <w:szCs w:val="32"/>
        </w:rPr>
        <w:t>Brainstorming</w:t>
      </w:r>
      <w:r w:rsidR="00926256">
        <w:rPr>
          <w:rFonts w:ascii="TH SarabunPSK" w:hAnsi="TH SarabunPSK" w:cs="TH SarabunPSK" w:hint="cs"/>
          <w:color w:val="000000" w:themeColor="text1"/>
          <w:sz w:val="32"/>
          <w:szCs w:val="32"/>
          <w:cs/>
        </w:rPr>
        <w:t>)</w:t>
      </w:r>
      <w:bookmarkEnd w:id="3"/>
    </w:p>
    <w:bookmarkEnd w:id="1"/>
    <w:bookmarkEnd w:id="2"/>
    <w:p w14:paraId="736C00EB" w14:textId="62E0D01B" w:rsidR="006A0D4A" w:rsidRDefault="002C0835" w:rsidP="003B0EBE">
      <w:pPr>
        <w:spacing w:after="0" w:line="240" w:lineRule="auto"/>
        <w:ind w:firstLine="720"/>
        <w:jc w:val="thaiDistribute"/>
        <w:rPr>
          <w:rFonts w:ascii="TH SarabunPSK" w:hAnsi="TH SarabunPSK" w:cs="TH SarabunPSK"/>
          <w:sz w:val="32"/>
          <w:szCs w:val="32"/>
        </w:rPr>
      </w:pPr>
      <w:r w:rsidRPr="00CF6593">
        <w:rPr>
          <w:rFonts w:ascii="TH SarabunPSK" w:hAnsi="TH SarabunPSK" w:cs="TH SarabunPSK"/>
          <w:sz w:val="32"/>
          <w:szCs w:val="32"/>
          <w:cs/>
        </w:rPr>
        <w:t xml:space="preserve">ผลการศึกษา พบว่า </w:t>
      </w:r>
      <w:r w:rsidR="003276AB">
        <w:rPr>
          <w:rFonts w:ascii="TH SarabunPSK" w:hAnsi="TH SarabunPSK" w:cs="TH SarabunPSK" w:hint="cs"/>
          <w:sz w:val="32"/>
          <w:szCs w:val="32"/>
          <w:cs/>
        </w:rPr>
        <w:t>ปัญหา</w:t>
      </w:r>
      <w:r w:rsidR="00747E49">
        <w:rPr>
          <w:rFonts w:ascii="TH SarabunPSK" w:hAnsi="TH SarabunPSK" w:cs="TH SarabunPSK" w:hint="cs"/>
          <w:sz w:val="32"/>
          <w:szCs w:val="32"/>
          <w:cs/>
        </w:rPr>
        <w:t>ในการจัดการเรียนการสอน</w:t>
      </w:r>
      <w:r w:rsidR="00747E49">
        <w:rPr>
          <w:rFonts w:ascii="TH SarabunPSK" w:eastAsia="Calibri" w:hAnsi="TH SarabunPSK" w:cs="TH SarabunPSK" w:hint="cs"/>
          <w:color w:val="000000" w:themeColor="text1"/>
          <w:sz w:val="32"/>
          <w:szCs w:val="32"/>
          <w:cs/>
        </w:rPr>
        <w:t xml:space="preserve"> </w:t>
      </w:r>
      <w:r w:rsidR="00E76D76" w:rsidRPr="00CF6593">
        <w:rPr>
          <w:rFonts w:ascii="TH SarabunPSK" w:eastAsia="Calibri" w:hAnsi="TH SarabunPSK" w:cs="TH SarabunPSK"/>
          <w:color w:val="000000" w:themeColor="text1"/>
          <w:sz w:val="32"/>
          <w:szCs w:val="32"/>
          <w:cs/>
        </w:rPr>
        <w:t xml:space="preserve">มี </w:t>
      </w:r>
      <w:r w:rsidR="00433B60">
        <w:rPr>
          <w:rFonts w:ascii="TH SarabunPSK" w:eastAsia="Calibri" w:hAnsi="TH SarabunPSK" w:cs="TH SarabunPSK" w:hint="cs"/>
          <w:color w:val="000000" w:themeColor="text1"/>
          <w:sz w:val="32"/>
          <w:szCs w:val="32"/>
          <w:cs/>
        </w:rPr>
        <w:t>6</w:t>
      </w:r>
      <w:r w:rsidR="00E76D76" w:rsidRPr="00CF6593">
        <w:rPr>
          <w:rFonts w:ascii="TH SarabunPSK" w:eastAsia="Calibri" w:hAnsi="TH SarabunPSK" w:cs="TH SarabunPSK"/>
          <w:color w:val="000000" w:themeColor="text1"/>
          <w:sz w:val="32"/>
          <w:szCs w:val="32"/>
          <w:cs/>
        </w:rPr>
        <w:t xml:space="preserve"> ประเด็น ดังนี้ </w:t>
      </w:r>
      <w:r w:rsidR="00131231" w:rsidRPr="00CF6593">
        <w:rPr>
          <w:rFonts w:ascii="TH SarabunPSK" w:eastAsia="Calibri" w:hAnsi="TH SarabunPSK" w:cs="TH SarabunPSK"/>
          <w:color w:val="000000" w:themeColor="text1"/>
          <w:sz w:val="32"/>
          <w:szCs w:val="32"/>
          <w:cs/>
        </w:rPr>
        <w:t>1</w:t>
      </w:r>
      <w:r w:rsidR="00E76D76" w:rsidRPr="00CF6593">
        <w:rPr>
          <w:rFonts w:ascii="TH SarabunPSK" w:eastAsia="Calibri" w:hAnsi="TH SarabunPSK" w:cs="TH SarabunPSK"/>
          <w:color w:val="000000" w:themeColor="text1"/>
          <w:sz w:val="32"/>
          <w:szCs w:val="32"/>
          <w:cs/>
        </w:rPr>
        <w:t xml:space="preserve">) </w:t>
      </w:r>
      <w:r w:rsidR="004E0341" w:rsidRPr="00CF6593">
        <w:rPr>
          <w:rFonts w:ascii="TH SarabunPSK" w:eastAsia="Calibri" w:hAnsi="TH SarabunPSK" w:cs="TH SarabunPSK"/>
          <w:color w:val="000000" w:themeColor="text1"/>
          <w:sz w:val="32"/>
          <w:szCs w:val="32"/>
          <w:cs/>
        </w:rPr>
        <w:t>ผู้เรียนขาดทักษะในการวิเคราะห์ปัญหาชุมชน การระบุปัญหาชุมชนและไม่สามารถจัดลำดับปัญหาของชุมชนได้</w:t>
      </w:r>
      <w:r w:rsidR="00E76D76" w:rsidRPr="00CF6593">
        <w:rPr>
          <w:rFonts w:ascii="TH SarabunPSK" w:eastAsia="Calibri" w:hAnsi="TH SarabunPSK" w:cs="TH SarabunPSK"/>
          <w:color w:val="000000" w:themeColor="text1"/>
          <w:sz w:val="32"/>
          <w:szCs w:val="32"/>
          <w:cs/>
        </w:rPr>
        <w:t xml:space="preserve"> </w:t>
      </w:r>
      <w:r w:rsidR="001C2FD0">
        <w:rPr>
          <w:rFonts w:ascii="TH SarabunPSK" w:hAnsi="TH SarabunPSK" w:cs="TH SarabunPSK" w:hint="cs"/>
          <w:sz w:val="32"/>
          <w:szCs w:val="32"/>
          <w:cs/>
        </w:rPr>
        <w:t>2</w:t>
      </w:r>
      <w:r w:rsidR="00217880" w:rsidRPr="00CF6593">
        <w:rPr>
          <w:rFonts w:ascii="TH SarabunPSK" w:hAnsi="TH SarabunPSK" w:cs="TH SarabunPSK"/>
          <w:sz w:val="32"/>
          <w:szCs w:val="32"/>
          <w:cs/>
        </w:rPr>
        <w:t xml:space="preserve">) </w:t>
      </w:r>
      <w:r w:rsidR="00337D30" w:rsidRPr="00CF6593">
        <w:rPr>
          <w:rFonts w:ascii="TH SarabunPSK" w:hAnsi="TH SarabunPSK" w:cs="TH SarabunPSK"/>
          <w:sz w:val="32"/>
          <w:szCs w:val="32"/>
          <w:cs/>
        </w:rPr>
        <w:t>ผู้เรียนมีข้อจำกัดเรื่องเวลาใน</w:t>
      </w:r>
      <w:r w:rsidR="00794D8D">
        <w:rPr>
          <w:rFonts w:ascii="TH SarabunPSK" w:hAnsi="TH SarabunPSK" w:cs="TH SarabunPSK" w:hint="cs"/>
          <w:sz w:val="32"/>
          <w:szCs w:val="32"/>
          <w:cs/>
        </w:rPr>
        <w:t>การเรี</w:t>
      </w:r>
      <w:r w:rsidR="00337D30" w:rsidRPr="00CF6593">
        <w:rPr>
          <w:rFonts w:ascii="TH SarabunPSK" w:hAnsi="TH SarabunPSK" w:cs="TH SarabunPSK"/>
          <w:sz w:val="32"/>
          <w:szCs w:val="32"/>
          <w:cs/>
        </w:rPr>
        <w:t xml:space="preserve">ยนและการทำกิจกรรมร่วมกันในชั้นเรียน </w:t>
      </w:r>
      <w:r w:rsidR="001C2FD0">
        <w:rPr>
          <w:rFonts w:ascii="TH SarabunPSK" w:hAnsi="TH SarabunPSK" w:cs="TH SarabunPSK" w:hint="cs"/>
          <w:sz w:val="32"/>
          <w:szCs w:val="32"/>
          <w:cs/>
        </w:rPr>
        <w:t>3</w:t>
      </w:r>
      <w:r w:rsidR="00217880" w:rsidRPr="00CF6593">
        <w:rPr>
          <w:rFonts w:ascii="TH SarabunPSK" w:hAnsi="TH SarabunPSK" w:cs="TH SarabunPSK"/>
          <w:sz w:val="32"/>
          <w:szCs w:val="32"/>
          <w:cs/>
        </w:rPr>
        <w:t>) ผู้เรียน</w:t>
      </w:r>
      <w:r w:rsidR="00337D30" w:rsidRPr="00CF6593">
        <w:rPr>
          <w:rFonts w:ascii="TH SarabunPSK" w:hAnsi="TH SarabunPSK" w:cs="TH SarabunPSK"/>
          <w:sz w:val="32"/>
          <w:szCs w:val="32"/>
          <w:cs/>
        </w:rPr>
        <w:t>มีช่วงอายุที่</w:t>
      </w:r>
      <w:r w:rsidR="003276AB">
        <w:rPr>
          <w:rFonts w:ascii="TH SarabunPSK" w:hAnsi="TH SarabunPSK" w:cs="TH SarabunPSK" w:hint="cs"/>
          <w:sz w:val="32"/>
          <w:szCs w:val="32"/>
          <w:cs/>
        </w:rPr>
        <w:t>แตก</w:t>
      </w:r>
      <w:r w:rsidR="00337D30" w:rsidRPr="00CF6593">
        <w:rPr>
          <w:rFonts w:ascii="TH SarabunPSK" w:hAnsi="TH SarabunPSK" w:cs="TH SarabunPSK"/>
          <w:sz w:val="32"/>
          <w:szCs w:val="32"/>
          <w:cs/>
        </w:rPr>
        <w:t>ต่างกันทำให้เกิดช่องว่างระหว่างวัยในการ</w:t>
      </w:r>
      <w:r w:rsidR="00395AF8">
        <w:rPr>
          <w:rFonts w:ascii="TH SarabunPSK" w:hAnsi="TH SarabunPSK" w:cs="TH SarabunPSK" w:hint="cs"/>
          <w:sz w:val="32"/>
          <w:szCs w:val="32"/>
          <w:cs/>
        </w:rPr>
        <w:t>เรียนรู้และการ</w:t>
      </w:r>
      <w:r w:rsidR="00337D30" w:rsidRPr="00CF6593">
        <w:rPr>
          <w:rFonts w:ascii="TH SarabunPSK" w:hAnsi="TH SarabunPSK" w:cs="TH SarabunPSK"/>
          <w:sz w:val="32"/>
          <w:szCs w:val="32"/>
          <w:cs/>
        </w:rPr>
        <w:t>ทำกิจกรรมร่วมกัน</w:t>
      </w:r>
      <w:r w:rsidR="00600B7A" w:rsidRPr="00CF6593">
        <w:rPr>
          <w:rFonts w:ascii="TH SarabunPSK" w:hAnsi="TH SarabunPSK" w:cs="TH SarabunPSK"/>
          <w:sz w:val="32"/>
          <w:szCs w:val="32"/>
          <w:cs/>
        </w:rPr>
        <w:t xml:space="preserve"> </w:t>
      </w:r>
      <w:r w:rsidR="001C2FD0">
        <w:rPr>
          <w:rFonts w:ascii="TH SarabunPSK" w:hAnsi="TH SarabunPSK" w:cs="TH SarabunPSK" w:hint="cs"/>
          <w:sz w:val="32"/>
          <w:szCs w:val="32"/>
          <w:cs/>
        </w:rPr>
        <w:t>4</w:t>
      </w:r>
      <w:r w:rsidR="00217880" w:rsidRPr="00CF6593">
        <w:rPr>
          <w:rFonts w:ascii="TH SarabunPSK" w:hAnsi="TH SarabunPSK" w:cs="TH SarabunPSK"/>
          <w:sz w:val="32"/>
          <w:szCs w:val="32"/>
          <w:cs/>
        </w:rPr>
        <w:t xml:space="preserve">) </w:t>
      </w:r>
      <w:r w:rsidR="00294964">
        <w:rPr>
          <w:rFonts w:ascii="TH SarabunPSK" w:hAnsi="TH SarabunPSK" w:cs="TH SarabunPSK" w:hint="cs"/>
          <w:sz w:val="32"/>
          <w:szCs w:val="32"/>
          <w:cs/>
        </w:rPr>
        <w:t>ผู้สอนต้องปรับวิธี</w:t>
      </w:r>
      <w:r w:rsidR="004E0341" w:rsidRPr="00CF6593">
        <w:rPr>
          <w:rFonts w:ascii="TH SarabunPSK" w:eastAsia="Calibri" w:hAnsi="TH SarabunPSK" w:cs="TH SarabunPSK"/>
          <w:color w:val="000000" w:themeColor="text1"/>
          <w:sz w:val="32"/>
          <w:szCs w:val="32"/>
          <w:cs/>
        </w:rPr>
        <w:t>การสอน</w:t>
      </w:r>
      <w:r w:rsidR="00294964">
        <w:rPr>
          <w:rFonts w:ascii="TH SarabunPSK" w:eastAsia="Calibri" w:hAnsi="TH SarabunPSK" w:cs="TH SarabunPSK" w:hint="cs"/>
          <w:color w:val="000000" w:themeColor="text1"/>
          <w:sz w:val="32"/>
          <w:szCs w:val="32"/>
          <w:cs/>
        </w:rPr>
        <w:t>ให้มีความ</w:t>
      </w:r>
      <w:r w:rsidR="004E0341" w:rsidRPr="00CF6593">
        <w:rPr>
          <w:rFonts w:ascii="TH SarabunPSK" w:eastAsia="Calibri" w:hAnsi="TH SarabunPSK" w:cs="TH SarabunPSK"/>
          <w:color w:val="000000" w:themeColor="text1"/>
          <w:sz w:val="32"/>
          <w:szCs w:val="32"/>
          <w:cs/>
        </w:rPr>
        <w:t>หลากหลาย</w:t>
      </w:r>
      <w:r w:rsidR="00EC6EF0" w:rsidRPr="00CF6593">
        <w:rPr>
          <w:rFonts w:ascii="TH SarabunPSK" w:eastAsia="Calibri" w:hAnsi="TH SarabunPSK" w:cs="TH SarabunPSK"/>
          <w:color w:val="000000" w:themeColor="text1"/>
          <w:sz w:val="32"/>
          <w:szCs w:val="32"/>
        </w:rPr>
        <w:t xml:space="preserve"> </w:t>
      </w:r>
      <w:r w:rsidR="001C2FD0">
        <w:rPr>
          <w:rFonts w:ascii="TH SarabunPSK" w:hAnsi="TH SarabunPSK" w:cs="TH SarabunPSK" w:hint="cs"/>
          <w:sz w:val="32"/>
          <w:szCs w:val="32"/>
          <w:cs/>
        </w:rPr>
        <w:t>5</w:t>
      </w:r>
      <w:r w:rsidR="00217880" w:rsidRPr="00CF6593">
        <w:rPr>
          <w:rFonts w:ascii="TH SarabunPSK" w:hAnsi="TH SarabunPSK" w:cs="TH SarabunPSK"/>
          <w:sz w:val="32"/>
          <w:szCs w:val="32"/>
          <w:cs/>
        </w:rPr>
        <w:t xml:space="preserve">) </w:t>
      </w:r>
      <w:r w:rsidR="004E0341" w:rsidRPr="00CF6593">
        <w:rPr>
          <w:rFonts w:ascii="TH SarabunPSK" w:hAnsi="TH SarabunPSK" w:cs="TH SarabunPSK"/>
          <w:sz w:val="32"/>
          <w:szCs w:val="32"/>
          <w:cs/>
        </w:rPr>
        <w:t>ผู้สอนต้อง</w:t>
      </w:r>
      <w:r w:rsidR="00DF1758">
        <w:rPr>
          <w:rFonts w:ascii="TH SarabunPSK" w:hAnsi="TH SarabunPSK" w:cs="TH SarabunPSK" w:hint="cs"/>
          <w:sz w:val="32"/>
          <w:szCs w:val="32"/>
          <w:cs/>
        </w:rPr>
        <w:t>มีวิธี</w:t>
      </w:r>
      <w:r w:rsidR="004E0341" w:rsidRPr="00CF6593">
        <w:rPr>
          <w:rFonts w:ascii="TH SarabunPSK" w:hAnsi="TH SarabunPSK" w:cs="TH SarabunPSK"/>
          <w:sz w:val="32"/>
          <w:szCs w:val="32"/>
          <w:cs/>
        </w:rPr>
        <w:t>กระตุ้นให้ผู้เรียนเกิด</w:t>
      </w:r>
      <w:r w:rsidR="00EC6EF0" w:rsidRPr="00CF6593">
        <w:rPr>
          <w:rFonts w:ascii="TH SarabunPSK" w:hAnsi="TH SarabunPSK" w:cs="TH SarabunPSK"/>
          <w:sz w:val="32"/>
          <w:szCs w:val="32"/>
          <w:cs/>
        </w:rPr>
        <w:t>การแลกเปลี่ยนความคิดเห็น</w:t>
      </w:r>
      <w:r w:rsidR="004C4CF0">
        <w:rPr>
          <w:rFonts w:ascii="TH SarabunPSK" w:hAnsi="TH SarabunPSK" w:cs="TH SarabunPSK" w:hint="cs"/>
          <w:sz w:val="32"/>
          <w:szCs w:val="32"/>
          <w:cs/>
        </w:rPr>
        <w:t>และ</w:t>
      </w:r>
      <w:r w:rsidR="00294964">
        <w:rPr>
          <w:rFonts w:ascii="TH SarabunPSK" w:hAnsi="TH SarabunPSK" w:cs="TH SarabunPSK" w:hint="cs"/>
          <w:sz w:val="32"/>
          <w:szCs w:val="32"/>
          <w:cs/>
        </w:rPr>
        <w:t>การทำงาน</w:t>
      </w:r>
      <w:r w:rsidR="00EC6EF0" w:rsidRPr="00CF6593">
        <w:rPr>
          <w:rFonts w:ascii="TH SarabunPSK" w:hAnsi="TH SarabunPSK" w:cs="TH SarabunPSK"/>
          <w:sz w:val="32"/>
          <w:szCs w:val="32"/>
          <w:cs/>
        </w:rPr>
        <w:t>แบบมีส่วนร่วม</w:t>
      </w:r>
      <w:r w:rsidR="00600B7A" w:rsidRPr="00CF6593">
        <w:rPr>
          <w:rFonts w:ascii="TH SarabunPSK" w:hAnsi="TH SarabunPSK" w:cs="TH SarabunPSK"/>
          <w:sz w:val="32"/>
          <w:szCs w:val="32"/>
          <w:cs/>
        </w:rPr>
        <w:t xml:space="preserve"> </w:t>
      </w:r>
      <w:r w:rsidR="003276AB">
        <w:rPr>
          <w:rFonts w:ascii="TH SarabunPSK" w:hAnsi="TH SarabunPSK" w:cs="TH SarabunPSK" w:hint="cs"/>
          <w:sz w:val="32"/>
          <w:szCs w:val="32"/>
          <w:cs/>
        </w:rPr>
        <w:t xml:space="preserve">และ </w:t>
      </w:r>
      <w:r w:rsidR="001C2FD0">
        <w:rPr>
          <w:rFonts w:ascii="TH SarabunPSK" w:hAnsi="TH SarabunPSK" w:cs="TH SarabunPSK" w:hint="cs"/>
          <w:sz w:val="32"/>
          <w:szCs w:val="32"/>
          <w:cs/>
        </w:rPr>
        <w:t>6</w:t>
      </w:r>
      <w:r w:rsidR="00600B7A" w:rsidRPr="00CF6593">
        <w:rPr>
          <w:rFonts w:ascii="TH SarabunPSK" w:hAnsi="TH SarabunPSK" w:cs="TH SarabunPSK"/>
          <w:sz w:val="32"/>
          <w:szCs w:val="32"/>
          <w:cs/>
        </w:rPr>
        <w:t xml:space="preserve">) </w:t>
      </w:r>
      <w:r w:rsidR="004C4CF0">
        <w:rPr>
          <w:rFonts w:ascii="TH SarabunPSK" w:hAnsi="TH SarabunPSK" w:cs="TH SarabunPSK" w:hint="cs"/>
          <w:sz w:val="32"/>
          <w:szCs w:val="32"/>
          <w:cs/>
        </w:rPr>
        <w:t>ผู้สอน</w:t>
      </w:r>
      <w:r w:rsidR="00600B7A" w:rsidRPr="00CF6593">
        <w:rPr>
          <w:rFonts w:ascii="TH SarabunPSK" w:hAnsi="TH SarabunPSK" w:cs="TH SarabunPSK"/>
          <w:sz w:val="32"/>
          <w:szCs w:val="32"/>
          <w:cs/>
        </w:rPr>
        <w:t>ต้องเปิดโอกาสให้ผู้เรียนได้เสนอแนะวิธีการจัดการเรียนการสอน</w:t>
      </w:r>
      <w:r w:rsidR="00603FBF">
        <w:rPr>
          <w:rFonts w:ascii="TH SarabunPSK" w:hAnsi="TH SarabunPSK" w:cs="TH SarabunPSK"/>
          <w:sz w:val="32"/>
          <w:szCs w:val="32"/>
        </w:rPr>
        <w:t xml:space="preserve"> </w:t>
      </w:r>
      <w:r w:rsidR="009D27AA">
        <w:rPr>
          <w:rFonts w:ascii="TH SarabunPSK" w:hAnsi="TH SarabunPSK" w:cs="TH SarabunPSK" w:hint="cs"/>
          <w:sz w:val="32"/>
          <w:szCs w:val="32"/>
          <w:cs/>
        </w:rPr>
        <w:t>ส่วน</w:t>
      </w:r>
      <w:r w:rsidR="00603FBF">
        <w:rPr>
          <w:rFonts w:ascii="TH SarabunPSK" w:hAnsi="TH SarabunPSK" w:cs="TH SarabunPSK" w:hint="cs"/>
          <w:color w:val="000000" w:themeColor="text1"/>
          <w:sz w:val="32"/>
          <w:szCs w:val="32"/>
          <w:cs/>
        </w:rPr>
        <w:t>รูปแบบการเรียนการสอนที่สอดคล้องกับความต้องการของผู้เรียน คือ การเรียนรู้โดยการใช้กรณีศึกษา (</w:t>
      </w:r>
      <w:r w:rsidR="00603FBF">
        <w:rPr>
          <w:rFonts w:ascii="TH SarabunPSK" w:hAnsi="TH SarabunPSK" w:cs="TH SarabunPSK"/>
          <w:color w:val="000000" w:themeColor="text1"/>
          <w:sz w:val="32"/>
          <w:szCs w:val="32"/>
        </w:rPr>
        <w:t>Case Based Learning</w:t>
      </w:r>
      <w:r w:rsidR="00603FBF">
        <w:rPr>
          <w:rFonts w:ascii="TH SarabunPSK" w:hAnsi="TH SarabunPSK" w:cs="TH SarabunPSK" w:hint="cs"/>
          <w:color w:val="000000" w:themeColor="text1"/>
          <w:sz w:val="32"/>
          <w:szCs w:val="32"/>
          <w:cs/>
        </w:rPr>
        <w:t xml:space="preserve">) </w:t>
      </w:r>
      <w:r w:rsidR="00603FBF">
        <w:rPr>
          <w:rFonts w:ascii="TH SarabunPSK" w:hAnsi="TH SarabunPSK" w:cs="TH SarabunPSK"/>
          <w:color w:val="000000" w:themeColor="text1"/>
          <w:sz w:val="32"/>
          <w:szCs w:val="32"/>
        </w:rPr>
        <w:t xml:space="preserve"> </w:t>
      </w:r>
    </w:p>
    <w:p w14:paraId="659C830F" w14:textId="02186660" w:rsidR="00A54665" w:rsidRPr="00A54665" w:rsidRDefault="00A54665" w:rsidP="00A54665">
      <w:pPr>
        <w:spacing w:after="0" w:line="240" w:lineRule="auto"/>
        <w:rPr>
          <w:rFonts w:ascii="TH SarabunPSK" w:hAnsi="TH SarabunPSK" w:cs="TH SarabunPSK"/>
          <w:i/>
          <w:iCs/>
          <w:sz w:val="32"/>
          <w:szCs w:val="32"/>
          <w:cs/>
        </w:rPr>
      </w:pPr>
      <w:r w:rsidRPr="00A54665">
        <w:rPr>
          <w:rFonts w:ascii="TH SarabunPSK" w:hAnsi="TH SarabunPSK" w:cs="TH SarabunPSK" w:hint="cs"/>
          <w:i/>
          <w:iCs/>
          <w:sz w:val="32"/>
          <w:szCs w:val="32"/>
          <w:cs/>
        </w:rPr>
        <w:t>คำสำคัญ</w:t>
      </w:r>
      <w:r>
        <w:rPr>
          <w:rFonts w:ascii="TH SarabunPSK" w:hAnsi="TH SarabunPSK" w:cs="TH SarabunPSK"/>
          <w:i/>
          <w:iCs/>
          <w:sz w:val="32"/>
          <w:szCs w:val="32"/>
        </w:rPr>
        <w:t xml:space="preserve">: </w:t>
      </w:r>
      <w:r w:rsidRPr="008566BF">
        <w:rPr>
          <w:rFonts w:ascii="TH SarabunPSK" w:hAnsi="TH SarabunPSK" w:cs="TH SarabunPSK" w:hint="cs"/>
          <w:sz w:val="32"/>
          <w:szCs w:val="32"/>
          <w:cs/>
        </w:rPr>
        <w:t>การปรับปรุงการเรียนการสอน</w:t>
      </w:r>
      <w:r w:rsidRPr="008566BF">
        <w:rPr>
          <w:rFonts w:ascii="TH SarabunPSK" w:hAnsi="TH SarabunPSK" w:cs="TH SarabunPSK"/>
          <w:sz w:val="32"/>
          <w:szCs w:val="32"/>
        </w:rPr>
        <w:t>,</w:t>
      </w:r>
      <w:r w:rsidRPr="008566BF">
        <w:rPr>
          <w:rFonts w:ascii="TH SarabunPSK" w:hAnsi="TH SarabunPSK" w:cs="TH SarabunPSK"/>
          <w:i/>
          <w:iCs/>
          <w:sz w:val="32"/>
          <w:szCs w:val="32"/>
        </w:rPr>
        <w:t xml:space="preserve"> </w:t>
      </w:r>
      <w:r w:rsidRPr="008566BF">
        <w:rPr>
          <w:rFonts w:ascii="TH SarabunPSK" w:hAnsi="TH SarabunPSK" w:cs="TH SarabunPSK" w:hint="cs"/>
          <w:sz w:val="32"/>
          <w:szCs w:val="32"/>
          <w:cs/>
        </w:rPr>
        <w:t>ความต้องการ</w:t>
      </w:r>
      <w:r w:rsidRPr="008566BF">
        <w:rPr>
          <w:rFonts w:ascii="TH SarabunPSK" w:hAnsi="TH SarabunPSK" w:cs="TH SarabunPSK"/>
          <w:sz w:val="32"/>
          <w:szCs w:val="32"/>
        </w:rPr>
        <w:t xml:space="preserve">, </w:t>
      </w:r>
      <w:r w:rsidRPr="008566BF">
        <w:rPr>
          <w:rFonts w:ascii="TH SarabunPSK" w:hAnsi="TH SarabunPSK" w:cs="TH SarabunPSK" w:hint="cs"/>
          <w:sz w:val="32"/>
          <w:szCs w:val="32"/>
          <w:cs/>
        </w:rPr>
        <w:t>ผู้เรียน</w:t>
      </w:r>
    </w:p>
    <w:bookmarkEnd w:id="0"/>
    <w:p w14:paraId="0756B24D" w14:textId="77777777" w:rsidR="00717976" w:rsidRDefault="00717976" w:rsidP="003276AB">
      <w:pPr>
        <w:tabs>
          <w:tab w:val="left" w:pos="1302"/>
        </w:tabs>
        <w:spacing w:after="0" w:line="240" w:lineRule="auto"/>
        <w:rPr>
          <w:noProof/>
        </w:rPr>
      </w:pPr>
    </w:p>
    <w:p w14:paraId="76FEC572" w14:textId="1A67488B" w:rsidR="00F90339" w:rsidRPr="001E63FC" w:rsidRDefault="00717976" w:rsidP="003276AB">
      <w:pPr>
        <w:tabs>
          <w:tab w:val="left" w:pos="1302"/>
        </w:tabs>
        <w:spacing w:after="0" w:line="240" w:lineRule="auto"/>
        <w:rPr>
          <w:rFonts w:ascii="TH SarabunPSK" w:hAnsi="TH SarabunPSK" w:cs="TH SarabunPSK"/>
          <w:b/>
          <w:bCs/>
          <w:noProof/>
          <w:sz w:val="32"/>
          <w:szCs w:val="32"/>
        </w:rPr>
      </w:pPr>
      <w:r w:rsidRPr="001E63FC">
        <w:rPr>
          <w:rFonts w:ascii="TH SarabunPSK" w:hAnsi="TH SarabunPSK" w:cs="TH SarabunPSK"/>
          <w:b/>
          <w:bCs/>
          <w:noProof/>
          <w:sz w:val="32"/>
          <w:szCs w:val="32"/>
        </w:rPr>
        <w:t>Abstract</w:t>
      </w:r>
    </w:p>
    <w:p w14:paraId="1F017249" w14:textId="14856AAD" w:rsidR="00F90339" w:rsidRPr="001E63FC" w:rsidRDefault="007B633B" w:rsidP="00717976">
      <w:pPr>
        <w:spacing w:after="0" w:line="240" w:lineRule="auto"/>
        <w:ind w:firstLine="720"/>
        <w:jc w:val="thaiDistribute"/>
        <w:rPr>
          <w:rFonts w:ascii="TH SarabunPSK" w:hAnsi="TH SarabunPSK" w:cs="TH SarabunPSK"/>
          <w:color w:val="000000" w:themeColor="text1"/>
          <w:sz w:val="32"/>
          <w:szCs w:val="32"/>
        </w:rPr>
      </w:pPr>
      <w:r w:rsidRPr="001E63FC">
        <w:rPr>
          <w:rFonts w:ascii="TH SarabunPSK" w:hAnsi="TH SarabunPSK" w:cs="TH SarabunPSK"/>
          <w:color w:val="000000" w:themeColor="text1"/>
          <w:sz w:val="32"/>
          <w:szCs w:val="32"/>
        </w:rPr>
        <w:t xml:space="preserve">This </w:t>
      </w:r>
      <w:proofErr w:type="spellStart"/>
      <w:r w:rsidRPr="001E63FC">
        <w:rPr>
          <w:rFonts w:ascii="TH SarabunPSK" w:hAnsi="TH SarabunPSK" w:cs="TH SarabunPSK"/>
          <w:color w:val="000000" w:themeColor="text1"/>
          <w:sz w:val="32"/>
          <w:szCs w:val="32"/>
          <w:cs/>
        </w:rPr>
        <w:t>classroom</w:t>
      </w:r>
      <w:proofErr w:type="spellEnd"/>
      <w:r w:rsidRPr="001E63FC">
        <w:rPr>
          <w:rFonts w:ascii="TH SarabunPSK" w:hAnsi="TH SarabunPSK" w:cs="TH SarabunPSK"/>
          <w:color w:val="000000" w:themeColor="text1"/>
          <w:sz w:val="32"/>
          <w:szCs w:val="32"/>
          <w:cs/>
        </w:rPr>
        <w:t xml:space="preserve"> </w:t>
      </w:r>
      <w:proofErr w:type="spellStart"/>
      <w:r w:rsidRPr="001E63FC">
        <w:rPr>
          <w:rFonts w:ascii="TH SarabunPSK" w:hAnsi="TH SarabunPSK" w:cs="TH SarabunPSK"/>
          <w:color w:val="000000" w:themeColor="text1"/>
          <w:sz w:val="32"/>
          <w:szCs w:val="32"/>
          <w:cs/>
        </w:rPr>
        <w:t>action</w:t>
      </w:r>
      <w:proofErr w:type="spellEnd"/>
      <w:r w:rsidRPr="001E63FC">
        <w:rPr>
          <w:rFonts w:ascii="TH SarabunPSK" w:hAnsi="TH SarabunPSK" w:cs="TH SarabunPSK"/>
          <w:color w:val="000000" w:themeColor="text1"/>
          <w:sz w:val="32"/>
          <w:szCs w:val="32"/>
          <w:cs/>
        </w:rPr>
        <w:t xml:space="preserve"> </w:t>
      </w:r>
      <w:proofErr w:type="spellStart"/>
      <w:r w:rsidRPr="001E63FC">
        <w:rPr>
          <w:rFonts w:ascii="TH SarabunPSK" w:hAnsi="TH SarabunPSK" w:cs="TH SarabunPSK"/>
          <w:color w:val="000000" w:themeColor="text1"/>
          <w:sz w:val="32"/>
          <w:szCs w:val="32"/>
          <w:cs/>
        </w:rPr>
        <w:t>research</w:t>
      </w:r>
      <w:proofErr w:type="spellEnd"/>
      <w:r w:rsidRPr="001E63FC">
        <w:rPr>
          <w:rFonts w:ascii="TH SarabunPSK" w:hAnsi="TH SarabunPSK" w:cs="TH SarabunPSK"/>
          <w:color w:val="000000" w:themeColor="text1"/>
          <w:sz w:val="32"/>
          <w:szCs w:val="32"/>
          <w:cs/>
        </w:rPr>
        <w:t xml:space="preserve"> </w:t>
      </w:r>
      <w:r w:rsidRPr="001E63FC">
        <w:rPr>
          <w:rFonts w:ascii="TH SarabunPSK" w:hAnsi="TH SarabunPSK" w:cs="TH SarabunPSK"/>
          <w:color w:val="000000" w:themeColor="text1"/>
          <w:sz w:val="32"/>
          <w:szCs w:val="32"/>
        </w:rPr>
        <w:t xml:space="preserve">aims to </w:t>
      </w:r>
      <w:r w:rsidRPr="001E63FC">
        <w:rPr>
          <w:rFonts w:ascii="TH SarabunPSK" w:hAnsi="TH SarabunPSK" w:cs="TH SarabunPSK"/>
          <w:color w:val="000000" w:themeColor="text1"/>
          <w:sz w:val="32"/>
          <w:szCs w:val="32"/>
          <w:cs/>
        </w:rPr>
        <w:t xml:space="preserve">1) </w:t>
      </w:r>
      <w:r w:rsidRPr="001E63FC">
        <w:rPr>
          <w:rFonts w:ascii="TH SarabunPSK" w:hAnsi="TH SarabunPSK" w:cs="TH SarabunPSK"/>
          <w:color w:val="000000" w:themeColor="text1"/>
          <w:sz w:val="32"/>
          <w:szCs w:val="32"/>
        </w:rPr>
        <w:t xml:space="preserve">strengthen teacher and students' thoughts about teaching and learning </w:t>
      </w:r>
      <w:proofErr w:type="spellStart"/>
      <w:r w:rsidRPr="001E63FC">
        <w:rPr>
          <w:rFonts w:ascii="TH SarabunPSK" w:hAnsi="TH SarabunPSK" w:cs="TH SarabunPSK"/>
          <w:color w:val="000000" w:themeColor="text1"/>
          <w:sz w:val="32"/>
          <w:szCs w:val="32"/>
          <w:cs/>
        </w:rPr>
        <w:t>management</w:t>
      </w:r>
      <w:proofErr w:type="spellEnd"/>
      <w:r w:rsidRPr="001E63FC">
        <w:rPr>
          <w:rFonts w:ascii="TH SarabunPSK" w:hAnsi="TH SarabunPSK" w:cs="TH SarabunPSK"/>
          <w:color w:val="000000" w:themeColor="text1"/>
          <w:sz w:val="32"/>
          <w:szCs w:val="32"/>
          <w:cs/>
        </w:rPr>
        <w:t xml:space="preserve"> </w:t>
      </w:r>
      <w:proofErr w:type="spellStart"/>
      <w:r w:rsidRPr="001E63FC">
        <w:rPr>
          <w:rFonts w:ascii="TH SarabunPSK" w:hAnsi="TH SarabunPSK" w:cs="TH SarabunPSK"/>
          <w:color w:val="000000" w:themeColor="text1"/>
          <w:sz w:val="32"/>
          <w:szCs w:val="32"/>
          <w:cs/>
        </w:rPr>
        <w:t>problems</w:t>
      </w:r>
      <w:proofErr w:type="spellEnd"/>
      <w:r w:rsidRPr="001E63FC">
        <w:rPr>
          <w:rFonts w:ascii="TH SarabunPSK" w:hAnsi="TH SarabunPSK" w:cs="TH SarabunPSK"/>
          <w:color w:val="000000" w:themeColor="text1"/>
          <w:sz w:val="32"/>
          <w:szCs w:val="32"/>
        </w:rPr>
        <w:t xml:space="preserve"> in the </w:t>
      </w:r>
      <w:r w:rsidRPr="001E63FC">
        <w:rPr>
          <w:rFonts w:ascii="TH SarabunPSK" w:hAnsi="TH SarabunPSK" w:cs="TH SarabunPSK"/>
          <w:color w:val="000000" w:themeColor="text1"/>
          <w:sz w:val="32"/>
          <w:szCs w:val="32"/>
          <w:cs/>
        </w:rPr>
        <w:t xml:space="preserve">2153431 </w:t>
      </w:r>
      <w:r w:rsidRPr="001E63FC">
        <w:rPr>
          <w:rFonts w:ascii="TH SarabunPSK" w:hAnsi="TH SarabunPSK" w:cs="TH SarabunPSK"/>
          <w:color w:val="000000" w:themeColor="text1"/>
          <w:sz w:val="32"/>
          <w:szCs w:val="32"/>
        </w:rPr>
        <w:t>Community Development Course</w:t>
      </w:r>
      <w:r w:rsidRPr="001E63FC">
        <w:rPr>
          <w:rFonts w:ascii="TH SarabunPSK" w:hAnsi="TH SarabunPSK" w:cs="TH SarabunPSK"/>
          <w:color w:val="000000" w:themeColor="text1"/>
          <w:sz w:val="32"/>
          <w:szCs w:val="32"/>
          <w:cs/>
        </w:rPr>
        <w:t xml:space="preserve"> </w:t>
      </w:r>
      <w:r w:rsidRPr="001E63FC">
        <w:rPr>
          <w:rFonts w:ascii="TH SarabunPSK" w:hAnsi="TH SarabunPSK" w:cs="TH SarabunPSK"/>
          <w:color w:val="000000" w:themeColor="text1"/>
          <w:sz w:val="32"/>
          <w:szCs w:val="32"/>
        </w:rPr>
        <w:t xml:space="preserve">and </w:t>
      </w:r>
      <w:r w:rsidRPr="001E63FC">
        <w:rPr>
          <w:rFonts w:ascii="TH SarabunPSK" w:hAnsi="TH SarabunPSK" w:cs="TH SarabunPSK"/>
          <w:color w:val="000000" w:themeColor="text1"/>
          <w:sz w:val="32"/>
          <w:szCs w:val="32"/>
          <w:cs/>
        </w:rPr>
        <w:t xml:space="preserve">2) </w:t>
      </w:r>
      <w:r w:rsidRPr="001E63FC">
        <w:rPr>
          <w:rFonts w:ascii="TH SarabunPSK" w:hAnsi="TH SarabunPSK" w:cs="TH SarabunPSK"/>
          <w:color w:val="000000" w:themeColor="text1"/>
          <w:sz w:val="32"/>
          <w:szCs w:val="32"/>
        </w:rPr>
        <w:t>investigate effective modes of pedagogical management in alignment with learners. The participants were fifteen fourth-year students of the community development program</w:t>
      </w:r>
      <w:r w:rsidRPr="001E63FC">
        <w:rPr>
          <w:rFonts w:ascii="TH SarabunPSK" w:hAnsi="TH SarabunPSK" w:cs="TH SarabunPSK"/>
          <w:color w:val="000000" w:themeColor="text1"/>
          <w:sz w:val="32"/>
          <w:szCs w:val="32"/>
          <w:cs/>
        </w:rPr>
        <w:t xml:space="preserve">, </w:t>
      </w:r>
      <w:r w:rsidR="00717976" w:rsidRPr="001E63FC">
        <w:rPr>
          <w:rFonts w:ascii="TH SarabunPSK" w:hAnsi="TH SarabunPSK" w:cs="TH SarabunPSK"/>
          <w:color w:val="000000" w:themeColor="text1"/>
          <w:sz w:val="32"/>
          <w:szCs w:val="32"/>
        </w:rPr>
        <w:t>F</w:t>
      </w:r>
      <w:r w:rsidRPr="001E63FC">
        <w:rPr>
          <w:rFonts w:ascii="TH SarabunPSK" w:hAnsi="TH SarabunPSK" w:cs="TH SarabunPSK"/>
          <w:color w:val="000000" w:themeColor="text1"/>
          <w:sz w:val="32"/>
          <w:szCs w:val="32"/>
        </w:rPr>
        <w:t>aculty of Humanities and Social Sciences</w:t>
      </w:r>
      <w:r w:rsidRPr="001E63FC">
        <w:rPr>
          <w:rFonts w:ascii="TH SarabunPSK" w:hAnsi="TH SarabunPSK" w:cs="TH SarabunPSK"/>
          <w:color w:val="000000" w:themeColor="text1"/>
          <w:sz w:val="32"/>
          <w:szCs w:val="32"/>
          <w:cs/>
        </w:rPr>
        <w:t>,</w:t>
      </w:r>
      <w:r w:rsidRPr="001E63FC">
        <w:rPr>
          <w:rFonts w:ascii="TH SarabunPSK" w:hAnsi="TH SarabunPSK" w:cs="TH SarabunPSK"/>
          <w:color w:val="000000" w:themeColor="text1"/>
          <w:sz w:val="32"/>
          <w:szCs w:val="32"/>
        </w:rPr>
        <w:t xml:space="preserve"> </w:t>
      </w:r>
      <w:proofErr w:type="spellStart"/>
      <w:r w:rsidRPr="001E63FC">
        <w:rPr>
          <w:rFonts w:ascii="TH SarabunPSK" w:hAnsi="TH SarabunPSK" w:cs="TH SarabunPSK"/>
          <w:color w:val="000000" w:themeColor="text1"/>
          <w:sz w:val="32"/>
          <w:szCs w:val="32"/>
        </w:rPr>
        <w:t>Yala</w:t>
      </w:r>
      <w:proofErr w:type="spellEnd"/>
      <w:r w:rsidRPr="001E63FC">
        <w:rPr>
          <w:rFonts w:ascii="TH SarabunPSK" w:hAnsi="TH SarabunPSK" w:cs="TH SarabunPSK"/>
          <w:color w:val="000000" w:themeColor="text1"/>
          <w:sz w:val="32"/>
          <w:szCs w:val="32"/>
        </w:rPr>
        <w:t xml:space="preserve"> Rajabhat University </w:t>
      </w:r>
      <w:proofErr w:type="spellStart"/>
      <w:r w:rsidRPr="001E63FC">
        <w:rPr>
          <w:rFonts w:ascii="TH SarabunPSK" w:hAnsi="TH SarabunPSK" w:cs="TH SarabunPSK"/>
          <w:color w:val="000000" w:themeColor="text1"/>
          <w:sz w:val="32"/>
          <w:szCs w:val="32"/>
          <w:cs/>
        </w:rPr>
        <w:t>who</w:t>
      </w:r>
      <w:proofErr w:type="spellEnd"/>
      <w:r w:rsidRPr="001E63FC">
        <w:rPr>
          <w:rFonts w:ascii="TH SarabunPSK" w:hAnsi="TH SarabunPSK" w:cs="TH SarabunPSK"/>
          <w:color w:val="000000" w:themeColor="text1"/>
          <w:sz w:val="32"/>
          <w:szCs w:val="32"/>
          <w:cs/>
        </w:rPr>
        <w:t xml:space="preserve"> </w:t>
      </w:r>
      <w:proofErr w:type="spellStart"/>
      <w:r w:rsidRPr="001E63FC">
        <w:rPr>
          <w:rFonts w:ascii="TH SarabunPSK" w:hAnsi="TH SarabunPSK" w:cs="TH SarabunPSK"/>
          <w:color w:val="000000" w:themeColor="text1"/>
          <w:sz w:val="32"/>
          <w:szCs w:val="32"/>
          <w:cs/>
        </w:rPr>
        <w:t>are</w:t>
      </w:r>
      <w:proofErr w:type="spellEnd"/>
      <w:r w:rsidRPr="001E63FC">
        <w:rPr>
          <w:rFonts w:ascii="TH SarabunPSK" w:hAnsi="TH SarabunPSK" w:cs="TH SarabunPSK"/>
          <w:color w:val="000000" w:themeColor="text1"/>
          <w:sz w:val="32"/>
          <w:szCs w:val="32"/>
          <w:cs/>
        </w:rPr>
        <w:t xml:space="preserve"> </w:t>
      </w:r>
      <w:proofErr w:type="spellStart"/>
      <w:r w:rsidRPr="001E63FC">
        <w:rPr>
          <w:rFonts w:ascii="TH SarabunPSK" w:hAnsi="TH SarabunPSK" w:cs="TH SarabunPSK"/>
          <w:color w:val="000000" w:themeColor="text1"/>
          <w:sz w:val="32"/>
          <w:szCs w:val="32"/>
          <w:cs/>
        </w:rPr>
        <w:t>currently</w:t>
      </w:r>
      <w:proofErr w:type="spellEnd"/>
      <w:r w:rsidRPr="001E63FC">
        <w:rPr>
          <w:rFonts w:ascii="TH SarabunPSK" w:hAnsi="TH SarabunPSK" w:cs="TH SarabunPSK"/>
          <w:color w:val="000000" w:themeColor="text1"/>
          <w:sz w:val="32"/>
          <w:szCs w:val="32"/>
          <w:cs/>
        </w:rPr>
        <w:t xml:space="preserve"> s</w:t>
      </w:r>
      <w:proofErr w:type="spellStart"/>
      <w:r w:rsidRPr="001E63FC">
        <w:rPr>
          <w:rFonts w:ascii="TH SarabunPSK" w:hAnsi="TH SarabunPSK" w:cs="TH SarabunPSK"/>
          <w:color w:val="000000" w:themeColor="text1"/>
          <w:sz w:val="32"/>
          <w:szCs w:val="32"/>
        </w:rPr>
        <w:t>tudy</w:t>
      </w:r>
      <w:r w:rsidRPr="001E63FC">
        <w:rPr>
          <w:rFonts w:ascii="TH SarabunPSK" w:hAnsi="TH SarabunPSK" w:cs="TH SarabunPSK"/>
          <w:color w:val="000000" w:themeColor="text1"/>
          <w:sz w:val="32"/>
          <w:szCs w:val="32"/>
          <w:cs/>
        </w:rPr>
        <w:t>ing</w:t>
      </w:r>
      <w:proofErr w:type="spellEnd"/>
      <w:r w:rsidRPr="001E63FC">
        <w:rPr>
          <w:rFonts w:ascii="TH SarabunPSK" w:hAnsi="TH SarabunPSK" w:cs="TH SarabunPSK"/>
          <w:color w:val="000000" w:themeColor="text1"/>
          <w:sz w:val="32"/>
          <w:szCs w:val="32"/>
          <w:cs/>
        </w:rPr>
        <w:t xml:space="preserve"> </w:t>
      </w:r>
      <w:proofErr w:type="spellStart"/>
      <w:r w:rsidRPr="001E63FC">
        <w:rPr>
          <w:rFonts w:ascii="TH SarabunPSK" w:hAnsi="TH SarabunPSK" w:cs="TH SarabunPSK"/>
          <w:color w:val="000000" w:themeColor="text1"/>
          <w:sz w:val="32"/>
          <w:szCs w:val="32"/>
          <w:cs/>
        </w:rPr>
        <w:t>in</w:t>
      </w:r>
      <w:proofErr w:type="spellEnd"/>
      <w:r w:rsidRPr="001E63FC">
        <w:rPr>
          <w:rFonts w:ascii="TH SarabunPSK" w:hAnsi="TH SarabunPSK" w:cs="TH SarabunPSK"/>
          <w:color w:val="000000" w:themeColor="text1"/>
          <w:sz w:val="32"/>
          <w:szCs w:val="32"/>
          <w:cs/>
        </w:rPr>
        <w:t xml:space="preserve"> a </w:t>
      </w:r>
      <w:proofErr w:type="spellStart"/>
      <w:r w:rsidRPr="001E63FC">
        <w:rPr>
          <w:rFonts w:ascii="TH SarabunPSK" w:hAnsi="TH SarabunPSK" w:cs="TH SarabunPSK"/>
          <w:color w:val="000000" w:themeColor="text1"/>
          <w:sz w:val="32"/>
          <w:szCs w:val="32"/>
          <w:cs/>
        </w:rPr>
        <w:t>special</w:t>
      </w:r>
      <w:proofErr w:type="spellEnd"/>
      <w:r w:rsidRPr="001E63FC">
        <w:rPr>
          <w:rFonts w:ascii="TH SarabunPSK" w:hAnsi="TH SarabunPSK" w:cs="TH SarabunPSK"/>
          <w:color w:val="000000" w:themeColor="text1"/>
          <w:sz w:val="32"/>
          <w:szCs w:val="32"/>
          <w:cs/>
        </w:rPr>
        <w:t xml:space="preserve"> </w:t>
      </w:r>
      <w:r w:rsidRPr="001E63FC">
        <w:rPr>
          <w:rFonts w:ascii="TH SarabunPSK" w:hAnsi="TH SarabunPSK" w:cs="TH SarabunPSK"/>
          <w:color w:val="000000" w:themeColor="text1"/>
          <w:sz w:val="32"/>
          <w:szCs w:val="32"/>
        </w:rPr>
        <w:t xml:space="preserve">plan for the development of personnel, semester </w:t>
      </w:r>
      <w:r w:rsidRPr="001E63FC">
        <w:rPr>
          <w:rFonts w:ascii="TH SarabunPSK" w:hAnsi="TH SarabunPSK" w:cs="TH SarabunPSK"/>
          <w:color w:val="000000" w:themeColor="text1"/>
          <w:sz w:val="32"/>
          <w:szCs w:val="32"/>
          <w:cs/>
        </w:rPr>
        <w:t xml:space="preserve">2/2019. </w:t>
      </w:r>
      <w:r w:rsidRPr="001E63FC">
        <w:rPr>
          <w:rFonts w:ascii="TH SarabunPSK" w:hAnsi="TH SarabunPSK" w:cs="TH SarabunPSK"/>
          <w:color w:val="000000" w:themeColor="text1"/>
          <w:sz w:val="32"/>
          <w:szCs w:val="32"/>
        </w:rPr>
        <w:t xml:space="preserve">The study tool included a set of </w:t>
      </w:r>
      <w:r w:rsidRPr="001E63FC">
        <w:rPr>
          <w:rFonts w:ascii="TH SarabunPSK" w:hAnsi="TH SarabunPSK" w:cs="TH SarabunPSK"/>
          <w:color w:val="000000" w:themeColor="text1"/>
          <w:sz w:val="32"/>
          <w:szCs w:val="32"/>
          <w:cs/>
        </w:rPr>
        <w:t xml:space="preserve">10 </w:t>
      </w:r>
      <w:r w:rsidRPr="001E63FC">
        <w:rPr>
          <w:rFonts w:ascii="TH SarabunPSK" w:hAnsi="TH SarabunPSK" w:cs="TH SarabunPSK"/>
          <w:color w:val="000000" w:themeColor="text1"/>
          <w:sz w:val="32"/>
          <w:szCs w:val="32"/>
        </w:rPr>
        <w:lastRenderedPageBreak/>
        <w:t xml:space="preserve">open-ended questions as well as a </w:t>
      </w:r>
      <w:r w:rsidRPr="001E63FC">
        <w:rPr>
          <w:rFonts w:ascii="TH SarabunPSK" w:hAnsi="TH SarabunPSK" w:cs="TH SarabunPSK"/>
          <w:color w:val="000000" w:themeColor="text1"/>
          <w:sz w:val="32"/>
          <w:szCs w:val="32"/>
          <w:cs/>
        </w:rPr>
        <w:t>5-</w:t>
      </w:r>
      <w:r w:rsidRPr="001E63FC">
        <w:rPr>
          <w:rFonts w:ascii="TH SarabunPSK" w:hAnsi="TH SarabunPSK" w:cs="TH SarabunPSK"/>
          <w:color w:val="000000" w:themeColor="text1"/>
          <w:sz w:val="32"/>
          <w:szCs w:val="32"/>
        </w:rPr>
        <w:t>question form for providing feedback on pedagogical management</w:t>
      </w:r>
      <w:r w:rsidRPr="001E63FC">
        <w:rPr>
          <w:rFonts w:ascii="TH SarabunPSK" w:hAnsi="TH SarabunPSK" w:cs="TH SarabunPSK"/>
          <w:color w:val="000000" w:themeColor="text1"/>
          <w:sz w:val="32"/>
          <w:szCs w:val="32"/>
          <w:cs/>
        </w:rPr>
        <w:t xml:space="preserve"> </w:t>
      </w:r>
      <w:r w:rsidRPr="001E63FC">
        <w:rPr>
          <w:rFonts w:ascii="TH SarabunPSK" w:hAnsi="TH SarabunPSK" w:cs="TH SarabunPSK"/>
          <w:color w:val="000000" w:themeColor="text1"/>
          <w:sz w:val="32"/>
          <w:szCs w:val="32"/>
        </w:rPr>
        <w:t>which are</w:t>
      </w:r>
      <w:r w:rsidRPr="001E63FC">
        <w:rPr>
          <w:rFonts w:ascii="TH SarabunPSK" w:hAnsi="TH SarabunPSK" w:cs="TH SarabunPSK"/>
          <w:color w:val="000000" w:themeColor="text1"/>
          <w:sz w:val="32"/>
          <w:szCs w:val="32"/>
          <w:cs/>
        </w:rPr>
        <w:t xml:space="preserve"> </w:t>
      </w:r>
      <w:proofErr w:type="spellStart"/>
      <w:r w:rsidRPr="001E63FC">
        <w:rPr>
          <w:rFonts w:ascii="TH SarabunPSK" w:hAnsi="TH SarabunPSK" w:cs="TH SarabunPSK"/>
          <w:color w:val="000000" w:themeColor="text1"/>
          <w:sz w:val="32"/>
          <w:szCs w:val="32"/>
          <w:cs/>
        </w:rPr>
        <w:t>constructed</w:t>
      </w:r>
      <w:proofErr w:type="spellEnd"/>
      <w:r w:rsidRPr="001E63FC">
        <w:rPr>
          <w:rFonts w:ascii="TH SarabunPSK" w:hAnsi="TH SarabunPSK" w:cs="TH SarabunPSK"/>
          <w:color w:val="000000" w:themeColor="text1"/>
          <w:sz w:val="32"/>
          <w:szCs w:val="32"/>
          <w:cs/>
        </w:rPr>
        <w:t xml:space="preserve"> </w:t>
      </w:r>
      <w:proofErr w:type="spellStart"/>
      <w:r w:rsidRPr="001E63FC">
        <w:rPr>
          <w:rFonts w:ascii="TH SarabunPSK" w:hAnsi="TH SarabunPSK" w:cs="TH SarabunPSK"/>
          <w:color w:val="000000" w:themeColor="text1"/>
          <w:sz w:val="32"/>
          <w:szCs w:val="32"/>
          <w:cs/>
        </w:rPr>
        <w:t>by</w:t>
      </w:r>
      <w:proofErr w:type="spellEnd"/>
      <w:r w:rsidRPr="001E63FC">
        <w:rPr>
          <w:rFonts w:ascii="TH SarabunPSK" w:hAnsi="TH SarabunPSK" w:cs="TH SarabunPSK"/>
          <w:color w:val="000000" w:themeColor="text1"/>
          <w:sz w:val="32"/>
          <w:szCs w:val="32"/>
          <w:cs/>
        </w:rPr>
        <w:t xml:space="preserve"> </w:t>
      </w:r>
      <w:r w:rsidRPr="001E63FC">
        <w:rPr>
          <w:rFonts w:ascii="TH SarabunPSK" w:hAnsi="TH SarabunPSK" w:cs="TH SarabunPSK"/>
          <w:color w:val="000000" w:themeColor="text1"/>
          <w:sz w:val="32"/>
          <w:szCs w:val="32"/>
        </w:rPr>
        <w:t>using brainstorming techniques</w:t>
      </w:r>
    </w:p>
    <w:p w14:paraId="538C8C51" w14:textId="756C5DD4" w:rsidR="00717976" w:rsidRPr="001E63FC" w:rsidRDefault="00717976" w:rsidP="008566BF">
      <w:pPr>
        <w:spacing w:after="0" w:line="240" w:lineRule="auto"/>
        <w:ind w:firstLine="720"/>
        <w:jc w:val="thaiDistribute"/>
        <w:rPr>
          <w:rFonts w:ascii="TH SarabunPSK" w:hAnsi="TH SarabunPSK" w:cs="TH SarabunPSK"/>
          <w:b/>
          <w:bCs/>
          <w:sz w:val="32"/>
          <w:szCs w:val="32"/>
        </w:rPr>
      </w:pPr>
      <w:r w:rsidRPr="001E63FC">
        <w:rPr>
          <w:rFonts w:ascii="TH SarabunPSK" w:hAnsi="TH SarabunPSK" w:cs="TH SarabunPSK"/>
          <w:sz w:val="32"/>
          <w:szCs w:val="32"/>
        </w:rPr>
        <w:t>The findings revealed six problems with the teaching and learning process, which are as follows: 1) the learner lacked skills in analyzing community problems; 2) the learners had time constraints in terms of studying and participating in classroom activities; 3) gaps between students can be found due to age differences; 4) the teachers must use a variety of teaching methods; 5) the teacher must propose strategies to encourage students to be engaged in debating ideas and cooperating in classroom activities, and 6) the teacher must provide students with the opportunity to participate in teaching and learning methods. In terms of the pedagogical form that corresponds to the needs of the learners is Case Based Learning.</w:t>
      </w:r>
    </w:p>
    <w:p w14:paraId="2F365CA2" w14:textId="4ED0FF0F" w:rsidR="00717976" w:rsidRDefault="00A54665" w:rsidP="001E63FC">
      <w:pPr>
        <w:spacing w:after="0" w:line="240" w:lineRule="auto"/>
        <w:jc w:val="thaiDistribute"/>
        <w:rPr>
          <w:rFonts w:ascii="TH SarabunPSK" w:hAnsi="TH SarabunPSK" w:cs="TH SarabunPSK"/>
          <w:b/>
          <w:bCs/>
          <w:sz w:val="32"/>
          <w:szCs w:val="32"/>
        </w:rPr>
      </w:pPr>
      <w:r w:rsidRPr="001E63FC">
        <w:rPr>
          <w:rFonts w:ascii="TH SarabunPSK" w:hAnsi="TH SarabunPSK" w:cs="TH SarabunPSK"/>
          <w:i/>
          <w:iCs/>
          <w:sz w:val="32"/>
          <w:szCs w:val="32"/>
        </w:rPr>
        <w:t>Keyword:</w:t>
      </w:r>
      <w:r w:rsidRPr="001E63FC">
        <w:rPr>
          <w:rFonts w:ascii="TH SarabunPSK" w:hAnsi="TH SarabunPSK" w:cs="TH SarabunPSK"/>
          <w:b/>
          <w:bCs/>
          <w:sz w:val="32"/>
          <w:szCs w:val="32"/>
        </w:rPr>
        <w:t xml:space="preserve"> </w:t>
      </w:r>
      <w:r w:rsidR="008566BF" w:rsidRPr="001E63FC">
        <w:rPr>
          <w:rFonts w:ascii="TH SarabunPSK" w:hAnsi="TH SarabunPSK" w:cs="TH SarabunPSK"/>
          <w:sz w:val="32"/>
          <w:szCs w:val="32"/>
        </w:rPr>
        <w:t xml:space="preserve">Pedagogical Improvement, </w:t>
      </w:r>
      <w:r w:rsidR="008566BF" w:rsidRPr="001E63FC">
        <w:rPr>
          <w:rFonts w:ascii="TH SarabunPSK" w:hAnsi="TH SarabunPSK" w:cs="TH SarabunPSK"/>
          <w:sz w:val="32"/>
          <w:szCs w:val="32"/>
          <w:cs/>
        </w:rPr>
        <w:t>N</w:t>
      </w:r>
      <w:proofErr w:type="spellStart"/>
      <w:r w:rsidR="008566BF" w:rsidRPr="001E63FC">
        <w:rPr>
          <w:rFonts w:ascii="TH SarabunPSK" w:hAnsi="TH SarabunPSK" w:cs="TH SarabunPSK"/>
          <w:sz w:val="32"/>
          <w:szCs w:val="32"/>
        </w:rPr>
        <w:t>eeds</w:t>
      </w:r>
      <w:proofErr w:type="spellEnd"/>
      <w:r w:rsidR="008566BF" w:rsidRPr="001E63FC">
        <w:rPr>
          <w:rFonts w:ascii="TH SarabunPSK" w:hAnsi="TH SarabunPSK" w:cs="TH SarabunPSK"/>
          <w:sz w:val="32"/>
          <w:szCs w:val="32"/>
        </w:rPr>
        <w:t xml:space="preserve">, </w:t>
      </w:r>
      <w:r w:rsidRPr="001E63FC">
        <w:rPr>
          <w:rFonts w:ascii="TH SarabunPSK" w:hAnsi="TH SarabunPSK" w:cs="TH SarabunPSK"/>
          <w:sz w:val="32"/>
          <w:szCs w:val="32"/>
          <w:cs/>
        </w:rPr>
        <w:t>L</w:t>
      </w:r>
      <w:r w:rsidRPr="001E63FC">
        <w:rPr>
          <w:rFonts w:ascii="TH SarabunPSK" w:hAnsi="TH SarabunPSK" w:cs="TH SarabunPSK"/>
          <w:sz w:val="32"/>
          <w:szCs w:val="32"/>
        </w:rPr>
        <w:t>earners</w:t>
      </w:r>
    </w:p>
    <w:p w14:paraId="42D5B266" w14:textId="77777777" w:rsidR="001E63FC" w:rsidRPr="001E63FC" w:rsidRDefault="001E63FC" w:rsidP="001E63FC">
      <w:pPr>
        <w:spacing w:after="0" w:line="240" w:lineRule="auto"/>
        <w:jc w:val="thaiDistribute"/>
        <w:rPr>
          <w:rFonts w:ascii="TH SarabunPSK" w:hAnsi="TH SarabunPSK" w:cs="TH SarabunPSK"/>
          <w:b/>
          <w:bCs/>
          <w:sz w:val="32"/>
          <w:szCs w:val="32"/>
        </w:rPr>
      </w:pPr>
    </w:p>
    <w:p w14:paraId="5E3C3971" w14:textId="77777777" w:rsidR="0015689C" w:rsidRPr="002E0CE8" w:rsidRDefault="0015689C" w:rsidP="0015689C">
      <w:pPr>
        <w:autoSpaceDE w:val="0"/>
        <w:autoSpaceDN w:val="0"/>
        <w:adjustRightInd w:val="0"/>
        <w:spacing w:after="0" w:line="240" w:lineRule="auto"/>
        <w:jc w:val="thaiDistribute"/>
        <w:rPr>
          <w:rFonts w:ascii="TH SarabunPSK" w:hAnsi="TH SarabunPSK" w:cs="TH SarabunPSK"/>
          <w:color w:val="FF0000"/>
          <w:sz w:val="32"/>
          <w:szCs w:val="32"/>
          <w:cs/>
        </w:rPr>
      </w:pPr>
    </w:p>
    <w:sectPr w:rsidR="0015689C" w:rsidRPr="002E0CE8" w:rsidSect="00BE0001">
      <w:pgSz w:w="11906" w:h="16838"/>
      <w:pgMar w:top="1699" w:right="1699" w:bottom="1987" w:left="198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altName w:val="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34"/>
    <w:rsid w:val="000036C9"/>
    <w:rsid w:val="000108AB"/>
    <w:rsid w:val="00017F67"/>
    <w:rsid w:val="00036CCB"/>
    <w:rsid w:val="00042C75"/>
    <w:rsid w:val="00050284"/>
    <w:rsid w:val="000556D9"/>
    <w:rsid w:val="0006589D"/>
    <w:rsid w:val="00070AD4"/>
    <w:rsid w:val="00080082"/>
    <w:rsid w:val="00095C11"/>
    <w:rsid w:val="000A2EDF"/>
    <w:rsid w:val="000A56B0"/>
    <w:rsid w:val="000C2B2C"/>
    <w:rsid w:val="000D46B1"/>
    <w:rsid w:val="00105EEE"/>
    <w:rsid w:val="001252EC"/>
    <w:rsid w:val="00131231"/>
    <w:rsid w:val="00131FE0"/>
    <w:rsid w:val="00151D42"/>
    <w:rsid w:val="0015215D"/>
    <w:rsid w:val="0015509E"/>
    <w:rsid w:val="0015689C"/>
    <w:rsid w:val="00166F9F"/>
    <w:rsid w:val="00174D34"/>
    <w:rsid w:val="00184721"/>
    <w:rsid w:val="0019070A"/>
    <w:rsid w:val="001A4B3A"/>
    <w:rsid w:val="001B0BA8"/>
    <w:rsid w:val="001B21D0"/>
    <w:rsid w:val="001B4744"/>
    <w:rsid w:val="001C174F"/>
    <w:rsid w:val="001C1ACE"/>
    <w:rsid w:val="001C2FD0"/>
    <w:rsid w:val="001C3158"/>
    <w:rsid w:val="001C7004"/>
    <w:rsid w:val="001C7206"/>
    <w:rsid w:val="001E22DF"/>
    <w:rsid w:val="001E5167"/>
    <w:rsid w:val="001E63FC"/>
    <w:rsid w:val="001F0CEB"/>
    <w:rsid w:val="001F1EF4"/>
    <w:rsid w:val="00205B9F"/>
    <w:rsid w:val="002067FC"/>
    <w:rsid w:val="00217880"/>
    <w:rsid w:val="0022155C"/>
    <w:rsid w:val="00262461"/>
    <w:rsid w:val="0027067F"/>
    <w:rsid w:val="0029307F"/>
    <w:rsid w:val="00294897"/>
    <w:rsid w:val="00294964"/>
    <w:rsid w:val="002B2F37"/>
    <w:rsid w:val="002C0835"/>
    <w:rsid w:val="002C6CC9"/>
    <w:rsid w:val="002E0CE8"/>
    <w:rsid w:val="002E0FBD"/>
    <w:rsid w:val="002E6AB8"/>
    <w:rsid w:val="002F2D7E"/>
    <w:rsid w:val="00301148"/>
    <w:rsid w:val="00322E55"/>
    <w:rsid w:val="003276AB"/>
    <w:rsid w:val="00337D30"/>
    <w:rsid w:val="003428CC"/>
    <w:rsid w:val="00351728"/>
    <w:rsid w:val="00355444"/>
    <w:rsid w:val="00363146"/>
    <w:rsid w:val="00367F60"/>
    <w:rsid w:val="00377807"/>
    <w:rsid w:val="00382C66"/>
    <w:rsid w:val="00384CC8"/>
    <w:rsid w:val="003920A3"/>
    <w:rsid w:val="00395AF8"/>
    <w:rsid w:val="00395C05"/>
    <w:rsid w:val="003B0EBE"/>
    <w:rsid w:val="003B7129"/>
    <w:rsid w:val="003C1FC9"/>
    <w:rsid w:val="003D25D1"/>
    <w:rsid w:val="003E286B"/>
    <w:rsid w:val="003E2F53"/>
    <w:rsid w:val="003E3351"/>
    <w:rsid w:val="003F56D0"/>
    <w:rsid w:val="00403647"/>
    <w:rsid w:val="00404209"/>
    <w:rsid w:val="00415FD2"/>
    <w:rsid w:val="00427A14"/>
    <w:rsid w:val="00433B60"/>
    <w:rsid w:val="00434EFE"/>
    <w:rsid w:val="0043636E"/>
    <w:rsid w:val="00454AC1"/>
    <w:rsid w:val="00462D48"/>
    <w:rsid w:val="00472D0F"/>
    <w:rsid w:val="00473DD1"/>
    <w:rsid w:val="00495E23"/>
    <w:rsid w:val="00496DED"/>
    <w:rsid w:val="004A0DD7"/>
    <w:rsid w:val="004B2FAF"/>
    <w:rsid w:val="004B7549"/>
    <w:rsid w:val="004C159D"/>
    <w:rsid w:val="004C2084"/>
    <w:rsid w:val="004C4CF0"/>
    <w:rsid w:val="004E0341"/>
    <w:rsid w:val="004E29B6"/>
    <w:rsid w:val="004E5F35"/>
    <w:rsid w:val="004F1098"/>
    <w:rsid w:val="005016F0"/>
    <w:rsid w:val="00504503"/>
    <w:rsid w:val="00505517"/>
    <w:rsid w:val="0051379C"/>
    <w:rsid w:val="00520442"/>
    <w:rsid w:val="00525E5C"/>
    <w:rsid w:val="00542BCA"/>
    <w:rsid w:val="00547268"/>
    <w:rsid w:val="0055209F"/>
    <w:rsid w:val="00560BDA"/>
    <w:rsid w:val="005763F8"/>
    <w:rsid w:val="00584353"/>
    <w:rsid w:val="00585B5A"/>
    <w:rsid w:val="00587BD6"/>
    <w:rsid w:val="005A02AE"/>
    <w:rsid w:val="005D1792"/>
    <w:rsid w:val="005F5A19"/>
    <w:rsid w:val="00600B7A"/>
    <w:rsid w:val="00603FBF"/>
    <w:rsid w:val="00606B6D"/>
    <w:rsid w:val="00624E03"/>
    <w:rsid w:val="00640719"/>
    <w:rsid w:val="00645905"/>
    <w:rsid w:val="006548F2"/>
    <w:rsid w:val="00656110"/>
    <w:rsid w:val="0065711E"/>
    <w:rsid w:val="00660749"/>
    <w:rsid w:val="006623ED"/>
    <w:rsid w:val="006634B6"/>
    <w:rsid w:val="00667912"/>
    <w:rsid w:val="0069554F"/>
    <w:rsid w:val="006A0D4A"/>
    <w:rsid w:val="006B305C"/>
    <w:rsid w:val="006B45F3"/>
    <w:rsid w:val="006B5EAB"/>
    <w:rsid w:val="006C2614"/>
    <w:rsid w:val="006C4CAF"/>
    <w:rsid w:val="006C5C15"/>
    <w:rsid w:val="00700017"/>
    <w:rsid w:val="007147AE"/>
    <w:rsid w:val="007174C4"/>
    <w:rsid w:val="00717976"/>
    <w:rsid w:val="007407D6"/>
    <w:rsid w:val="00744CBD"/>
    <w:rsid w:val="00747E49"/>
    <w:rsid w:val="00752AE0"/>
    <w:rsid w:val="007544B6"/>
    <w:rsid w:val="00756747"/>
    <w:rsid w:val="00766465"/>
    <w:rsid w:val="00766EB5"/>
    <w:rsid w:val="00770484"/>
    <w:rsid w:val="00777807"/>
    <w:rsid w:val="0078182D"/>
    <w:rsid w:val="00790533"/>
    <w:rsid w:val="00794D8D"/>
    <w:rsid w:val="007A1BAF"/>
    <w:rsid w:val="007A3AFF"/>
    <w:rsid w:val="007A6139"/>
    <w:rsid w:val="007A624B"/>
    <w:rsid w:val="007B633B"/>
    <w:rsid w:val="007C319D"/>
    <w:rsid w:val="007D0B75"/>
    <w:rsid w:val="007D26DE"/>
    <w:rsid w:val="007D7F08"/>
    <w:rsid w:val="007E1DCA"/>
    <w:rsid w:val="007F020E"/>
    <w:rsid w:val="007F3227"/>
    <w:rsid w:val="00806AC0"/>
    <w:rsid w:val="00820922"/>
    <w:rsid w:val="008442B6"/>
    <w:rsid w:val="008465A5"/>
    <w:rsid w:val="00846E38"/>
    <w:rsid w:val="008511FD"/>
    <w:rsid w:val="0085122D"/>
    <w:rsid w:val="008566BF"/>
    <w:rsid w:val="00864190"/>
    <w:rsid w:val="00871C3D"/>
    <w:rsid w:val="00872D51"/>
    <w:rsid w:val="00877305"/>
    <w:rsid w:val="0089183D"/>
    <w:rsid w:val="0089345F"/>
    <w:rsid w:val="008C3373"/>
    <w:rsid w:val="008D17EB"/>
    <w:rsid w:val="008D768D"/>
    <w:rsid w:val="008E3939"/>
    <w:rsid w:val="008E697A"/>
    <w:rsid w:val="008F4804"/>
    <w:rsid w:val="009009E2"/>
    <w:rsid w:val="00900A05"/>
    <w:rsid w:val="009026A7"/>
    <w:rsid w:val="00911548"/>
    <w:rsid w:val="0091329B"/>
    <w:rsid w:val="00923A20"/>
    <w:rsid w:val="00924024"/>
    <w:rsid w:val="00926256"/>
    <w:rsid w:val="009327E4"/>
    <w:rsid w:val="00942B9F"/>
    <w:rsid w:val="009652A0"/>
    <w:rsid w:val="009664FB"/>
    <w:rsid w:val="00966A72"/>
    <w:rsid w:val="00995F9B"/>
    <w:rsid w:val="009A4FC3"/>
    <w:rsid w:val="009C12E2"/>
    <w:rsid w:val="009D2233"/>
    <w:rsid w:val="009D27AA"/>
    <w:rsid w:val="009D6FF1"/>
    <w:rsid w:val="009E21A2"/>
    <w:rsid w:val="009F1538"/>
    <w:rsid w:val="00A0554F"/>
    <w:rsid w:val="00A1489D"/>
    <w:rsid w:val="00A176D6"/>
    <w:rsid w:val="00A30ED8"/>
    <w:rsid w:val="00A42A5B"/>
    <w:rsid w:val="00A466BA"/>
    <w:rsid w:val="00A54665"/>
    <w:rsid w:val="00A55D24"/>
    <w:rsid w:val="00A6462D"/>
    <w:rsid w:val="00A805F7"/>
    <w:rsid w:val="00A82A5A"/>
    <w:rsid w:val="00A83EEF"/>
    <w:rsid w:val="00A8403A"/>
    <w:rsid w:val="00A84349"/>
    <w:rsid w:val="00A8528A"/>
    <w:rsid w:val="00A96129"/>
    <w:rsid w:val="00AA3F14"/>
    <w:rsid w:val="00AA70E1"/>
    <w:rsid w:val="00AB41C5"/>
    <w:rsid w:val="00AC3414"/>
    <w:rsid w:val="00AC682A"/>
    <w:rsid w:val="00AD3165"/>
    <w:rsid w:val="00B059F1"/>
    <w:rsid w:val="00B1298F"/>
    <w:rsid w:val="00B16F18"/>
    <w:rsid w:val="00B37B40"/>
    <w:rsid w:val="00B4092D"/>
    <w:rsid w:val="00B45A9F"/>
    <w:rsid w:val="00B45BE2"/>
    <w:rsid w:val="00B523F2"/>
    <w:rsid w:val="00B613D1"/>
    <w:rsid w:val="00B76013"/>
    <w:rsid w:val="00B8433B"/>
    <w:rsid w:val="00B9136D"/>
    <w:rsid w:val="00BA27D1"/>
    <w:rsid w:val="00BA2D9C"/>
    <w:rsid w:val="00BA4077"/>
    <w:rsid w:val="00BB2818"/>
    <w:rsid w:val="00BB71D7"/>
    <w:rsid w:val="00BC4ACF"/>
    <w:rsid w:val="00BC54B4"/>
    <w:rsid w:val="00BC55B0"/>
    <w:rsid w:val="00BE0001"/>
    <w:rsid w:val="00BE2AF2"/>
    <w:rsid w:val="00BE46DF"/>
    <w:rsid w:val="00BE5D35"/>
    <w:rsid w:val="00BE60B1"/>
    <w:rsid w:val="00BF49BD"/>
    <w:rsid w:val="00BF5FD7"/>
    <w:rsid w:val="00C061CC"/>
    <w:rsid w:val="00C11656"/>
    <w:rsid w:val="00C14ECD"/>
    <w:rsid w:val="00C2645A"/>
    <w:rsid w:val="00C32092"/>
    <w:rsid w:val="00C53B58"/>
    <w:rsid w:val="00C67810"/>
    <w:rsid w:val="00C96618"/>
    <w:rsid w:val="00C96B4C"/>
    <w:rsid w:val="00CA2417"/>
    <w:rsid w:val="00CB119B"/>
    <w:rsid w:val="00CB7A31"/>
    <w:rsid w:val="00CD1472"/>
    <w:rsid w:val="00CD2BC2"/>
    <w:rsid w:val="00CE1C31"/>
    <w:rsid w:val="00CF0DDE"/>
    <w:rsid w:val="00CF6593"/>
    <w:rsid w:val="00CF7310"/>
    <w:rsid w:val="00D01152"/>
    <w:rsid w:val="00D014A6"/>
    <w:rsid w:val="00D021EB"/>
    <w:rsid w:val="00D1675A"/>
    <w:rsid w:val="00D16ACC"/>
    <w:rsid w:val="00D16CF1"/>
    <w:rsid w:val="00D235E9"/>
    <w:rsid w:val="00D36A0D"/>
    <w:rsid w:val="00D42E78"/>
    <w:rsid w:val="00D514DF"/>
    <w:rsid w:val="00D5334C"/>
    <w:rsid w:val="00D548CA"/>
    <w:rsid w:val="00D91061"/>
    <w:rsid w:val="00D965DC"/>
    <w:rsid w:val="00DA2680"/>
    <w:rsid w:val="00DA6D5C"/>
    <w:rsid w:val="00DB0B81"/>
    <w:rsid w:val="00DB18F7"/>
    <w:rsid w:val="00DB209A"/>
    <w:rsid w:val="00DB3CF5"/>
    <w:rsid w:val="00DD3BCD"/>
    <w:rsid w:val="00DD3D6D"/>
    <w:rsid w:val="00DE2556"/>
    <w:rsid w:val="00DE47E4"/>
    <w:rsid w:val="00DE5218"/>
    <w:rsid w:val="00DE6B12"/>
    <w:rsid w:val="00DF1758"/>
    <w:rsid w:val="00E128A3"/>
    <w:rsid w:val="00E15574"/>
    <w:rsid w:val="00E27B73"/>
    <w:rsid w:val="00E370DF"/>
    <w:rsid w:val="00E42312"/>
    <w:rsid w:val="00E46F14"/>
    <w:rsid w:val="00E520A8"/>
    <w:rsid w:val="00E643A8"/>
    <w:rsid w:val="00E76D76"/>
    <w:rsid w:val="00E7790C"/>
    <w:rsid w:val="00E81B18"/>
    <w:rsid w:val="00E839FE"/>
    <w:rsid w:val="00E877F5"/>
    <w:rsid w:val="00E94F88"/>
    <w:rsid w:val="00E96DEC"/>
    <w:rsid w:val="00EC0233"/>
    <w:rsid w:val="00EC6EF0"/>
    <w:rsid w:val="00EE2B48"/>
    <w:rsid w:val="00EE4AF2"/>
    <w:rsid w:val="00F15A21"/>
    <w:rsid w:val="00F30DD1"/>
    <w:rsid w:val="00F374B2"/>
    <w:rsid w:val="00F44560"/>
    <w:rsid w:val="00F4794D"/>
    <w:rsid w:val="00F63659"/>
    <w:rsid w:val="00F67A96"/>
    <w:rsid w:val="00F84500"/>
    <w:rsid w:val="00F84702"/>
    <w:rsid w:val="00F84E1D"/>
    <w:rsid w:val="00F856A8"/>
    <w:rsid w:val="00F90339"/>
    <w:rsid w:val="00FA2ED6"/>
    <w:rsid w:val="00FC3C83"/>
    <w:rsid w:val="00FD36AF"/>
    <w:rsid w:val="00FD56DB"/>
    <w:rsid w:val="00FE4517"/>
    <w:rsid w:val="00FE74B7"/>
    <w:rsid w:val="00FE7939"/>
    <w:rsid w:val="00FF0C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0A48"/>
  <w15:chartTrackingRefBased/>
  <w15:docId w15:val="{A2582069-EBE1-48C2-932F-B651325E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E0CE8"/>
    <w:pPr>
      <w:spacing w:before="100" w:beforeAutospacing="1" w:after="100" w:afterAutospacing="1" w:line="240" w:lineRule="auto"/>
      <w:outlineLvl w:val="1"/>
    </w:pPr>
    <w:rPr>
      <w:rFonts w:ascii="Angsana New" w:eastAsia="Times New Roman" w:hAnsi="Angsana New" w:cs="Angsana New"/>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9">
    <w:name w:val="Pa19"/>
    <w:basedOn w:val="a"/>
    <w:next w:val="a"/>
    <w:uiPriority w:val="99"/>
    <w:rsid w:val="00C32092"/>
    <w:pPr>
      <w:autoSpaceDE w:val="0"/>
      <w:autoSpaceDN w:val="0"/>
      <w:adjustRightInd w:val="0"/>
      <w:spacing w:after="0" w:line="301" w:lineRule="atLeast"/>
    </w:pPr>
    <w:rPr>
      <w:rFonts w:ascii="TH Sarabun New" w:hAnsi="TH Sarabun New" w:cs="TH Sarabun New"/>
      <w:sz w:val="24"/>
      <w:szCs w:val="24"/>
    </w:rPr>
  </w:style>
  <w:style w:type="character" w:customStyle="1" w:styleId="A8">
    <w:name w:val="A8"/>
    <w:uiPriority w:val="99"/>
    <w:rsid w:val="00C32092"/>
    <w:rPr>
      <w:i/>
      <w:iCs/>
      <w:color w:val="000000"/>
      <w:sz w:val="21"/>
      <w:szCs w:val="21"/>
    </w:rPr>
  </w:style>
  <w:style w:type="paragraph" w:styleId="a3">
    <w:name w:val="Normal (Web)"/>
    <w:basedOn w:val="a"/>
    <w:uiPriority w:val="99"/>
    <w:semiHidden/>
    <w:unhideWhenUsed/>
    <w:rsid w:val="00472D0F"/>
    <w:pPr>
      <w:spacing w:before="100" w:beforeAutospacing="1" w:after="100" w:afterAutospacing="1" w:line="240" w:lineRule="auto"/>
    </w:pPr>
    <w:rPr>
      <w:rFonts w:ascii="Angsana New" w:eastAsia="Times New Roman" w:hAnsi="Angsana New" w:cs="Angsana New"/>
      <w:sz w:val="28"/>
    </w:rPr>
  </w:style>
  <w:style w:type="paragraph" w:styleId="a4">
    <w:name w:val="List Paragraph"/>
    <w:basedOn w:val="a"/>
    <w:uiPriority w:val="34"/>
    <w:qFormat/>
    <w:rsid w:val="00384CC8"/>
    <w:pPr>
      <w:ind w:left="720"/>
      <w:contextualSpacing/>
    </w:pPr>
  </w:style>
  <w:style w:type="character" w:styleId="a5">
    <w:name w:val="Hyperlink"/>
    <w:basedOn w:val="a0"/>
    <w:uiPriority w:val="99"/>
    <w:unhideWhenUsed/>
    <w:rsid w:val="00770484"/>
    <w:rPr>
      <w:color w:val="0563C1" w:themeColor="hyperlink"/>
      <w:u w:val="single"/>
    </w:rPr>
  </w:style>
  <w:style w:type="character" w:styleId="a6">
    <w:name w:val="Unresolved Mention"/>
    <w:basedOn w:val="a0"/>
    <w:uiPriority w:val="99"/>
    <w:semiHidden/>
    <w:unhideWhenUsed/>
    <w:rsid w:val="00770484"/>
    <w:rPr>
      <w:color w:val="605E5C"/>
      <w:shd w:val="clear" w:color="auto" w:fill="E1DFDD"/>
    </w:rPr>
  </w:style>
  <w:style w:type="character" w:customStyle="1" w:styleId="20">
    <w:name w:val="หัวเรื่อง 2 อักขระ"/>
    <w:basedOn w:val="a0"/>
    <w:link w:val="2"/>
    <w:uiPriority w:val="9"/>
    <w:rsid w:val="002E0CE8"/>
    <w:rPr>
      <w:rFonts w:ascii="Angsana New" w:eastAsia="Times New Roman" w:hAnsi="Angsana New" w:cs="Angsana New"/>
      <w:b/>
      <w:bCs/>
      <w:sz w:val="36"/>
      <w:szCs w:val="36"/>
    </w:rPr>
  </w:style>
  <w:style w:type="character" w:styleId="a7">
    <w:name w:val="Strong"/>
    <w:basedOn w:val="a0"/>
    <w:uiPriority w:val="22"/>
    <w:qFormat/>
    <w:rsid w:val="001C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969361">
      <w:bodyDiv w:val="1"/>
      <w:marLeft w:val="0"/>
      <w:marRight w:val="0"/>
      <w:marTop w:val="0"/>
      <w:marBottom w:val="0"/>
      <w:divBdr>
        <w:top w:val="none" w:sz="0" w:space="0" w:color="auto"/>
        <w:left w:val="none" w:sz="0" w:space="0" w:color="auto"/>
        <w:bottom w:val="none" w:sz="0" w:space="0" w:color="auto"/>
        <w:right w:val="none" w:sz="0" w:space="0" w:color="auto"/>
      </w:divBdr>
    </w:div>
    <w:div w:id="21260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3890</TotalTime>
  <Pages>2</Pages>
  <Words>472</Words>
  <Characters>2694</Characters>
  <Application>Microsoft Office Word</Application>
  <DocSecurity>0</DocSecurity>
  <Lines>22</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IKKLASCOM 63</dc:creator>
  <cp:keywords/>
  <dc:description/>
  <cp:lastModifiedBy>IKKLASCOM 63</cp:lastModifiedBy>
  <cp:revision>285</cp:revision>
  <dcterms:created xsi:type="dcterms:W3CDTF">2021-04-14T07:14:00Z</dcterms:created>
  <dcterms:modified xsi:type="dcterms:W3CDTF">2021-05-28T16:23:00Z</dcterms:modified>
</cp:coreProperties>
</file>