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00EAC" w14:textId="6850B5B1" w:rsidR="006B2EF1" w:rsidRPr="006B2EF1" w:rsidRDefault="006B2EF1" w:rsidP="006B2EF1">
      <w:pPr>
        <w:suppressAutoHyphens w:val="0"/>
        <w:autoSpaceDN/>
        <w:jc w:val="center"/>
        <w:textAlignment w:val="auto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 w:rsidRPr="006B2EF1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การปลูกฝังคุณธรรมและจริยธรรม </w:t>
      </w:r>
      <w:r w:rsidRPr="006B2EF1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(</w:t>
      </w:r>
      <w:proofErr w:type="spellStart"/>
      <w:r w:rsidRPr="006B2EF1">
        <w:rPr>
          <w:rFonts w:ascii="TH SarabunPSK" w:eastAsia="TH SarabunPSK" w:hAnsi="TH SarabunPSK" w:cs="TH SarabunPSK"/>
          <w:b/>
          <w:bCs/>
          <w:sz w:val="32"/>
          <w:szCs w:val="32"/>
        </w:rPr>
        <w:t>đạo</w:t>
      </w:r>
      <w:proofErr w:type="spellEnd"/>
      <w:r w:rsidRPr="006B2EF1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B2EF1">
        <w:rPr>
          <w:rFonts w:ascii="TH SarabunPSK" w:eastAsia="TH SarabunPSK" w:hAnsi="TH SarabunPSK" w:cs="TH SarabunPSK"/>
          <w:b/>
          <w:bCs/>
          <w:sz w:val="32"/>
          <w:szCs w:val="32"/>
        </w:rPr>
        <w:t>đức</w:t>
      </w:r>
      <w:proofErr w:type="spellEnd"/>
      <w:r w:rsidRPr="006B2EF1">
        <w:rPr>
          <w:rFonts w:ascii="TH SarabunPSK" w:eastAsia="TH SarabunPSK" w:hAnsi="TH SarabunPSK" w:cs="TH SarabunPSK"/>
          <w:b/>
          <w:bCs/>
          <w:sz w:val="32"/>
          <w:szCs w:val="32"/>
        </w:rPr>
        <w:t>)</w:t>
      </w:r>
      <w:r w:rsidRPr="006B2EF1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 ให้แก่เยาวชนเวียดนามผ่านแบบเรียนวิชาคุณธรรมและจริยธรรม </w:t>
      </w:r>
      <w:r w:rsidRPr="006B2EF1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(</w:t>
      </w:r>
      <w:proofErr w:type="spellStart"/>
      <w:r w:rsidRPr="006B2EF1">
        <w:rPr>
          <w:rFonts w:ascii="TH SarabunPSK" w:eastAsia="TH SarabunPSK" w:hAnsi="TH SarabunPSK" w:cs="TH SarabunPSK"/>
          <w:b/>
          <w:bCs/>
          <w:sz w:val="32"/>
          <w:szCs w:val="32"/>
        </w:rPr>
        <w:t>đạo</w:t>
      </w:r>
      <w:proofErr w:type="spellEnd"/>
      <w:r w:rsidRPr="006B2EF1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B2EF1">
        <w:rPr>
          <w:rFonts w:ascii="TH SarabunPSK" w:eastAsia="TH SarabunPSK" w:hAnsi="TH SarabunPSK" w:cs="TH SarabunPSK"/>
          <w:b/>
          <w:bCs/>
          <w:sz w:val="32"/>
          <w:szCs w:val="32"/>
        </w:rPr>
        <w:t>đức</w:t>
      </w:r>
      <w:proofErr w:type="spellEnd"/>
      <w:r w:rsidRPr="006B2EF1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) </w:t>
      </w:r>
      <w:r w:rsidRPr="006B2EF1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ชั้นประถมศึกษาปีที่ </w:t>
      </w:r>
      <w:r w:rsidRPr="006B2EF1"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  <w:t>4</w:t>
      </w:r>
    </w:p>
    <w:p w14:paraId="0C053F0A" w14:textId="027AAD1E" w:rsidR="00EB2DA5" w:rsidRDefault="00EB2DA5" w:rsidP="00EB2DA5">
      <w:pPr>
        <w:suppressAutoHyphens w:val="0"/>
        <w:autoSpaceDN/>
        <w:jc w:val="center"/>
        <w:textAlignment w:val="auto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บทคัดย่อ</w:t>
      </w:r>
    </w:p>
    <w:p w14:paraId="4050070C" w14:textId="77777777" w:rsidR="00EB2DA5" w:rsidRDefault="00EB2DA5" w:rsidP="00EB2DA5">
      <w:pPr>
        <w:suppressAutoHyphens w:val="0"/>
        <w:autoSpaceDN/>
        <w:ind w:firstLine="720"/>
        <w:jc w:val="thaiDistribute"/>
        <w:textAlignment w:val="auto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44346385" w14:textId="77777777" w:rsidR="006B2EF1" w:rsidRDefault="00EB2DA5" w:rsidP="006B2EF1">
      <w:pPr>
        <w:suppressAutoHyphens w:val="0"/>
        <w:autoSpaceDN/>
        <w:ind w:firstLine="1440"/>
        <w:jc w:val="thaiDistribute"/>
        <w:textAlignment w:val="auto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เยาวชนเป็นทรัพยากรมนุษย์ที่มีสำคัญต่อชาติและ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เป็นรากฐานในการพัฒนาประเทศชาติ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2032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ในประเทศเวียดนาม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ให้ความสำคัญกับ</w:t>
      </w:r>
      <w:r w:rsidRPr="0092032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การปลูกฝังคุณธรรมและจริยธรรม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 w:rsidRPr="000A45B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(</w:t>
      </w:r>
      <w:proofErr w:type="spellStart"/>
      <w:r w:rsidRPr="000A45B6">
        <w:rPr>
          <w:rFonts w:ascii="TH SarabunPSK" w:eastAsia="TH SarabunPSK" w:hAnsi="TH SarabunPSK" w:cs="TH SarabunPSK"/>
          <w:sz w:val="32"/>
          <w:szCs w:val="32"/>
        </w:rPr>
        <w:t>đạo</w:t>
      </w:r>
      <w:proofErr w:type="spellEnd"/>
      <w:r w:rsidRPr="000A45B6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0A45B6">
        <w:rPr>
          <w:rFonts w:ascii="TH SarabunPSK" w:eastAsia="TH SarabunPSK" w:hAnsi="TH SarabunPSK" w:cs="TH SarabunPSK"/>
          <w:sz w:val="32"/>
          <w:szCs w:val="32"/>
        </w:rPr>
        <w:t>đức</w:t>
      </w:r>
      <w:proofErr w:type="spellEnd"/>
      <w:r w:rsidRPr="000A45B6"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2032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แก่เยาวชน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ผ่านคำสอนของ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ขงจื๊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รวมถึง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อุดมการณ์ของ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โฮจิ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มินห์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ซึ่งเป็นผู้สร้างชาติเวียดนาม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ผ่าน</w:t>
      </w:r>
      <w:r w:rsidRPr="0092032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จัดการเ</w:t>
      </w:r>
      <w:r w:rsidRPr="0092032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รียนการสอน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ในชั้นประถมศึกษา งานวิจัยชิ้นนี้ มีวัตถุประสงค์เพื่อศึกษา</w:t>
      </w:r>
      <w:r w:rsidRPr="006B2EF1">
        <w:rPr>
          <w:rFonts w:ascii="TH SarabunPSK" w:eastAsia="TH SarabunPSK" w:hAnsi="TH SarabunPSK" w:cs="TH SarabunPSK" w:hint="cs"/>
          <w:i/>
          <w:iCs/>
          <w:sz w:val="32"/>
          <w:szCs w:val="32"/>
          <w:cs/>
          <w:lang w:bidi="th-TH"/>
        </w:rPr>
        <w:t xml:space="preserve">การปลูกฝังคุณธรรมและจริยธรรม </w:t>
      </w:r>
      <w:r w:rsidRPr="006B2EF1">
        <w:rPr>
          <w:rFonts w:ascii="TH SarabunPSK" w:eastAsia="TH SarabunPSK" w:hAnsi="TH SarabunPSK" w:cs="TH SarabunPSK"/>
          <w:i/>
          <w:iCs/>
          <w:sz w:val="32"/>
          <w:szCs w:val="32"/>
          <w:cs/>
          <w:lang w:bidi="th-TH"/>
        </w:rPr>
        <w:t>(</w:t>
      </w:r>
      <w:proofErr w:type="spellStart"/>
      <w:r w:rsidRPr="006B2EF1">
        <w:rPr>
          <w:rFonts w:ascii="TH SarabunPSK" w:eastAsia="TH SarabunPSK" w:hAnsi="TH SarabunPSK" w:cs="TH SarabunPSK"/>
          <w:i/>
          <w:iCs/>
          <w:sz w:val="32"/>
          <w:szCs w:val="32"/>
        </w:rPr>
        <w:t>đạo</w:t>
      </w:r>
      <w:proofErr w:type="spellEnd"/>
      <w:r w:rsidRPr="006B2EF1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6B2EF1">
        <w:rPr>
          <w:rFonts w:ascii="TH SarabunPSK" w:eastAsia="TH SarabunPSK" w:hAnsi="TH SarabunPSK" w:cs="TH SarabunPSK"/>
          <w:i/>
          <w:iCs/>
          <w:sz w:val="32"/>
          <w:szCs w:val="32"/>
        </w:rPr>
        <w:t>đức</w:t>
      </w:r>
      <w:proofErr w:type="spellEnd"/>
      <w:r w:rsidRPr="006B2EF1">
        <w:rPr>
          <w:rFonts w:ascii="TH SarabunPSK" w:eastAsia="TH SarabunPSK" w:hAnsi="TH SarabunPSK" w:cs="TH SarabunPSK"/>
          <w:i/>
          <w:iCs/>
          <w:sz w:val="32"/>
          <w:szCs w:val="32"/>
        </w:rPr>
        <w:t>)</w:t>
      </w:r>
      <w:r w:rsidRPr="006B2EF1">
        <w:rPr>
          <w:rFonts w:ascii="TH SarabunPSK" w:eastAsia="TH SarabunPSK" w:hAnsi="TH SarabunPSK" w:cs="TH SarabunPSK" w:hint="cs"/>
          <w:i/>
          <w:iCs/>
          <w:sz w:val="32"/>
          <w:szCs w:val="32"/>
          <w:cs/>
          <w:lang w:bidi="th-TH"/>
        </w:rPr>
        <w:t xml:space="preserve"> ให้แก่เยาวชนเวียดนามผ่านแบบเรียนวิชาคุณธรรมและจริยธรรม </w:t>
      </w:r>
      <w:r w:rsidRPr="006B2EF1">
        <w:rPr>
          <w:rFonts w:ascii="TH SarabunPSK" w:eastAsia="TH SarabunPSK" w:hAnsi="TH SarabunPSK" w:cs="TH SarabunPSK"/>
          <w:i/>
          <w:iCs/>
          <w:sz w:val="32"/>
          <w:szCs w:val="32"/>
          <w:cs/>
          <w:lang w:bidi="th-TH"/>
        </w:rPr>
        <w:t>(</w:t>
      </w:r>
      <w:proofErr w:type="spellStart"/>
      <w:r w:rsidRPr="006B2EF1">
        <w:rPr>
          <w:rFonts w:ascii="TH SarabunPSK" w:eastAsia="TH SarabunPSK" w:hAnsi="TH SarabunPSK" w:cs="TH SarabunPSK"/>
          <w:i/>
          <w:iCs/>
          <w:sz w:val="32"/>
          <w:szCs w:val="32"/>
        </w:rPr>
        <w:t>đạo</w:t>
      </w:r>
      <w:proofErr w:type="spellEnd"/>
      <w:r w:rsidRPr="006B2EF1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6B2EF1">
        <w:rPr>
          <w:rFonts w:ascii="TH SarabunPSK" w:eastAsia="TH SarabunPSK" w:hAnsi="TH SarabunPSK" w:cs="TH SarabunPSK"/>
          <w:i/>
          <w:iCs/>
          <w:sz w:val="32"/>
          <w:szCs w:val="32"/>
        </w:rPr>
        <w:t>đức</w:t>
      </w:r>
      <w:proofErr w:type="spellEnd"/>
      <w:r w:rsidRPr="006B2EF1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) </w:t>
      </w:r>
      <w:r w:rsidRPr="006B2EF1">
        <w:rPr>
          <w:rFonts w:ascii="TH SarabunPSK" w:eastAsia="TH SarabunPSK" w:hAnsi="TH SarabunPSK" w:cs="TH SarabunPSK" w:hint="cs"/>
          <w:i/>
          <w:iCs/>
          <w:sz w:val="32"/>
          <w:szCs w:val="32"/>
          <w:cs/>
          <w:lang w:bidi="th-TH"/>
        </w:rPr>
        <w:t xml:space="preserve"> ชั้นประถมศึกษาปีที่ </w:t>
      </w:r>
      <w:r w:rsidRPr="006B2EF1">
        <w:rPr>
          <w:rFonts w:ascii="TH SarabunPSK" w:eastAsia="TH SarabunPSK" w:hAnsi="TH SarabunPSK" w:cs="TH SarabunPSK"/>
          <w:i/>
          <w:iCs/>
          <w:sz w:val="32"/>
          <w:szCs w:val="32"/>
          <w:lang w:bidi="th-TH"/>
        </w:rPr>
        <w:t>4</w:t>
      </w:r>
      <w:r w:rsidRPr="006B2EF1">
        <w:rPr>
          <w:rFonts w:ascii="TH SarabunPSK" w:eastAsia="TH SarabunPSK" w:hAnsi="TH SarabunPSK" w:cs="TH SarabunPSK" w:hint="cs"/>
          <w:i/>
          <w:iCs/>
          <w:sz w:val="32"/>
          <w:szCs w:val="32"/>
          <w:cs/>
          <w:lang w:bidi="th-TH"/>
        </w:rPr>
        <w:t xml:space="preserve"> ซึ่งเป็นแบบเรียนของกระทรวงศึกษาธิการและการฝึกอบรม เป็นอย่างไร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การศึกษาใช้ระเบียบวิธีวิจัยประวัติศาสตร์ (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Historical Method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ผ่านการวิเคราะห์แบบเรียนศึกษาแบบเรียนคุณธรรมและจริยธรรม </w:t>
      </w:r>
      <w:r w:rsidRPr="000A45B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(</w:t>
      </w:r>
      <w:proofErr w:type="spellStart"/>
      <w:r w:rsidRPr="000A45B6">
        <w:rPr>
          <w:rFonts w:ascii="TH SarabunPSK" w:eastAsia="TH SarabunPSK" w:hAnsi="TH SarabunPSK" w:cs="TH SarabunPSK"/>
          <w:sz w:val="32"/>
          <w:szCs w:val="32"/>
        </w:rPr>
        <w:t>đạo</w:t>
      </w:r>
      <w:proofErr w:type="spellEnd"/>
      <w:r w:rsidRPr="000A45B6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0A45B6">
        <w:rPr>
          <w:rFonts w:ascii="TH SarabunPSK" w:eastAsia="TH SarabunPSK" w:hAnsi="TH SarabunPSK" w:cs="TH SarabunPSK"/>
          <w:sz w:val="32"/>
          <w:szCs w:val="32"/>
        </w:rPr>
        <w:t>đức</w:t>
      </w:r>
      <w:proofErr w:type="spellEnd"/>
      <w:r w:rsidRPr="000A45B6"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เป็นหลัก นอกจากนี้ยังใช้งานเขียน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เกี่ยวข้องทั้งภาษาเวียดนาม ภาษาไทยและภาษาอังกฤษเสริมการวิเคราะห์ </w:t>
      </w:r>
    </w:p>
    <w:p w14:paraId="6AA370D5" w14:textId="4165BC22" w:rsidR="00EB2DA5" w:rsidRPr="00396CD5" w:rsidRDefault="00EB2DA5" w:rsidP="00A51F32">
      <w:pPr>
        <w:suppressAutoHyphens w:val="0"/>
        <w:autoSpaceDN/>
        <w:ind w:firstLine="1440"/>
        <w:jc w:val="thaiDistribute"/>
        <w:textAlignment w:val="auto"/>
        <w:rPr>
          <w:rFonts w:ascii="TH SarabunPSK" w:eastAsia="TH SarabunPSK" w:hAnsi="TH SarabunPSK" w:cs="TH SarabunPSK"/>
          <w:strike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ผลการศึกษาพบว่า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แบบเรียนวิชาคุณธรรมและจริยธรรม </w:t>
      </w:r>
      <w:r w:rsidRPr="000A45B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(</w:t>
      </w:r>
      <w:proofErr w:type="spellStart"/>
      <w:r w:rsidRPr="000A45B6">
        <w:rPr>
          <w:rFonts w:ascii="TH SarabunPSK" w:eastAsia="TH SarabunPSK" w:hAnsi="TH SarabunPSK" w:cs="TH SarabunPSK"/>
          <w:sz w:val="32"/>
          <w:szCs w:val="32"/>
        </w:rPr>
        <w:t>đạo</w:t>
      </w:r>
      <w:proofErr w:type="spellEnd"/>
      <w:r w:rsidRPr="000A45B6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0A45B6">
        <w:rPr>
          <w:rFonts w:ascii="TH SarabunPSK" w:eastAsia="TH SarabunPSK" w:hAnsi="TH SarabunPSK" w:cs="TH SarabunPSK"/>
          <w:sz w:val="32"/>
          <w:szCs w:val="32"/>
        </w:rPr>
        <w:t>đức</w:t>
      </w:r>
      <w:proofErr w:type="spellEnd"/>
      <w:r w:rsidRPr="000A45B6"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B2EF1" w:rsidRPr="006B2EF1">
        <w:rPr>
          <w:rFonts w:ascii="TH SarabunPSK" w:eastAsia="TH SarabunPSK" w:hAnsi="TH SarabunPSK" w:cs="TH SarabunPSK" w:hint="cs"/>
          <w:i/>
          <w:iCs/>
          <w:sz w:val="32"/>
          <w:szCs w:val="32"/>
          <w:cs/>
          <w:lang w:bidi="th-TH"/>
        </w:rPr>
        <w:t xml:space="preserve">ชั้นประถมศึกษาปีที่ </w:t>
      </w:r>
      <w:r w:rsidR="006B2EF1" w:rsidRPr="006B2EF1">
        <w:rPr>
          <w:rFonts w:ascii="TH SarabunPSK" w:eastAsia="TH SarabunPSK" w:hAnsi="TH SarabunPSK" w:cs="TH SarabunPSK"/>
          <w:i/>
          <w:iCs/>
          <w:sz w:val="32"/>
          <w:szCs w:val="32"/>
          <w:lang w:bidi="th-TH"/>
        </w:rPr>
        <w:t>4</w:t>
      </w:r>
      <w:r w:rsidR="006B2EF1" w:rsidRPr="006B2EF1">
        <w:rPr>
          <w:rFonts w:ascii="TH SarabunPSK" w:eastAsia="TH SarabunPSK" w:hAnsi="TH SarabunPSK" w:cs="TH SarabunPSK" w:hint="cs"/>
          <w:i/>
          <w:iCs/>
          <w:sz w:val="32"/>
          <w:szCs w:val="32"/>
          <w:cs/>
          <w:lang w:bidi="th-TH"/>
        </w:rPr>
        <w:t xml:space="preserve"> 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มีบทเรียนจำนวน 14 บท แต่ละบทแบ่ง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โครงสร้างการนำเสนอคล้ายคลึงกัน กล่าวคือ มี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การนำเสนอ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สถานการณ์ตัวอย่าง มีการตั้งคำถามปลายเปิด มีแบบฝึกหัด มีข้อควรปฏ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ิบัติ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เน้นให้มีการจดจำคุณธรรมและจริยธรรม </w:t>
      </w:r>
      <w:r w:rsidRPr="000A45B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(</w:t>
      </w:r>
      <w:proofErr w:type="spellStart"/>
      <w:r w:rsidRPr="000A45B6">
        <w:rPr>
          <w:rFonts w:ascii="TH SarabunPSK" w:eastAsia="TH SarabunPSK" w:hAnsi="TH SarabunPSK" w:cs="TH SarabunPSK"/>
          <w:sz w:val="32"/>
          <w:szCs w:val="32"/>
        </w:rPr>
        <w:t>đạo</w:t>
      </w:r>
      <w:proofErr w:type="spellEnd"/>
      <w:r w:rsidRPr="000A45B6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0A45B6">
        <w:rPr>
          <w:rFonts w:ascii="TH SarabunPSK" w:eastAsia="TH SarabunPSK" w:hAnsi="TH SarabunPSK" w:cs="TH SarabunPSK"/>
          <w:sz w:val="32"/>
          <w:szCs w:val="32"/>
        </w:rPr>
        <w:t>đức</w:t>
      </w:r>
      <w:proofErr w:type="spellEnd"/>
      <w:r w:rsidRPr="000A45B6">
        <w:rPr>
          <w:rFonts w:ascii="TH SarabunPSK" w:eastAsia="TH SarabunPSK" w:hAnsi="TH SarabunPSK" w:cs="TH SarabunPSK"/>
          <w:sz w:val="32"/>
          <w:szCs w:val="32"/>
        </w:rPr>
        <w:t>)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 เพื่อ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ตอกย้ำให้เยาวชนเข้าใจเนื้อหาได้ง่าย ทั้ง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14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บท สามารถจัดแบ่งการปลูกฝังคุณธรรมจริยธรรม </w:t>
      </w:r>
      <w:r w:rsidRPr="000A45B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(</w:t>
      </w:r>
      <w:proofErr w:type="spellStart"/>
      <w:r w:rsidRPr="000A45B6">
        <w:rPr>
          <w:rFonts w:ascii="TH SarabunPSK" w:eastAsia="TH SarabunPSK" w:hAnsi="TH SarabunPSK" w:cs="TH SarabunPSK"/>
          <w:sz w:val="32"/>
          <w:szCs w:val="32"/>
        </w:rPr>
        <w:t>đạo</w:t>
      </w:r>
      <w:proofErr w:type="spellEnd"/>
      <w:r w:rsidRPr="000A45B6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0A45B6">
        <w:rPr>
          <w:rFonts w:ascii="TH SarabunPSK" w:eastAsia="TH SarabunPSK" w:hAnsi="TH SarabunPSK" w:cs="TH SarabunPSK"/>
          <w:sz w:val="32"/>
          <w:szCs w:val="32"/>
        </w:rPr>
        <w:t>đức</w:t>
      </w:r>
      <w:proofErr w:type="spellEnd"/>
      <w:r w:rsidRPr="000A45B6"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ออกเป็น 6 ประเด็น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: </w:t>
      </w:r>
      <w:r w:rsidRPr="006B2EF1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ประเด็นแรก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ความซื่อสัตย์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อดทนและขยันหมั่นเพียร (</w:t>
      </w:r>
      <w:proofErr w:type="spellStart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>Trung</w:t>
      </w:r>
      <w:proofErr w:type="spellEnd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>thực</w:t>
      </w:r>
      <w:proofErr w:type="spellEnd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>Kiên</w:t>
      </w:r>
      <w:proofErr w:type="spellEnd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>nhẫn</w:t>
      </w:r>
      <w:proofErr w:type="spellEnd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>và</w:t>
      </w:r>
      <w:proofErr w:type="spellEnd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>siêng</w:t>
      </w:r>
      <w:proofErr w:type="spellEnd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C74AA0">
        <w:rPr>
          <w:rFonts w:ascii="TH SarabunPSK" w:eastAsia="TH SarabunPSK" w:hAnsi="TH SarabunPSK" w:cs="TH SarabunPSK"/>
          <w:sz w:val="32"/>
          <w:szCs w:val="32"/>
          <w:lang w:bidi="th-TH"/>
        </w:rPr>
        <w:t>năng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(บทที่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1,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2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8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 w:rsidRPr="006B2EF1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ประเด็นที่สอง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การกล้าหาญ กล้าแสดงออกในสิ่งที่ถูกต้องและเคารพ ให้เกียรติผู้อื่น (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Dũng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cảm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để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bày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tỏ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những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gì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là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đúng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và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tôn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trọng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Tôn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vinh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người</w:t>
      </w:r>
      <w:proofErr w:type="spellEnd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AB2B0B">
        <w:rPr>
          <w:rFonts w:ascii="TH SarabunPSK" w:eastAsia="TH SarabunPSK" w:hAnsi="TH SarabunPSK" w:cs="TH SarabunPSK"/>
          <w:sz w:val="32"/>
          <w:szCs w:val="32"/>
          <w:lang w:bidi="th-TH"/>
        </w:rPr>
        <w:t>khác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(บทที่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3,9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10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 w:rsidRPr="00F43685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ประเด็นที่สาม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การใช้ทรัพยากรให้คุ้มค่าและการรักษาสิ่งแวดล้อม (</w:t>
      </w:r>
      <w:proofErr w:type="spellStart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>Sử</w:t>
      </w:r>
      <w:proofErr w:type="spellEnd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>dụng</w:t>
      </w:r>
      <w:proofErr w:type="spellEnd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>hiệu</w:t>
      </w:r>
      <w:proofErr w:type="spellEnd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>quả</w:t>
      </w:r>
      <w:proofErr w:type="spellEnd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>tài</w:t>
      </w:r>
      <w:proofErr w:type="spellEnd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>nguyên</w:t>
      </w:r>
      <w:proofErr w:type="spellEnd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>và</w:t>
      </w:r>
      <w:proofErr w:type="spellEnd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>bảo</w:t>
      </w:r>
      <w:proofErr w:type="spellEnd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>vệ</w:t>
      </w:r>
      <w:proofErr w:type="spellEnd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>môi</w:t>
      </w:r>
      <w:proofErr w:type="spellEnd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E50B65">
        <w:rPr>
          <w:rFonts w:ascii="TH SarabunPSK" w:eastAsia="TH SarabunPSK" w:hAnsi="TH SarabunPSK" w:cs="TH SarabunPSK"/>
          <w:sz w:val="32"/>
          <w:szCs w:val="32"/>
          <w:lang w:bidi="th-TH"/>
        </w:rPr>
        <w:t>trường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) (บทที่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4, 11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14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F43685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ประเด็นที่สี่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ความกตัญญูต่อผู้มีพระคุณ (</w:t>
      </w:r>
      <w:r w:rsidRPr="003E2D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Tri </w:t>
      </w:r>
      <w:proofErr w:type="spellStart"/>
      <w:r w:rsidRPr="003E2D65">
        <w:rPr>
          <w:rFonts w:ascii="TH SarabunPSK" w:eastAsia="TH SarabunPSK" w:hAnsi="TH SarabunPSK" w:cs="TH SarabunPSK"/>
          <w:sz w:val="32"/>
          <w:szCs w:val="32"/>
          <w:lang w:bidi="th-TH"/>
        </w:rPr>
        <w:t>ân</w:t>
      </w:r>
      <w:proofErr w:type="spellEnd"/>
      <w:r w:rsidRPr="003E2D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3E2D65">
        <w:rPr>
          <w:rFonts w:ascii="TH SarabunPSK" w:eastAsia="TH SarabunPSK" w:hAnsi="TH SarabunPSK" w:cs="TH SarabunPSK"/>
          <w:sz w:val="32"/>
          <w:szCs w:val="32"/>
          <w:lang w:bidi="th-TH"/>
        </w:rPr>
        <w:t>ân</w:t>
      </w:r>
      <w:proofErr w:type="spellEnd"/>
      <w:r w:rsidRPr="003E2D6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3E2D65">
        <w:rPr>
          <w:rFonts w:ascii="TH SarabunPSK" w:eastAsia="TH SarabunPSK" w:hAnsi="TH SarabunPSK" w:cs="TH SarabunPSK"/>
          <w:sz w:val="32"/>
          <w:szCs w:val="32"/>
          <w:lang w:bidi="th-TH"/>
        </w:rPr>
        <w:t>nhân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(บทที่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และ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7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 w:rsidRPr="00F43685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ประเด็นที่ห้า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การมีวินัยต่อตนเองและในที่สาธารณะ (</w:t>
      </w:r>
      <w:proofErr w:type="spellStart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>Kỷ</w:t>
      </w:r>
      <w:proofErr w:type="spellEnd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>luật</w:t>
      </w:r>
      <w:proofErr w:type="spellEnd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>đối</w:t>
      </w:r>
      <w:proofErr w:type="spellEnd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>với</w:t>
      </w:r>
      <w:proofErr w:type="spellEnd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>bản</w:t>
      </w:r>
      <w:proofErr w:type="spellEnd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>thân</w:t>
      </w:r>
      <w:proofErr w:type="spellEnd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>và</w:t>
      </w:r>
      <w:proofErr w:type="spellEnd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>nơi</w:t>
      </w:r>
      <w:proofErr w:type="spellEnd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>công</w:t>
      </w:r>
      <w:proofErr w:type="spellEnd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B67CA5">
        <w:rPr>
          <w:rFonts w:ascii="TH SarabunPSK" w:eastAsia="TH SarabunPSK" w:hAnsi="TH SarabunPSK" w:cs="TH SarabunPSK"/>
          <w:sz w:val="32"/>
          <w:szCs w:val="32"/>
          <w:lang w:bidi="th-TH"/>
        </w:rPr>
        <w:t>cộng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(บทที่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5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และ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>13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)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Pr="00F43685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ประเด็นที่หก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การมีน้ำใจต่อเพื่อนมนุษย์ (</w:t>
      </w:r>
      <w:r w:rsidRPr="00324308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Quan </w:t>
      </w:r>
      <w:proofErr w:type="spellStart"/>
      <w:r w:rsidRPr="00324308">
        <w:rPr>
          <w:rFonts w:ascii="TH SarabunPSK" w:eastAsia="TH SarabunPSK" w:hAnsi="TH SarabunPSK" w:cs="TH SarabunPSK"/>
          <w:sz w:val="32"/>
          <w:szCs w:val="32"/>
          <w:lang w:bidi="th-TH"/>
        </w:rPr>
        <w:t>tâm</w:t>
      </w:r>
      <w:proofErr w:type="spellEnd"/>
      <w:r w:rsidRPr="00324308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324308">
        <w:rPr>
          <w:rFonts w:ascii="TH SarabunPSK" w:eastAsia="TH SarabunPSK" w:hAnsi="TH SarabunPSK" w:cs="TH SarabunPSK"/>
          <w:sz w:val="32"/>
          <w:szCs w:val="32"/>
          <w:lang w:bidi="th-TH"/>
        </w:rPr>
        <w:t>đến</w:t>
      </w:r>
      <w:proofErr w:type="spellEnd"/>
      <w:r w:rsidRPr="00324308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324308">
        <w:rPr>
          <w:rFonts w:ascii="TH SarabunPSK" w:eastAsia="TH SarabunPSK" w:hAnsi="TH SarabunPSK" w:cs="TH SarabunPSK"/>
          <w:sz w:val="32"/>
          <w:szCs w:val="32"/>
          <w:lang w:bidi="th-TH"/>
        </w:rPr>
        <w:t>đồng</w:t>
      </w:r>
      <w:proofErr w:type="spellEnd"/>
      <w:r w:rsidRPr="00324308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324308">
        <w:rPr>
          <w:rFonts w:ascii="TH SarabunPSK" w:eastAsia="TH SarabunPSK" w:hAnsi="TH SarabunPSK" w:cs="TH SarabunPSK"/>
          <w:sz w:val="32"/>
          <w:szCs w:val="32"/>
          <w:lang w:bidi="th-TH"/>
        </w:rPr>
        <w:t>loại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) (บทที่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12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) จากทั้งหมดนี้ มีการให้น้ำหนัก</w:t>
      </w:r>
      <w:r w:rsidR="00F4368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และพื้นที่ในการนำเสนอ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ในประเด็นแรก ประเด็นที่สองและประเด็นที่สามเท่ากัน คือ มี </w:t>
      </w:r>
      <w:r w:rsidR="00F4368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3</w:t>
      </w:r>
      <w:r w:rsidR="00FC6DD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บท ให้น้ำหนักในประเด็นที่สี่และห้า</w:t>
      </w:r>
      <w:r w:rsidR="00F4368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เท่ากัน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คือมี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2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บท และ</w:t>
      </w:r>
      <w:r w:rsidR="007108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ในส่วน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ประเด็นที่หก</w:t>
      </w:r>
      <w:r w:rsidR="007108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ให้พื้นที่น้อยสุด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คือ</w:t>
      </w:r>
      <w:r w:rsidR="007108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มี </w:t>
      </w:r>
      <w:r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1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บท</w:t>
      </w:r>
      <w:r w:rsidR="00FC6DD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108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สรุป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เนื้อหาในแบบเรียนสำหรับเยาวชน</w:t>
      </w:r>
      <w:r w:rsidR="007108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นั้นสร้างความเข้าใจได้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ง่าย</w:t>
      </w:r>
      <w:r w:rsidR="00F4368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ม้จะมีเนื้อหาบางบทที่มุ่งนำเสนอให้เยาวชนเคารพกลุ่มผู้ใช้แรงงานแต่ก็มิได้ใส่แนวคิดสังคมนิยมที่ยากและซับซ้อน</w:t>
      </w:r>
      <w:r w:rsidR="007108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จนเกินไป แต่เป็นเพียงเพื่อให้เยาวชนตระหนักถึงการเคารพคนทุกชนชั้นตามแบบอุดมการณ์สังคมนิยม</w:t>
      </w:r>
      <w:r w:rsidR="00F4368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3685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การศึกษาครั้งนี้เป็นประโยชน์ต่อการ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เข้าใจระบบคิดของเวียดนาม</w:t>
      </w:r>
      <w:r w:rsidR="00FA54E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ในการสร้างคนและสร้างชาติภายใต้ระบบรัฐสังคมนิยมใหม่ อีกทั้งยัง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เป็นแนวทางการทำความเข้าใจ</w:t>
      </w:r>
      <w:r w:rsidR="00FA54E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ต่อ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เพื่อนบ้าน</w:t>
      </w:r>
      <w:r w:rsidR="0071085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ด้วยวิธีการศึกษาแบบเดียวกันนี้</w:t>
      </w:r>
      <w:r w:rsidR="006B2EF1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ต่อไป</w:t>
      </w:r>
    </w:p>
    <w:p w14:paraId="1B2C9165" w14:textId="77777777" w:rsidR="00EB2DA5" w:rsidRDefault="00EB2DA5" w:rsidP="00EB2DA5">
      <w:pPr>
        <w:suppressAutoHyphens w:val="0"/>
        <w:autoSpaceDN/>
        <w:jc w:val="thaiDistribute"/>
        <w:textAlignment w:val="auto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42837BB6" w14:textId="44463A64" w:rsidR="00EB2DA5" w:rsidRPr="00FC6DD9" w:rsidRDefault="00EB2DA5" w:rsidP="00FC6DD9">
      <w:pPr>
        <w:suppressAutoHyphens w:val="0"/>
        <w:autoSpaceDN/>
        <w:jc w:val="thaiDistribute"/>
        <w:textAlignment w:val="auto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FA54E4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คำสำคัญ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: เวียดนาม, เยาวชน, หนังสือแบบเรียน, การปลูกฝังคุณธรรมและจริยธรรม </w:t>
      </w:r>
      <w:r w:rsidRPr="000A45B6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(</w:t>
      </w:r>
      <w:proofErr w:type="spellStart"/>
      <w:r w:rsidRPr="000A45B6">
        <w:rPr>
          <w:rFonts w:ascii="TH SarabunPSK" w:eastAsia="TH SarabunPSK" w:hAnsi="TH SarabunPSK" w:cs="TH SarabunPSK"/>
          <w:sz w:val="32"/>
          <w:szCs w:val="32"/>
        </w:rPr>
        <w:t>đạo</w:t>
      </w:r>
      <w:proofErr w:type="spellEnd"/>
      <w:r w:rsidRPr="000A45B6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0A45B6">
        <w:rPr>
          <w:rFonts w:ascii="TH SarabunPSK" w:eastAsia="TH SarabunPSK" w:hAnsi="TH SarabunPSK" w:cs="TH SarabunPSK"/>
          <w:sz w:val="32"/>
          <w:szCs w:val="32"/>
        </w:rPr>
        <w:t>đức</w:t>
      </w:r>
      <w:proofErr w:type="spellEnd"/>
      <w:r w:rsidRPr="000A45B6">
        <w:rPr>
          <w:rFonts w:ascii="TH SarabunPSK" w:eastAsia="TH SarabunPSK" w:hAnsi="TH SarabunPSK" w:cs="TH SarabunPSK"/>
          <w:sz w:val="32"/>
          <w:szCs w:val="32"/>
        </w:rPr>
        <w:t>)</w:t>
      </w:r>
    </w:p>
    <w:sectPr w:rsidR="00EB2DA5" w:rsidRPr="00FC6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A5"/>
    <w:rsid w:val="0044211C"/>
    <w:rsid w:val="006B2EF1"/>
    <w:rsid w:val="0071085A"/>
    <w:rsid w:val="009B0828"/>
    <w:rsid w:val="00A51F32"/>
    <w:rsid w:val="00BB5B60"/>
    <w:rsid w:val="00EB2DA5"/>
    <w:rsid w:val="00F43685"/>
    <w:rsid w:val="00FA54E4"/>
    <w:rsid w:val="00F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A10E"/>
  <w15:chartTrackingRefBased/>
  <w15:docId w15:val="{5E81A304-F596-A942-8DCF-34B7916A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A5"/>
    <w:pPr>
      <w:suppressAutoHyphens/>
      <w:autoSpaceDN w:val="0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Kanokpit Wachum</dc:creator>
  <cp:keywords/>
  <dc:description/>
  <cp:lastModifiedBy>Kanokpit Wachum</cp:lastModifiedBy>
  <cp:revision>2</cp:revision>
  <dcterms:created xsi:type="dcterms:W3CDTF">2021-04-15T06:16:00Z</dcterms:created>
  <dcterms:modified xsi:type="dcterms:W3CDTF">2021-04-15T06:16:00Z</dcterms:modified>
</cp:coreProperties>
</file>