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96E" w:rsidRPr="00854783" w:rsidRDefault="0017696E" w:rsidP="0017696E">
      <w:pPr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54783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การสร้างอัตลักษณ์ชาติพันธุ์ “อาหารลาวเวียง” ในบริบทการท่องเที่ยว</w:t>
      </w:r>
    </w:p>
    <w:p w:rsidR="0017696E" w:rsidRPr="00854783" w:rsidRDefault="0017696E" w:rsidP="0017696E">
      <w:pPr>
        <w:spacing w:line="240" w:lineRule="auto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54783">
        <w:rPr>
          <w:rFonts w:ascii="TH SarabunPSK" w:hAnsi="TH SarabunPSK" w:cs="TH SarabunPSK" w:hint="cs"/>
          <w:b/>
          <w:bCs/>
          <w:sz w:val="32"/>
          <w:szCs w:val="32"/>
          <w:cs/>
        </w:rPr>
        <w:t>ของชุมชนบ้านหาดสองแคว อำเภอตรอน จังหวัดอุตรดิตถ์</w:t>
      </w:r>
    </w:p>
    <w:p w:rsidR="0012480C" w:rsidRPr="00854783" w:rsidRDefault="0012480C" w:rsidP="00B7697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5478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7696E" w:rsidRPr="00854783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17696E" w:rsidRPr="00854783">
        <w:rPr>
          <w:rFonts w:ascii="TH SarabunPSK" w:hAnsi="TH SarabunPSK" w:cs="TH SarabunPSK" w:hint="cs"/>
          <w:i/>
          <w:iCs/>
          <w:sz w:val="32"/>
          <w:szCs w:val="32"/>
          <w:cs/>
        </w:rPr>
        <w:t>การสร้างอัตลักษณ์ชาติพันธุ์ “อาหารลาวเวียง” ในบริบทการท่องเที่ยวของชุมชนบ้านหาดสองแคว อำเภอตรอน จังหวัดอุตรดิตถ์</w:t>
      </w:r>
      <w:r w:rsidR="0017696E" w:rsidRPr="00854783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มีวัตถุประสงค์เพื่อศึกษาอัตลักษณ์ที่ถูกเลือก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ขึ้นมาเป็นตัวแทนชาติพันธุ์ลาวเวียงในบริบทการท่องเที่ยวโฮมสเตย์ชุมชนบ้านหาดสองแคว ตําบลหาดสองแคว อําเภอตรอน จังหวัดอุตรดิตถ์ และปฏิบัติการการนํา</w:t>
      </w:r>
      <w:r w:rsidR="0017696E" w:rsidRPr="00854783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อัตลักษณ์อาหารลาวเวียงในการนําเสนอต่อบริบทต่างๆ ที่</w:t>
      </w:r>
      <w:r w:rsidR="0017696E" w:rsidRPr="0085478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หน่วยงานรัฐเข้ามาเกี่ยวข้อง</w:t>
      </w:r>
      <w:r w:rsidR="000C076A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C076A" w:rsidRPr="00854783">
        <w:rPr>
          <w:rFonts w:ascii="TH SarabunPSK" w:hAnsi="TH SarabunPSK" w:cs="TH SarabunPSK" w:hint="cs"/>
          <w:sz w:val="32"/>
          <w:szCs w:val="32"/>
          <w:cs/>
        </w:rPr>
        <w:t>ใช้การ</w:t>
      </w:r>
      <w:r w:rsidR="009718C9" w:rsidRPr="00854783">
        <w:rPr>
          <w:rFonts w:ascii="TH SarabunPSK" w:hAnsi="TH SarabunPSK" w:cs="TH SarabunPSK" w:hint="cs"/>
          <w:sz w:val="32"/>
          <w:szCs w:val="32"/>
          <w:cs/>
        </w:rPr>
        <w:t>สัมภาษณ์เชิงลึก การสัมภาษณ์กลุ่ม การสังเกตการณ์อย่างมีส่วนร่วมในฐานะนักท่องเที่ยวโฮมสเตย์บ้านหาดสองแคว ก</w:t>
      </w:r>
      <w:r w:rsidR="00BD6B6B" w:rsidRPr="00854783">
        <w:rPr>
          <w:rFonts w:ascii="TH SarabunPSK" w:hAnsi="TH SarabunPSK" w:cs="TH SarabunPSK" w:hint="cs"/>
          <w:sz w:val="32"/>
          <w:szCs w:val="32"/>
          <w:cs/>
        </w:rPr>
        <w:t>ารสังเกตการณ์อย่างไม่มีส่วนร่วมด้วยการ</w:t>
      </w:r>
      <w:r w:rsidR="009718C9" w:rsidRPr="00854783">
        <w:rPr>
          <w:rFonts w:ascii="TH SarabunPSK" w:hAnsi="TH SarabunPSK" w:cs="TH SarabunPSK" w:hint="cs"/>
          <w:sz w:val="32"/>
          <w:szCs w:val="32"/>
          <w:cs/>
        </w:rPr>
        <w:t>สังเกตการจัดเตรียมอาหารสำหรับการค้าขายหรือใ</w:t>
      </w:r>
      <w:r w:rsidR="00BD6B6B" w:rsidRPr="00854783">
        <w:rPr>
          <w:rFonts w:ascii="TH SarabunPSK" w:hAnsi="TH SarabunPSK" w:cs="TH SarabunPSK" w:hint="cs"/>
          <w:sz w:val="32"/>
          <w:szCs w:val="32"/>
          <w:cs/>
        </w:rPr>
        <w:t xml:space="preserve">นกิจกรรมต่างๆ และบันทึกภาคสนาม </w:t>
      </w:r>
      <w:r w:rsidR="009718C9" w:rsidRPr="0085478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วิเคราะห์ข้อมูลโดยใช้</w:t>
      </w:r>
      <w:r w:rsidR="009718C9" w:rsidRPr="00854783">
        <w:rPr>
          <w:rFonts w:ascii="TH SarabunPSK" w:hAnsi="TH SarabunPSK" w:cs="TH SarabunPSK" w:hint="cs"/>
          <w:sz w:val="32"/>
          <w:szCs w:val="32"/>
          <w:cs/>
        </w:rPr>
        <w:t>แนวคิดและทฤษฎีอัตลักษณ์ชาติพันธุ์ ชาติพันธุ์ในกระแสโลกาภิวัตน์ และการแปลงวัฒนธรรมให้กลายเป็นสินค้า</w:t>
      </w:r>
    </w:p>
    <w:p w:rsidR="00BD6B6B" w:rsidRPr="00854783" w:rsidRDefault="0012480C" w:rsidP="00BD6B6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54783"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  <w:r w:rsidR="0017306B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17306B" w:rsidRPr="00854783">
        <w:rPr>
          <w:rFonts w:ascii="TH SarabunPSK" w:hAnsi="TH SarabunPSK" w:cs="TH SarabunPSK" w:hint="cs"/>
          <w:sz w:val="32"/>
          <w:szCs w:val="32"/>
          <w:cs/>
        </w:rPr>
        <w:t>ชาติพันธุ์ลาวเวียงบ้านหาดสองแคว</w:t>
      </w:r>
      <w:r w:rsidR="00C240AA" w:rsidRPr="00854783">
        <w:rPr>
          <w:rFonts w:ascii="TH SarabunPSK" w:hAnsi="TH SarabunPSK" w:cs="TH SarabunPSK" w:hint="cs"/>
          <w:sz w:val="32"/>
          <w:szCs w:val="32"/>
          <w:cs/>
        </w:rPr>
        <w:t>ได้นําอัตลักษณ์ชาติพันธุ์มาเป็นทรัพยากรสําคัญในการจัดการท่องเที่ยว และเลือกอาหารเป็นองค์ประกอบสําคัญในการสร้างอัตลักษณ์ชาติพันธุ์</w:t>
      </w:r>
      <w:r w:rsidR="00892BEB" w:rsidRPr="00854783">
        <w:rPr>
          <w:rFonts w:ascii="TH SarabunPSK" w:hAnsi="TH SarabunPSK" w:cs="TH SarabunPSK" w:hint="cs"/>
          <w:sz w:val="32"/>
          <w:szCs w:val="32"/>
          <w:cs/>
        </w:rPr>
        <w:br/>
      </w:r>
      <w:r w:rsidR="00C240AA" w:rsidRPr="00854783">
        <w:rPr>
          <w:rFonts w:ascii="TH SarabunPSK" w:hAnsi="TH SarabunPSK" w:cs="TH SarabunPSK" w:hint="cs"/>
          <w:sz w:val="32"/>
          <w:szCs w:val="32"/>
          <w:cs/>
        </w:rPr>
        <w:t>ให้โดดเด่นภายใต้พื้นที่ที่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สร้างความพึงพอใจใน</w:t>
      </w:r>
      <w:r w:rsidR="00C240AA" w:rsidRPr="00854783">
        <w:rPr>
          <w:rFonts w:ascii="TH SarabunPSK" w:hAnsi="TH SarabunPSK" w:cs="TH SarabunPSK" w:hint="cs"/>
          <w:sz w:val="32"/>
          <w:szCs w:val="32"/>
          <w:cs/>
        </w:rPr>
        <w:t>การเสพวัฒนธรรมหรือประเ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 xml:space="preserve">พณีดั้งเดิมของนักท่องเที่ยว </w:t>
      </w:r>
      <w:r w:rsidR="00D24FC1" w:rsidRPr="0085478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ใช้อาหารพื้นถิ่น “อั</w:t>
      </w:r>
      <w:r w:rsidR="004F693A" w:rsidRPr="00854783">
        <w:rPr>
          <w:rFonts w:ascii="TH SarabunPSK" w:hAnsi="TH SarabunPSK" w:cs="TH SarabunPSK" w:hint="cs"/>
          <w:sz w:val="32"/>
          <w:szCs w:val="32"/>
          <w:cs/>
        </w:rPr>
        <w:t>่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วบักเผ็ด”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 xml:space="preserve"> หรือพริกยัดไส้ผสมด้วยปลาร้า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 xml:space="preserve"> มาเป็นตัวชูโรง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นำเสนอว่าเป็นอาหารลาวเวียงแท้</w:t>
      </w:r>
      <w:r w:rsidR="004F693A" w:rsidRPr="00854783">
        <w:rPr>
          <w:rFonts w:ascii="TH SarabunPSK" w:hAnsi="TH SarabunPSK" w:cs="TH SarabunPSK" w:hint="cs"/>
          <w:sz w:val="32"/>
          <w:szCs w:val="32"/>
          <w:cs/>
        </w:rPr>
        <w:t xml:space="preserve"> และผ่าน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วาทกรรมที่ว่า “ถ้ามาที่นี่แล้วไม่ได้กินอั่วบักเผ็ดถือว่ามาไม่ถึง”</w:t>
      </w:r>
      <w:r w:rsidR="004F693A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4F693A" w:rsidRPr="00854783">
        <w:rPr>
          <w:rFonts w:ascii="TH SarabunPSK" w:hAnsi="TH SarabunPSK" w:cs="TH SarabunPSK" w:hint="cs"/>
          <w:sz w:val="32"/>
          <w:szCs w:val="32"/>
          <w:cs/>
        </w:rPr>
        <w:t xml:space="preserve">ยังมี </w:t>
      </w:r>
      <w:r w:rsidR="00892BEB" w:rsidRPr="00854783">
        <w:rPr>
          <w:rFonts w:ascii="TH SarabunPSK" w:hAnsi="TH SarabunPSK" w:cs="TH SarabunPSK" w:hint="cs"/>
          <w:sz w:val="32"/>
          <w:szCs w:val="32"/>
          <w:cs/>
        </w:rPr>
        <w:br/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แกงโอ๊ะเอ๊ะหรือแกงเลี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ยง ขนมดาดกระทะ</w:t>
      </w:r>
      <w:r w:rsidR="00A110F0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ขนมวง</w:t>
      </w:r>
      <w:r w:rsidR="00A110F0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66A" w:rsidRPr="00854783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A110F0" w:rsidRPr="0085478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คัด</w:t>
      </w:r>
      <w:r w:rsidR="00D14468" w:rsidRPr="00854783">
        <w:rPr>
          <w:rFonts w:ascii="TH SarabunPSK" w:hAnsi="TH SarabunPSK" w:cs="TH SarabunPSK" w:hint="cs"/>
          <w:sz w:val="32"/>
          <w:szCs w:val="32"/>
          <w:cs/>
        </w:rPr>
        <w:t>เลือกมานําเสนอ</w:t>
      </w:r>
      <w:r w:rsidR="00A110F0" w:rsidRPr="00854783">
        <w:rPr>
          <w:rFonts w:ascii="TH SarabunPSK" w:hAnsi="TH SarabunPSK" w:cs="TH SarabunPSK" w:hint="cs"/>
          <w:sz w:val="32"/>
          <w:szCs w:val="32"/>
          <w:cs/>
        </w:rPr>
        <w:t>ในบริบท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การท่องเที่ยว</w:t>
      </w:r>
      <w:r w:rsidR="00A4014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10F0" w:rsidRPr="00854783">
        <w:rPr>
          <w:rFonts w:ascii="TH SarabunPSK" w:hAnsi="TH SarabunPSK" w:cs="TH SarabunPSK" w:hint="cs"/>
          <w:sz w:val="32"/>
          <w:szCs w:val="32"/>
          <w:cs/>
        </w:rPr>
        <w:t>โ</w:t>
      </w:r>
      <w:r w:rsidR="005A4D72" w:rsidRPr="00854783">
        <w:rPr>
          <w:rFonts w:ascii="TH SarabunPSK" w:hAnsi="TH SarabunPSK" w:cs="TH SarabunPSK" w:hint="cs"/>
          <w:sz w:val="32"/>
          <w:szCs w:val="32"/>
          <w:cs/>
        </w:rPr>
        <w:t>ฮมสเตย์</w:t>
      </w:r>
      <w:r w:rsidR="00F1466A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โดยตัวแทนชุมชนให้</w:t>
      </w:r>
      <w:r w:rsidR="00F1466A" w:rsidRPr="00854783">
        <w:rPr>
          <w:rFonts w:ascii="TH SarabunPSK" w:hAnsi="TH SarabunPSK" w:cs="TH SarabunPSK" w:hint="cs"/>
          <w:sz w:val="32"/>
          <w:szCs w:val="32"/>
          <w:cs/>
        </w:rPr>
        <w:t>เหตุ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ผลที่เลือกอาหารเหล่านี้มา</w:t>
      </w:r>
      <w:r w:rsidR="00F1466A" w:rsidRPr="00854783">
        <w:rPr>
          <w:rFonts w:ascii="TH SarabunPSK" w:hAnsi="TH SarabunPSK" w:cs="TH SarabunPSK" w:hint="cs"/>
          <w:sz w:val="32"/>
          <w:szCs w:val="32"/>
          <w:cs/>
        </w:rPr>
        <w:t>เพราะชื่อแปลก</w:t>
      </w:r>
      <w:r w:rsidR="00927C11" w:rsidRPr="00854783">
        <w:rPr>
          <w:rFonts w:ascii="TH SarabunPSK" w:hAnsi="TH SarabunPSK" w:cs="TH SarabunPSK" w:hint="cs"/>
          <w:sz w:val="32"/>
          <w:szCs w:val="32"/>
          <w:cs/>
        </w:rPr>
        <w:t xml:space="preserve"> วัตถุดิบหาได้ในท้องถิ่น และมีการรับประทานอาหารเหล่านี้มาตั้งแต่อดีต ทั้งนี้</w:t>
      </w:r>
      <w:r w:rsidR="005A4D72" w:rsidRPr="00854783">
        <w:rPr>
          <w:rFonts w:ascii="TH SarabunPSK" w:hAnsi="TH SarabunPSK" w:cs="TH SarabunPSK" w:hint="cs"/>
          <w:sz w:val="32"/>
          <w:szCs w:val="32"/>
          <w:cs/>
        </w:rPr>
        <w:t>เจ้าบ้านจะจัดสำรับอาหารเช้าและเย็นให้แก่นักท่องเที่ยวซึ่งในแต่ละสำรับนั้นจะต้องมีอาหารลาวเวียงอย่าง</w:t>
      </w:r>
      <w:r w:rsidR="002223FA" w:rsidRPr="00854783">
        <w:rPr>
          <w:rFonts w:ascii="TH SarabunPSK" w:hAnsi="TH SarabunPSK" w:cs="TH SarabunPSK" w:hint="cs"/>
          <w:sz w:val="32"/>
          <w:szCs w:val="32"/>
          <w:cs/>
        </w:rPr>
        <w:t>น้อยหนึ่งอย่าง</w:t>
      </w:r>
      <w:r w:rsidR="00FF25C9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C87" w:rsidRPr="0085478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C7E9D" w:rsidRPr="00854783">
        <w:rPr>
          <w:rFonts w:ascii="TH SarabunPSK" w:hAnsi="TH SarabunPSK" w:cs="TH SarabunPSK" w:hint="cs"/>
          <w:sz w:val="32"/>
          <w:szCs w:val="32"/>
          <w:cs/>
        </w:rPr>
        <w:t>การพยายาม</w:t>
      </w:r>
      <w:r w:rsidR="0043178E" w:rsidRPr="00854783">
        <w:rPr>
          <w:rFonts w:ascii="TH SarabunPSK" w:hAnsi="TH SarabunPSK" w:cs="TH SarabunPSK" w:hint="cs"/>
          <w:sz w:val="32"/>
          <w:szCs w:val="32"/>
          <w:cs/>
        </w:rPr>
        <w:t>ขับเน้นความเป็น</w:t>
      </w:r>
      <w:r w:rsidR="00FC7E9D" w:rsidRPr="00854783">
        <w:rPr>
          <w:rFonts w:ascii="TH SarabunPSK" w:hAnsi="TH SarabunPSK" w:cs="TH SarabunPSK" w:hint="cs"/>
          <w:sz w:val="32"/>
          <w:szCs w:val="32"/>
          <w:cs/>
        </w:rPr>
        <w:t>ชาติพันธ</w:t>
      </w:r>
      <w:r w:rsidR="00760E96" w:rsidRPr="00854783">
        <w:rPr>
          <w:rFonts w:ascii="TH SarabunPSK" w:hAnsi="TH SarabunPSK" w:cs="TH SarabunPSK" w:hint="cs"/>
          <w:sz w:val="32"/>
          <w:szCs w:val="32"/>
          <w:cs/>
        </w:rPr>
        <w:t>ุ์</w:t>
      </w:r>
      <w:r w:rsidR="00FC7E9D" w:rsidRPr="00854783">
        <w:rPr>
          <w:rFonts w:ascii="TH SarabunPSK" w:hAnsi="TH SarabunPSK" w:cs="TH SarabunPSK" w:hint="cs"/>
          <w:sz w:val="32"/>
          <w:szCs w:val="32"/>
          <w:cs/>
        </w:rPr>
        <w:t>ให้นักท่องเที่ยวได้</w:t>
      </w:r>
      <w:r w:rsidR="0043178E" w:rsidRPr="00854783">
        <w:rPr>
          <w:rFonts w:ascii="TH SarabunPSK" w:hAnsi="TH SarabunPSK" w:cs="TH SarabunPSK" w:hint="cs"/>
          <w:sz w:val="32"/>
          <w:szCs w:val="32"/>
          <w:cs/>
        </w:rPr>
        <w:t>รับร</w:t>
      </w:r>
      <w:r w:rsidR="00FF25C9" w:rsidRPr="00854783">
        <w:rPr>
          <w:rFonts w:ascii="TH SarabunPSK" w:hAnsi="TH SarabunPSK" w:cs="TH SarabunPSK" w:hint="cs"/>
          <w:sz w:val="32"/>
          <w:szCs w:val="32"/>
          <w:cs/>
        </w:rPr>
        <w:t>ู้</w:t>
      </w:r>
      <w:r w:rsidR="0043178E" w:rsidRPr="00854783">
        <w:rPr>
          <w:rFonts w:ascii="TH SarabunPSK" w:hAnsi="TH SarabunPSK" w:cs="TH SarabunPSK" w:hint="cs"/>
          <w:sz w:val="32"/>
          <w:szCs w:val="32"/>
          <w:cs/>
        </w:rPr>
        <w:t>และสัมผัสผ่านอาหาร</w:t>
      </w:r>
      <w:r w:rsidR="005A4D72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</w:t>
      </w:r>
      <w:r w:rsidR="00D45E84" w:rsidRPr="00854783">
        <w:rPr>
          <w:rFonts w:ascii="TH SarabunPSK" w:hAnsi="TH SarabunPSK" w:cs="TH SarabunPSK" w:hint="cs"/>
          <w:sz w:val="32"/>
          <w:szCs w:val="32"/>
          <w:cs/>
        </w:rPr>
        <w:t>อาหารที่ถูกนำเสนอเหล่านั้นไม่ใช่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รสชาติลาวเวียงดั้งเดิม</w:t>
      </w:r>
      <w:r w:rsidR="00D45E84" w:rsidRPr="00854783">
        <w:rPr>
          <w:rFonts w:ascii="TH SarabunPSK" w:hAnsi="TH SarabunPSK" w:cs="TH SarabunPSK" w:hint="cs"/>
          <w:sz w:val="32"/>
          <w:szCs w:val="32"/>
          <w:cs/>
        </w:rPr>
        <w:t xml:space="preserve"> เพราะได้มีการปรับเปลี่ยนวัตถุดิบ รสชาติ</w:t>
      </w:r>
      <w:r w:rsidR="00FC7E9D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E84" w:rsidRPr="00854783">
        <w:rPr>
          <w:rFonts w:ascii="TH SarabunPSK" w:hAnsi="TH SarabunPSK" w:cs="TH SarabunPSK" w:hint="cs"/>
          <w:sz w:val="32"/>
          <w:szCs w:val="32"/>
          <w:cs/>
        </w:rPr>
        <w:t>และรูปร่างหน้าต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 xml:space="preserve">าให้ถูกใจและถูกปากนักท่องเที่ยว </w:t>
      </w:r>
      <w:r w:rsidR="005A4D72" w:rsidRPr="00854783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 xml:space="preserve"> ชุมชนยัง</w:t>
      </w:r>
      <w:r w:rsidR="005A4D72" w:rsidRPr="00854783">
        <w:rPr>
          <w:rFonts w:ascii="TH SarabunPSK" w:hAnsi="TH SarabunPSK" w:cs="TH SarabunPSK" w:hint="cs"/>
          <w:sz w:val="32"/>
          <w:szCs w:val="32"/>
          <w:cs/>
        </w:rPr>
        <w:t>นำเสนออัตลักษณ์อาหารลาวเวียง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ผ่านกิจกรรมฐานการเรียนรู้</w:t>
      </w:r>
      <w:r w:rsidR="00D45E84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C87" w:rsidRPr="0085478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45E84" w:rsidRPr="00854783">
        <w:rPr>
          <w:rFonts w:ascii="TH SarabunPSK" w:hAnsi="TH SarabunPSK" w:cs="TH SarabunPSK" w:hint="cs"/>
          <w:sz w:val="32"/>
          <w:szCs w:val="32"/>
          <w:cs/>
        </w:rPr>
        <w:t>มีวิทยากรมา</w:t>
      </w:r>
      <w:r w:rsidR="002223FA" w:rsidRPr="00854783">
        <w:rPr>
          <w:rFonts w:ascii="TH SarabunPSK" w:hAnsi="TH SarabunPSK" w:cs="TH SarabunPSK" w:hint="cs"/>
          <w:sz w:val="32"/>
          <w:szCs w:val="32"/>
          <w:cs/>
        </w:rPr>
        <w:t>ให้ความรู้เรื่องประวัติความเ</w:t>
      </w:r>
      <w:r w:rsidR="00575E7C" w:rsidRPr="00854783">
        <w:rPr>
          <w:rFonts w:ascii="TH SarabunPSK" w:hAnsi="TH SarabunPSK" w:cs="TH SarabunPSK" w:hint="cs"/>
          <w:sz w:val="32"/>
          <w:szCs w:val="32"/>
          <w:cs/>
        </w:rPr>
        <w:t>ป็นมาและวิธีการประกอบอาหาร</w:t>
      </w:r>
      <w:r w:rsidR="002223FA" w:rsidRPr="00854783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พร้อมทั้งให้นักท่องเที่ยวได้ลงมือประกอบอาห</w:t>
      </w:r>
      <w:r w:rsidR="00795C87" w:rsidRPr="00854783">
        <w:rPr>
          <w:rFonts w:ascii="TH SarabunPSK" w:hAnsi="TH SarabunPSK" w:cs="TH SarabunPSK" w:hint="cs"/>
          <w:sz w:val="32"/>
          <w:szCs w:val="32"/>
          <w:cs/>
        </w:rPr>
        <w:t>ารร่วมกับเจ้าบ้าน และลิ้มลองรสชาติ</w:t>
      </w:r>
      <w:r w:rsidR="00D45E84" w:rsidRPr="00854783">
        <w:rPr>
          <w:rFonts w:ascii="TH SarabunPSK" w:hAnsi="TH SarabunPSK" w:cs="TH SarabunPSK" w:hint="cs"/>
          <w:sz w:val="32"/>
          <w:szCs w:val="32"/>
          <w:cs/>
        </w:rPr>
        <w:t xml:space="preserve">ร่วมกัน </w:t>
      </w:r>
      <w:r w:rsidR="00795C87" w:rsidRPr="0085478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45E84" w:rsidRPr="00854783">
        <w:rPr>
          <w:rFonts w:ascii="TH SarabunPSK" w:hAnsi="TH SarabunPSK" w:cs="TH SarabunPSK" w:hint="cs"/>
          <w:sz w:val="32"/>
          <w:szCs w:val="32"/>
          <w:cs/>
        </w:rPr>
        <w:t>วิธีการที่ทำให้นักท่องเที่ยวได้สัมผัสความเป็นลาวเวียงได้อย่างแนบเนียน</w:t>
      </w:r>
      <w:r w:rsidR="00FC7E9D" w:rsidRPr="00854783">
        <w:rPr>
          <w:rFonts w:ascii="TH SarabunPSK" w:hAnsi="TH SarabunPSK" w:cs="TH SarabunPSK" w:hint="cs"/>
          <w:sz w:val="32"/>
          <w:szCs w:val="32"/>
          <w:cs/>
        </w:rPr>
        <w:t xml:space="preserve"> ได้สัมผัสภูมิปัญญาดั้งเดิม และรู้สึกถึงความพิเศษของอาหารชาติพันธุ์ที่ชาวลาวเวียงได้นำเสนอ</w:t>
      </w:r>
      <w:r w:rsidR="00FF25C9"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6F6D" w:rsidRPr="00854783" w:rsidRDefault="00575E7C" w:rsidP="00575E7C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54783">
        <w:rPr>
          <w:rFonts w:ascii="TH SarabunPSK" w:hAnsi="TH SarabunPSK" w:cs="TH SarabunPSK" w:hint="cs"/>
          <w:sz w:val="32"/>
          <w:szCs w:val="32"/>
          <w:cs/>
        </w:rPr>
        <w:t>นอกจากบริบทการท่องเที่ยวโฮมสเตย์แล้ว อาหารลาวเวียงเหล่านี้ยังถูกนำเสนอความเป็น</w:t>
      </w:r>
      <w:r w:rsidR="00FF25C9" w:rsidRPr="00854783">
        <w:rPr>
          <w:rFonts w:ascii="TH SarabunPSK" w:hAnsi="TH SarabunPSK" w:cs="TH SarabunPSK" w:hint="cs"/>
          <w:sz w:val="32"/>
          <w:szCs w:val="32"/>
          <w:cs/>
        </w:rPr>
        <w:t>อัตลักษณ์</w:t>
      </w:r>
      <w:r w:rsidR="00BA00E6" w:rsidRPr="00854783">
        <w:rPr>
          <w:rFonts w:ascii="TH SarabunPSK" w:hAnsi="TH SarabunPSK" w:cs="TH SarabunPSK" w:hint="cs"/>
          <w:sz w:val="32"/>
          <w:szCs w:val="32"/>
          <w:cs/>
        </w:rPr>
        <w:t>ชาติพันธุ์</w:t>
      </w:r>
      <w:r w:rsidR="004D38B7" w:rsidRPr="00854783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กิจกรรมที่ชุมชนร่วมจัดกับหน่วยงานปกครองและหน่วยงานรัฐในระดับท้องถิ่น อย่าง “ถนนสายวัฒนธรรมลาวเวียง” และ</w:t>
      </w:r>
      <w:r w:rsidR="00BA00E6" w:rsidRPr="00854783">
        <w:rPr>
          <w:rFonts w:ascii="TH SarabunPSK" w:hAnsi="TH SarabunPSK" w:cs="TH SarabunPSK" w:hint="cs"/>
          <w:sz w:val="32"/>
          <w:szCs w:val="32"/>
          <w:cs/>
        </w:rPr>
        <w:t>งานประจำปี</w:t>
      </w:r>
      <w:r w:rsidRPr="00854783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0602F9" w:rsidRPr="00854783">
        <w:rPr>
          <w:rFonts w:ascii="TH SarabunPSK" w:hAnsi="TH SarabunPSK" w:cs="TH SarabunPSK" w:hint="cs"/>
          <w:sz w:val="32"/>
          <w:szCs w:val="32"/>
          <w:cs/>
        </w:rPr>
        <w:t>ดึงดูดความสนใจ</w:t>
      </w:r>
      <w:r w:rsidR="00BA00E6" w:rsidRPr="00854783">
        <w:rPr>
          <w:rFonts w:ascii="TH SarabunPSK" w:hAnsi="TH SarabunPSK" w:cs="TH SarabunPSK" w:hint="cs"/>
          <w:sz w:val="32"/>
          <w:szCs w:val="32"/>
          <w:cs/>
        </w:rPr>
        <w:t>นักท่อ</w:t>
      </w:r>
      <w:r w:rsidR="00725F90" w:rsidRPr="00854783">
        <w:rPr>
          <w:rFonts w:ascii="TH SarabunPSK" w:hAnsi="TH SarabunPSK" w:cs="TH SarabunPSK" w:hint="cs"/>
          <w:sz w:val="32"/>
          <w:szCs w:val="32"/>
          <w:cs/>
        </w:rPr>
        <w:t xml:space="preserve">งเที่ยว 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ทำให้เห็นว่าการจัดการท่องเที่ยวของชุมชนนั้นมี</w:t>
      </w:r>
      <w:r w:rsidR="00725F90" w:rsidRPr="00854783">
        <w:rPr>
          <w:rFonts w:ascii="TH SarabunPSK" w:hAnsi="TH SarabunPSK" w:cs="TH SarabunPSK" w:hint="cs"/>
          <w:sz w:val="32"/>
          <w:szCs w:val="32"/>
          <w:cs/>
        </w:rPr>
        <w:t>หน่วยงานภายนอกชุมชนและรัฐเข้ามาเกี่ยวข้องแทบทุกมิติ ไม่ว่าจะเป็น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F6F6D" w:rsidRPr="0085478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854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14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F6F6D" w:rsidRPr="00854783">
        <w:rPr>
          <w:rFonts w:ascii="TH SarabunPSK" w:hAnsi="TH SarabunPSK" w:cs="TH SarabunPSK" w:hint="cs"/>
          <w:sz w:val="32"/>
          <w:szCs w:val="32"/>
          <w:cs/>
        </w:rPr>
        <w:t xml:space="preserve">การประชาสัมพันธ์ 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และกิจกรรม</w:t>
      </w:r>
      <w:r w:rsidR="00C15DAA" w:rsidRPr="0085478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54783">
        <w:rPr>
          <w:rFonts w:ascii="TH SarabunPSK" w:hAnsi="TH SarabunPSK" w:cs="TH SarabunPSK" w:hint="cs"/>
          <w:sz w:val="32"/>
          <w:szCs w:val="32"/>
          <w:cs/>
        </w:rPr>
        <w:t>ท่องเที่ยวอื่นๆ ตลอดจน</w:t>
      </w:r>
      <w:r w:rsidR="00892BEB" w:rsidRPr="00854783">
        <w:rPr>
          <w:rFonts w:ascii="TH SarabunPSK" w:hAnsi="TH SarabunPSK" w:cs="TH SarabunPSK" w:hint="cs"/>
          <w:sz w:val="32"/>
          <w:szCs w:val="32"/>
          <w:cs/>
        </w:rPr>
        <w:t>การตรวจสอบโภชนาการอาหาร</w:t>
      </w:r>
      <w:r w:rsidRPr="0085478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 w:rsidR="00F62ED0" w:rsidRPr="00854783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854783">
        <w:rPr>
          <w:rFonts w:ascii="TH SarabunPSK" w:hAnsi="TH SarabunPSK" w:cs="TH SarabunPSK" w:hint="cs"/>
          <w:sz w:val="32"/>
          <w:szCs w:val="32"/>
          <w:cs/>
        </w:rPr>
        <w:t xml:space="preserve"> งานวิจัยนี้จึงแสดงให้เห็นถึงความสัมพันธ์ระหว่างอัตลักษณ์ชาติพันธุ์ที่ปรากฏในอาหารในพื้นที่การท่องเที่ยว และได้สะท้อนให้เห็นถึงการจัดการท่องเที่ยวของชุมชนที่เชื่อมโยงกับบทบาทของรัฐและองค์กรในระดับท้องถิ่น</w:t>
      </w:r>
    </w:p>
    <w:sectPr w:rsidR="001F6F6D" w:rsidRPr="00854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4D"/>
    <w:rsid w:val="000602F9"/>
    <w:rsid w:val="000B75D0"/>
    <w:rsid w:val="000C076A"/>
    <w:rsid w:val="0012480C"/>
    <w:rsid w:val="0017306B"/>
    <w:rsid w:val="0017696E"/>
    <w:rsid w:val="00193672"/>
    <w:rsid w:val="001A27D6"/>
    <w:rsid w:val="001E6132"/>
    <w:rsid w:val="001F6F6D"/>
    <w:rsid w:val="002223FA"/>
    <w:rsid w:val="00226033"/>
    <w:rsid w:val="0029704B"/>
    <w:rsid w:val="002F5A26"/>
    <w:rsid w:val="003028CE"/>
    <w:rsid w:val="0043178E"/>
    <w:rsid w:val="004D38B7"/>
    <w:rsid w:val="004F693A"/>
    <w:rsid w:val="00557AF1"/>
    <w:rsid w:val="00575E7C"/>
    <w:rsid w:val="005A4D72"/>
    <w:rsid w:val="00725F90"/>
    <w:rsid w:val="007267EA"/>
    <w:rsid w:val="00760E96"/>
    <w:rsid w:val="00792CC4"/>
    <w:rsid w:val="00795C87"/>
    <w:rsid w:val="00821821"/>
    <w:rsid w:val="00854783"/>
    <w:rsid w:val="00892BEB"/>
    <w:rsid w:val="0089759B"/>
    <w:rsid w:val="00927C11"/>
    <w:rsid w:val="009718C9"/>
    <w:rsid w:val="00A110F0"/>
    <w:rsid w:val="00A40149"/>
    <w:rsid w:val="00B7697E"/>
    <w:rsid w:val="00BA00E6"/>
    <w:rsid w:val="00BA0919"/>
    <w:rsid w:val="00BD6B6B"/>
    <w:rsid w:val="00BE09F2"/>
    <w:rsid w:val="00C15DAA"/>
    <w:rsid w:val="00C240AA"/>
    <w:rsid w:val="00C67819"/>
    <w:rsid w:val="00D14468"/>
    <w:rsid w:val="00D24FC1"/>
    <w:rsid w:val="00D25B76"/>
    <w:rsid w:val="00D37A4D"/>
    <w:rsid w:val="00D45E84"/>
    <w:rsid w:val="00EC75D2"/>
    <w:rsid w:val="00F008D8"/>
    <w:rsid w:val="00F1466A"/>
    <w:rsid w:val="00F44E06"/>
    <w:rsid w:val="00F62ED0"/>
    <w:rsid w:val="00FC7E9D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AA3F"/>
  <w15:docId w15:val="{386226B8-7195-47D9-9007-1C16A551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Thanchanok Ketphet</cp:lastModifiedBy>
  <cp:revision>2</cp:revision>
  <dcterms:created xsi:type="dcterms:W3CDTF">2021-04-13T13:01:00Z</dcterms:created>
  <dcterms:modified xsi:type="dcterms:W3CDTF">2021-04-13T13:01:00Z</dcterms:modified>
</cp:coreProperties>
</file>