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D88" w:rsidRPr="00613B12" w:rsidRDefault="0045068F" w:rsidP="0075277D">
      <w:pPr>
        <w:spacing w:after="0" w:line="240" w:lineRule="auto"/>
        <w:jc w:val="center"/>
        <w:rPr>
          <w:rFonts w:ascii="TH SarabunPSK" w:hAnsi="TH SarabunPSK" w:cs="TH SarabunPSK"/>
          <w:b/>
          <w:bCs/>
          <w:sz w:val="32"/>
          <w:szCs w:val="32"/>
        </w:rPr>
      </w:pPr>
      <w:r w:rsidRPr="00613B12">
        <w:rPr>
          <w:rFonts w:ascii="TH SarabunPSK" w:hAnsi="TH SarabunPSK" w:cs="TH SarabunPSK"/>
          <w:b/>
          <w:bCs/>
          <w:sz w:val="32"/>
          <w:szCs w:val="32"/>
          <w:cs/>
        </w:rPr>
        <w:t>การจัดสวัสดิการ</w:t>
      </w:r>
      <w:r w:rsidR="0075277D" w:rsidRPr="00613B12">
        <w:rPr>
          <w:rFonts w:ascii="TH SarabunPSK" w:hAnsi="TH SarabunPSK" w:cs="TH SarabunPSK"/>
          <w:b/>
          <w:bCs/>
          <w:sz w:val="32"/>
          <w:szCs w:val="32"/>
          <w:cs/>
        </w:rPr>
        <w:t>สังคม</w:t>
      </w:r>
      <w:r w:rsidRPr="00613B12">
        <w:rPr>
          <w:rFonts w:ascii="TH SarabunPSK" w:hAnsi="TH SarabunPSK" w:cs="TH SarabunPSK"/>
          <w:b/>
          <w:bCs/>
          <w:sz w:val="32"/>
          <w:szCs w:val="32"/>
          <w:cs/>
        </w:rPr>
        <w:t xml:space="preserve">สำหรับผู้สูงอายุในประเทศไทย </w:t>
      </w:r>
      <w:r w:rsidRPr="00613B12">
        <w:rPr>
          <w:rFonts w:ascii="TH SarabunPSK" w:hAnsi="TH SarabunPSK" w:cs="TH SarabunPSK"/>
          <w:b/>
          <w:bCs/>
          <w:sz w:val="32"/>
          <w:szCs w:val="32"/>
        </w:rPr>
        <w:t xml:space="preserve">: </w:t>
      </w:r>
      <w:r w:rsidRPr="00613B12">
        <w:rPr>
          <w:rFonts w:ascii="TH SarabunPSK" w:hAnsi="TH SarabunPSK" w:cs="TH SarabunPSK"/>
          <w:b/>
          <w:bCs/>
          <w:sz w:val="32"/>
          <w:szCs w:val="32"/>
          <w:cs/>
        </w:rPr>
        <w:t>การทบทวนวรรณกรรม</w:t>
      </w:r>
    </w:p>
    <w:p w:rsidR="0045068F" w:rsidRPr="00613B12" w:rsidRDefault="00EE30AD" w:rsidP="0075277D">
      <w:pPr>
        <w:spacing w:after="0" w:line="240" w:lineRule="auto"/>
        <w:jc w:val="center"/>
        <w:rPr>
          <w:rFonts w:ascii="TH SarabunPSK" w:hAnsi="TH SarabunPSK" w:cs="TH SarabunPSK"/>
          <w:b/>
          <w:bCs/>
          <w:sz w:val="32"/>
          <w:szCs w:val="32"/>
        </w:rPr>
      </w:pPr>
      <w:r w:rsidRPr="00613B12">
        <w:rPr>
          <w:rFonts w:ascii="TH SarabunPSK" w:hAnsi="TH SarabunPSK" w:cs="TH SarabunPSK"/>
          <w:b/>
          <w:bCs/>
          <w:sz w:val="32"/>
          <w:szCs w:val="32"/>
        </w:rPr>
        <w:t xml:space="preserve">Welfare </w:t>
      </w:r>
      <w:r>
        <w:rPr>
          <w:rFonts w:ascii="TH SarabunPSK" w:hAnsi="TH SarabunPSK" w:cs="TH SarabunPSK"/>
          <w:b/>
          <w:bCs/>
          <w:sz w:val="32"/>
          <w:szCs w:val="32"/>
        </w:rPr>
        <w:t xml:space="preserve">of the </w:t>
      </w:r>
      <w:r w:rsidR="0045068F" w:rsidRPr="00613B12">
        <w:rPr>
          <w:rFonts w:ascii="TH SarabunPSK" w:hAnsi="TH SarabunPSK" w:cs="TH SarabunPSK"/>
          <w:b/>
          <w:bCs/>
          <w:sz w:val="32"/>
          <w:szCs w:val="32"/>
        </w:rPr>
        <w:t xml:space="preserve">Elderly </w:t>
      </w:r>
      <w:r w:rsidR="0045068F" w:rsidRPr="00613B12">
        <w:rPr>
          <w:rFonts w:ascii="TH SarabunPSK" w:eastAsia="Times New Roman" w:hAnsi="TH SarabunPSK" w:cs="TH SarabunPSK"/>
          <w:b/>
          <w:bCs/>
          <w:color w:val="212121"/>
          <w:sz w:val="32"/>
          <w:szCs w:val="32"/>
          <w:lang w:val="en"/>
        </w:rPr>
        <w:t xml:space="preserve">in </w:t>
      </w:r>
      <w:proofErr w:type="gramStart"/>
      <w:r w:rsidR="0045068F" w:rsidRPr="00613B12">
        <w:rPr>
          <w:rFonts w:ascii="TH SarabunPSK" w:eastAsia="Times New Roman" w:hAnsi="TH SarabunPSK" w:cs="TH SarabunPSK"/>
          <w:b/>
          <w:bCs/>
          <w:color w:val="212121"/>
          <w:sz w:val="32"/>
          <w:szCs w:val="32"/>
          <w:lang w:val="en"/>
        </w:rPr>
        <w:t>Thailand</w:t>
      </w:r>
      <w:r w:rsidR="0045068F" w:rsidRPr="00613B12">
        <w:rPr>
          <w:rFonts w:ascii="TH SarabunPSK" w:eastAsia="Times New Roman" w:hAnsi="TH SarabunPSK" w:cs="TH SarabunPSK"/>
          <w:b/>
          <w:bCs/>
          <w:color w:val="212121"/>
          <w:sz w:val="32"/>
          <w:szCs w:val="32"/>
          <w:cs/>
          <w:lang w:val="en"/>
        </w:rPr>
        <w:t xml:space="preserve"> </w:t>
      </w:r>
      <w:r w:rsidR="004121DD" w:rsidRPr="00613B12">
        <w:rPr>
          <w:rFonts w:ascii="TH SarabunPSK" w:eastAsia="Times New Roman" w:hAnsi="TH SarabunPSK" w:cs="TH SarabunPSK"/>
          <w:b/>
          <w:bCs/>
          <w:color w:val="212121"/>
          <w:sz w:val="32"/>
          <w:szCs w:val="32"/>
          <w:lang w:val="en"/>
        </w:rPr>
        <w:t>:</w:t>
      </w:r>
      <w:proofErr w:type="gramEnd"/>
      <w:r w:rsidR="004121DD" w:rsidRPr="00613B12">
        <w:rPr>
          <w:rFonts w:ascii="TH SarabunPSK" w:eastAsia="Times New Roman" w:hAnsi="TH SarabunPSK" w:cs="TH SarabunPSK"/>
          <w:b/>
          <w:bCs/>
          <w:color w:val="212121"/>
          <w:sz w:val="32"/>
          <w:szCs w:val="32"/>
          <w:lang w:val="en"/>
        </w:rPr>
        <w:t xml:space="preserve"> </w:t>
      </w:r>
      <w:r w:rsidR="00E84D30">
        <w:rPr>
          <w:rFonts w:ascii="TH SarabunPSK" w:eastAsia="Times New Roman" w:hAnsi="TH SarabunPSK" w:cs="TH SarabunPSK"/>
          <w:b/>
          <w:bCs/>
          <w:color w:val="212121"/>
          <w:sz w:val="32"/>
          <w:szCs w:val="32"/>
          <w:lang w:val="en"/>
        </w:rPr>
        <w:t>A Review of the Literature</w:t>
      </w:r>
    </w:p>
    <w:p w:rsidR="0075277D" w:rsidRPr="00613B12" w:rsidRDefault="0075277D" w:rsidP="0075277D">
      <w:pPr>
        <w:spacing w:after="0" w:line="240" w:lineRule="auto"/>
        <w:jc w:val="center"/>
        <w:rPr>
          <w:rFonts w:ascii="TH SarabunPSK" w:hAnsi="TH SarabunPSK" w:cs="TH SarabunPSK"/>
          <w:b/>
          <w:bCs/>
          <w:sz w:val="32"/>
          <w:szCs w:val="32"/>
          <w:lang w:val="en"/>
        </w:rPr>
      </w:pPr>
    </w:p>
    <w:p w:rsidR="00FA7798" w:rsidRPr="00613B12" w:rsidRDefault="00FA7798" w:rsidP="00FA7798">
      <w:pPr>
        <w:spacing w:after="0" w:line="240" w:lineRule="auto"/>
        <w:jc w:val="center"/>
        <w:rPr>
          <w:rFonts w:ascii="TH SarabunPSK" w:hAnsi="TH SarabunPSK" w:cs="TH SarabunPSK"/>
          <w:sz w:val="28"/>
          <w:cs/>
        </w:rPr>
      </w:pPr>
      <w:proofErr w:type="spellStart"/>
      <w:r w:rsidRPr="00613B12">
        <w:rPr>
          <w:rFonts w:ascii="TH SarabunPSK" w:hAnsi="TH SarabunPSK" w:cs="TH SarabunPSK"/>
          <w:sz w:val="28"/>
          <w:u w:val="single"/>
          <w:cs/>
        </w:rPr>
        <w:t>มณฑิ</w:t>
      </w:r>
      <w:proofErr w:type="spellEnd"/>
      <w:r w:rsidRPr="00613B12">
        <w:rPr>
          <w:rFonts w:ascii="TH SarabunPSK" w:hAnsi="TH SarabunPSK" w:cs="TH SarabunPSK"/>
          <w:sz w:val="28"/>
          <w:u w:val="single"/>
          <w:cs/>
        </w:rPr>
        <w:t>ตา ศรีพล</w:t>
      </w:r>
      <w:r w:rsidRPr="00613B12">
        <w:rPr>
          <w:rStyle w:val="aa"/>
          <w:rFonts w:ascii="TH SarabunPSK" w:hAnsi="TH SarabunPSK" w:cs="TH SarabunPSK"/>
          <w:cs/>
        </w:rPr>
        <w:footnoteReference w:id="1"/>
      </w:r>
      <w:r w:rsidRPr="00613B12">
        <w:rPr>
          <w:rFonts w:ascii="TH SarabunPSK" w:hAnsi="TH SarabunPSK" w:cs="TH SarabunPSK"/>
          <w:sz w:val="28"/>
          <w:vertAlign w:val="superscript"/>
          <w:cs/>
        </w:rPr>
        <w:t>*</w:t>
      </w:r>
      <w:r w:rsidR="00613B12">
        <w:rPr>
          <w:rFonts w:ascii="TH SarabunPSK" w:hAnsi="TH SarabunPSK" w:cs="TH SarabunPSK"/>
          <w:sz w:val="28"/>
        </w:rPr>
        <w:t xml:space="preserve"> </w:t>
      </w:r>
      <w:r w:rsidR="00613B12">
        <w:rPr>
          <w:rFonts w:ascii="TH SarabunPSK" w:hAnsi="TH SarabunPSK" w:cs="TH SarabunPSK" w:hint="cs"/>
          <w:sz w:val="28"/>
          <w:cs/>
        </w:rPr>
        <w:t xml:space="preserve">ธีรพร </w:t>
      </w:r>
      <w:proofErr w:type="spellStart"/>
      <w:r w:rsidR="00613B12">
        <w:rPr>
          <w:rFonts w:ascii="TH SarabunPSK" w:hAnsi="TH SarabunPSK" w:cs="TH SarabunPSK" w:hint="cs"/>
          <w:sz w:val="28"/>
          <w:cs/>
        </w:rPr>
        <w:t>ทองขะ</w:t>
      </w:r>
      <w:proofErr w:type="spellEnd"/>
      <w:r w:rsidR="00613B12">
        <w:rPr>
          <w:rFonts w:ascii="TH SarabunPSK" w:hAnsi="TH SarabunPSK" w:cs="TH SarabunPSK" w:hint="cs"/>
          <w:sz w:val="28"/>
          <w:cs/>
        </w:rPr>
        <w:t>โชค</w:t>
      </w:r>
      <w:r w:rsidR="00613B12" w:rsidRPr="00613B12">
        <w:rPr>
          <w:rStyle w:val="aa"/>
          <w:rFonts w:ascii="TH SarabunPSK" w:hAnsi="TH SarabunPSK" w:cs="TH SarabunPSK"/>
          <w:sz w:val="28"/>
          <w:szCs w:val="28"/>
          <w:cs/>
        </w:rPr>
        <w:footnoteReference w:id="2"/>
      </w:r>
      <w:r w:rsidR="00613B12" w:rsidRPr="00613B12">
        <w:rPr>
          <w:rFonts w:ascii="TH SarabunPSK" w:hAnsi="TH SarabunPSK" w:cs="TH SarabunPSK"/>
          <w:sz w:val="28"/>
          <w:vertAlign w:val="superscript"/>
        </w:rPr>
        <w:t xml:space="preserve"> </w:t>
      </w:r>
      <w:r w:rsidR="00613B12">
        <w:rPr>
          <w:rFonts w:ascii="TH SarabunPSK" w:hAnsi="TH SarabunPSK" w:cs="TH SarabunPSK"/>
          <w:sz w:val="28"/>
        </w:rPr>
        <w:t xml:space="preserve"> </w:t>
      </w:r>
      <w:r w:rsidR="00613B12">
        <w:rPr>
          <w:rFonts w:ascii="TH SarabunPSK" w:hAnsi="TH SarabunPSK" w:cs="TH SarabunPSK" w:hint="cs"/>
          <w:sz w:val="28"/>
          <w:cs/>
        </w:rPr>
        <w:t>และสุทธิพร บุญมาก</w:t>
      </w:r>
      <w:r w:rsidR="00613B12" w:rsidRPr="00613B12">
        <w:rPr>
          <w:rStyle w:val="aa"/>
          <w:rFonts w:ascii="TH SarabunPSK" w:hAnsi="TH SarabunPSK" w:cs="TH SarabunPSK"/>
          <w:sz w:val="28"/>
          <w:szCs w:val="28"/>
          <w:cs/>
        </w:rPr>
        <w:footnoteReference w:id="3"/>
      </w:r>
    </w:p>
    <w:p w:rsidR="00FA7798" w:rsidRPr="00613B12" w:rsidRDefault="00FA7798" w:rsidP="00FA7798">
      <w:pPr>
        <w:spacing w:after="0" w:line="240" w:lineRule="auto"/>
        <w:jc w:val="center"/>
        <w:rPr>
          <w:rFonts w:ascii="TH SarabunPSK" w:hAnsi="TH SarabunPSK" w:cs="TH SarabunPSK"/>
          <w:sz w:val="28"/>
        </w:rPr>
      </w:pPr>
      <w:proofErr w:type="spellStart"/>
      <w:r w:rsidRPr="00613B12">
        <w:rPr>
          <w:rFonts w:ascii="TH SarabunPSK" w:hAnsi="TH SarabunPSK" w:cs="TH SarabunPSK"/>
          <w:sz w:val="28"/>
        </w:rPr>
        <w:t>Montita</w:t>
      </w:r>
      <w:proofErr w:type="spellEnd"/>
      <w:r w:rsidRPr="00613B12">
        <w:rPr>
          <w:rFonts w:ascii="TH SarabunPSK" w:hAnsi="TH SarabunPSK" w:cs="TH SarabunPSK"/>
          <w:sz w:val="28"/>
        </w:rPr>
        <w:t xml:space="preserve"> Sirpon</w:t>
      </w:r>
      <w:r w:rsidR="00613B12" w:rsidRPr="00613B12">
        <w:rPr>
          <w:rFonts w:ascii="TH SarabunPSK" w:hAnsi="TH SarabunPSK" w:cs="TH SarabunPSK"/>
          <w:sz w:val="28"/>
          <w:vertAlign w:val="superscript"/>
        </w:rPr>
        <w:t>1</w:t>
      </w:r>
      <w:r w:rsidR="00613B12" w:rsidRPr="00613B12">
        <w:rPr>
          <w:rFonts w:ascii="TH SarabunPSK" w:hAnsi="TH SarabunPSK" w:cs="TH SarabunPSK"/>
          <w:sz w:val="28"/>
          <w:vertAlign w:val="superscript"/>
          <w:cs/>
        </w:rPr>
        <w:t>*</w:t>
      </w:r>
      <w:r w:rsidR="00613B12">
        <w:rPr>
          <w:rFonts w:ascii="TH SarabunPSK" w:hAnsi="TH SarabunPSK" w:cs="TH SarabunPSK"/>
          <w:sz w:val="28"/>
        </w:rPr>
        <w:t xml:space="preserve">, </w:t>
      </w:r>
      <w:proofErr w:type="spellStart"/>
      <w:r w:rsidR="00613B12">
        <w:rPr>
          <w:rFonts w:ascii="TH SarabunPSK" w:hAnsi="TH SarabunPSK" w:cs="TH SarabunPSK"/>
          <w:sz w:val="28"/>
        </w:rPr>
        <w:t>Teeraporn</w:t>
      </w:r>
      <w:proofErr w:type="spellEnd"/>
      <w:r w:rsidR="00613B12">
        <w:rPr>
          <w:rFonts w:ascii="TH SarabunPSK" w:hAnsi="TH SarabunPSK" w:cs="TH SarabunPSK"/>
          <w:sz w:val="28"/>
        </w:rPr>
        <w:t xml:space="preserve"> Tongkachok</w:t>
      </w:r>
      <w:r w:rsidR="00613B12" w:rsidRPr="00613B12">
        <w:rPr>
          <w:rFonts w:ascii="TH SarabunPSK" w:hAnsi="TH SarabunPSK" w:cs="TH SarabunPSK"/>
          <w:sz w:val="28"/>
          <w:vertAlign w:val="superscript"/>
        </w:rPr>
        <w:t>2</w:t>
      </w:r>
      <w:r w:rsidR="00613B12">
        <w:rPr>
          <w:rFonts w:ascii="TH SarabunPSK" w:hAnsi="TH SarabunPSK" w:cs="TH SarabunPSK"/>
          <w:sz w:val="28"/>
        </w:rPr>
        <w:t xml:space="preserve"> and </w:t>
      </w:r>
      <w:proofErr w:type="spellStart"/>
      <w:r w:rsidR="00613B12">
        <w:rPr>
          <w:rFonts w:ascii="TH SarabunPSK" w:hAnsi="TH SarabunPSK" w:cs="TH SarabunPSK"/>
          <w:sz w:val="28"/>
        </w:rPr>
        <w:t>Suttiporn</w:t>
      </w:r>
      <w:proofErr w:type="spellEnd"/>
      <w:r w:rsidR="00613B12">
        <w:rPr>
          <w:rFonts w:ascii="TH SarabunPSK" w:hAnsi="TH SarabunPSK" w:cs="TH SarabunPSK"/>
          <w:sz w:val="28"/>
        </w:rPr>
        <w:t xml:space="preserve"> Bunmak</w:t>
      </w:r>
      <w:r w:rsidR="0064702B">
        <w:rPr>
          <w:rFonts w:ascii="TH SarabunPSK" w:hAnsi="TH SarabunPSK" w:cs="TH SarabunPSK"/>
          <w:sz w:val="28"/>
          <w:vertAlign w:val="superscript"/>
        </w:rPr>
        <w:t>3</w:t>
      </w:r>
      <w:r w:rsidR="00613B12">
        <w:rPr>
          <w:rFonts w:ascii="TH SarabunPSK" w:hAnsi="TH SarabunPSK" w:cs="TH SarabunPSK"/>
          <w:sz w:val="28"/>
        </w:rPr>
        <w:t xml:space="preserve"> </w:t>
      </w:r>
    </w:p>
    <w:p w:rsidR="00FA7798" w:rsidRPr="00613B12" w:rsidRDefault="00FA7798" w:rsidP="00FA7798">
      <w:pPr>
        <w:spacing w:after="0" w:line="240" w:lineRule="auto"/>
        <w:jc w:val="center"/>
        <w:rPr>
          <w:rFonts w:ascii="TH SarabunPSK" w:hAnsi="TH SarabunPSK" w:cs="TH SarabunPSK"/>
          <w:sz w:val="28"/>
        </w:rPr>
      </w:pPr>
    </w:p>
    <w:p w:rsidR="00FA7798" w:rsidRPr="00613B12" w:rsidRDefault="00FA7798" w:rsidP="00FA7798">
      <w:pPr>
        <w:spacing w:after="0" w:line="240" w:lineRule="auto"/>
        <w:jc w:val="center"/>
        <w:rPr>
          <w:rFonts w:ascii="TH SarabunPSK" w:hAnsi="TH SarabunPSK" w:cs="TH SarabunPSK"/>
          <w:b/>
          <w:bCs/>
          <w:sz w:val="32"/>
          <w:szCs w:val="32"/>
        </w:rPr>
      </w:pPr>
      <w:r w:rsidRPr="00613B12">
        <w:rPr>
          <w:rFonts w:ascii="TH SarabunPSK" w:hAnsi="TH SarabunPSK" w:cs="TH SarabunPSK"/>
          <w:b/>
          <w:bCs/>
          <w:sz w:val="32"/>
          <w:szCs w:val="32"/>
          <w:cs/>
        </w:rPr>
        <w:t>บทคัดย่อ</w:t>
      </w:r>
    </w:p>
    <w:p w:rsidR="00FA7798" w:rsidRPr="00613B12" w:rsidRDefault="00FA7798" w:rsidP="00E51872">
      <w:pPr>
        <w:spacing w:after="0" w:line="240" w:lineRule="auto"/>
        <w:ind w:firstLine="720"/>
        <w:jc w:val="thaiDistribute"/>
        <w:rPr>
          <w:rFonts w:ascii="TH SarabunPSK" w:hAnsi="TH SarabunPSK" w:cs="TH SarabunPSK"/>
          <w:sz w:val="28"/>
          <w:cs/>
        </w:rPr>
      </w:pPr>
      <w:r w:rsidRPr="00613B12">
        <w:rPr>
          <w:rFonts w:ascii="TH SarabunPSK" w:hAnsi="TH SarabunPSK" w:cs="TH SarabunPSK"/>
          <w:sz w:val="28"/>
          <w:cs/>
        </w:rPr>
        <w:t>ปัจจุบันประชากรผู้สูงอายุในประเทศไทยเพิ่มสูงขึ้นถึงร้อยละ 10 ของประชากรทั้งหมด ซึ่งกล่าวได้ว่าประเทศไทยกลายเป็น “สังคมผู้สูงอายุอย่างสมบูรณ์” และจากสถานการณ์ดังกล่าวส่งผลให้เกิดปัญหาผู้สูงอายุด้านต่างๆ อาทิ ปัญหาผู้สูงอายุที่ถูกทอดทิ้ง ผู้สูงอายุที่เป็นผู้ด้อยโอกาสทางสังคม ผู้สูงอายุที่เป็นผู้ป่วยหรือผู้พิการ รวมถึงผู้สูงอายุที่ไม่ทราบถึงสิทธิของตนเอง และเข้าไม่ถึงบริการของภาครัฐ ซึ่งจากประเด็นปัญหาข้างต้นหน่วยงานต่างๆ ได้ให้ความสำคัญและวางแผนเพื่อเตรียมความพร้อมในการรองรับการเป็นสังคมผู้สูงอายุของประเทศไทยที่มีแนวโน้มเพิ่มขึ้นในทุกๆ ปี ทั้งนี้เพื่อมุ่งเน้นให้ผู้สูงอายุมีคุณภาพชีวิตที่ดี มีคุณค่า มีคุณประโยชน์ทั้งแก่ตนเอง ครอบครัว สังคมและประเทศชาติ</w:t>
      </w:r>
    </w:p>
    <w:p w:rsidR="00FA7798" w:rsidRPr="00613B12" w:rsidRDefault="00FA7798" w:rsidP="00FA7798">
      <w:pPr>
        <w:pStyle w:val="a7"/>
        <w:spacing w:before="0" w:beforeAutospacing="0" w:after="0" w:afterAutospacing="0"/>
        <w:ind w:firstLine="720"/>
        <w:jc w:val="thaiDistribute"/>
        <w:rPr>
          <w:rFonts w:ascii="TH SarabunPSK" w:hAnsi="TH SarabunPSK" w:cs="TH SarabunPSK"/>
        </w:rPr>
      </w:pPr>
      <w:r w:rsidRPr="00613B12">
        <w:rPr>
          <w:rFonts w:ascii="TH SarabunPSK" w:hAnsi="TH SarabunPSK" w:cs="TH SarabunPSK"/>
          <w:cs/>
        </w:rPr>
        <w:t>บทความนี้มีวัตถ</w:t>
      </w:r>
      <w:r w:rsidR="009B2BF6" w:rsidRPr="00613B12">
        <w:rPr>
          <w:rFonts w:ascii="TH SarabunPSK" w:hAnsi="TH SarabunPSK" w:cs="TH SarabunPSK"/>
          <w:cs/>
        </w:rPr>
        <w:t>ุประสงค์เพื่อทบทวนวรรณกรรม</w:t>
      </w:r>
      <w:r w:rsidRPr="00613B12">
        <w:rPr>
          <w:rFonts w:ascii="TH SarabunPSK" w:hAnsi="TH SarabunPSK" w:cs="TH SarabunPSK"/>
          <w:cs/>
        </w:rPr>
        <w:t>การจัดสวัสดิการสังคมสำหรับผู้สูงอายุในประเทศไทยโดยการวิเคราะห์วรรณกรรมที่ได้จากการสืบค้นและทบทวนหลักฐานเชิงประจักษ์ ผลจากการทบทวนวรรณกรรมที่เกี่ยวข้องกับการจัดสวัสดิการสังคมสำหรับผู้สูงอายุพบว่ามีนักวิชาการที่ศึกษาในประเด็นที่หลากหลาย ได้แก่</w:t>
      </w:r>
      <w:r w:rsidRPr="00613B12">
        <w:rPr>
          <w:rFonts w:ascii="TH SarabunPSK" w:hAnsi="TH SarabunPSK" w:cs="TH SarabunPSK"/>
        </w:rPr>
        <w:t xml:space="preserve"> </w:t>
      </w:r>
      <w:r w:rsidRPr="00613B12">
        <w:rPr>
          <w:rFonts w:ascii="TH SarabunPSK" w:hAnsi="TH SarabunPSK" w:cs="TH SarabunPSK"/>
          <w:cs/>
        </w:rPr>
        <w:t>รูปแบบของการจัดสวัสดิการสังคมสำหรับผู้สูงอายุ ซึ่งเน้นการศึกษาในด้านปัญหาและอุปสรรคด้านสุขอนามัย ด้านการศึกษา ด้านรายได้ ด้านที่พักอาศัย</w:t>
      </w:r>
      <w:r w:rsidRPr="00613B12">
        <w:rPr>
          <w:rFonts w:ascii="TH SarabunPSK" w:hAnsi="TH SarabunPSK" w:cs="TH SarabunPSK"/>
        </w:rPr>
        <w:t xml:space="preserve"> </w:t>
      </w:r>
      <w:r w:rsidRPr="00613B12">
        <w:rPr>
          <w:rFonts w:ascii="TH SarabunPSK" w:hAnsi="TH SarabunPSK" w:cs="TH SarabunPSK"/>
          <w:cs/>
        </w:rPr>
        <w:t xml:space="preserve">ด้านนันทนาการ ด้านความมั่นคงทางสังคมและครอบครัว </w:t>
      </w:r>
      <w:r w:rsidRPr="00613B12">
        <w:rPr>
          <w:rFonts w:ascii="TH SarabunPSK" w:hAnsi="TH SarabunPSK" w:cs="TH SarabunPSK"/>
          <w:color w:val="000000"/>
          <w:cs/>
        </w:rPr>
        <w:t>เพื่อนำไปเป็นฐานข้อมูลประกอบการศึกษาทางด้านการจัดสวัสดิการสังคมสำหรับผู้สูงอายุต่อไป</w:t>
      </w:r>
    </w:p>
    <w:p w:rsidR="00FA7798" w:rsidRPr="00613B12" w:rsidRDefault="00FA7798" w:rsidP="00FA7798">
      <w:pPr>
        <w:pStyle w:val="a7"/>
        <w:spacing w:before="120" w:beforeAutospacing="0" w:after="0" w:afterAutospacing="0"/>
        <w:jc w:val="thaiDistribute"/>
        <w:rPr>
          <w:rFonts w:ascii="TH SarabunPSK" w:hAnsi="TH SarabunPSK" w:cs="TH SarabunPSK"/>
        </w:rPr>
      </w:pPr>
      <w:r w:rsidRPr="00613B12">
        <w:rPr>
          <w:rFonts w:ascii="TH SarabunPSK" w:hAnsi="TH SarabunPSK" w:cs="TH SarabunPSK"/>
          <w:b/>
          <w:bCs/>
          <w:cs/>
        </w:rPr>
        <w:t>คำสำคัญ</w:t>
      </w:r>
      <w:r w:rsidRPr="00613B12">
        <w:rPr>
          <w:rFonts w:ascii="TH SarabunPSK" w:hAnsi="TH SarabunPSK" w:cs="TH SarabunPSK"/>
          <w:b/>
          <w:bCs/>
        </w:rPr>
        <w:t xml:space="preserve">: </w:t>
      </w:r>
      <w:r w:rsidRPr="00613B12">
        <w:rPr>
          <w:rFonts w:ascii="TH SarabunPSK" w:hAnsi="TH SarabunPSK" w:cs="TH SarabunPSK"/>
          <w:cs/>
        </w:rPr>
        <w:t>ผู้สูงอายุ รูปแบบการจัดสวัสดิการ</w:t>
      </w:r>
    </w:p>
    <w:p w:rsidR="00FA7798" w:rsidRPr="00613B12" w:rsidRDefault="00FA7798" w:rsidP="00FA7798">
      <w:pPr>
        <w:pStyle w:val="a7"/>
        <w:spacing w:before="120" w:beforeAutospacing="0" w:after="0" w:afterAutospacing="0"/>
        <w:jc w:val="center"/>
        <w:rPr>
          <w:rFonts w:ascii="TH SarabunPSK" w:hAnsi="TH SarabunPSK" w:cs="TH SarabunPSK"/>
          <w:b/>
          <w:bCs/>
          <w:sz w:val="32"/>
          <w:szCs w:val="32"/>
        </w:rPr>
      </w:pPr>
      <w:r w:rsidRPr="00613B12">
        <w:rPr>
          <w:rFonts w:ascii="TH SarabunPSK" w:hAnsi="TH SarabunPSK" w:cs="TH SarabunPSK"/>
          <w:b/>
          <w:bCs/>
          <w:sz w:val="32"/>
          <w:szCs w:val="32"/>
        </w:rPr>
        <w:t>Abstract</w:t>
      </w:r>
    </w:p>
    <w:p w:rsidR="007B6B79" w:rsidRPr="00613B12" w:rsidRDefault="007B6B79" w:rsidP="007B6B79">
      <w:pPr>
        <w:spacing w:after="0"/>
        <w:ind w:firstLine="720"/>
        <w:jc w:val="thaiDistribute"/>
        <w:rPr>
          <w:rFonts w:ascii="TH SarabunPSK" w:hAnsi="TH SarabunPSK" w:cs="TH SarabunPSK"/>
          <w:sz w:val="28"/>
        </w:rPr>
      </w:pPr>
      <w:r w:rsidRPr="00613B12">
        <w:rPr>
          <w:rFonts w:ascii="TH SarabunPSK" w:hAnsi="TH SarabunPSK" w:cs="TH SarabunPSK"/>
          <w:sz w:val="28"/>
        </w:rPr>
        <w:t xml:space="preserve">Nowadays, The elderly population in Thailand has increased to </w:t>
      </w:r>
      <w:r w:rsidRPr="00613B12">
        <w:rPr>
          <w:rFonts w:ascii="TH SarabunPSK" w:hAnsi="TH SarabunPSK" w:cs="TH SarabunPSK"/>
          <w:sz w:val="28"/>
          <w:cs/>
        </w:rPr>
        <w:t xml:space="preserve">10 </w:t>
      </w:r>
      <w:r w:rsidRPr="00613B12">
        <w:rPr>
          <w:rFonts w:ascii="TH SarabunPSK" w:hAnsi="TH SarabunPSK" w:cs="TH SarabunPSK"/>
          <w:sz w:val="28"/>
        </w:rPr>
        <w:t>percent of the total population, It can be said Thailand became "The Elderly Society Completely" and from this situation, the problem of elderly people is neglected, older people are socially disadvantaged, elderly patients or persons with disabilities Include elderly people who do not know t</w:t>
      </w:r>
      <w:r w:rsidR="00332EE2" w:rsidRPr="00613B12">
        <w:rPr>
          <w:rFonts w:ascii="TH SarabunPSK" w:hAnsi="TH SarabunPSK" w:cs="TH SarabunPSK"/>
          <w:sz w:val="28"/>
        </w:rPr>
        <w:t xml:space="preserve">heir rights and inaccessibility </w:t>
      </w:r>
      <w:r w:rsidRPr="00613B12">
        <w:rPr>
          <w:rFonts w:ascii="TH SarabunPSK" w:hAnsi="TH SarabunPSK" w:cs="TH SarabunPSK"/>
          <w:sz w:val="28"/>
        </w:rPr>
        <w:t xml:space="preserve">of government services; from the above issues, the relevant authorities take a importance and plan to </w:t>
      </w:r>
      <w:r w:rsidRPr="00613B12">
        <w:rPr>
          <w:rFonts w:ascii="TH SarabunPSK" w:hAnsi="TH SarabunPSK" w:cs="TH SarabunPSK"/>
          <w:sz w:val="28"/>
        </w:rPr>
        <w:lastRenderedPageBreak/>
        <w:t>prepare to support ,the elderly are more likely to be in Thailand each year to focus on the good quality of life for the elderly, valuable for the self, family, society and the nation.</w:t>
      </w:r>
    </w:p>
    <w:p w:rsidR="007B6B79" w:rsidRPr="00613B12" w:rsidRDefault="007B6B79" w:rsidP="007B6B79">
      <w:pPr>
        <w:spacing w:after="0"/>
        <w:ind w:firstLine="720"/>
        <w:jc w:val="thaiDistribute"/>
        <w:rPr>
          <w:rFonts w:ascii="TH SarabunPSK" w:hAnsi="TH SarabunPSK" w:cs="TH SarabunPSK"/>
          <w:sz w:val="28"/>
        </w:rPr>
      </w:pPr>
      <w:r w:rsidRPr="00613B12">
        <w:rPr>
          <w:rFonts w:ascii="TH SarabunPSK" w:hAnsi="TH SarabunPSK" w:cs="TH SarabunPSK"/>
          <w:sz w:val="28"/>
        </w:rPr>
        <w:t xml:space="preserve">The article aimed to literary review of social welfare for the elderly in Thailand by analyzing the literature obtained by searching and reviewing empirical evidence. The results were found of researchers on a variety of topics include; </w:t>
      </w:r>
      <w:r w:rsidRPr="00613B12">
        <w:rPr>
          <w:rFonts w:ascii="TH SarabunPSK" w:hAnsi="TH SarabunPSK" w:cs="TH SarabunPSK"/>
          <w:sz w:val="28"/>
          <w:shd w:val="clear" w:color="auto" w:fill="FFFFFF"/>
        </w:rPr>
        <w:t>model of elderly social welfare</w:t>
      </w:r>
      <w:r w:rsidRPr="00613B12">
        <w:rPr>
          <w:rFonts w:ascii="TH SarabunPSK" w:hAnsi="TH SarabunPSK" w:cs="TH SarabunPSK"/>
          <w:sz w:val="28"/>
        </w:rPr>
        <w:t xml:space="preserve"> It focuses on education on hygiene issues and barriers, education, revenue, residential, recreation, social security and family to be a database for study the social welfare for the elderly in the futures. </w:t>
      </w:r>
    </w:p>
    <w:p w:rsidR="007B6B79" w:rsidRPr="00613B12" w:rsidRDefault="007B6B79" w:rsidP="007B6B79">
      <w:pPr>
        <w:tabs>
          <w:tab w:val="left" w:pos="6379"/>
        </w:tabs>
        <w:spacing w:after="0"/>
        <w:jc w:val="thaiDistribute"/>
        <w:rPr>
          <w:rFonts w:ascii="TH SarabunPSK" w:hAnsi="TH SarabunPSK" w:cs="TH SarabunPSK"/>
          <w:sz w:val="28"/>
        </w:rPr>
      </w:pPr>
      <w:proofErr w:type="gramStart"/>
      <w:r w:rsidRPr="00613B12">
        <w:rPr>
          <w:rFonts w:ascii="TH SarabunPSK" w:hAnsi="TH SarabunPSK" w:cs="TH SarabunPSK"/>
          <w:b/>
          <w:bCs/>
          <w:sz w:val="28"/>
          <w:shd w:val="clear" w:color="auto" w:fill="FFFFFF"/>
        </w:rPr>
        <w:t>Keywords</w:t>
      </w:r>
      <w:r w:rsidRPr="00613B12">
        <w:rPr>
          <w:rFonts w:ascii="TH SarabunPSK" w:hAnsi="TH SarabunPSK" w:cs="TH SarabunPSK"/>
          <w:sz w:val="28"/>
          <w:shd w:val="clear" w:color="auto" w:fill="FFFFFF"/>
        </w:rPr>
        <w:t xml:space="preserve"> :</w:t>
      </w:r>
      <w:proofErr w:type="gramEnd"/>
      <w:r w:rsidRPr="00613B12">
        <w:rPr>
          <w:rFonts w:ascii="TH SarabunPSK" w:hAnsi="TH SarabunPSK" w:cs="TH SarabunPSK"/>
          <w:sz w:val="28"/>
          <w:shd w:val="clear" w:color="auto" w:fill="FFFFFF"/>
        </w:rPr>
        <w:t xml:space="preserve"> Elderly, Model of elderly social welfare </w:t>
      </w:r>
    </w:p>
    <w:p w:rsidR="006818E3" w:rsidRDefault="006818E3" w:rsidP="0075277D">
      <w:pPr>
        <w:spacing w:after="0" w:line="240" w:lineRule="auto"/>
        <w:jc w:val="center"/>
        <w:rPr>
          <w:rFonts w:ascii="TH SarabunPSK" w:hAnsi="TH SarabunPSK" w:cs="TH SarabunPSK"/>
          <w:b/>
          <w:bCs/>
          <w:sz w:val="32"/>
          <w:szCs w:val="32"/>
        </w:rPr>
      </w:pPr>
    </w:p>
    <w:p w:rsidR="006818E3" w:rsidRPr="00613B12" w:rsidRDefault="006818E3" w:rsidP="0075277D">
      <w:pPr>
        <w:spacing w:after="0" w:line="240" w:lineRule="auto"/>
        <w:jc w:val="center"/>
        <w:rPr>
          <w:rFonts w:ascii="TH SarabunPSK" w:hAnsi="TH SarabunPSK" w:cs="TH SarabunPSK"/>
          <w:b/>
          <w:bCs/>
          <w:sz w:val="32"/>
          <w:szCs w:val="32"/>
          <w:lang w:val="en"/>
        </w:rPr>
      </w:pPr>
      <w:r w:rsidRPr="00613B12">
        <w:rPr>
          <w:rFonts w:ascii="TH SarabunPSK" w:hAnsi="TH SarabunPSK" w:cs="TH SarabunPSK"/>
          <w:b/>
          <w:bCs/>
          <w:sz w:val="32"/>
          <w:szCs w:val="32"/>
          <w:cs/>
          <w:lang w:val="en"/>
        </w:rPr>
        <w:t>บทนำ</w:t>
      </w:r>
    </w:p>
    <w:p w:rsidR="000D1053" w:rsidRPr="00613B12" w:rsidRDefault="000D1053" w:rsidP="000D1053">
      <w:pPr>
        <w:spacing w:after="0" w:line="240" w:lineRule="auto"/>
        <w:ind w:firstLine="720"/>
        <w:jc w:val="thaiDistribute"/>
        <w:rPr>
          <w:rFonts w:ascii="TH SarabunPSK" w:hAnsi="TH SarabunPSK" w:cs="TH SarabunPSK"/>
          <w:sz w:val="28"/>
        </w:rPr>
      </w:pPr>
      <w:r w:rsidRPr="00613B12">
        <w:rPr>
          <w:rFonts w:ascii="TH SarabunPSK" w:hAnsi="TH SarabunPSK" w:cs="TH SarabunPSK"/>
          <w:sz w:val="28"/>
          <w:cs/>
        </w:rPr>
        <w:t xml:space="preserve">สังคมไทยได้ก้าวเข้าสู่ </w:t>
      </w:r>
      <w:r w:rsidRPr="00613B12">
        <w:rPr>
          <w:rFonts w:ascii="TH SarabunPSK" w:hAnsi="TH SarabunPSK" w:cs="TH SarabunPSK"/>
          <w:sz w:val="28"/>
        </w:rPr>
        <w:t>“</w:t>
      </w:r>
      <w:r w:rsidRPr="00613B12">
        <w:rPr>
          <w:rFonts w:ascii="TH SarabunPSK" w:hAnsi="TH SarabunPSK" w:cs="TH SarabunPSK"/>
          <w:sz w:val="28"/>
          <w:cs/>
        </w:rPr>
        <w:t>สังคมผู้สูงอายุ</w:t>
      </w:r>
      <w:r w:rsidRPr="00613B12">
        <w:rPr>
          <w:rFonts w:ascii="TH SarabunPSK" w:hAnsi="TH SarabunPSK" w:cs="TH SarabunPSK"/>
          <w:sz w:val="28"/>
        </w:rPr>
        <w:t xml:space="preserve">” </w:t>
      </w:r>
      <w:r w:rsidRPr="00613B12">
        <w:rPr>
          <w:rFonts w:ascii="TH SarabunPSK" w:hAnsi="TH SarabunPSK" w:cs="TH SarabunPSK"/>
          <w:sz w:val="28"/>
          <w:cs/>
        </w:rPr>
        <w:t>(</w:t>
      </w:r>
      <w:r w:rsidRPr="00613B12">
        <w:rPr>
          <w:rFonts w:ascii="TH SarabunPSK" w:hAnsi="TH SarabunPSK" w:cs="TH SarabunPSK"/>
          <w:sz w:val="28"/>
        </w:rPr>
        <w:t>Aging Society</w:t>
      </w:r>
      <w:r w:rsidRPr="00613B12">
        <w:rPr>
          <w:rFonts w:ascii="TH SarabunPSK" w:hAnsi="TH SarabunPSK" w:cs="TH SarabunPSK"/>
          <w:sz w:val="28"/>
          <w:cs/>
        </w:rPr>
        <w:t xml:space="preserve">) นับตั้งแต่ปี 2548 โดยมีประชากรผู้สูงอายุเพิ่มสูงขึ้นถึงร้อยละ10 ของประชากรทั้งหมด </w:t>
      </w:r>
      <w:r w:rsidR="00454D47" w:rsidRPr="00613B12">
        <w:rPr>
          <w:rFonts w:ascii="TH SarabunPSK" w:hAnsi="TH SarabunPSK" w:cs="TH SarabunPSK"/>
          <w:sz w:val="28"/>
        </w:rPr>
        <w:t>[</w:t>
      </w:r>
      <w:r w:rsidR="00454D47" w:rsidRPr="00613B12">
        <w:rPr>
          <w:rFonts w:ascii="TH SarabunPSK" w:hAnsi="TH SarabunPSK" w:cs="TH SarabunPSK"/>
          <w:sz w:val="28"/>
          <w:cs/>
        </w:rPr>
        <w:t>1</w:t>
      </w:r>
      <w:r w:rsidR="00454D47" w:rsidRPr="00613B12">
        <w:rPr>
          <w:rFonts w:ascii="TH SarabunPSK" w:hAnsi="TH SarabunPSK" w:cs="TH SarabunPSK"/>
          <w:sz w:val="28"/>
        </w:rPr>
        <w:t>]</w:t>
      </w:r>
      <w:r w:rsidRPr="00613B12">
        <w:rPr>
          <w:rFonts w:ascii="TH SarabunPSK" w:hAnsi="TH SarabunPSK" w:cs="TH SarabunPSK"/>
          <w:sz w:val="28"/>
          <w:cs/>
        </w:rPr>
        <w:t xml:space="preserve"> และในปัจจุบัน ปี </w:t>
      </w:r>
      <w:r w:rsidRPr="00613B12">
        <w:rPr>
          <w:rFonts w:ascii="TH SarabunPSK" w:hAnsi="TH SarabunPSK" w:cs="TH SarabunPSK"/>
          <w:sz w:val="28"/>
        </w:rPr>
        <w:t xml:space="preserve">2561 </w:t>
      </w:r>
      <w:r w:rsidRPr="00613B12">
        <w:rPr>
          <w:rFonts w:ascii="TH SarabunPSK" w:hAnsi="TH SarabunPSK" w:cs="TH SarabunPSK"/>
          <w:sz w:val="28"/>
          <w:cs/>
        </w:rPr>
        <w:t xml:space="preserve">เป็นครั้งแรกในประวัติศาสตร์ที่ประเทศไทยมีจำนวนผู้สูงอายุมากกว่าเด็ก โดยมีสัดส่วนของผู้สูงอายุประมาณ </w:t>
      </w:r>
      <w:r w:rsidRPr="00613B12">
        <w:rPr>
          <w:rFonts w:ascii="TH SarabunPSK" w:hAnsi="TH SarabunPSK" w:cs="TH SarabunPSK"/>
          <w:sz w:val="28"/>
        </w:rPr>
        <w:t xml:space="preserve">1 </w:t>
      </w:r>
      <w:r w:rsidRPr="00613B12">
        <w:rPr>
          <w:rFonts w:ascii="TH SarabunPSK" w:hAnsi="TH SarabunPSK" w:cs="TH SarabunPSK"/>
          <w:sz w:val="28"/>
          <w:cs/>
        </w:rPr>
        <w:t xml:space="preserve">ใน </w:t>
      </w:r>
      <w:r w:rsidRPr="00613B12">
        <w:rPr>
          <w:rFonts w:ascii="TH SarabunPSK" w:hAnsi="TH SarabunPSK" w:cs="TH SarabunPSK"/>
          <w:sz w:val="28"/>
        </w:rPr>
        <w:t xml:space="preserve">5 </w:t>
      </w:r>
      <w:r w:rsidRPr="00613B12">
        <w:rPr>
          <w:rFonts w:ascii="TH SarabunPSK" w:hAnsi="TH SarabunPSK" w:cs="TH SarabunPSK"/>
          <w:sz w:val="28"/>
          <w:cs/>
        </w:rPr>
        <w:t>ของประชากรทั้งหมด ซึ่งกล่าวได้ว่าประเทศไทยกลายเ</w:t>
      </w:r>
      <w:r w:rsidR="00997DCF" w:rsidRPr="00613B12">
        <w:rPr>
          <w:rFonts w:ascii="TH SarabunPSK" w:hAnsi="TH SarabunPSK" w:cs="TH SarabunPSK"/>
          <w:sz w:val="28"/>
          <w:cs/>
        </w:rPr>
        <w:t xml:space="preserve">ป็น “สังคมสูงอายุอย่างสมบูรณ์” </w:t>
      </w:r>
      <w:r w:rsidR="00454D47" w:rsidRPr="00613B12">
        <w:rPr>
          <w:rFonts w:ascii="TH SarabunPSK" w:hAnsi="TH SarabunPSK" w:cs="TH SarabunPSK"/>
          <w:sz w:val="28"/>
        </w:rPr>
        <w:t>[2]</w:t>
      </w:r>
      <w:r w:rsidRPr="00613B12">
        <w:rPr>
          <w:rFonts w:ascii="TH SarabunPSK" w:hAnsi="TH SarabunPSK" w:cs="TH SarabunPSK"/>
          <w:sz w:val="28"/>
          <w:cs/>
        </w:rPr>
        <w:t xml:space="preserve"> จากสภาวการณ์ดังกล่าวส่งผลให้เกิดปัญหาผู้สูงอายุด้านต่างๆ อาทิ ปัญหาผู้สูงอายุที่ถูกทอดทิ้ง ผู้สูงอายุที่เป็นผู้ด้อยโอกาสทางสังคม ผู้สูงอายุที่เป็นผู้ป่วยหรือผู้พิการ รวมถึงผู้สูงอายุที่ไม่ทราบถึงสิทธิของตนเอง และเข้าไม่ถึงบริการของรัฐ</w:t>
      </w:r>
    </w:p>
    <w:p w:rsidR="000D1053" w:rsidRPr="00613B12" w:rsidRDefault="000D1053" w:rsidP="000D1053">
      <w:pPr>
        <w:spacing w:after="0" w:line="240" w:lineRule="auto"/>
        <w:ind w:firstLine="720"/>
        <w:jc w:val="thaiDistribute"/>
        <w:rPr>
          <w:rFonts w:ascii="TH SarabunPSK" w:hAnsi="TH SarabunPSK" w:cs="TH SarabunPSK"/>
          <w:sz w:val="28"/>
          <w:cs/>
        </w:rPr>
      </w:pPr>
      <w:r w:rsidRPr="00613B12">
        <w:rPr>
          <w:rFonts w:ascii="TH SarabunPSK" w:hAnsi="TH SarabunPSK" w:cs="TH SarabunPSK"/>
          <w:sz w:val="28"/>
          <w:cs/>
        </w:rPr>
        <w:t>จากประเด็นปัญหาข้างต้นหน่วยงานภาครัฐและเอกชนทั้งภายในและภายนอกประเทศได้ให้ความสำคัญและ วางแผนเพื่อเตรียมความพร้อมในการรองรับการเป็นสังคมผู้สูงอายุของประเทศไทยที่มีแนวโน้มเพิ่มขึ้นในทุกๆปี</w:t>
      </w:r>
      <w:r w:rsidRPr="00613B12">
        <w:rPr>
          <w:rFonts w:ascii="TH SarabunPSK" w:hAnsi="TH SarabunPSK" w:cs="TH SarabunPSK"/>
          <w:sz w:val="28"/>
        </w:rPr>
        <w:t xml:space="preserve"> </w:t>
      </w:r>
      <w:r w:rsidRPr="00613B12">
        <w:rPr>
          <w:rFonts w:ascii="TH SarabunPSK" w:hAnsi="TH SarabunPSK" w:cs="TH SarabunPSK"/>
          <w:sz w:val="28"/>
          <w:cs/>
        </w:rPr>
        <w:t>โดยรัฐธรรมนูญแห่งราชอาณาจักรไทย พ</w:t>
      </w:r>
      <w:r w:rsidRPr="00613B12">
        <w:rPr>
          <w:rFonts w:ascii="TH SarabunPSK" w:hAnsi="TH SarabunPSK" w:cs="TH SarabunPSK"/>
          <w:sz w:val="28"/>
        </w:rPr>
        <w:t>.</w:t>
      </w:r>
      <w:r w:rsidRPr="00613B12">
        <w:rPr>
          <w:rFonts w:ascii="TH SarabunPSK" w:hAnsi="TH SarabunPSK" w:cs="TH SarabunPSK"/>
          <w:sz w:val="28"/>
          <w:cs/>
        </w:rPr>
        <w:t>ศ</w:t>
      </w:r>
      <w:r w:rsidR="00997DCF" w:rsidRPr="00613B12">
        <w:rPr>
          <w:rFonts w:ascii="TH SarabunPSK" w:hAnsi="TH SarabunPSK" w:cs="TH SarabunPSK"/>
          <w:sz w:val="28"/>
        </w:rPr>
        <w:t xml:space="preserve">. 2560 </w:t>
      </w:r>
      <w:r w:rsidRPr="00613B12">
        <w:rPr>
          <w:rFonts w:ascii="TH SarabunPSK" w:hAnsi="TH SarabunPSK" w:cs="TH SarabunPSK"/>
          <w:sz w:val="28"/>
          <w:cs/>
        </w:rPr>
        <w:t>มาตรา</w:t>
      </w:r>
      <w:r w:rsidRPr="00613B12">
        <w:rPr>
          <w:rFonts w:ascii="TH SarabunPSK" w:hAnsi="TH SarabunPSK" w:cs="TH SarabunPSK"/>
          <w:sz w:val="28"/>
        </w:rPr>
        <w:t xml:space="preserve"> 48 </w:t>
      </w:r>
      <w:r w:rsidRPr="00613B12">
        <w:rPr>
          <w:rFonts w:ascii="TH SarabunPSK" w:hAnsi="TH SarabunPSK" w:cs="TH SarabunPSK"/>
          <w:sz w:val="28"/>
          <w:cs/>
        </w:rPr>
        <w:t xml:space="preserve">กล่าวว่าบุคคลซึ่งมีอายุเกิน </w:t>
      </w:r>
      <w:r w:rsidRPr="00613B12">
        <w:rPr>
          <w:rFonts w:ascii="TH SarabunPSK" w:hAnsi="TH SarabunPSK" w:cs="TH SarabunPSK"/>
          <w:sz w:val="28"/>
        </w:rPr>
        <w:t xml:space="preserve">60 </w:t>
      </w:r>
      <w:r w:rsidRPr="00613B12">
        <w:rPr>
          <w:rFonts w:ascii="TH SarabunPSK" w:hAnsi="TH SarabunPSK" w:cs="TH SarabunPSK"/>
          <w:sz w:val="28"/>
          <w:cs/>
        </w:rPr>
        <w:t>ปีและไม่มีรายได้เพียงพอแก่การยังชีพ มีสิทธิได้รับความช่วยเหลือที่เหมาะสมจากรัฐตามที่กฎหมายบัญญัติ</w:t>
      </w:r>
      <w:r w:rsidRPr="00613B12">
        <w:rPr>
          <w:rFonts w:ascii="TH SarabunPSK" w:hAnsi="TH SarabunPSK" w:cs="TH SarabunPSK"/>
          <w:sz w:val="28"/>
        </w:rPr>
        <w:t xml:space="preserve">  </w:t>
      </w:r>
      <w:r w:rsidRPr="00613B12">
        <w:rPr>
          <w:rFonts w:ascii="TH SarabunPSK" w:hAnsi="TH SarabunPSK" w:cs="TH SarabunPSK"/>
          <w:sz w:val="28"/>
          <w:cs/>
        </w:rPr>
        <w:t>และมีสิทธิได้รับการคุ้มครอง ส่งเสริม และสนับสนุนทางด้านต่างๆ ที่รัฐจัดให้อย่างครอบคลุม</w:t>
      </w:r>
    </w:p>
    <w:p w:rsidR="00CC2F2D" w:rsidRDefault="00CC2F2D" w:rsidP="00CC2F2D">
      <w:pPr>
        <w:spacing w:after="0"/>
        <w:ind w:firstLine="720"/>
        <w:jc w:val="thaiDistribute"/>
        <w:rPr>
          <w:rFonts w:ascii="TH SarabunPSK" w:hAnsi="TH SarabunPSK" w:cs="TH SarabunPSK"/>
          <w:sz w:val="28"/>
        </w:rPr>
      </w:pPr>
      <w:r w:rsidRPr="00613B12">
        <w:rPr>
          <w:rFonts w:ascii="TH SarabunPSK" w:hAnsi="TH SarabunPSK" w:cs="TH SarabunPSK"/>
          <w:sz w:val="28"/>
          <w:cs/>
        </w:rPr>
        <w:t>ทั้งนี้พระราชบัญญัติส่งเสริมการจัดสวัสดิการสังคม พ.ศ.</w:t>
      </w:r>
      <w:r w:rsidRPr="00613B12">
        <w:rPr>
          <w:rFonts w:ascii="TH SarabunPSK" w:hAnsi="TH SarabunPSK" w:cs="TH SarabunPSK"/>
          <w:sz w:val="28"/>
        </w:rPr>
        <w:t xml:space="preserve">2546 </w:t>
      </w:r>
      <w:r w:rsidRPr="00613B12">
        <w:rPr>
          <w:rFonts w:ascii="TH SarabunPSK" w:hAnsi="TH SarabunPSK" w:cs="TH SarabunPSK"/>
          <w:sz w:val="28"/>
          <w:cs/>
        </w:rPr>
        <w:t xml:space="preserve">มาตรา </w:t>
      </w:r>
      <w:r w:rsidRPr="00613B12">
        <w:rPr>
          <w:rFonts w:ascii="TH SarabunPSK" w:hAnsi="TH SarabunPSK" w:cs="TH SarabunPSK"/>
          <w:sz w:val="28"/>
        </w:rPr>
        <w:t>5(1) [3]</w:t>
      </w:r>
      <w:r w:rsidRPr="00613B12">
        <w:rPr>
          <w:rFonts w:ascii="TH SarabunPSK" w:hAnsi="TH SarabunPSK" w:cs="TH SarabunPSK"/>
          <w:sz w:val="28"/>
          <w:cs/>
        </w:rPr>
        <w:t xml:space="preserve"> ได้กำหนดขอบเขตของงานสวัสดิการสังคม ที่สอดคล้องกับแผนพัฒนางานสวัสดิการสังคมฯ ฉบับที่ </w:t>
      </w:r>
      <w:r w:rsidRPr="00613B12">
        <w:rPr>
          <w:rFonts w:ascii="TH SarabunPSK" w:hAnsi="TH SarabunPSK" w:cs="TH SarabunPSK"/>
          <w:sz w:val="28"/>
        </w:rPr>
        <w:t>4 (</w:t>
      </w:r>
      <w:r w:rsidRPr="00613B12">
        <w:rPr>
          <w:rFonts w:ascii="TH SarabunPSK" w:hAnsi="TH SarabunPSK" w:cs="TH SarabunPSK"/>
          <w:sz w:val="28"/>
          <w:cs/>
        </w:rPr>
        <w:t>พ.ศ.</w:t>
      </w:r>
      <w:r w:rsidRPr="00613B12">
        <w:rPr>
          <w:rFonts w:ascii="TH SarabunPSK" w:hAnsi="TH SarabunPSK" w:cs="TH SarabunPSK"/>
          <w:sz w:val="28"/>
        </w:rPr>
        <w:t xml:space="preserve">2545) </w:t>
      </w:r>
      <w:r w:rsidRPr="00613B12">
        <w:rPr>
          <w:rFonts w:ascii="TH SarabunPSK" w:hAnsi="TH SarabunPSK" w:cs="TH SarabunPSK"/>
          <w:sz w:val="28"/>
          <w:cs/>
        </w:rPr>
        <w:t>ซึ่งกล่าวถึงงานสวัสดิการสังคมเกี่ยวข้องกับการพัฒนาสภาพความเป็นอยู่ของประชาชนในสังคมให้มีความเป็นอยู่ที่ดีในด้านต่างๆ โดยความมุ่งหมายของการจัดสวัสดิการสังคมมิใช่เพียงให้การ</w:t>
      </w:r>
      <w:r w:rsidRPr="00613B12">
        <w:rPr>
          <w:rFonts w:ascii="TH SarabunPSK" w:hAnsi="TH SarabunPSK" w:cs="TH SarabunPSK"/>
          <w:sz w:val="28"/>
        </w:rPr>
        <w:t xml:space="preserve"> “</w:t>
      </w:r>
      <w:r w:rsidRPr="00613B12">
        <w:rPr>
          <w:rFonts w:ascii="TH SarabunPSK" w:hAnsi="TH SarabunPSK" w:cs="TH SarabunPSK"/>
          <w:sz w:val="28"/>
          <w:cs/>
        </w:rPr>
        <w:t>สงเคราะห์</w:t>
      </w:r>
      <w:r w:rsidRPr="00613B12">
        <w:rPr>
          <w:rFonts w:ascii="TH SarabunPSK" w:hAnsi="TH SarabunPSK" w:cs="TH SarabunPSK"/>
          <w:sz w:val="28"/>
        </w:rPr>
        <w:t xml:space="preserve">” </w:t>
      </w:r>
      <w:r w:rsidRPr="00613B12">
        <w:rPr>
          <w:rFonts w:ascii="TH SarabunPSK" w:hAnsi="TH SarabunPSK" w:cs="TH SarabunPSK"/>
          <w:sz w:val="28"/>
          <w:cs/>
        </w:rPr>
        <w:t xml:space="preserve">ทว่ามุ่งที่การสร้าง </w:t>
      </w:r>
      <w:r w:rsidRPr="00613B12">
        <w:rPr>
          <w:rFonts w:ascii="TH SarabunPSK" w:hAnsi="TH SarabunPSK" w:cs="TH SarabunPSK"/>
          <w:sz w:val="28"/>
        </w:rPr>
        <w:t>“</w:t>
      </w:r>
      <w:r w:rsidRPr="00613B12">
        <w:rPr>
          <w:rFonts w:ascii="TH SarabunPSK" w:hAnsi="TH SarabunPSK" w:cs="TH SarabunPSK"/>
          <w:sz w:val="28"/>
          <w:cs/>
        </w:rPr>
        <w:t>คุณภาพชีวิตที่ดีและพึ่งตนเองได้</w:t>
      </w:r>
      <w:r w:rsidRPr="00613B12">
        <w:rPr>
          <w:rFonts w:ascii="TH SarabunPSK" w:hAnsi="TH SarabunPSK" w:cs="TH SarabunPSK"/>
          <w:sz w:val="28"/>
        </w:rPr>
        <w:t>”</w:t>
      </w:r>
      <w:r>
        <w:rPr>
          <w:rFonts w:ascii="TH SarabunPSK" w:hAnsi="TH SarabunPSK" w:cs="TH SarabunPSK"/>
          <w:sz w:val="28"/>
        </w:rPr>
        <w:t xml:space="preserve"> </w:t>
      </w:r>
      <w:r>
        <w:rPr>
          <w:rFonts w:ascii="TH SarabunPSK" w:hAnsi="TH SarabunPSK" w:cs="TH SarabunPSK" w:hint="cs"/>
          <w:sz w:val="28"/>
          <w:cs/>
        </w:rPr>
        <w:t xml:space="preserve">ซึ่งเป็นปัจจัยสำคัญของหน่วยงานที่เกี่ยวข้องในการพัฒนาเสริมสร้างนโยบายให้ครอบคลุมสภาพปัญหาและความต้องการของผู้สูงอายุอย่างแท้จริง  </w:t>
      </w:r>
    </w:p>
    <w:p w:rsidR="00CC2F2D" w:rsidRDefault="00CC2F2D" w:rsidP="00CC2F2D">
      <w:pPr>
        <w:spacing w:after="0"/>
        <w:ind w:firstLine="720"/>
        <w:jc w:val="thaiDistribute"/>
        <w:rPr>
          <w:rFonts w:ascii="TH SarabunPSK" w:hAnsi="TH SarabunPSK" w:cs="TH SarabunPSK"/>
          <w:sz w:val="28"/>
        </w:rPr>
      </w:pPr>
      <w:r>
        <w:rPr>
          <w:rFonts w:ascii="TH SarabunPSK" w:hAnsi="TH SarabunPSK" w:cs="TH SarabunPSK" w:hint="cs"/>
          <w:sz w:val="28"/>
          <w:cs/>
        </w:rPr>
        <w:t>อย่างไรก็ดีการเข้าใจและเข้าถึงแนวคิดของการจัดสวัสดิการผู้สูงอายุจึงมีความสำคัญอย่างยิ่งในการจัดรูปแบบของการจัดสวัสดิการให้ตรงตามบริบทเชิงกายภาพและเชิงพื้นที่ เพื่อลดปัญหาการเหลื่อมล้ำ การไม่เข้าถึงสิทธิ หรือผู้สูงอายุที่ด้อยโอกาส จากสภาพปัญหาและความสำคัญเบื้องต้น</w:t>
      </w:r>
      <w:r w:rsidRPr="00CC2F2D">
        <w:rPr>
          <w:rFonts w:ascii="TH SarabunPSK" w:hAnsi="TH SarabunPSK" w:cs="TH SarabunPSK" w:hint="cs"/>
          <w:sz w:val="28"/>
          <w:cs/>
        </w:rPr>
        <w:t>ทำให้ผู้วิจัยสนใจที่จะศึกษาทบทวนวรรณกรรมเกี่ยวกับ</w:t>
      </w:r>
      <w:r>
        <w:rPr>
          <w:rFonts w:ascii="TH SarabunPSK" w:hAnsi="TH SarabunPSK" w:cs="TH SarabunPSK" w:hint="cs"/>
          <w:sz w:val="28"/>
          <w:cs/>
        </w:rPr>
        <w:t>รูปแบบการจัดสวัสดิการสังคมสำหรับผู้สูงอายุในประเทศไทย ว่ามีกี่รูปแบบและลักษณะอย่างไรเพื่อนำไปสู่การถอดบทเรียนในการทำงานวิจัยเชิงพื้นที่และพัฒนาต่อไป</w:t>
      </w:r>
    </w:p>
    <w:p w:rsidR="000F1D2B" w:rsidRPr="00E91279" w:rsidRDefault="000F1D2B" w:rsidP="00CC2F2D">
      <w:pPr>
        <w:spacing w:after="0"/>
        <w:ind w:firstLine="720"/>
        <w:jc w:val="thaiDistribute"/>
        <w:rPr>
          <w:rFonts w:ascii="TH SarabunPSK" w:hAnsi="TH SarabunPSK" w:cs="TH SarabunPSK"/>
          <w:sz w:val="28"/>
        </w:rPr>
      </w:pPr>
    </w:p>
    <w:p w:rsidR="00514458" w:rsidRPr="00613B12" w:rsidRDefault="00514458" w:rsidP="0075277D">
      <w:pPr>
        <w:spacing w:after="0" w:line="240" w:lineRule="auto"/>
        <w:jc w:val="center"/>
        <w:rPr>
          <w:rFonts w:ascii="TH SarabunPSK" w:hAnsi="TH SarabunPSK" w:cs="TH SarabunPSK"/>
          <w:b/>
          <w:bCs/>
          <w:sz w:val="28"/>
        </w:rPr>
      </w:pPr>
      <w:r w:rsidRPr="00613B12">
        <w:rPr>
          <w:rFonts w:ascii="TH SarabunPSK" w:hAnsi="TH SarabunPSK" w:cs="TH SarabunPSK"/>
          <w:b/>
          <w:bCs/>
          <w:sz w:val="28"/>
          <w:cs/>
        </w:rPr>
        <w:t>วิธีดำเนินการ</w:t>
      </w:r>
    </w:p>
    <w:p w:rsidR="003729B2" w:rsidRPr="00613B12" w:rsidRDefault="003729B2" w:rsidP="00997DCF">
      <w:pPr>
        <w:pStyle w:val="a6"/>
        <w:ind w:firstLine="720"/>
        <w:jc w:val="thaiDistribute"/>
        <w:rPr>
          <w:rFonts w:cs="TH SarabunPSK"/>
          <w:sz w:val="28"/>
          <w:szCs w:val="28"/>
        </w:rPr>
      </w:pPr>
      <w:r w:rsidRPr="00613B12">
        <w:rPr>
          <w:rFonts w:cs="TH SarabunPSK"/>
          <w:sz w:val="28"/>
          <w:szCs w:val="28"/>
          <w:cs/>
        </w:rPr>
        <w:t>การศึกษาครั้งนี้</w:t>
      </w:r>
      <w:r w:rsidR="009B2BF6" w:rsidRPr="00613B12">
        <w:rPr>
          <w:rFonts w:cs="TH SarabunPSK"/>
          <w:sz w:val="28"/>
          <w:szCs w:val="28"/>
          <w:cs/>
        </w:rPr>
        <w:t>ดำเนินการทบทวนวรรณกรรม</w:t>
      </w:r>
      <w:r w:rsidRPr="00613B12">
        <w:rPr>
          <w:rFonts w:cs="TH SarabunPSK"/>
          <w:sz w:val="28"/>
          <w:szCs w:val="28"/>
          <w:cs/>
        </w:rPr>
        <w:t xml:space="preserve"> (</w:t>
      </w:r>
      <w:r w:rsidRPr="00613B12">
        <w:rPr>
          <w:rFonts w:cs="TH SarabunPSK"/>
          <w:sz w:val="28"/>
          <w:szCs w:val="28"/>
        </w:rPr>
        <w:t xml:space="preserve">Literature </w:t>
      </w:r>
      <w:r w:rsidR="009B2BF6" w:rsidRPr="00613B12">
        <w:rPr>
          <w:rFonts w:cs="TH SarabunPSK"/>
          <w:sz w:val="28"/>
          <w:szCs w:val="28"/>
        </w:rPr>
        <w:t>review</w:t>
      </w:r>
      <w:r w:rsidRPr="00613B12">
        <w:rPr>
          <w:rFonts w:cs="TH SarabunPSK"/>
          <w:sz w:val="28"/>
          <w:szCs w:val="28"/>
        </w:rPr>
        <w:t>)</w:t>
      </w:r>
      <w:r w:rsidR="009B2BF6" w:rsidRPr="00613B12">
        <w:rPr>
          <w:rFonts w:cs="TH SarabunPSK"/>
          <w:sz w:val="28"/>
          <w:szCs w:val="28"/>
        </w:rPr>
        <w:t xml:space="preserve"> </w:t>
      </w:r>
      <w:r w:rsidR="009B2BF6" w:rsidRPr="00613B12">
        <w:rPr>
          <w:rFonts w:cs="TH SarabunPSK"/>
          <w:sz w:val="28"/>
          <w:szCs w:val="28"/>
          <w:cs/>
        </w:rPr>
        <w:t>และการวิเคราะห์เอกสาร (</w:t>
      </w:r>
      <w:r w:rsidR="009B2BF6" w:rsidRPr="00613B12">
        <w:rPr>
          <w:rFonts w:cs="TH SarabunPSK"/>
          <w:sz w:val="28"/>
          <w:szCs w:val="28"/>
        </w:rPr>
        <w:t xml:space="preserve">Document analysis) </w:t>
      </w:r>
      <w:r w:rsidR="009B2BF6" w:rsidRPr="00613B12">
        <w:rPr>
          <w:rFonts w:cs="TH SarabunPSK"/>
          <w:sz w:val="28"/>
          <w:szCs w:val="28"/>
          <w:cs/>
        </w:rPr>
        <w:t xml:space="preserve">นำเสนอรายงานแบบพรรณนาเชิงวิเคราะห์ </w:t>
      </w:r>
      <w:r w:rsidR="009B2BF6" w:rsidRPr="00613B12">
        <w:rPr>
          <w:rFonts w:cs="TH SarabunPSK"/>
          <w:sz w:val="28"/>
          <w:szCs w:val="28"/>
        </w:rPr>
        <w:t xml:space="preserve">(Analysis description) </w:t>
      </w:r>
      <w:r w:rsidR="009B2BF6" w:rsidRPr="00613B12">
        <w:rPr>
          <w:rFonts w:cs="TH SarabunPSK"/>
          <w:sz w:val="28"/>
          <w:szCs w:val="28"/>
          <w:cs/>
        </w:rPr>
        <w:t>โดยกรอบแนวคิดเชิงทฤษฏีที่สำคัญใน</w:t>
      </w:r>
      <w:r w:rsidR="009B2BF6" w:rsidRPr="00613B12">
        <w:rPr>
          <w:rFonts w:cs="TH SarabunPSK"/>
          <w:sz w:val="28"/>
          <w:szCs w:val="28"/>
          <w:cs/>
        </w:rPr>
        <w:lastRenderedPageBreak/>
        <w:t>การศึกษาครั้งนี้</w:t>
      </w:r>
      <w:r w:rsidR="008022AA" w:rsidRPr="00613B12">
        <w:rPr>
          <w:rFonts w:cs="TH SarabunPSK"/>
          <w:sz w:val="28"/>
          <w:szCs w:val="28"/>
          <w:cs/>
        </w:rPr>
        <w:t>ใช้แนวคิด</w:t>
      </w:r>
      <w:r w:rsidR="0072613E" w:rsidRPr="00613B12">
        <w:rPr>
          <w:rFonts w:cs="TH SarabunPSK"/>
          <w:sz w:val="28"/>
          <w:szCs w:val="28"/>
          <w:cs/>
        </w:rPr>
        <w:t>การจัดสวัสดิการสังคม แนวคิดผู้สูงอายุ และข้อมูลที่ใช้ในการศึกษาค้นคว้า</w:t>
      </w:r>
      <w:r w:rsidR="0072613E" w:rsidRPr="00613B12">
        <w:rPr>
          <w:rFonts w:cs="TH SarabunPSK"/>
          <w:sz w:val="28"/>
          <w:szCs w:val="28"/>
        </w:rPr>
        <w:t xml:space="preserve"> </w:t>
      </w:r>
      <w:r w:rsidR="0072613E" w:rsidRPr="00613B12">
        <w:rPr>
          <w:rFonts w:cs="TH SarabunPSK"/>
          <w:sz w:val="28"/>
          <w:szCs w:val="28"/>
          <w:cs/>
        </w:rPr>
        <w:t xml:space="preserve">ประกอบด้วย หนังสือ งานวิจัย และฐานข้อมูลออนไลน์ ได้แก่ </w:t>
      </w:r>
      <w:proofErr w:type="spellStart"/>
      <w:r w:rsidR="008D3286" w:rsidRPr="00613B12">
        <w:rPr>
          <w:rFonts w:cs="TH SarabunPSK"/>
          <w:sz w:val="28"/>
          <w:szCs w:val="28"/>
        </w:rPr>
        <w:t>Tci</w:t>
      </w:r>
      <w:proofErr w:type="spellEnd"/>
      <w:r w:rsidR="008D3286" w:rsidRPr="00613B12">
        <w:rPr>
          <w:rFonts w:cs="TH SarabunPSK"/>
          <w:sz w:val="28"/>
          <w:szCs w:val="28"/>
        </w:rPr>
        <w:t xml:space="preserve"> – </w:t>
      </w:r>
      <w:proofErr w:type="spellStart"/>
      <w:r w:rsidR="008D3286" w:rsidRPr="00613B12">
        <w:rPr>
          <w:rFonts w:cs="TH SarabunPSK"/>
          <w:sz w:val="28"/>
          <w:szCs w:val="28"/>
        </w:rPr>
        <w:t>Thaijo</w:t>
      </w:r>
      <w:proofErr w:type="spellEnd"/>
      <w:r w:rsidR="008D3286" w:rsidRPr="00613B12">
        <w:rPr>
          <w:rFonts w:cs="TH SarabunPSK"/>
          <w:sz w:val="28"/>
          <w:szCs w:val="28"/>
        </w:rPr>
        <w:t xml:space="preserve"> / </w:t>
      </w:r>
      <w:proofErr w:type="spellStart"/>
      <w:r w:rsidR="008D3286" w:rsidRPr="00613B12">
        <w:rPr>
          <w:rFonts w:cs="TH SarabunPSK"/>
          <w:sz w:val="28"/>
          <w:szCs w:val="28"/>
        </w:rPr>
        <w:t>ThaiLIS</w:t>
      </w:r>
      <w:proofErr w:type="spellEnd"/>
      <w:r w:rsidR="008D3286" w:rsidRPr="00613B12">
        <w:rPr>
          <w:rFonts w:cs="TH SarabunPSK"/>
          <w:sz w:val="28"/>
          <w:szCs w:val="28"/>
        </w:rPr>
        <w:t xml:space="preserve"> / </w:t>
      </w:r>
      <w:proofErr w:type="spellStart"/>
      <w:r w:rsidR="007B6B79" w:rsidRPr="00613B12">
        <w:rPr>
          <w:rFonts w:cs="TH SarabunPSK"/>
          <w:sz w:val="28"/>
          <w:szCs w:val="28"/>
        </w:rPr>
        <w:t>C</w:t>
      </w:r>
      <w:r w:rsidR="00D2107A" w:rsidRPr="00613B12">
        <w:rPr>
          <w:rFonts w:cs="TH SarabunPSK"/>
          <w:sz w:val="28"/>
          <w:szCs w:val="28"/>
        </w:rPr>
        <w:t>arit.rmutk</w:t>
      </w:r>
      <w:proofErr w:type="spellEnd"/>
      <w:r w:rsidR="00D2107A" w:rsidRPr="00613B12">
        <w:rPr>
          <w:rFonts w:cs="TH SarabunPSK"/>
          <w:sz w:val="28"/>
          <w:szCs w:val="28"/>
        </w:rPr>
        <w:t xml:space="preserve"> </w:t>
      </w:r>
    </w:p>
    <w:p w:rsidR="00514458" w:rsidRPr="00613B12" w:rsidRDefault="00514458" w:rsidP="0075277D">
      <w:pPr>
        <w:spacing w:after="0" w:line="240" w:lineRule="auto"/>
        <w:jc w:val="center"/>
        <w:rPr>
          <w:rFonts w:ascii="TH SarabunPSK" w:hAnsi="TH SarabunPSK" w:cs="TH SarabunPSK"/>
          <w:b/>
          <w:bCs/>
          <w:sz w:val="28"/>
        </w:rPr>
      </w:pPr>
    </w:p>
    <w:p w:rsidR="0075277D" w:rsidRPr="00613B12" w:rsidRDefault="009B2BF6" w:rsidP="0075277D">
      <w:pPr>
        <w:spacing w:after="0" w:line="240" w:lineRule="auto"/>
        <w:jc w:val="center"/>
        <w:rPr>
          <w:rFonts w:ascii="TH SarabunPSK" w:hAnsi="TH SarabunPSK" w:cs="TH SarabunPSK"/>
          <w:b/>
          <w:bCs/>
          <w:sz w:val="28"/>
        </w:rPr>
      </w:pPr>
      <w:r w:rsidRPr="00613B12">
        <w:rPr>
          <w:rFonts w:ascii="TH SarabunPSK" w:hAnsi="TH SarabunPSK" w:cs="TH SarabunPSK"/>
          <w:b/>
          <w:bCs/>
          <w:sz w:val="28"/>
          <w:cs/>
        </w:rPr>
        <w:t>ผลการวิจัย</w:t>
      </w:r>
    </w:p>
    <w:p w:rsidR="00E51872" w:rsidRDefault="008022AA" w:rsidP="00290DAD">
      <w:pPr>
        <w:spacing w:after="0" w:line="240" w:lineRule="auto"/>
        <w:jc w:val="thaiDistribute"/>
        <w:rPr>
          <w:rFonts w:ascii="TH SarabunPSK" w:hAnsi="TH SarabunPSK" w:cs="TH SarabunPSK"/>
          <w:sz w:val="28"/>
        </w:rPr>
      </w:pPr>
      <w:r w:rsidRPr="00613B12">
        <w:rPr>
          <w:rFonts w:ascii="TH SarabunPSK" w:hAnsi="TH SarabunPSK" w:cs="TH SarabunPSK"/>
          <w:sz w:val="28"/>
        </w:rPr>
        <w:tab/>
      </w:r>
      <w:r w:rsidRPr="00613B12">
        <w:rPr>
          <w:rFonts w:ascii="TH SarabunPSK" w:hAnsi="TH SarabunPSK" w:cs="TH SarabunPSK"/>
          <w:sz w:val="28"/>
          <w:cs/>
        </w:rPr>
        <w:t>จากการสังเคราะห์ข้อมูล</w:t>
      </w:r>
      <w:r w:rsidR="00F120E0" w:rsidRPr="00613B12">
        <w:rPr>
          <w:rFonts w:ascii="TH SarabunPSK" w:hAnsi="TH SarabunPSK" w:cs="TH SarabunPSK"/>
          <w:sz w:val="28"/>
          <w:cs/>
        </w:rPr>
        <w:t>จากเอกสารและงานวิจัยที่เกี่ยวข้องเรื่องการจัดสวัสดิการผู้สูงอายุ ผู้วิจัยจึงรวบรวม</w:t>
      </w:r>
    </w:p>
    <w:p w:rsidR="00F120E0" w:rsidRPr="00613B12" w:rsidRDefault="00F120E0" w:rsidP="00E51872">
      <w:pPr>
        <w:spacing w:after="0" w:line="360" w:lineRule="auto"/>
        <w:jc w:val="thaiDistribute"/>
        <w:rPr>
          <w:rFonts w:ascii="TH SarabunPSK" w:hAnsi="TH SarabunPSK" w:cs="TH SarabunPSK"/>
          <w:sz w:val="28"/>
        </w:rPr>
      </w:pPr>
      <w:r w:rsidRPr="00613B12">
        <w:rPr>
          <w:rFonts w:ascii="TH SarabunPSK" w:hAnsi="TH SarabunPSK" w:cs="TH SarabunPSK"/>
          <w:sz w:val="28"/>
          <w:cs/>
        </w:rPr>
        <w:t>ประเด็นที่เกี่ยวข้องจากนักวิชาการ ดังต่อไปนี้</w:t>
      </w:r>
    </w:p>
    <w:p w:rsidR="00345C01" w:rsidRPr="00613B12" w:rsidRDefault="00345C01" w:rsidP="00290DAD">
      <w:pPr>
        <w:spacing w:after="0" w:line="240" w:lineRule="auto"/>
        <w:jc w:val="thaiDistribute"/>
        <w:rPr>
          <w:rFonts w:ascii="TH SarabunPSK" w:hAnsi="TH SarabunPSK" w:cs="TH SarabunPSK"/>
          <w:b/>
          <w:bCs/>
          <w:sz w:val="28"/>
          <w:cs/>
        </w:rPr>
      </w:pPr>
      <w:r w:rsidRPr="00613B12">
        <w:rPr>
          <w:rFonts w:ascii="TH SarabunPSK" w:hAnsi="TH SarabunPSK" w:cs="TH SarabunPSK"/>
          <w:b/>
          <w:bCs/>
          <w:sz w:val="28"/>
          <w:cs/>
        </w:rPr>
        <w:t xml:space="preserve">ตารางที่ </w:t>
      </w:r>
      <w:r w:rsidRPr="00613B12">
        <w:rPr>
          <w:rFonts w:ascii="TH SarabunPSK" w:hAnsi="TH SarabunPSK" w:cs="TH SarabunPSK"/>
          <w:b/>
          <w:bCs/>
          <w:sz w:val="28"/>
        </w:rPr>
        <w:t xml:space="preserve">1 </w:t>
      </w:r>
      <w:r w:rsidR="00ED490F" w:rsidRPr="00613B12">
        <w:rPr>
          <w:rFonts w:ascii="TH SarabunPSK" w:hAnsi="TH SarabunPSK" w:cs="TH SarabunPSK"/>
          <w:sz w:val="28"/>
          <w:cs/>
        </w:rPr>
        <w:t>แสดงเอกสารงานวิจัยที่เกี่ยวข้องกับการจัดสวัสดิการผู้สูงอายุ</w:t>
      </w:r>
    </w:p>
    <w:tbl>
      <w:tblPr>
        <w:tblStyle w:val="ab"/>
        <w:tblW w:w="879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3355"/>
        <w:gridCol w:w="589"/>
        <w:gridCol w:w="589"/>
        <w:gridCol w:w="589"/>
        <w:gridCol w:w="589"/>
        <w:gridCol w:w="589"/>
        <w:gridCol w:w="589"/>
        <w:gridCol w:w="589"/>
        <w:gridCol w:w="589"/>
      </w:tblGrid>
      <w:tr w:rsidR="009C152D" w:rsidRPr="00613B12" w:rsidTr="002B4E28">
        <w:trPr>
          <w:trHeight w:val="3361"/>
          <w:jc w:val="center"/>
        </w:trPr>
        <w:tc>
          <w:tcPr>
            <w:tcW w:w="732" w:type="dxa"/>
            <w:tcBorders>
              <w:top w:val="single" w:sz="4" w:space="0" w:color="auto"/>
              <w:bottom w:val="single" w:sz="4" w:space="0" w:color="auto"/>
            </w:tcBorders>
            <w:vAlign w:val="center"/>
          </w:tcPr>
          <w:p w:rsidR="009C152D" w:rsidRPr="00613B12" w:rsidRDefault="009C152D" w:rsidP="009C152D">
            <w:pPr>
              <w:jc w:val="center"/>
              <w:rPr>
                <w:rFonts w:ascii="TH SarabunPSK" w:hAnsi="TH SarabunPSK" w:cs="TH SarabunPSK"/>
                <w:b/>
                <w:bCs/>
                <w:sz w:val="28"/>
              </w:rPr>
            </w:pPr>
            <w:r w:rsidRPr="00613B12">
              <w:rPr>
                <w:rFonts w:ascii="TH SarabunPSK" w:hAnsi="TH SarabunPSK" w:cs="TH SarabunPSK"/>
                <w:b/>
                <w:bCs/>
                <w:sz w:val="28"/>
                <w:cs/>
              </w:rPr>
              <w:t>ลำดับ</w:t>
            </w:r>
          </w:p>
        </w:tc>
        <w:tc>
          <w:tcPr>
            <w:tcW w:w="3391" w:type="dxa"/>
            <w:tcBorders>
              <w:top w:val="single" w:sz="4" w:space="0" w:color="auto"/>
              <w:bottom w:val="single" w:sz="4" w:space="0" w:color="auto"/>
            </w:tcBorders>
            <w:vAlign w:val="center"/>
          </w:tcPr>
          <w:p w:rsidR="009C152D" w:rsidRPr="00613B12" w:rsidRDefault="00206DC4" w:rsidP="009C152D">
            <w:pPr>
              <w:jc w:val="center"/>
              <w:rPr>
                <w:rFonts w:ascii="TH SarabunPSK" w:hAnsi="TH SarabunPSK" w:cs="TH SarabunPSK"/>
                <w:b/>
                <w:bCs/>
                <w:sz w:val="28"/>
                <w:cs/>
              </w:rPr>
            </w:pPr>
            <w:r>
              <w:rPr>
                <w:rFonts w:ascii="TH SarabunPSK" w:hAnsi="TH SarabunPSK" w:cs="TH SarabunPSK" w:hint="cs"/>
                <w:b/>
                <w:bCs/>
                <w:sz w:val="28"/>
                <w:cs/>
              </w:rPr>
              <w:t>เรื่อง</w:t>
            </w:r>
          </w:p>
        </w:tc>
        <w:tc>
          <w:tcPr>
            <w:tcW w:w="584" w:type="dxa"/>
            <w:tcBorders>
              <w:top w:val="single" w:sz="4" w:space="0" w:color="auto"/>
              <w:bottom w:val="single" w:sz="4" w:space="0" w:color="auto"/>
            </w:tcBorders>
            <w:textDirection w:val="btLr"/>
            <w:vAlign w:val="center"/>
          </w:tcPr>
          <w:p w:rsidR="009C152D" w:rsidRPr="00613B12" w:rsidRDefault="009C152D" w:rsidP="009C152D">
            <w:pPr>
              <w:rPr>
                <w:rFonts w:ascii="TH SarabunPSK" w:hAnsi="TH SarabunPSK" w:cs="TH SarabunPSK"/>
                <w:b/>
                <w:bCs/>
                <w:sz w:val="28"/>
              </w:rPr>
            </w:pPr>
            <w:r w:rsidRPr="00613B12">
              <w:rPr>
                <w:rFonts w:ascii="TH SarabunPSK" w:hAnsi="TH SarabunPSK" w:cs="TH SarabunPSK"/>
                <w:b/>
                <w:bCs/>
                <w:sz w:val="28"/>
                <w:cs/>
              </w:rPr>
              <w:t>ด้านการศึกษาและข่าวสาร</w:t>
            </w:r>
          </w:p>
        </w:tc>
        <w:tc>
          <w:tcPr>
            <w:tcW w:w="585" w:type="dxa"/>
            <w:tcBorders>
              <w:top w:val="single" w:sz="4" w:space="0" w:color="auto"/>
              <w:bottom w:val="single" w:sz="4" w:space="0" w:color="auto"/>
            </w:tcBorders>
            <w:textDirection w:val="btLr"/>
            <w:vAlign w:val="center"/>
          </w:tcPr>
          <w:p w:rsidR="009C152D" w:rsidRPr="00613B12" w:rsidRDefault="009C152D" w:rsidP="009C152D">
            <w:pPr>
              <w:rPr>
                <w:rFonts w:ascii="TH SarabunPSK" w:hAnsi="TH SarabunPSK" w:cs="TH SarabunPSK"/>
                <w:b/>
                <w:bCs/>
                <w:sz w:val="28"/>
                <w:cs/>
              </w:rPr>
            </w:pPr>
            <w:r w:rsidRPr="00613B12">
              <w:rPr>
                <w:rFonts w:ascii="TH SarabunPSK" w:hAnsi="TH SarabunPSK" w:cs="TH SarabunPSK"/>
                <w:b/>
                <w:bCs/>
                <w:sz w:val="28"/>
                <w:cs/>
              </w:rPr>
              <w:t>ด้านสุขภาพและการรักษาพยาบาล</w:t>
            </w:r>
          </w:p>
        </w:tc>
        <w:tc>
          <w:tcPr>
            <w:tcW w:w="585" w:type="dxa"/>
            <w:tcBorders>
              <w:top w:val="single" w:sz="4" w:space="0" w:color="auto"/>
              <w:bottom w:val="single" w:sz="4" w:space="0" w:color="auto"/>
            </w:tcBorders>
            <w:textDirection w:val="btLr"/>
            <w:vAlign w:val="center"/>
          </w:tcPr>
          <w:p w:rsidR="009C152D" w:rsidRPr="00613B12" w:rsidRDefault="009C152D" w:rsidP="009C152D">
            <w:pPr>
              <w:rPr>
                <w:rFonts w:ascii="TH SarabunPSK" w:hAnsi="TH SarabunPSK" w:cs="TH SarabunPSK"/>
                <w:b/>
                <w:bCs/>
                <w:sz w:val="28"/>
              </w:rPr>
            </w:pPr>
            <w:r w:rsidRPr="00613B12">
              <w:rPr>
                <w:rFonts w:ascii="TH SarabunPSK" w:hAnsi="TH SarabunPSK" w:cs="TH SarabunPSK"/>
                <w:b/>
                <w:bCs/>
                <w:sz w:val="28"/>
                <w:cs/>
              </w:rPr>
              <w:t>ด้านที่พักอาศัย</w:t>
            </w:r>
          </w:p>
        </w:tc>
        <w:tc>
          <w:tcPr>
            <w:tcW w:w="585" w:type="dxa"/>
            <w:tcBorders>
              <w:top w:val="single" w:sz="4" w:space="0" w:color="auto"/>
              <w:bottom w:val="single" w:sz="4" w:space="0" w:color="auto"/>
            </w:tcBorders>
            <w:textDirection w:val="btLr"/>
            <w:vAlign w:val="center"/>
          </w:tcPr>
          <w:p w:rsidR="009C152D" w:rsidRPr="00613B12" w:rsidRDefault="009C152D" w:rsidP="009C152D">
            <w:pPr>
              <w:rPr>
                <w:rFonts w:ascii="TH SarabunPSK" w:hAnsi="TH SarabunPSK" w:cs="TH SarabunPSK"/>
                <w:b/>
                <w:bCs/>
                <w:sz w:val="28"/>
                <w:cs/>
              </w:rPr>
            </w:pPr>
            <w:r w:rsidRPr="00613B12">
              <w:rPr>
                <w:rFonts w:ascii="TH SarabunPSK" w:hAnsi="TH SarabunPSK" w:cs="TH SarabunPSK"/>
                <w:b/>
                <w:bCs/>
                <w:sz w:val="28"/>
                <w:cs/>
              </w:rPr>
              <w:t>ด้านรายได้ /</w:t>
            </w:r>
            <w:r w:rsidRPr="00613B12">
              <w:rPr>
                <w:rFonts w:ascii="TH SarabunPSK" w:hAnsi="TH SarabunPSK" w:cs="TH SarabunPSK"/>
                <w:b/>
                <w:bCs/>
                <w:sz w:val="28"/>
              </w:rPr>
              <w:t xml:space="preserve"> </w:t>
            </w:r>
            <w:r w:rsidRPr="00613B12">
              <w:rPr>
                <w:rFonts w:ascii="TH SarabunPSK" w:hAnsi="TH SarabunPSK" w:cs="TH SarabunPSK"/>
                <w:b/>
                <w:bCs/>
                <w:sz w:val="28"/>
                <w:cs/>
              </w:rPr>
              <w:t>การมีงานทำ</w:t>
            </w:r>
          </w:p>
        </w:tc>
        <w:tc>
          <w:tcPr>
            <w:tcW w:w="584" w:type="dxa"/>
            <w:tcBorders>
              <w:top w:val="single" w:sz="4" w:space="0" w:color="auto"/>
              <w:bottom w:val="single" w:sz="4" w:space="0" w:color="auto"/>
            </w:tcBorders>
            <w:textDirection w:val="btLr"/>
            <w:vAlign w:val="center"/>
          </w:tcPr>
          <w:p w:rsidR="009C152D" w:rsidRPr="00613B12" w:rsidRDefault="009C152D" w:rsidP="009C152D">
            <w:pPr>
              <w:rPr>
                <w:rFonts w:ascii="TH SarabunPSK" w:hAnsi="TH SarabunPSK" w:cs="TH SarabunPSK"/>
                <w:b/>
                <w:bCs/>
                <w:sz w:val="28"/>
              </w:rPr>
            </w:pPr>
            <w:r w:rsidRPr="00613B12">
              <w:rPr>
                <w:rFonts w:ascii="TH SarabunPSK" w:hAnsi="TH SarabunPSK" w:cs="TH SarabunPSK"/>
                <w:b/>
                <w:bCs/>
                <w:sz w:val="28"/>
                <w:cs/>
              </w:rPr>
              <w:t>ด้านนันทนาการ</w:t>
            </w:r>
          </w:p>
        </w:tc>
        <w:tc>
          <w:tcPr>
            <w:tcW w:w="584" w:type="dxa"/>
            <w:tcBorders>
              <w:top w:val="single" w:sz="4" w:space="0" w:color="auto"/>
              <w:bottom w:val="single" w:sz="4" w:space="0" w:color="auto"/>
            </w:tcBorders>
            <w:textDirection w:val="btLr"/>
            <w:vAlign w:val="center"/>
          </w:tcPr>
          <w:p w:rsidR="009C152D" w:rsidRPr="00613B12" w:rsidRDefault="009C152D" w:rsidP="009C152D">
            <w:pPr>
              <w:rPr>
                <w:rFonts w:ascii="TH SarabunPSK" w:hAnsi="TH SarabunPSK" w:cs="TH SarabunPSK"/>
                <w:b/>
                <w:bCs/>
                <w:sz w:val="28"/>
              </w:rPr>
            </w:pPr>
            <w:r w:rsidRPr="00613B12">
              <w:rPr>
                <w:rFonts w:ascii="TH SarabunPSK" w:hAnsi="TH SarabunPSK" w:cs="TH SarabunPSK"/>
                <w:b/>
                <w:bCs/>
                <w:sz w:val="28"/>
                <w:cs/>
              </w:rPr>
              <w:t>ด้านความมั่นคงทางสังคม/ครอบครัว</w:t>
            </w:r>
          </w:p>
        </w:tc>
        <w:tc>
          <w:tcPr>
            <w:tcW w:w="584" w:type="dxa"/>
            <w:tcBorders>
              <w:top w:val="single" w:sz="4" w:space="0" w:color="auto"/>
              <w:bottom w:val="single" w:sz="4" w:space="0" w:color="auto"/>
            </w:tcBorders>
            <w:textDirection w:val="btLr"/>
            <w:vAlign w:val="center"/>
          </w:tcPr>
          <w:p w:rsidR="009C152D" w:rsidRPr="00613B12" w:rsidRDefault="009C152D" w:rsidP="009C152D">
            <w:pPr>
              <w:rPr>
                <w:rFonts w:ascii="TH SarabunPSK" w:hAnsi="TH SarabunPSK" w:cs="TH SarabunPSK"/>
                <w:b/>
                <w:bCs/>
                <w:sz w:val="28"/>
              </w:rPr>
            </w:pPr>
            <w:r w:rsidRPr="00613B12">
              <w:rPr>
                <w:rFonts w:ascii="TH SarabunPSK" w:hAnsi="TH SarabunPSK" w:cs="TH SarabunPSK"/>
                <w:b/>
                <w:bCs/>
                <w:sz w:val="28"/>
                <w:cs/>
              </w:rPr>
              <w:t>ด้านการสร้างบริการทางสังคมและเครือข่าย</w:t>
            </w:r>
          </w:p>
        </w:tc>
        <w:tc>
          <w:tcPr>
            <w:tcW w:w="584" w:type="dxa"/>
            <w:tcBorders>
              <w:top w:val="single" w:sz="4" w:space="0" w:color="auto"/>
              <w:bottom w:val="single" w:sz="4" w:space="0" w:color="auto"/>
            </w:tcBorders>
            <w:textDirection w:val="btLr"/>
            <w:vAlign w:val="center"/>
          </w:tcPr>
          <w:p w:rsidR="009C152D" w:rsidRPr="00613B12" w:rsidRDefault="009C152D" w:rsidP="009C152D">
            <w:pPr>
              <w:rPr>
                <w:rFonts w:ascii="TH SarabunPSK" w:hAnsi="TH SarabunPSK" w:cs="TH SarabunPSK"/>
                <w:b/>
                <w:bCs/>
                <w:sz w:val="28"/>
              </w:rPr>
            </w:pPr>
            <w:r w:rsidRPr="00613B12">
              <w:rPr>
                <w:rFonts w:ascii="TH SarabunPSK" w:hAnsi="TH SarabunPSK" w:cs="TH SarabunPSK"/>
                <w:b/>
                <w:bCs/>
                <w:sz w:val="28"/>
                <w:cs/>
              </w:rPr>
              <w:t>ด้านความปลอดภัยในชีวิตและทรัพย์สิน</w:t>
            </w:r>
          </w:p>
        </w:tc>
      </w:tr>
      <w:tr w:rsidR="00332EE2" w:rsidRPr="00613B12" w:rsidTr="002B4E28">
        <w:trPr>
          <w:jc w:val="center"/>
        </w:trPr>
        <w:tc>
          <w:tcPr>
            <w:tcW w:w="732" w:type="dxa"/>
            <w:tcBorders>
              <w:top w:val="single" w:sz="4" w:space="0" w:color="auto"/>
            </w:tcBorders>
            <w:vAlign w:val="center"/>
          </w:tcPr>
          <w:p w:rsidR="00332EE2" w:rsidRPr="00613B12" w:rsidRDefault="00332EE2" w:rsidP="00332EE2">
            <w:pPr>
              <w:jc w:val="center"/>
              <w:rPr>
                <w:rFonts w:ascii="TH SarabunPSK" w:hAnsi="TH SarabunPSK" w:cs="TH SarabunPSK"/>
                <w:sz w:val="28"/>
              </w:rPr>
            </w:pPr>
            <w:r w:rsidRPr="00613B12">
              <w:rPr>
                <w:rFonts w:ascii="TH SarabunPSK" w:hAnsi="TH SarabunPSK" w:cs="TH SarabunPSK"/>
                <w:sz w:val="28"/>
              </w:rPr>
              <w:t>1</w:t>
            </w:r>
          </w:p>
        </w:tc>
        <w:tc>
          <w:tcPr>
            <w:tcW w:w="3391" w:type="dxa"/>
            <w:tcBorders>
              <w:top w:val="single" w:sz="4" w:space="0" w:color="auto"/>
            </w:tcBorders>
          </w:tcPr>
          <w:p w:rsidR="002B4E28" w:rsidRDefault="00332EE2" w:rsidP="00332EE2">
            <w:pPr>
              <w:rPr>
                <w:rFonts w:ascii="TH SarabunPSK" w:hAnsi="TH SarabunPSK" w:cs="TH SarabunPSK"/>
                <w:sz w:val="28"/>
              </w:rPr>
            </w:pPr>
            <w:r w:rsidRPr="00613B12">
              <w:rPr>
                <w:rFonts w:ascii="TH SarabunPSK" w:hAnsi="TH SarabunPSK" w:cs="TH SarabunPSK"/>
                <w:sz w:val="28"/>
                <w:cs/>
              </w:rPr>
              <w:t xml:space="preserve">การจัดสวัสดิการผู้สูงอายุขององค์การบริหารส่วนตำบลในเขต อ.โกรกพระ </w:t>
            </w:r>
          </w:p>
          <w:p w:rsidR="00332EE2" w:rsidRPr="00613B12" w:rsidRDefault="00332EE2" w:rsidP="00332EE2">
            <w:pPr>
              <w:rPr>
                <w:rFonts w:ascii="TH SarabunPSK" w:hAnsi="TH SarabunPSK" w:cs="TH SarabunPSK"/>
                <w:sz w:val="28"/>
              </w:rPr>
            </w:pPr>
            <w:r w:rsidRPr="00613B12">
              <w:rPr>
                <w:rFonts w:ascii="TH SarabunPSK" w:hAnsi="TH SarabunPSK" w:cs="TH SarabunPSK"/>
                <w:sz w:val="28"/>
                <w:cs/>
              </w:rPr>
              <w:t xml:space="preserve">จ.นครสวรรค์ </w:t>
            </w:r>
            <w:r w:rsidRPr="00613B12">
              <w:rPr>
                <w:rFonts w:ascii="TH SarabunPSK" w:hAnsi="TH SarabunPSK" w:cs="TH SarabunPSK"/>
                <w:sz w:val="28"/>
              </w:rPr>
              <w:t>[4]</w:t>
            </w:r>
          </w:p>
        </w:tc>
        <w:tc>
          <w:tcPr>
            <w:tcW w:w="584" w:type="dxa"/>
            <w:tcBorders>
              <w:top w:val="single" w:sz="4" w:space="0" w:color="auto"/>
            </w:tcBorders>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c>
          <w:tcPr>
            <w:tcW w:w="585" w:type="dxa"/>
            <w:tcBorders>
              <w:top w:val="single" w:sz="4" w:space="0" w:color="auto"/>
            </w:tcBorders>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sym w:font="Wingdings" w:char="F0FC"/>
            </w:r>
          </w:p>
        </w:tc>
        <w:tc>
          <w:tcPr>
            <w:tcW w:w="585" w:type="dxa"/>
            <w:tcBorders>
              <w:top w:val="single" w:sz="4" w:space="0" w:color="auto"/>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tcBorders>
              <w:top w:val="single" w:sz="4" w:space="0" w:color="auto"/>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tcBorders>
              <w:top w:val="single" w:sz="4" w:space="0" w:color="auto"/>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tcBorders>
              <w:top w:val="single" w:sz="4" w:space="0" w:color="auto"/>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tcBorders>
              <w:top w:val="single" w:sz="4" w:space="0" w:color="auto"/>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tcBorders>
              <w:top w:val="single" w:sz="4" w:space="0" w:color="auto"/>
            </w:tcBorders>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r>
      <w:tr w:rsidR="00332EE2" w:rsidRPr="00613B12" w:rsidTr="002B4E28">
        <w:trPr>
          <w:jc w:val="center"/>
        </w:trPr>
        <w:tc>
          <w:tcPr>
            <w:tcW w:w="732" w:type="dxa"/>
            <w:vAlign w:val="center"/>
          </w:tcPr>
          <w:p w:rsidR="00332EE2" w:rsidRPr="00613B12" w:rsidRDefault="00332EE2" w:rsidP="00332EE2">
            <w:pPr>
              <w:jc w:val="center"/>
              <w:rPr>
                <w:rFonts w:ascii="TH SarabunPSK" w:hAnsi="TH SarabunPSK" w:cs="TH SarabunPSK"/>
                <w:sz w:val="28"/>
              </w:rPr>
            </w:pPr>
            <w:r w:rsidRPr="00613B12">
              <w:rPr>
                <w:rFonts w:ascii="TH SarabunPSK" w:hAnsi="TH SarabunPSK" w:cs="TH SarabunPSK"/>
                <w:sz w:val="28"/>
              </w:rPr>
              <w:t>2</w:t>
            </w:r>
          </w:p>
        </w:tc>
        <w:tc>
          <w:tcPr>
            <w:tcW w:w="3391" w:type="dxa"/>
          </w:tcPr>
          <w:p w:rsidR="00332EE2" w:rsidRPr="00613B12" w:rsidRDefault="00332EE2" w:rsidP="00332EE2">
            <w:pPr>
              <w:rPr>
                <w:rFonts w:ascii="TH SarabunPSK" w:hAnsi="TH SarabunPSK" w:cs="TH SarabunPSK"/>
                <w:sz w:val="28"/>
              </w:rPr>
            </w:pPr>
            <w:r w:rsidRPr="00613B12">
              <w:rPr>
                <w:rFonts w:ascii="TH SarabunPSK" w:hAnsi="TH SarabunPSK" w:cs="TH SarabunPSK"/>
                <w:sz w:val="28"/>
                <w:cs/>
              </w:rPr>
              <w:t>การจัดสวัสดิการผู้สูงอายุของเทศบาลนครพิษณุโลก</w:t>
            </w:r>
            <w:r w:rsidRPr="00613B12">
              <w:rPr>
                <w:rFonts w:ascii="TH SarabunPSK" w:hAnsi="TH SarabunPSK" w:cs="TH SarabunPSK"/>
                <w:sz w:val="28"/>
              </w:rPr>
              <w:t xml:space="preserve"> [5]</w:t>
            </w:r>
          </w:p>
        </w:tc>
        <w:tc>
          <w:tcPr>
            <w:tcW w:w="584" w:type="dxa"/>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c>
          <w:tcPr>
            <w:tcW w:w="585"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r>
      <w:tr w:rsidR="00332EE2" w:rsidRPr="00613B12" w:rsidTr="002B4E28">
        <w:trPr>
          <w:jc w:val="center"/>
        </w:trPr>
        <w:tc>
          <w:tcPr>
            <w:tcW w:w="732" w:type="dxa"/>
            <w:vAlign w:val="center"/>
          </w:tcPr>
          <w:p w:rsidR="00332EE2" w:rsidRPr="00613B12" w:rsidRDefault="00332EE2" w:rsidP="00332EE2">
            <w:pPr>
              <w:jc w:val="center"/>
              <w:rPr>
                <w:rFonts w:ascii="TH SarabunPSK" w:hAnsi="TH SarabunPSK" w:cs="TH SarabunPSK"/>
                <w:sz w:val="28"/>
              </w:rPr>
            </w:pPr>
            <w:r w:rsidRPr="00613B12">
              <w:rPr>
                <w:rFonts w:ascii="TH SarabunPSK" w:hAnsi="TH SarabunPSK" w:cs="TH SarabunPSK"/>
                <w:sz w:val="28"/>
              </w:rPr>
              <w:t>3</w:t>
            </w:r>
          </w:p>
        </w:tc>
        <w:tc>
          <w:tcPr>
            <w:tcW w:w="3391" w:type="dxa"/>
          </w:tcPr>
          <w:p w:rsidR="002B4E28" w:rsidRDefault="00332EE2" w:rsidP="00332EE2">
            <w:pPr>
              <w:rPr>
                <w:rFonts w:ascii="TH SarabunPSK" w:hAnsi="TH SarabunPSK" w:cs="TH SarabunPSK"/>
                <w:sz w:val="28"/>
              </w:rPr>
            </w:pPr>
            <w:r w:rsidRPr="00613B12">
              <w:rPr>
                <w:rFonts w:ascii="TH SarabunPSK" w:hAnsi="TH SarabunPSK" w:cs="TH SarabunPSK"/>
                <w:sz w:val="28"/>
                <w:cs/>
              </w:rPr>
              <w:t xml:space="preserve">การจัดสวัสดิการผู้สูงอายุ ของเทศบาล </w:t>
            </w:r>
          </w:p>
          <w:p w:rsidR="00332EE2" w:rsidRPr="00613B12" w:rsidRDefault="00332EE2" w:rsidP="00332EE2">
            <w:pPr>
              <w:rPr>
                <w:rFonts w:ascii="TH SarabunPSK" w:hAnsi="TH SarabunPSK" w:cs="TH SarabunPSK"/>
                <w:sz w:val="28"/>
              </w:rPr>
            </w:pPr>
            <w:r w:rsidRPr="00613B12">
              <w:rPr>
                <w:rFonts w:ascii="TH SarabunPSK" w:hAnsi="TH SarabunPSK" w:cs="TH SarabunPSK"/>
                <w:sz w:val="28"/>
                <w:cs/>
              </w:rPr>
              <w:t xml:space="preserve">ต.ร่มเมือง อ.เมือง จ.พัทลุง </w:t>
            </w:r>
            <w:r w:rsidRPr="00613B12">
              <w:rPr>
                <w:rFonts w:ascii="TH SarabunPSK" w:hAnsi="TH SarabunPSK" w:cs="TH SarabunPSK"/>
                <w:sz w:val="28"/>
              </w:rPr>
              <w:t>[6]</w:t>
            </w:r>
          </w:p>
        </w:tc>
        <w:tc>
          <w:tcPr>
            <w:tcW w:w="584" w:type="dxa"/>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c>
          <w:tcPr>
            <w:tcW w:w="585"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r>
      <w:tr w:rsidR="00332EE2" w:rsidRPr="00613B12" w:rsidTr="002B4E28">
        <w:trPr>
          <w:jc w:val="center"/>
        </w:trPr>
        <w:tc>
          <w:tcPr>
            <w:tcW w:w="732" w:type="dxa"/>
            <w:vAlign w:val="center"/>
          </w:tcPr>
          <w:p w:rsidR="00332EE2" w:rsidRPr="00613B12" w:rsidRDefault="00332EE2" w:rsidP="00332EE2">
            <w:pPr>
              <w:jc w:val="center"/>
              <w:rPr>
                <w:rFonts w:ascii="TH SarabunPSK" w:hAnsi="TH SarabunPSK" w:cs="TH SarabunPSK"/>
                <w:sz w:val="28"/>
              </w:rPr>
            </w:pPr>
            <w:r w:rsidRPr="00613B12">
              <w:rPr>
                <w:rFonts w:ascii="TH SarabunPSK" w:hAnsi="TH SarabunPSK" w:cs="TH SarabunPSK"/>
                <w:sz w:val="28"/>
              </w:rPr>
              <w:t>4</w:t>
            </w:r>
          </w:p>
        </w:tc>
        <w:tc>
          <w:tcPr>
            <w:tcW w:w="3391" w:type="dxa"/>
          </w:tcPr>
          <w:p w:rsidR="002B4E28" w:rsidRDefault="00332EE2" w:rsidP="00332EE2">
            <w:pPr>
              <w:rPr>
                <w:rFonts w:ascii="TH SarabunPSK" w:hAnsi="TH SarabunPSK" w:cs="TH SarabunPSK"/>
                <w:sz w:val="28"/>
              </w:rPr>
            </w:pPr>
            <w:r w:rsidRPr="00613B12">
              <w:rPr>
                <w:rFonts w:ascii="TH SarabunPSK" w:hAnsi="TH SarabunPSK" w:cs="TH SarabunPSK"/>
                <w:sz w:val="28"/>
                <w:cs/>
              </w:rPr>
              <w:t>รูปแบบการจัดสวัสดิการผู้สูงอายุในเขตเทศบาล ต.หนองตองพัฒนา</w:t>
            </w:r>
            <w:r w:rsidRPr="00613B12">
              <w:rPr>
                <w:rFonts w:ascii="TH SarabunPSK" w:hAnsi="TH SarabunPSK" w:cs="TH SarabunPSK"/>
                <w:sz w:val="28"/>
              </w:rPr>
              <w:t xml:space="preserve"> </w:t>
            </w:r>
            <w:r w:rsidRPr="00613B12">
              <w:rPr>
                <w:rFonts w:ascii="TH SarabunPSK" w:hAnsi="TH SarabunPSK" w:cs="TH SarabunPSK"/>
                <w:sz w:val="28"/>
                <w:cs/>
              </w:rPr>
              <w:t xml:space="preserve">อ.หางดง </w:t>
            </w:r>
          </w:p>
          <w:p w:rsidR="00332EE2" w:rsidRPr="00613B12" w:rsidRDefault="00332EE2" w:rsidP="00332EE2">
            <w:pPr>
              <w:rPr>
                <w:rFonts w:ascii="TH SarabunPSK" w:hAnsi="TH SarabunPSK" w:cs="TH SarabunPSK"/>
                <w:sz w:val="28"/>
              </w:rPr>
            </w:pPr>
            <w:r w:rsidRPr="00613B12">
              <w:rPr>
                <w:rFonts w:ascii="TH SarabunPSK" w:hAnsi="TH SarabunPSK" w:cs="TH SarabunPSK"/>
                <w:sz w:val="28"/>
                <w:cs/>
              </w:rPr>
              <w:t xml:space="preserve">จ.เชียงใหม่ </w:t>
            </w:r>
            <w:r w:rsidRPr="00613B12">
              <w:rPr>
                <w:rFonts w:ascii="TH SarabunPSK" w:hAnsi="TH SarabunPSK" w:cs="TH SarabunPSK"/>
                <w:sz w:val="28"/>
              </w:rPr>
              <w:t>[7]</w:t>
            </w:r>
          </w:p>
        </w:tc>
        <w:tc>
          <w:tcPr>
            <w:tcW w:w="584"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c>
          <w:tcPr>
            <w:tcW w:w="584" w:type="dxa"/>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sym w:font="Wingdings" w:char="F0FC"/>
            </w:r>
          </w:p>
        </w:tc>
        <w:tc>
          <w:tcPr>
            <w:tcW w:w="584" w:type="dxa"/>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c>
          <w:tcPr>
            <w:tcW w:w="584" w:type="dxa"/>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r>
      <w:tr w:rsidR="00332EE2" w:rsidRPr="00613B12" w:rsidTr="002B4E28">
        <w:trPr>
          <w:jc w:val="center"/>
        </w:trPr>
        <w:tc>
          <w:tcPr>
            <w:tcW w:w="732" w:type="dxa"/>
            <w:vAlign w:val="center"/>
          </w:tcPr>
          <w:p w:rsidR="00332EE2" w:rsidRPr="00613B12" w:rsidRDefault="00332EE2" w:rsidP="00332EE2">
            <w:pPr>
              <w:jc w:val="center"/>
              <w:rPr>
                <w:rFonts w:ascii="TH SarabunPSK" w:hAnsi="TH SarabunPSK" w:cs="TH SarabunPSK"/>
                <w:sz w:val="28"/>
              </w:rPr>
            </w:pPr>
            <w:r w:rsidRPr="00613B12">
              <w:rPr>
                <w:rFonts w:ascii="TH SarabunPSK" w:hAnsi="TH SarabunPSK" w:cs="TH SarabunPSK"/>
                <w:sz w:val="28"/>
              </w:rPr>
              <w:t>5</w:t>
            </w:r>
          </w:p>
        </w:tc>
        <w:tc>
          <w:tcPr>
            <w:tcW w:w="3391" w:type="dxa"/>
            <w:vAlign w:val="center"/>
          </w:tcPr>
          <w:p w:rsidR="002B4E28" w:rsidRDefault="00332EE2" w:rsidP="00332EE2">
            <w:pPr>
              <w:rPr>
                <w:rFonts w:ascii="TH SarabunPSK" w:hAnsi="TH SarabunPSK" w:cs="TH SarabunPSK"/>
                <w:color w:val="000000"/>
                <w:sz w:val="28"/>
              </w:rPr>
            </w:pPr>
            <w:r w:rsidRPr="00613B12">
              <w:rPr>
                <w:rFonts w:ascii="TH SarabunPSK" w:hAnsi="TH SarabunPSK" w:cs="TH SarabunPSK"/>
                <w:color w:val="000000"/>
                <w:sz w:val="28"/>
                <w:cs/>
              </w:rPr>
              <w:t>การศึกษาความต้องการสวัสดิการสังคมของผู้สูงอายุในเขตเทศบาล</w:t>
            </w:r>
            <w:r w:rsidRPr="00613B12">
              <w:rPr>
                <w:rFonts w:ascii="TH SarabunPSK" w:hAnsi="TH SarabunPSK" w:cs="TH SarabunPSK"/>
                <w:color w:val="000000"/>
                <w:sz w:val="28"/>
              </w:rPr>
              <w:t xml:space="preserve"> </w:t>
            </w:r>
            <w:r w:rsidRPr="00613B12">
              <w:rPr>
                <w:rFonts w:ascii="TH SarabunPSK" w:hAnsi="TH SarabunPSK" w:cs="TH SarabunPSK"/>
                <w:color w:val="000000"/>
                <w:sz w:val="28"/>
                <w:cs/>
              </w:rPr>
              <w:t xml:space="preserve">ต.ลำทับ อ.ลำทับ </w:t>
            </w:r>
          </w:p>
          <w:p w:rsidR="00332EE2" w:rsidRPr="00613B12" w:rsidRDefault="00332EE2" w:rsidP="00332EE2">
            <w:pPr>
              <w:rPr>
                <w:rFonts w:ascii="TH SarabunPSK" w:hAnsi="TH SarabunPSK" w:cs="TH SarabunPSK"/>
                <w:color w:val="000000"/>
                <w:sz w:val="28"/>
              </w:rPr>
            </w:pPr>
            <w:r w:rsidRPr="00613B12">
              <w:rPr>
                <w:rFonts w:ascii="TH SarabunPSK" w:hAnsi="TH SarabunPSK" w:cs="TH SarabunPSK"/>
                <w:color w:val="000000"/>
                <w:sz w:val="28"/>
                <w:cs/>
              </w:rPr>
              <w:t>จ.กระบี่</w:t>
            </w:r>
            <w:r w:rsidRPr="00613B12">
              <w:rPr>
                <w:rFonts w:ascii="TH SarabunPSK" w:hAnsi="TH SarabunPSK" w:cs="TH SarabunPSK"/>
                <w:color w:val="000000"/>
                <w:sz w:val="28"/>
              </w:rPr>
              <w:t xml:space="preserve"> [8]       </w:t>
            </w:r>
          </w:p>
        </w:tc>
        <w:tc>
          <w:tcPr>
            <w:tcW w:w="584"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vAlign w:val="center"/>
          </w:tcPr>
          <w:p w:rsidR="00332EE2" w:rsidRPr="00613B12" w:rsidRDefault="00332EE2" w:rsidP="002B4E28">
            <w:pPr>
              <w:jc w:val="center"/>
              <w:rPr>
                <w:rFonts w:ascii="TH SarabunPSK" w:hAnsi="TH SarabunPSK" w:cs="TH SarabunPSK"/>
                <w:color w:val="000000"/>
                <w:sz w:val="28"/>
              </w:rPr>
            </w:pPr>
            <w:r w:rsidRPr="00613B12">
              <w:rPr>
                <w:rFonts w:ascii="TH SarabunPSK" w:hAnsi="TH SarabunPSK" w:cs="TH SarabunPSK"/>
                <w:color w:val="000000"/>
                <w:sz w:val="28"/>
              </w:rPr>
              <w:t>-</w:t>
            </w:r>
          </w:p>
        </w:tc>
        <w:tc>
          <w:tcPr>
            <w:tcW w:w="584" w:type="dxa"/>
            <w:vAlign w:val="center"/>
          </w:tcPr>
          <w:p w:rsidR="00332EE2" w:rsidRPr="00613B12" w:rsidRDefault="00332EE2" w:rsidP="002B4E28">
            <w:pPr>
              <w:jc w:val="center"/>
              <w:rPr>
                <w:rFonts w:ascii="TH SarabunPSK" w:hAnsi="TH SarabunPSK" w:cs="TH SarabunPSK"/>
                <w:color w:val="000000"/>
                <w:sz w:val="28"/>
              </w:rPr>
            </w:pPr>
            <w:r w:rsidRPr="00613B12">
              <w:rPr>
                <w:rFonts w:ascii="TH SarabunPSK" w:hAnsi="TH SarabunPSK" w:cs="TH SarabunPSK"/>
                <w:color w:val="000000"/>
                <w:sz w:val="28"/>
              </w:rPr>
              <w:t>-</w:t>
            </w:r>
          </w:p>
        </w:tc>
        <w:tc>
          <w:tcPr>
            <w:tcW w:w="584" w:type="dxa"/>
            <w:vAlign w:val="center"/>
          </w:tcPr>
          <w:p w:rsidR="00332EE2" w:rsidRPr="00613B12" w:rsidRDefault="00332EE2" w:rsidP="002B4E28">
            <w:pPr>
              <w:jc w:val="center"/>
              <w:rPr>
                <w:rFonts w:ascii="TH SarabunPSK" w:hAnsi="TH SarabunPSK" w:cs="TH SarabunPSK"/>
                <w:color w:val="000000"/>
                <w:sz w:val="28"/>
              </w:rPr>
            </w:pPr>
            <w:r w:rsidRPr="00613B12">
              <w:rPr>
                <w:rFonts w:ascii="TH SarabunPSK" w:hAnsi="TH SarabunPSK" w:cs="TH SarabunPSK"/>
                <w:sz w:val="28"/>
              </w:rPr>
              <w:sym w:font="Wingdings" w:char="F0FC"/>
            </w:r>
          </w:p>
        </w:tc>
      </w:tr>
      <w:tr w:rsidR="00332EE2" w:rsidRPr="00613B12" w:rsidTr="002B4E28">
        <w:trPr>
          <w:jc w:val="center"/>
        </w:trPr>
        <w:tc>
          <w:tcPr>
            <w:tcW w:w="732" w:type="dxa"/>
            <w:tcBorders>
              <w:bottom w:val="nil"/>
            </w:tcBorders>
            <w:vAlign w:val="center"/>
          </w:tcPr>
          <w:p w:rsidR="00332EE2" w:rsidRPr="00613B12" w:rsidRDefault="00332EE2" w:rsidP="00332EE2">
            <w:pPr>
              <w:jc w:val="center"/>
              <w:rPr>
                <w:rFonts w:ascii="TH SarabunPSK" w:hAnsi="TH SarabunPSK" w:cs="TH SarabunPSK"/>
                <w:sz w:val="28"/>
              </w:rPr>
            </w:pPr>
            <w:r w:rsidRPr="00613B12">
              <w:rPr>
                <w:rFonts w:ascii="TH SarabunPSK" w:hAnsi="TH SarabunPSK" w:cs="TH SarabunPSK"/>
                <w:sz w:val="28"/>
              </w:rPr>
              <w:t>6</w:t>
            </w:r>
          </w:p>
        </w:tc>
        <w:tc>
          <w:tcPr>
            <w:tcW w:w="3391" w:type="dxa"/>
            <w:tcBorders>
              <w:bottom w:val="nil"/>
            </w:tcBorders>
            <w:vAlign w:val="center"/>
          </w:tcPr>
          <w:p w:rsidR="002B4E28" w:rsidRDefault="00332EE2" w:rsidP="00332EE2">
            <w:pPr>
              <w:rPr>
                <w:rFonts w:ascii="TH SarabunPSK" w:hAnsi="TH SarabunPSK" w:cs="TH SarabunPSK"/>
                <w:sz w:val="28"/>
              </w:rPr>
            </w:pPr>
            <w:r w:rsidRPr="00613B12">
              <w:rPr>
                <w:rFonts w:ascii="TH SarabunPSK" w:hAnsi="TH SarabunPSK" w:cs="TH SarabunPSK"/>
                <w:sz w:val="28"/>
                <w:cs/>
              </w:rPr>
              <w:t>ยุทธศาสตร์การจัดสวัสดิการสังคมของผู้สูงอายุในพื้นที่เทศบาล</w:t>
            </w:r>
            <w:r w:rsidRPr="00613B12">
              <w:rPr>
                <w:rFonts w:ascii="TH SarabunPSK" w:hAnsi="TH SarabunPSK" w:cs="TH SarabunPSK"/>
                <w:sz w:val="28"/>
              </w:rPr>
              <w:t xml:space="preserve"> </w:t>
            </w:r>
            <w:r w:rsidRPr="00613B12">
              <w:rPr>
                <w:rFonts w:ascii="TH SarabunPSK" w:hAnsi="TH SarabunPSK" w:cs="TH SarabunPSK"/>
                <w:sz w:val="28"/>
                <w:cs/>
              </w:rPr>
              <w:t xml:space="preserve">ต.อรัญญิก </w:t>
            </w:r>
          </w:p>
          <w:p w:rsidR="00332EE2" w:rsidRPr="00613B12" w:rsidRDefault="00332EE2" w:rsidP="00332EE2">
            <w:pPr>
              <w:rPr>
                <w:rFonts w:ascii="TH SarabunPSK" w:hAnsi="TH SarabunPSK" w:cs="TH SarabunPSK"/>
                <w:sz w:val="28"/>
              </w:rPr>
            </w:pPr>
            <w:r w:rsidRPr="00613B12">
              <w:rPr>
                <w:rFonts w:ascii="TH SarabunPSK" w:hAnsi="TH SarabunPSK" w:cs="TH SarabunPSK"/>
                <w:sz w:val="28"/>
                <w:cs/>
              </w:rPr>
              <w:t>อ.นครหลวง</w:t>
            </w:r>
            <w:r w:rsidR="002B4E28">
              <w:rPr>
                <w:rFonts w:ascii="TH SarabunPSK" w:hAnsi="TH SarabunPSK" w:cs="TH SarabunPSK"/>
                <w:sz w:val="28"/>
              </w:rPr>
              <w:t xml:space="preserve"> </w:t>
            </w:r>
            <w:r w:rsidRPr="00613B12">
              <w:rPr>
                <w:rFonts w:ascii="TH SarabunPSK" w:hAnsi="TH SarabunPSK" w:cs="TH SarabunPSK"/>
                <w:sz w:val="28"/>
                <w:cs/>
              </w:rPr>
              <w:t xml:space="preserve">จ.พระนครศรีอยุธยา </w:t>
            </w:r>
            <w:r w:rsidRPr="00613B12">
              <w:rPr>
                <w:rFonts w:ascii="TH SarabunPSK" w:hAnsi="TH SarabunPSK" w:cs="TH SarabunPSK"/>
                <w:sz w:val="28"/>
              </w:rPr>
              <w:t>[9]</w:t>
            </w:r>
          </w:p>
        </w:tc>
        <w:tc>
          <w:tcPr>
            <w:tcW w:w="584" w:type="dxa"/>
            <w:tcBorders>
              <w:bottom w:val="nil"/>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tcBorders>
              <w:bottom w:val="nil"/>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tcBorders>
              <w:bottom w:val="nil"/>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tcBorders>
              <w:bottom w:val="nil"/>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tcBorders>
              <w:bottom w:val="nil"/>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tcBorders>
              <w:bottom w:val="nil"/>
            </w:tcBorders>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c>
          <w:tcPr>
            <w:tcW w:w="584" w:type="dxa"/>
            <w:tcBorders>
              <w:bottom w:val="nil"/>
            </w:tcBorders>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c>
          <w:tcPr>
            <w:tcW w:w="584" w:type="dxa"/>
            <w:tcBorders>
              <w:bottom w:val="nil"/>
            </w:tcBorders>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sym w:font="Wingdings" w:char="F0FC"/>
            </w:r>
          </w:p>
        </w:tc>
      </w:tr>
      <w:tr w:rsidR="00332EE2" w:rsidRPr="00613B12" w:rsidTr="002B4E28">
        <w:trPr>
          <w:jc w:val="center"/>
        </w:trPr>
        <w:tc>
          <w:tcPr>
            <w:tcW w:w="732" w:type="dxa"/>
            <w:tcBorders>
              <w:top w:val="nil"/>
              <w:bottom w:val="single" w:sz="4" w:space="0" w:color="auto"/>
            </w:tcBorders>
            <w:vAlign w:val="center"/>
          </w:tcPr>
          <w:p w:rsidR="00332EE2" w:rsidRPr="00613B12" w:rsidRDefault="00332EE2" w:rsidP="00332EE2">
            <w:pPr>
              <w:jc w:val="center"/>
              <w:rPr>
                <w:rFonts w:ascii="TH SarabunPSK" w:hAnsi="TH SarabunPSK" w:cs="TH SarabunPSK"/>
                <w:sz w:val="28"/>
              </w:rPr>
            </w:pPr>
            <w:r w:rsidRPr="00613B12">
              <w:rPr>
                <w:rFonts w:ascii="TH SarabunPSK" w:hAnsi="TH SarabunPSK" w:cs="TH SarabunPSK"/>
                <w:sz w:val="28"/>
              </w:rPr>
              <w:t>7</w:t>
            </w:r>
          </w:p>
        </w:tc>
        <w:tc>
          <w:tcPr>
            <w:tcW w:w="3391" w:type="dxa"/>
            <w:tcBorders>
              <w:top w:val="nil"/>
              <w:bottom w:val="single" w:sz="4" w:space="0" w:color="auto"/>
            </w:tcBorders>
            <w:vAlign w:val="bottom"/>
          </w:tcPr>
          <w:p w:rsidR="002B4E28" w:rsidRDefault="00332EE2" w:rsidP="00332EE2">
            <w:pPr>
              <w:rPr>
                <w:rFonts w:ascii="TH SarabunPSK" w:hAnsi="TH SarabunPSK" w:cs="TH SarabunPSK"/>
                <w:sz w:val="28"/>
              </w:rPr>
            </w:pPr>
            <w:r w:rsidRPr="00613B12">
              <w:rPr>
                <w:rFonts w:ascii="TH SarabunPSK" w:hAnsi="TH SarabunPSK" w:cs="TH SarabunPSK"/>
                <w:sz w:val="28"/>
                <w:cs/>
              </w:rPr>
              <w:t xml:space="preserve">การจัดสวัสดิการผู้สูงอายุในพื้นที่เทศบาล </w:t>
            </w:r>
          </w:p>
          <w:p w:rsidR="00332EE2" w:rsidRPr="00613B12" w:rsidRDefault="00332EE2" w:rsidP="00332EE2">
            <w:pPr>
              <w:rPr>
                <w:rFonts w:ascii="TH SarabunPSK" w:hAnsi="TH SarabunPSK" w:cs="TH SarabunPSK"/>
                <w:sz w:val="28"/>
              </w:rPr>
            </w:pPr>
            <w:r w:rsidRPr="00613B12">
              <w:rPr>
                <w:rFonts w:ascii="TH SarabunPSK" w:hAnsi="TH SarabunPSK" w:cs="TH SarabunPSK"/>
                <w:sz w:val="28"/>
                <w:cs/>
              </w:rPr>
              <w:t>ต.แหลมฉบัง อ.ศรีราชา</w:t>
            </w:r>
            <w:r w:rsidRPr="00613B12">
              <w:rPr>
                <w:rFonts w:ascii="TH SarabunPSK" w:hAnsi="TH SarabunPSK" w:cs="TH SarabunPSK"/>
                <w:sz w:val="28"/>
              </w:rPr>
              <w:t xml:space="preserve"> </w:t>
            </w:r>
            <w:r w:rsidRPr="00613B12">
              <w:rPr>
                <w:rFonts w:ascii="TH SarabunPSK" w:hAnsi="TH SarabunPSK" w:cs="TH SarabunPSK"/>
                <w:sz w:val="28"/>
                <w:cs/>
              </w:rPr>
              <w:t xml:space="preserve">จ.ชลบุรี </w:t>
            </w:r>
            <w:r w:rsidRPr="00613B12">
              <w:rPr>
                <w:rFonts w:ascii="TH SarabunPSK" w:hAnsi="TH SarabunPSK" w:cs="TH SarabunPSK"/>
                <w:sz w:val="28"/>
              </w:rPr>
              <w:t>[10]</w:t>
            </w:r>
          </w:p>
        </w:tc>
        <w:tc>
          <w:tcPr>
            <w:tcW w:w="584" w:type="dxa"/>
            <w:tcBorders>
              <w:top w:val="nil"/>
              <w:bottom w:val="single" w:sz="4" w:space="0" w:color="auto"/>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tcBorders>
              <w:top w:val="nil"/>
              <w:bottom w:val="single" w:sz="4" w:space="0" w:color="auto"/>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tcBorders>
              <w:top w:val="nil"/>
              <w:bottom w:val="single" w:sz="4" w:space="0" w:color="auto"/>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5" w:type="dxa"/>
            <w:tcBorders>
              <w:top w:val="nil"/>
              <w:bottom w:val="single" w:sz="4" w:space="0" w:color="auto"/>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tcBorders>
              <w:top w:val="nil"/>
              <w:bottom w:val="single" w:sz="4" w:space="0" w:color="auto"/>
            </w:tcBorders>
            <w:vAlign w:val="center"/>
          </w:tcPr>
          <w:p w:rsidR="00332EE2" w:rsidRPr="00613B12" w:rsidRDefault="00332EE2" w:rsidP="002B4E28">
            <w:pPr>
              <w:jc w:val="center"/>
            </w:pPr>
            <w:r w:rsidRPr="00613B12">
              <w:rPr>
                <w:rFonts w:ascii="TH SarabunPSK" w:hAnsi="TH SarabunPSK" w:cs="TH SarabunPSK"/>
                <w:sz w:val="28"/>
              </w:rPr>
              <w:sym w:font="Wingdings" w:char="F0FC"/>
            </w:r>
          </w:p>
        </w:tc>
        <w:tc>
          <w:tcPr>
            <w:tcW w:w="584" w:type="dxa"/>
            <w:tcBorders>
              <w:top w:val="nil"/>
              <w:bottom w:val="single" w:sz="4" w:space="0" w:color="auto"/>
            </w:tcBorders>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c>
          <w:tcPr>
            <w:tcW w:w="584" w:type="dxa"/>
            <w:tcBorders>
              <w:top w:val="nil"/>
              <w:bottom w:val="single" w:sz="4" w:space="0" w:color="auto"/>
            </w:tcBorders>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c>
          <w:tcPr>
            <w:tcW w:w="584" w:type="dxa"/>
            <w:tcBorders>
              <w:top w:val="nil"/>
              <w:bottom w:val="single" w:sz="4" w:space="0" w:color="auto"/>
            </w:tcBorders>
            <w:vAlign w:val="center"/>
          </w:tcPr>
          <w:p w:rsidR="00332EE2" w:rsidRPr="00613B12" w:rsidRDefault="00332EE2" w:rsidP="002B4E28">
            <w:pPr>
              <w:jc w:val="center"/>
              <w:rPr>
                <w:rFonts w:ascii="TH SarabunPSK" w:hAnsi="TH SarabunPSK" w:cs="TH SarabunPSK"/>
                <w:sz w:val="28"/>
              </w:rPr>
            </w:pPr>
            <w:r w:rsidRPr="00613B12">
              <w:rPr>
                <w:rFonts w:ascii="TH SarabunPSK" w:hAnsi="TH SarabunPSK" w:cs="TH SarabunPSK"/>
                <w:sz w:val="28"/>
              </w:rPr>
              <w:t>-</w:t>
            </w:r>
          </w:p>
        </w:tc>
      </w:tr>
      <w:tr w:rsidR="00252F00" w:rsidRPr="00613B12" w:rsidTr="002B4E28">
        <w:trPr>
          <w:jc w:val="center"/>
        </w:trPr>
        <w:tc>
          <w:tcPr>
            <w:tcW w:w="4123" w:type="dxa"/>
            <w:gridSpan w:val="2"/>
            <w:tcBorders>
              <w:top w:val="single" w:sz="4" w:space="0" w:color="auto"/>
            </w:tcBorders>
          </w:tcPr>
          <w:p w:rsidR="009C152D" w:rsidRPr="00613B12" w:rsidRDefault="009C152D" w:rsidP="009C152D">
            <w:pPr>
              <w:jc w:val="center"/>
              <w:rPr>
                <w:rFonts w:ascii="TH SarabunPSK" w:hAnsi="TH SarabunPSK" w:cs="TH SarabunPSK"/>
                <w:sz w:val="28"/>
              </w:rPr>
            </w:pPr>
            <w:r w:rsidRPr="00613B12">
              <w:rPr>
                <w:rFonts w:ascii="TH SarabunPSK" w:hAnsi="TH SarabunPSK" w:cs="TH SarabunPSK"/>
                <w:sz w:val="28"/>
                <w:cs/>
              </w:rPr>
              <w:t>สรุป</w:t>
            </w:r>
          </w:p>
        </w:tc>
        <w:tc>
          <w:tcPr>
            <w:tcW w:w="584" w:type="dxa"/>
            <w:tcBorders>
              <w:top w:val="single" w:sz="4" w:space="0" w:color="auto"/>
            </w:tcBorders>
          </w:tcPr>
          <w:p w:rsidR="009C152D" w:rsidRPr="00613B12" w:rsidRDefault="009C152D" w:rsidP="002B4E28">
            <w:pPr>
              <w:jc w:val="center"/>
              <w:rPr>
                <w:rFonts w:ascii="TH SarabunPSK" w:hAnsi="TH SarabunPSK" w:cs="TH SarabunPSK"/>
                <w:sz w:val="28"/>
              </w:rPr>
            </w:pPr>
            <w:r w:rsidRPr="00613B12">
              <w:rPr>
                <w:rFonts w:ascii="TH SarabunPSK" w:hAnsi="TH SarabunPSK" w:cs="TH SarabunPSK"/>
                <w:sz w:val="28"/>
              </w:rPr>
              <w:t>7</w:t>
            </w:r>
          </w:p>
        </w:tc>
        <w:tc>
          <w:tcPr>
            <w:tcW w:w="585" w:type="dxa"/>
            <w:tcBorders>
              <w:top w:val="single" w:sz="4" w:space="0" w:color="auto"/>
            </w:tcBorders>
          </w:tcPr>
          <w:p w:rsidR="009C152D" w:rsidRPr="00613B12" w:rsidRDefault="009C152D" w:rsidP="002B4E28">
            <w:pPr>
              <w:jc w:val="center"/>
              <w:rPr>
                <w:rFonts w:ascii="TH SarabunPSK" w:hAnsi="TH SarabunPSK" w:cs="TH SarabunPSK"/>
                <w:sz w:val="28"/>
              </w:rPr>
            </w:pPr>
            <w:r w:rsidRPr="00613B12">
              <w:rPr>
                <w:rFonts w:ascii="TH SarabunPSK" w:hAnsi="TH SarabunPSK" w:cs="TH SarabunPSK"/>
                <w:sz w:val="28"/>
              </w:rPr>
              <w:t>5</w:t>
            </w:r>
          </w:p>
        </w:tc>
        <w:tc>
          <w:tcPr>
            <w:tcW w:w="585" w:type="dxa"/>
            <w:tcBorders>
              <w:top w:val="single" w:sz="4" w:space="0" w:color="auto"/>
            </w:tcBorders>
          </w:tcPr>
          <w:p w:rsidR="009C152D" w:rsidRPr="00613B12" w:rsidRDefault="009C152D" w:rsidP="002B4E28">
            <w:pPr>
              <w:jc w:val="center"/>
              <w:rPr>
                <w:rFonts w:ascii="TH SarabunPSK" w:hAnsi="TH SarabunPSK" w:cs="TH SarabunPSK"/>
                <w:sz w:val="28"/>
              </w:rPr>
            </w:pPr>
            <w:r w:rsidRPr="00613B12">
              <w:rPr>
                <w:rFonts w:ascii="TH SarabunPSK" w:hAnsi="TH SarabunPSK" w:cs="TH SarabunPSK"/>
                <w:sz w:val="28"/>
              </w:rPr>
              <w:t>7</w:t>
            </w:r>
          </w:p>
        </w:tc>
        <w:tc>
          <w:tcPr>
            <w:tcW w:w="585" w:type="dxa"/>
            <w:tcBorders>
              <w:top w:val="single" w:sz="4" w:space="0" w:color="auto"/>
            </w:tcBorders>
          </w:tcPr>
          <w:p w:rsidR="009C152D" w:rsidRPr="00613B12" w:rsidRDefault="009C152D" w:rsidP="002B4E28">
            <w:pPr>
              <w:jc w:val="center"/>
              <w:rPr>
                <w:rFonts w:ascii="TH SarabunPSK" w:hAnsi="TH SarabunPSK" w:cs="TH SarabunPSK"/>
                <w:sz w:val="28"/>
              </w:rPr>
            </w:pPr>
            <w:r w:rsidRPr="00613B12">
              <w:rPr>
                <w:rFonts w:ascii="TH SarabunPSK" w:hAnsi="TH SarabunPSK" w:cs="TH SarabunPSK"/>
                <w:sz w:val="28"/>
              </w:rPr>
              <w:t>7</w:t>
            </w:r>
          </w:p>
        </w:tc>
        <w:tc>
          <w:tcPr>
            <w:tcW w:w="584" w:type="dxa"/>
            <w:tcBorders>
              <w:top w:val="single" w:sz="4" w:space="0" w:color="auto"/>
            </w:tcBorders>
          </w:tcPr>
          <w:p w:rsidR="009C152D" w:rsidRPr="00613B12" w:rsidRDefault="009C152D" w:rsidP="002B4E28">
            <w:pPr>
              <w:jc w:val="center"/>
              <w:rPr>
                <w:rFonts w:ascii="TH SarabunPSK" w:hAnsi="TH SarabunPSK" w:cs="TH SarabunPSK"/>
                <w:sz w:val="28"/>
              </w:rPr>
            </w:pPr>
            <w:r w:rsidRPr="00613B12">
              <w:rPr>
                <w:rFonts w:ascii="TH SarabunPSK" w:hAnsi="TH SarabunPSK" w:cs="TH SarabunPSK"/>
                <w:sz w:val="28"/>
              </w:rPr>
              <w:t>6</w:t>
            </w:r>
          </w:p>
        </w:tc>
        <w:tc>
          <w:tcPr>
            <w:tcW w:w="584" w:type="dxa"/>
            <w:tcBorders>
              <w:top w:val="single" w:sz="4" w:space="0" w:color="auto"/>
            </w:tcBorders>
          </w:tcPr>
          <w:p w:rsidR="009C152D" w:rsidRPr="00613B12" w:rsidRDefault="009C152D" w:rsidP="002B4E28">
            <w:pPr>
              <w:jc w:val="center"/>
              <w:rPr>
                <w:rFonts w:ascii="TH SarabunPSK" w:hAnsi="TH SarabunPSK" w:cs="TH SarabunPSK"/>
                <w:sz w:val="28"/>
              </w:rPr>
            </w:pPr>
            <w:r w:rsidRPr="00613B12">
              <w:rPr>
                <w:rFonts w:ascii="TH SarabunPSK" w:hAnsi="TH SarabunPSK" w:cs="TH SarabunPSK"/>
                <w:sz w:val="28"/>
              </w:rPr>
              <w:t>4</w:t>
            </w:r>
          </w:p>
        </w:tc>
        <w:tc>
          <w:tcPr>
            <w:tcW w:w="584" w:type="dxa"/>
            <w:tcBorders>
              <w:top w:val="single" w:sz="4" w:space="0" w:color="auto"/>
            </w:tcBorders>
          </w:tcPr>
          <w:p w:rsidR="009C152D" w:rsidRPr="00613B12" w:rsidRDefault="009C152D" w:rsidP="002B4E28">
            <w:pPr>
              <w:jc w:val="center"/>
              <w:rPr>
                <w:rFonts w:ascii="TH SarabunPSK" w:hAnsi="TH SarabunPSK" w:cs="TH SarabunPSK"/>
                <w:sz w:val="28"/>
              </w:rPr>
            </w:pPr>
            <w:r w:rsidRPr="00613B12">
              <w:rPr>
                <w:rFonts w:ascii="TH SarabunPSK" w:hAnsi="TH SarabunPSK" w:cs="TH SarabunPSK"/>
                <w:sz w:val="28"/>
              </w:rPr>
              <w:t>3</w:t>
            </w:r>
          </w:p>
        </w:tc>
        <w:tc>
          <w:tcPr>
            <w:tcW w:w="584" w:type="dxa"/>
            <w:tcBorders>
              <w:top w:val="single" w:sz="4" w:space="0" w:color="auto"/>
            </w:tcBorders>
          </w:tcPr>
          <w:p w:rsidR="009C152D" w:rsidRPr="00613B12" w:rsidRDefault="009C152D" w:rsidP="002B4E28">
            <w:pPr>
              <w:jc w:val="center"/>
              <w:rPr>
                <w:rFonts w:ascii="TH SarabunPSK" w:hAnsi="TH SarabunPSK" w:cs="TH SarabunPSK"/>
                <w:sz w:val="28"/>
              </w:rPr>
            </w:pPr>
            <w:r w:rsidRPr="00613B12">
              <w:rPr>
                <w:rFonts w:ascii="TH SarabunPSK" w:hAnsi="TH SarabunPSK" w:cs="TH SarabunPSK"/>
                <w:sz w:val="28"/>
              </w:rPr>
              <w:t>2</w:t>
            </w:r>
          </w:p>
        </w:tc>
      </w:tr>
    </w:tbl>
    <w:p w:rsidR="00345C01" w:rsidRPr="00EE24BF" w:rsidRDefault="00345C01" w:rsidP="009C152D">
      <w:pPr>
        <w:spacing w:after="0" w:line="240" w:lineRule="auto"/>
        <w:jc w:val="thaiDistribute"/>
        <w:rPr>
          <w:rFonts w:ascii="TH SarabunPSK" w:hAnsi="TH SarabunPSK" w:cs="TH SarabunPSK"/>
          <w:color w:val="FF0000"/>
          <w:sz w:val="28"/>
          <w:cs/>
        </w:rPr>
      </w:pPr>
      <w:r w:rsidRPr="00613B12">
        <w:rPr>
          <w:rFonts w:ascii="TH SarabunPSK" w:hAnsi="TH SarabunPSK" w:cs="TH SarabunPSK"/>
          <w:sz w:val="28"/>
        </w:rPr>
        <w:tab/>
      </w:r>
      <w:r w:rsidRPr="00613B12">
        <w:rPr>
          <w:rFonts w:ascii="TH SarabunPSK" w:hAnsi="TH SarabunPSK" w:cs="TH SarabunPSK"/>
          <w:sz w:val="28"/>
          <w:cs/>
        </w:rPr>
        <w:t>จากตารางข้างต้น จะเห็นได้ว่า</w:t>
      </w:r>
      <w:r w:rsidR="00A45ADB" w:rsidRPr="00613B12">
        <w:rPr>
          <w:rFonts w:ascii="TH SarabunPSK" w:hAnsi="TH SarabunPSK" w:cs="TH SarabunPSK"/>
          <w:sz w:val="28"/>
          <w:cs/>
        </w:rPr>
        <w:t>นักวิชาการได้ศึกษาและสรุป</w:t>
      </w:r>
      <w:r w:rsidRPr="00613B12">
        <w:rPr>
          <w:rFonts w:ascii="TH SarabunPSK" w:hAnsi="TH SarabunPSK" w:cs="TH SarabunPSK"/>
          <w:sz w:val="28"/>
          <w:cs/>
        </w:rPr>
        <w:t>การจัดสวัสดิการ</w:t>
      </w:r>
      <w:r w:rsidR="00A45ADB" w:rsidRPr="00613B12">
        <w:rPr>
          <w:rFonts w:ascii="TH SarabunPSK" w:hAnsi="TH SarabunPSK" w:cs="TH SarabunPSK"/>
          <w:sz w:val="28"/>
          <w:cs/>
        </w:rPr>
        <w:t>สังคม</w:t>
      </w:r>
      <w:r w:rsidRPr="00613B12">
        <w:rPr>
          <w:rFonts w:ascii="TH SarabunPSK" w:hAnsi="TH SarabunPSK" w:cs="TH SarabunPSK"/>
          <w:sz w:val="28"/>
          <w:cs/>
        </w:rPr>
        <w:t>ของผู้สูงอ</w:t>
      </w:r>
      <w:r w:rsidR="009C152D" w:rsidRPr="00613B12">
        <w:rPr>
          <w:rFonts w:ascii="TH SarabunPSK" w:hAnsi="TH SarabunPSK" w:cs="TH SarabunPSK"/>
          <w:sz w:val="28"/>
          <w:cs/>
        </w:rPr>
        <w:t>ายุ</w:t>
      </w:r>
      <w:r w:rsidR="00A45ADB" w:rsidRPr="00613B12">
        <w:rPr>
          <w:rFonts w:ascii="TH SarabunPSK" w:hAnsi="TH SarabunPSK" w:cs="TH SarabunPSK"/>
          <w:sz w:val="28"/>
          <w:cs/>
        </w:rPr>
        <w:t>ออกเป็นแต่ละด้าน ซึ่งแตกต่างกันออกไป ขึ้นอยู่กับบริบทเชิงพื้นที่นั้นๆ อย่างไรก็ดีจากสวัสดิการในแต่ละด้านมีความสำคัญและ</w:t>
      </w:r>
      <w:r w:rsidR="00A45ADB" w:rsidRPr="00613B12">
        <w:rPr>
          <w:rFonts w:ascii="TH SarabunPSK" w:hAnsi="TH SarabunPSK" w:cs="TH SarabunPSK"/>
          <w:sz w:val="28"/>
          <w:cs/>
        </w:rPr>
        <w:lastRenderedPageBreak/>
        <w:t xml:space="preserve">ครอบคลุมการให้บริการต่อผู้สูงอายุ ทั้งนี้ผู้วิจัยจึงนำการจัดสวัสดิการ </w:t>
      </w:r>
      <w:r w:rsidR="00A45ADB" w:rsidRPr="00613B12">
        <w:rPr>
          <w:rFonts w:ascii="TH SarabunPSK" w:hAnsi="TH SarabunPSK" w:cs="TH SarabunPSK"/>
          <w:sz w:val="28"/>
        </w:rPr>
        <w:t xml:space="preserve">6 </w:t>
      </w:r>
      <w:r w:rsidR="00A45ADB" w:rsidRPr="00613B12">
        <w:rPr>
          <w:rFonts w:ascii="TH SarabunPSK" w:hAnsi="TH SarabunPSK" w:cs="TH SarabunPSK"/>
          <w:sz w:val="28"/>
          <w:cs/>
        </w:rPr>
        <w:t>ด้าน</w:t>
      </w:r>
      <w:r w:rsidR="009C152D" w:rsidRPr="00613B12">
        <w:rPr>
          <w:rFonts w:ascii="TH SarabunPSK" w:hAnsi="TH SarabunPSK" w:cs="TH SarabunPSK"/>
          <w:sz w:val="28"/>
          <w:cs/>
        </w:rPr>
        <w:t xml:space="preserve"> ซึ่งประกอบไปด้วย สวัสดิการด้านการศึกษา สวัสดิการด้านสุขภาพอนามัย</w:t>
      </w:r>
      <w:r w:rsidR="009C152D" w:rsidRPr="00613B12">
        <w:rPr>
          <w:rFonts w:ascii="TH SarabunPSK" w:hAnsi="TH SarabunPSK" w:cs="TH SarabunPSK"/>
          <w:color w:val="FF0000"/>
          <w:sz w:val="28"/>
          <w:cs/>
        </w:rPr>
        <w:t xml:space="preserve"> </w:t>
      </w:r>
      <w:r w:rsidR="009C152D" w:rsidRPr="00613B12">
        <w:rPr>
          <w:rFonts w:ascii="TH SarabunPSK" w:hAnsi="TH SarabunPSK" w:cs="TH SarabunPSK"/>
          <w:sz w:val="28"/>
          <w:cs/>
        </w:rPr>
        <w:t>สวัสดิการด้านที่อยู่อาศัย</w:t>
      </w:r>
      <w:r w:rsidR="009C152D" w:rsidRPr="00613B12">
        <w:rPr>
          <w:rFonts w:ascii="TH SarabunPSK" w:hAnsi="TH SarabunPSK" w:cs="TH SarabunPSK"/>
          <w:color w:val="FF0000"/>
          <w:sz w:val="28"/>
          <w:cs/>
        </w:rPr>
        <w:t xml:space="preserve"> </w:t>
      </w:r>
      <w:r w:rsidR="009C152D" w:rsidRPr="00613B12">
        <w:rPr>
          <w:rFonts w:ascii="TH SarabunPSK" w:hAnsi="TH SarabunPSK" w:cs="TH SarabunPSK"/>
          <w:sz w:val="28"/>
          <w:cs/>
        </w:rPr>
        <w:t>สวัสดิการด้านการมีรายได้</w:t>
      </w:r>
      <w:r w:rsidR="009C152D" w:rsidRPr="00613B12">
        <w:rPr>
          <w:rFonts w:ascii="TH SarabunPSK" w:hAnsi="TH SarabunPSK" w:cs="TH SarabunPSK"/>
          <w:color w:val="FF0000"/>
          <w:sz w:val="28"/>
          <w:cs/>
        </w:rPr>
        <w:t xml:space="preserve"> </w:t>
      </w:r>
      <w:r w:rsidR="009C152D" w:rsidRPr="00613B12">
        <w:rPr>
          <w:rFonts w:ascii="TH SarabunPSK" w:hAnsi="TH SarabunPSK" w:cs="TH SarabunPSK"/>
          <w:sz w:val="28"/>
          <w:cs/>
        </w:rPr>
        <w:t>สวัสดิการด้านนันทนาการ</w:t>
      </w:r>
      <w:r w:rsidR="009C152D" w:rsidRPr="00613B12">
        <w:rPr>
          <w:rFonts w:ascii="TH SarabunPSK" w:hAnsi="TH SarabunPSK" w:cs="TH SarabunPSK"/>
          <w:color w:val="FF0000"/>
          <w:sz w:val="28"/>
          <w:cs/>
        </w:rPr>
        <w:t xml:space="preserve"> </w:t>
      </w:r>
      <w:r w:rsidR="009C152D" w:rsidRPr="00206DC4">
        <w:rPr>
          <w:rFonts w:ascii="TH SarabunPSK" w:hAnsi="TH SarabunPSK" w:cs="TH SarabunPSK"/>
          <w:sz w:val="28"/>
          <w:cs/>
        </w:rPr>
        <w:t xml:space="preserve">และ </w:t>
      </w:r>
      <w:r w:rsidR="009C152D" w:rsidRPr="00613B12">
        <w:rPr>
          <w:rFonts w:ascii="TH SarabunPSK" w:hAnsi="TH SarabunPSK" w:cs="TH SarabunPSK"/>
          <w:sz w:val="28"/>
          <w:cs/>
        </w:rPr>
        <w:t xml:space="preserve">สวัสดิการด้านความมั่นคงทางสังคมและครอบครัว </w:t>
      </w:r>
      <w:r w:rsidR="00A45ADB" w:rsidRPr="00613B12">
        <w:rPr>
          <w:rFonts w:ascii="TH SarabunPSK" w:hAnsi="TH SarabunPSK" w:cs="TH SarabunPSK"/>
          <w:sz w:val="28"/>
          <w:cs/>
        </w:rPr>
        <w:t>มาวิเคราะห์</w:t>
      </w:r>
      <w:r w:rsidR="009C152D" w:rsidRPr="00613B12">
        <w:rPr>
          <w:rFonts w:ascii="TH SarabunPSK" w:hAnsi="TH SarabunPSK" w:cs="TH SarabunPSK"/>
          <w:sz w:val="28"/>
          <w:cs/>
        </w:rPr>
        <w:t xml:space="preserve">ซึ่งทั้ง </w:t>
      </w:r>
      <w:r w:rsidR="009C152D" w:rsidRPr="00613B12">
        <w:rPr>
          <w:rFonts w:ascii="TH SarabunPSK" w:hAnsi="TH SarabunPSK" w:cs="TH SarabunPSK"/>
          <w:sz w:val="28"/>
        </w:rPr>
        <w:t xml:space="preserve">6 </w:t>
      </w:r>
      <w:r w:rsidR="009C152D" w:rsidRPr="00613B12">
        <w:rPr>
          <w:rFonts w:ascii="TH SarabunPSK" w:hAnsi="TH SarabunPSK" w:cs="TH SarabunPSK"/>
          <w:sz w:val="28"/>
          <w:cs/>
        </w:rPr>
        <w:t>ด้านนั้น มีความครอบคลุม และเกี่ยวเนื่องกันทั้งด้านประเพณี วัฒนธรรม สังคม ทรัพยากรในชุมชน ซึ่งเป็นปัจจัยสำคัญในการเกิดการจัดตั้งสวัสดิการให้ตรงตามความต้องการของคนในชุมชน (ผู้สูงอายุ) อย่างรอบด้าน</w:t>
      </w:r>
      <w:r w:rsidR="00EE24BF">
        <w:rPr>
          <w:rFonts w:ascii="TH SarabunPSK" w:hAnsi="TH SarabunPSK" w:cs="TH SarabunPSK"/>
          <w:color w:val="FF0000"/>
          <w:sz w:val="28"/>
        </w:rPr>
        <w:t xml:space="preserve"> </w:t>
      </w:r>
      <w:r w:rsidR="00EE24BF" w:rsidRPr="00012D2C">
        <w:rPr>
          <w:rFonts w:ascii="TH SarabunPSK" w:hAnsi="TH SarabunPSK" w:cs="TH SarabunPSK" w:hint="cs"/>
          <w:sz w:val="28"/>
          <w:cs/>
        </w:rPr>
        <w:t>ดังนี้</w:t>
      </w:r>
    </w:p>
    <w:p w:rsidR="002E0640" w:rsidRPr="00613B12" w:rsidRDefault="00147F0F" w:rsidP="00997DCF">
      <w:pPr>
        <w:spacing w:after="0"/>
        <w:ind w:firstLine="720"/>
        <w:jc w:val="thaiDistribute"/>
        <w:rPr>
          <w:rFonts w:ascii="TH SarabunPSK" w:hAnsi="TH SarabunPSK" w:cs="TH SarabunPSK"/>
          <w:sz w:val="28"/>
        </w:rPr>
      </w:pPr>
      <w:r w:rsidRPr="00613B12">
        <w:rPr>
          <w:rFonts w:ascii="TH SarabunPSK" w:hAnsi="TH SarabunPSK" w:cs="TH SarabunPSK"/>
          <w:b/>
          <w:bCs/>
          <w:sz w:val="28"/>
        </w:rPr>
        <w:t>1.</w:t>
      </w:r>
      <w:r w:rsidRPr="00613B12">
        <w:rPr>
          <w:rFonts w:ascii="TH SarabunPSK" w:hAnsi="TH SarabunPSK" w:cs="TH SarabunPSK"/>
          <w:sz w:val="28"/>
        </w:rPr>
        <w:t xml:space="preserve"> </w:t>
      </w:r>
      <w:r w:rsidR="00514458" w:rsidRPr="00613B12">
        <w:rPr>
          <w:rFonts w:ascii="TH SarabunPSK" w:hAnsi="TH SarabunPSK" w:cs="TH SarabunPSK"/>
          <w:b/>
          <w:bCs/>
          <w:sz w:val="28"/>
          <w:cs/>
        </w:rPr>
        <w:t>สวัสดิการด้านการศึกษา</w:t>
      </w:r>
      <w:r w:rsidRPr="00613B12">
        <w:rPr>
          <w:rFonts w:ascii="TH SarabunPSK" w:hAnsi="TH SarabunPSK" w:cs="TH SarabunPSK"/>
          <w:sz w:val="28"/>
          <w:cs/>
        </w:rPr>
        <w:t xml:space="preserve"> </w:t>
      </w:r>
      <w:r w:rsidR="00741C02" w:rsidRPr="00613B12">
        <w:rPr>
          <w:rFonts w:ascii="TH SarabunPSK" w:hAnsi="TH SarabunPSK" w:cs="TH SarabunPSK"/>
          <w:sz w:val="28"/>
          <w:cs/>
        </w:rPr>
        <w:t>มีแนวคิดเพื่อส่งเสริมให้ผู้สูงอายุพัฒนาตนเอง</w:t>
      </w:r>
      <w:r w:rsidR="00741C02" w:rsidRPr="00613B12">
        <w:rPr>
          <w:rFonts w:ascii="TH SarabunPSK" w:hAnsi="TH SarabunPSK" w:cs="TH SarabunPSK"/>
          <w:sz w:val="28"/>
        </w:rPr>
        <w:t xml:space="preserve"> </w:t>
      </w:r>
      <w:r w:rsidR="002E0640" w:rsidRPr="00613B12">
        <w:rPr>
          <w:rFonts w:ascii="TH SarabunPSK" w:hAnsi="TH SarabunPSK" w:cs="TH SarabunPSK"/>
          <w:sz w:val="28"/>
        </w:rPr>
        <w:t xml:space="preserve">(Personal Development) </w:t>
      </w:r>
      <w:r w:rsidR="00741C02" w:rsidRPr="00613B12">
        <w:rPr>
          <w:rFonts w:ascii="TH SarabunPSK" w:hAnsi="TH SarabunPSK" w:cs="TH SarabunPSK"/>
          <w:sz w:val="28"/>
          <w:cs/>
        </w:rPr>
        <w:t>ให้มีความรู้ ทักษะ</w:t>
      </w:r>
      <w:r w:rsidR="002E0640" w:rsidRPr="00613B12">
        <w:rPr>
          <w:rFonts w:ascii="TH SarabunPSK" w:hAnsi="TH SarabunPSK" w:cs="TH SarabunPSK"/>
          <w:sz w:val="28"/>
          <w:cs/>
        </w:rPr>
        <w:t>ในการปฏิบัติตน</w:t>
      </w:r>
      <w:r w:rsidR="002E0640" w:rsidRPr="00613B12">
        <w:rPr>
          <w:rFonts w:ascii="TH SarabunPSK" w:hAnsi="TH SarabunPSK" w:cs="TH SarabunPSK"/>
          <w:sz w:val="28"/>
        </w:rPr>
        <w:t xml:space="preserve"> </w:t>
      </w:r>
      <w:r w:rsidR="00F81883" w:rsidRPr="00613B12">
        <w:rPr>
          <w:rFonts w:ascii="TH SarabunPSK" w:hAnsi="TH SarabunPSK" w:cs="TH SarabunPSK"/>
          <w:sz w:val="28"/>
          <w:cs/>
        </w:rPr>
        <w:t>ความสามารถส่วนตัว</w:t>
      </w:r>
      <w:r w:rsidR="00741C02" w:rsidRPr="00613B12">
        <w:rPr>
          <w:rFonts w:ascii="TH SarabunPSK" w:hAnsi="TH SarabunPSK" w:cs="TH SarabunPSK"/>
          <w:sz w:val="28"/>
          <w:cs/>
        </w:rPr>
        <w:t xml:space="preserve"> เพื่อให้ผู้สูงอายุสามารถดำเนินชีวิตอย่างมีคุณภาพ แม้ว่าประชาชนจะมีข้อบกพร่องทางร่างกาย จิตใจ</w:t>
      </w:r>
      <w:r w:rsidR="00741C02" w:rsidRPr="00613B12">
        <w:rPr>
          <w:rFonts w:ascii="TH SarabunPSK" w:hAnsi="TH SarabunPSK" w:cs="TH SarabunPSK"/>
          <w:sz w:val="28"/>
        </w:rPr>
        <w:t xml:space="preserve"> </w:t>
      </w:r>
      <w:r w:rsidR="00741C02" w:rsidRPr="00613B12">
        <w:rPr>
          <w:rFonts w:ascii="TH SarabunPSK" w:hAnsi="TH SarabunPSK" w:cs="TH SarabunPSK"/>
          <w:sz w:val="28"/>
          <w:cs/>
        </w:rPr>
        <w:t>สติปัญญา อารมณ์ และสังคม หรือด้อยโอกาสทางการศึกษา โดยจะมีการจัดรูปแบบการศึกษาที่เหมาะสม สอดคล้องกับความต้องการและข้อจำกัด ทั้งนี้ประชาชนทุกคนต้องได้รับการศึกษาขั้นพื้นฐาน ซึ่ง</w:t>
      </w:r>
      <w:r w:rsidR="00311730" w:rsidRPr="00613B12">
        <w:rPr>
          <w:rFonts w:ascii="TH SarabunPSK" w:hAnsi="TH SarabunPSK" w:cs="TH SarabunPSK"/>
          <w:sz w:val="28"/>
          <w:cs/>
        </w:rPr>
        <w:t>ภาครัฐ</w:t>
      </w:r>
      <w:r w:rsidR="00BB3D8F" w:rsidRPr="00613B12">
        <w:rPr>
          <w:rFonts w:ascii="TH SarabunPSK" w:hAnsi="TH SarabunPSK" w:cs="TH SarabunPSK"/>
          <w:sz w:val="28"/>
          <w:cs/>
        </w:rPr>
        <w:t>ได้มีการ</w:t>
      </w:r>
      <w:r w:rsidR="00741C02" w:rsidRPr="00613B12">
        <w:rPr>
          <w:rFonts w:ascii="TH SarabunPSK" w:hAnsi="TH SarabunPSK" w:cs="TH SarabunPSK"/>
          <w:sz w:val="28"/>
          <w:cs/>
        </w:rPr>
        <w:t>สนับสนุน</w:t>
      </w:r>
      <w:r w:rsidR="00BB3D8F" w:rsidRPr="00613B12">
        <w:rPr>
          <w:rFonts w:ascii="TH SarabunPSK" w:hAnsi="TH SarabunPSK" w:cs="TH SarabunPSK"/>
          <w:sz w:val="28"/>
          <w:cs/>
        </w:rPr>
        <w:t>สวัสดิการ</w:t>
      </w:r>
      <w:r w:rsidR="00741C02" w:rsidRPr="00613B12">
        <w:rPr>
          <w:rFonts w:ascii="TH SarabunPSK" w:hAnsi="TH SarabunPSK" w:cs="TH SarabunPSK"/>
          <w:sz w:val="28"/>
          <w:cs/>
        </w:rPr>
        <w:t xml:space="preserve">ด้านการศึกษา </w:t>
      </w:r>
      <w:r w:rsidR="00BB3D8F" w:rsidRPr="00613B12">
        <w:rPr>
          <w:rFonts w:ascii="TH SarabunPSK" w:hAnsi="TH SarabunPSK" w:cs="TH SarabunPSK"/>
          <w:sz w:val="28"/>
          <w:cs/>
        </w:rPr>
        <w:t xml:space="preserve">คือ </w:t>
      </w:r>
      <w:r w:rsidR="00741C02" w:rsidRPr="00613B12">
        <w:rPr>
          <w:rFonts w:ascii="TH SarabunPSK" w:hAnsi="TH SarabunPSK" w:cs="TH SarabunPSK"/>
          <w:sz w:val="28"/>
        </w:rPr>
        <w:t xml:space="preserve">1) </w:t>
      </w:r>
      <w:r w:rsidR="00741C02" w:rsidRPr="00613B12">
        <w:rPr>
          <w:rFonts w:ascii="TH SarabunPSK" w:hAnsi="TH SarabunPSK" w:cs="TH SarabunPSK"/>
          <w:sz w:val="28"/>
          <w:cs/>
        </w:rPr>
        <w:t>การศึกษานอกโรงเรียน กระทรวงศึกษาธิการ</w:t>
      </w:r>
      <w:r w:rsidR="00741C02" w:rsidRPr="00613B12">
        <w:rPr>
          <w:rFonts w:ascii="TH SarabunPSK" w:hAnsi="TH SarabunPSK" w:cs="TH SarabunPSK"/>
          <w:sz w:val="28"/>
        </w:rPr>
        <w:t xml:space="preserve"> </w:t>
      </w:r>
      <w:r w:rsidR="00741C02" w:rsidRPr="00613B12">
        <w:rPr>
          <w:rFonts w:ascii="TH SarabunPSK" w:hAnsi="TH SarabunPSK" w:cs="TH SarabunPSK"/>
          <w:sz w:val="28"/>
          <w:cs/>
        </w:rPr>
        <w:t>โดยศูนย์ส่งเสริมการศึกษานอกโรงเรียนกลุ่มเป้าหมายพิเศษ (</w:t>
      </w:r>
      <w:proofErr w:type="spellStart"/>
      <w:r w:rsidR="00741C02" w:rsidRPr="00613B12">
        <w:rPr>
          <w:rFonts w:ascii="TH SarabunPSK" w:hAnsi="TH SarabunPSK" w:cs="TH SarabunPSK"/>
          <w:sz w:val="28"/>
          <w:cs/>
        </w:rPr>
        <w:t>ศกพ</w:t>
      </w:r>
      <w:proofErr w:type="spellEnd"/>
      <w:r w:rsidR="00741C02" w:rsidRPr="00613B12">
        <w:rPr>
          <w:rFonts w:ascii="TH SarabunPSK" w:hAnsi="TH SarabunPSK" w:cs="TH SarabunPSK"/>
          <w:sz w:val="28"/>
          <w:cs/>
        </w:rPr>
        <w:t>.) ได้พัฒนาแนวทางการจัดการศึกษานอกโรงเรียนสำหรับผู้สูงอายุตามความต้องการและความสนใจของผู้สูงอายุ เช่น</w:t>
      </w:r>
      <w:r w:rsidR="00741C02" w:rsidRPr="00613B12">
        <w:rPr>
          <w:rFonts w:ascii="TH SarabunPSK" w:hAnsi="TH SarabunPSK" w:cs="TH SarabunPSK"/>
          <w:sz w:val="28"/>
        </w:rPr>
        <w:t xml:space="preserve"> </w:t>
      </w:r>
      <w:r w:rsidR="00741C02" w:rsidRPr="00613B12">
        <w:rPr>
          <w:rFonts w:ascii="TH SarabunPSK" w:hAnsi="TH SarabunPSK" w:cs="TH SarabunPSK"/>
          <w:sz w:val="28"/>
          <w:cs/>
        </w:rPr>
        <w:t>การส่งเสริมการเรียนรู้ตลอดชีวิตสำหรับผู้สูงอายุ</w:t>
      </w:r>
      <w:r w:rsidR="00741C02" w:rsidRPr="00613B12">
        <w:rPr>
          <w:rFonts w:ascii="TH SarabunPSK" w:hAnsi="TH SarabunPSK" w:cs="TH SarabunPSK"/>
          <w:sz w:val="28"/>
        </w:rPr>
        <w:t xml:space="preserve"> </w:t>
      </w:r>
      <w:r w:rsidR="00741C02" w:rsidRPr="00613B12">
        <w:rPr>
          <w:rFonts w:ascii="TH SarabunPSK" w:hAnsi="TH SarabunPSK" w:cs="TH SarabunPSK"/>
          <w:sz w:val="28"/>
          <w:cs/>
        </w:rPr>
        <w:t xml:space="preserve">การเสริมสร้างคุณค่าและการพัฒนาที่ยั่งยืนสำหรับผู้สูงอายุ </w:t>
      </w:r>
      <w:r w:rsidR="00741C02" w:rsidRPr="00613B12">
        <w:rPr>
          <w:rFonts w:ascii="TH SarabunPSK" w:hAnsi="TH SarabunPSK" w:cs="TH SarabunPSK"/>
          <w:sz w:val="28"/>
        </w:rPr>
        <w:t xml:space="preserve">2) </w:t>
      </w:r>
      <w:r w:rsidR="00741C02" w:rsidRPr="00613B12">
        <w:rPr>
          <w:rFonts w:ascii="TH SarabunPSK" w:hAnsi="TH SarabunPSK" w:cs="TH SarabunPSK"/>
          <w:sz w:val="28"/>
          <w:cs/>
        </w:rPr>
        <w:t xml:space="preserve">การศึกษาเกี่ยวกับคอมพิวเตอร์ </w:t>
      </w:r>
      <w:r w:rsidR="002E0640" w:rsidRPr="00613B12">
        <w:rPr>
          <w:rFonts w:ascii="TH SarabunPSK" w:hAnsi="TH SarabunPSK" w:cs="TH SarabunPSK"/>
          <w:sz w:val="28"/>
          <w:cs/>
        </w:rPr>
        <w:t>เพื่อ</w:t>
      </w:r>
      <w:r w:rsidR="00741C02" w:rsidRPr="00613B12">
        <w:rPr>
          <w:rFonts w:ascii="TH SarabunPSK" w:hAnsi="TH SarabunPSK" w:cs="TH SarabunPSK"/>
          <w:sz w:val="28"/>
          <w:cs/>
        </w:rPr>
        <w:t>เผยแพร่ความรู้และทักษะในการใช้คอมพิวเตอร์</w:t>
      </w:r>
      <w:r w:rsidR="00741C02" w:rsidRPr="00613B12">
        <w:rPr>
          <w:rFonts w:ascii="TH SarabunPSK" w:hAnsi="TH SarabunPSK" w:cs="TH SarabunPSK"/>
          <w:sz w:val="28"/>
        </w:rPr>
        <w:t xml:space="preserve"> </w:t>
      </w:r>
      <w:r w:rsidR="00741C02" w:rsidRPr="00613B12">
        <w:rPr>
          <w:rFonts w:ascii="TH SarabunPSK" w:hAnsi="TH SarabunPSK" w:cs="TH SarabunPSK"/>
          <w:sz w:val="28"/>
          <w:cs/>
        </w:rPr>
        <w:t>และอินเทอร์เน็ตให้แก่ผู้สูงอายุ โดยผู้สูงอายุจะต้องจ่ายค่าบริการเอง</w:t>
      </w:r>
      <w:r w:rsidR="002E0640" w:rsidRPr="00613B12">
        <w:rPr>
          <w:rFonts w:ascii="TH SarabunPSK" w:hAnsi="TH SarabunPSK" w:cs="TH SarabunPSK"/>
          <w:sz w:val="28"/>
        </w:rPr>
        <w:t xml:space="preserve"> </w:t>
      </w:r>
      <w:r w:rsidR="002E0640" w:rsidRPr="00613B12">
        <w:rPr>
          <w:rFonts w:ascii="TH SarabunPSK" w:hAnsi="TH SarabunPSK" w:cs="TH SarabunPSK"/>
          <w:sz w:val="28"/>
          <w:cs/>
        </w:rPr>
        <w:t>จากแนวคิดและรูปแบบการจัดสวัสดิการด้านการศึกษาพบว่า</w:t>
      </w:r>
      <w:r w:rsidR="00CD7D21" w:rsidRPr="00613B12">
        <w:rPr>
          <w:rFonts w:ascii="TH SarabunPSK" w:hAnsi="TH SarabunPSK" w:cs="TH SarabunPSK"/>
          <w:sz w:val="28"/>
          <w:cs/>
        </w:rPr>
        <w:t>การจัดสวัสดิการด้านการศึกษาเป็นการส่ง</w:t>
      </w:r>
      <w:r w:rsidR="00F81883" w:rsidRPr="00613B12">
        <w:rPr>
          <w:rFonts w:ascii="TH SarabunPSK" w:hAnsi="TH SarabunPSK" w:cs="TH SarabunPSK"/>
          <w:sz w:val="28"/>
          <w:cs/>
        </w:rPr>
        <w:t>เ</w:t>
      </w:r>
      <w:r w:rsidR="00CD7D21" w:rsidRPr="00613B12">
        <w:rPr>
          <w:rFonts w:ascii="TH SarabunPSK" w:hAnsi="TH SarabunPSK" w:cs="TH SarabunPSK"/>
          <w:sz w:val="28"/>
          <w:cs/>
        </w:rPr>
        <w:t>สริมให้ผู้สูงอายุ</w:t>
      </w:r>
      <w:r w:rsidR="00311730" w:rsidRPr="00613B12">
        <w:rPr>
          <w:rFonts w:ascii="TH SarabunPSK" w:hAnsi="TH SarabunPSK" w:cs="TH SarabunPSK"/>
          <w:sz w:val="28"/>
          <w:cs/>
        </w:rPr>
        <w:t>มีการเป็นอยู่ที่ดีขึ้น</w:t>
      </w:r>
      <w:r w:rsidR="00CD7D21" w:rsidRPr="00613B12">
        <w:rPr>
          <w:rFonts w:ascii="TH SarabunPSK" w:hAnsi="TH SarabunPSK" w:cs="TH SarabunPSK"/>
          <w:sz w:val="28"/>
          <w:cs/>
        </w:rPr>
        <w:t>สามารถพึ่งพาตนเองได้</w:t>
      </w:r>
      <w:r w:rsidR="00A457D9" w:rsidRPr="00613B12">
        <w:rPr>
          <w:rFonts w:ascii="TH SarabunPSK" w:hAnsi="TH SarabunPSK" w:cs="TH SarabunPSK"/>
          <w:sz w:val="28"/>
          <w:cs/>
        </w:rPr>
        <w:t xml:space="preserve"> ซึ่งสอดคล้องกับแนวคิดการสูงวัยอย่างมีประโยชน์</w:t>
      </w:r>
      <w:r w:rsidR="00311730" w:rsidRPr="00613B12">
        <w:rPr>
          <w:rFonts w:ascii="TH SarabunPSK" w:hAnsi="TH SarabunPSK" w:cs="TH SarabunPSK"/>
          <w:sz w:val="28"/>
          <w:cs/>
        </w:rPr>
        <w:t xml:space="preserve"> โดยมีการส่งเสริมการเรียนรู้</w:t>
      </w:r>
      <w:r w:rsidR="00A457D9" w:rsidRPr="00613B12">
        <w:rPr>
          <w:rFonts w:ascii="TH SarabunPSK" w:hAnsi="TH SarabunPSK" w:cs="TH SarabunPSK"/>
          <w:sz w:val="28"/>
          <w:cs/>
        </w:rPr>
        <w:t>และเพิ่มทักษะ</w:t>
      </w:r>
      <w:r w:rsidR="00311730" w:rsidRPr="00613B12">
        <w:rPr>
          <w:rFonts w:ascii="TH SarabunPSK" w:hAnsi="TH SarabunPSK" w:cs="TH SarabunPSK"/>
          <w:sz w:val="28"/>
          <w:cs/>
        </w:rPr>
        <w:t>ด้านอาชีพ</w:t>
      </w:r>
      <w:r w:rsidR="00A457D9" w:rsidRPr="00613B12">
        <w:rPr>
          <w:rFonts w:ascii="TH SarabunPSK" w:hAnsi="TH SarabunPSK" w:cs="TH SarabunPSK"/>
          <w:sz w:val="28"/>
          <w:cs/>
        </w:rPr>
        <w:t xml:space="preserve"> เพื่อ</w:t>
      </w:r>
      <w:r w:rsidR="00311730" w:rsidRPr="00613B12">
        <w:rPr>
          <w:rFonts w:ascii="TH SarabunPSK" w:hAnsi="TH SarabunPSK" w:cs="TH SarabunPSK"/>
          <w:sz w:val="28"/>
          <w:cs/>
        </w:rPr>
        <w:t>ให้กับผู้สูงอายุ</w:t>
      </w:r>
      <w:r w:rsidR="00A457D9" w:rsidRPr="00613B12">
        <w:rPr>
          <w:rFonts w:ascii="TH SarabunPSK" w:hAnsi="TH SarabunPSK" w:cs="TH SarabunPSK"/>
          <w:sz w:val="28"/>
          <w:cs/>
        </w:rPr>
        <w:t>มีแรงบันดาลใจที่จะรักษาศักยภาพไว้</w:t>
      </w:r>
      <w:r w:rsidR="00F81883" w:rsidRPr="00613B12">
        <w:rPr>
          <w:rFonts w:ascii="TH SarabunPSK" w:hAnsi="TH SarabunPSK" w:cs="TH SarabunPSK"/>
          <w:sz w:val="28"/>
          <w:cs/>
        </w:rPr>
        <w:t xml:space="preserve"> ทั้งนี้พบว่าระดับการศึกษาที่ต่างกันจะส่งผลต่อการจัดสวัสดิการและแนวทางการพัฒนาการจัดสวัสดิการผู้สูงอายุที่แตกต่าง</w:t>
      </w:r>
      <w:r w:rsidRPr="00613B12">
        <w:rPr>
          <w:rFonts w:ascii="TH SarabunPSK" w:hAnsi="TH SarabunPSK" w:cs="TH SarabunPSK"/>
          <w:sz w:val="28"/>
        </w:rPr>
        <w:t xml:space="preserve"> </w:t>
      </w:r>
    </w:p>
    <w:p w:rsidR="00280DB5" w:rsidRPr="00613B12" w:rsidRDefault="00280DB5" w:rsidP="00997DCF">
      <w:pPr>
        <w:tabs>
          <w:tab w:val="left" w:pos="1134"/>
        </w:tabs>
        <w:spacing w:after="0" w:line="240" w:lineRule="auto"/>
        <w:jc w:val="thaiDistribute"/>
        <w:rPr>
          <w:rFonts w:ascii="TH SarabunPSK" w:hAnsi="TH SarabunPSK" w:cs="TH SarabunPSK"/>
          <w:sz w:val="28"/>
        </w:rPr>
      </w:pPr>
      <w:r w:rsidRPr="00613B12">
        <w:rPr>
          <w:rFonts w:ascii="TH SarabunPSK" w:hAnsi="TH SarabunPSK" w:cs="TH SarabunPSK"/>
          <w:color w:val="FF0000"/>
          <w:sz w:val="28"/>
        </w:rPr>
        <w:tab/>
      </w:r>
      <w:r w:rsidRPr="00613B12">
        <w:rPr>
          <w:rFonts w:ascii="TH SarabunPSK" w:hAnsi="TH SarabunPSK" w:cs="TH SarabunPSK"/>
          <w:b/>
          <w:bCs/>
          <w:sz w:val="28"/>
        </w:rPr>
        <w:t xml:space="preserve">2.  </w:t>
      </w:r>
      <w:r w:rsidRPr="00613B12">
        <w:rPr>
          <w:rFonts w:ascii="TH SarabunPSK" w:hAnsi="TH SarabunPSK" w:cs="TH SarabunPSK"/>
          <w:b/>
          <w:bCs/>
          <w:sz w:val="28"/>
          <w:cs/>
        </w:rPr>
        <w:t>สวัสดิการด้านสุขภาพอนามัย</w:t>
      </w:r>
      <w:r w:rsidRPr="00613B12">
        <w:rPr>
          <w:rFonts w:ascii="TH SarabunPSK" w:hAnsi="TH SarabunPSK" w:cs="TH SarabunPSK"/>
          <w:sz w:val="28"/>
          <w:cs/>
        </w:rPr>
        <w:t xml:space="preserve"> มีแนวคิดเพื่อส่งเสริมและพัฒนา</w:t>
      </w:r>
      <w:r w:rsidR="00A457D9" w:rsidRPr="00613B12">
        <w:rPr>
          <w:rFonts w:ascii="TH SarabunPSK" w:hAnsi="TH SarabunPSK" w:cs="TH SarabunPSK"/>
          <w:sz w:val="28"/>
          <w:cs/>
        </w:rPr>
        <w:t>ความเป็นอยู่ทางกายภาพ ซึ่งหมายถึง ลักษณะทางสุขภาพ</w:t>
      </w:r>
      <w:r w:rsidR="00147F0F" w:rsidRPr="00613B12">
        <w:rPr>
          <w:rFonts w:ascii="TH SarabunPSK" w:hAnsi="TH SarabunPSK" w:cs="TH SarabunPSK"/>
          <w:sz w:val="28"/>
          <w:cs/>
        </w:rPr>
        <w:t xml:space="preserve"> ซึ่งเกี่ยวข้องกับความปลอดภัย การมีสุขภาพดี รวมทั้งทางด้าน</w:t>
      </w:r>
      <w:r w:rsidRPr="00613B12">
        <w:rPr>
          <w:rFonts w:ascii="TH SarabunPSK" w:hAnsi="TH SarabunPSK" w:cs="TH SarabunPSK"/>
          <w:sz w:val="28"/>
          <w:cs/>
        </w:rPr>
        <w:t>จิตใจ อารมณ์ และสังคม</w:t>
      </w:r>
      <w:r w:rsidR="00574DD8" w:rsidRPr="00613B12">
        <w:rPr>
          <w:rFonts w:ascii="TH SarabunPSK" w:hAnsi="TH SarabunPSK" w:cs="TH SarabunPSK"/>
          <w:sz w:val="28"/>
          <w:cs/>
        </w:rPr>
        <w:t xml:space="preserve"> โดยมีรูปแบบการสร้าง</w:t>
      </w:r>
      <w:r w:rsidRPr="00613B12">
        <w:rPr>
          <w:rFonts w:ascii="TH SarabunPSK" w:hAnsi="TH SarabunPSK" w:cs="TH SarabunPSK"/>
          <w:sz w:val="28"/>
          <w:cs/>
        </w:rPr>
        <w:t xml:space="preserve">หลักประกันสุขภาพถ้วนหน้า </w:t>
      </w:r>
      <w:r w:rsidR="00574DD8" w:rsidRPr="00613B12">
        <w:rPr>
          <w:rFonts w:ascii="TH SarabunPSK" w:hAnsi="TH SarabunPSK" w:cs="TH SarabunPSK"/>
          <w:sz w:val="28"/>
          <w:cs/>
        </w:rPr>
        <w:t>ซึ่ง</w:t>
      </w:r>
      <w:r w:rsidRPr="00613B12">
        <w:rPr>
          <w:rFonts w:ascii="TH SarabunPSK" w:hAnsi="TH SarabunPSK" w:cs="TH SarabunPSK"/>
          <w:sz w:val="28"/>
          <w:cs/>
        </w:rPr>
        <w:t xml:space="preserve">เป็นสิทธิขั้นพื้นฐานของประชาชนทุกคน </w:t>
      </w:r>
      <w:r w:rsidR="00574DD8" w:rsidRPr="00613B12">
        <w:rPr>
          <w:rFonts w:ascii="TH SarabunPSK" w:hAnsi="TH SarabunPSK" w:cs="TH SarabunPSK"/>
          <w:sz w:val="28"/>
          <w:cs/>
        </w:rPr>
        <w:t xml:space="preserve">ดังนี้ </w:t>
      </w:r>
      <w:r w:rsidR="00574DD8" w:rsidRPr="00613B12">
        <w:rPr>
          <w:rFonts w:ascii="TH SarabunPSK" w:hAnsi="TH SarabunPSK" w:cs="TH SarabunPSK"/>
          <w:sz w:val="28"/>
        </w:rPr>
        <w:t xml:space="preserve">1) </w:t>
      </w:r>
      <w:r w:rsidRPr="00613B12">
        <w:rPr>
          <w:rFonts w:ascii="TH SarabunPSK" w:hAnsi="TH SarabunPSK" w:cs="TH SarabunPSK"/>
          <w:sz w:val="28"/>
          <w:cs/>
        </w:rPr>
        <w:t xml:space="preserve">การรักษาพยาบาล และการส่งเสริมสุขภาพและป้องกันโรค </w:t>
      </w:r>
      <w:r w:rsidRPr="00613B12">
        <w:rPr>
          <w:rFonts w:ascii="TH SarabunPSK" w:hAnsi="TH SarabunPSK" w:cs="TH SarabunPSK"/>
          <w:sz w:val="28"/>
        </w:rPr>
        <w:t xml:space="preserve">2) </w:t>
      </w:r>
      <w:r w:rsidRPr="00613B12">
        <w:rPr>
          <w:rFonts w:ascii="TH SarabunPSK" w:hAnsi="TH SarabunPSK" w:cs="TH SarabunPSK"/>
          <w:sz w:val="28"/>
          <w:cs/>
        </w:rPr>
        <w:t>การบริการทางการแพทย์และการสาธารณสุข</w:t>
      </w:r>
      <w:r w:rsidRPr="00613B12">
        <w:rPr>
          <w:rFonts w:ascii="TH SarabunPSK" w:hAnsi="TH SarabunPSK" w:cs="TH SarabunPSK"/>
          <w:sz w:val="28"/>
        </w:rPr>
        <w:t xml:space="preserve"> </w:t>
      </w:r>
      <w:r w:rsidR="00574DD8" w:rsidRPr="00613B12">
        <w:rPr>
          <w:rFonts w:ascii="TH SarabunPSK" w:hAnsi="TH SarabunPSK" w:cs="TH SarabunPSK"/>
          <w:sz w:val="28"/>
          <w:cs/>
        </w:rPr>
        <w:t>โดย</w:t>
      </w:r>
      <w:r w:rsidRPr="00613B12">
        <w:rPr>
          <w:rFonts w:ascii="TH SarabunPSK" w:hAnsi="TH SarabunPSK" w:cs="TH SarabunPSK"/>
          <w:sz w:val="28"/>
          <w:cs/>
        </w:rPr>
        <w:t xml:space="preserve">มีการจัดช่องทางเฉพาะสำหรับผู้สูงอายุแยกจากผู้รับบริการทั่วไป </w:t>
      </w:r>
      <w:r w:rsidRPr="00613B12">
        <w:rPr>
          <w:rFonts w:ascii="TH SarabunPSK" w:hAnsi="TH SarabunPSK" w:cs="TH SarabunPSK"/>
          <w:sz w:val="28"/>
        </w:rPr>
        <w:t xml:space="preserve">3) </w:t>
      </w:r>
      <w:r w:rsidRPr="00613B12">
        <w:rPr>
          <w:rFonts w:ascii="TH SarabunPSK" w:hAnsi="TH SarabunPSK" w:cs="TH SarabunPSK"/>
          <w:sz w:val="28"/>
          <w:cs/>
        </w:rPr>
        <w:t xml:space="preserve">โรงพยาบาลส่งเสริมสุขภาพประจำตำบล เกิดจากการมีส่วนร่วมของชุมชนและท้องถิ่นบนพื้นฐานแนวคิด </w:t>
      </w:r>
      <w:r w:rsidRPr="00613B12">
        <w:rPr>
          <w:rFonts w:ascii="TH SarabunPSK" w:hAnsi="TH SarabunPSK" w:cs="TH SarabunPSK"/>
          <w:sz w:val="28"/>
        </w:rPr>
        <w:t>“</w:t>
      </w:r>
      <w:r w:rsidRPr="00613B12">
        <w:rPr>
          <w:rFonts w:ascii="TH SarabunPSK" w:hAnsi="TH SarabunPSK" w:cs="TH SarabunPSK"/>
          <w:sz w:val="28"/>
          <w:cs/>
        </w:rPr>
        <w:t>หุ้นส่วนการดูแล</w:t>
      </w:r>
      <w:r w:rsidRPr="00613B12">
        <w:rPr>
          <w:rFonts w:ascii="TH SarabunPSK" w:hAnsi="TH SarabunPSK" w:cs="TH SarabunPSK"/>
          <w:sz w:val="28"/>
        </w:rPr>
        <w:t>”</w:t>
      </w:r>
      <w:r w:rsidRPr="00613B12">
        <w:rPr>
          <w:rFonts w:ascii="TH SarabunPSK" w:hAnsi="TH SarabunPSK" w:cs="TH SarabunPSK"/>
          <w:color w:val="FF0000"/>
          <w:sz w:val="28"/>
        </w:rPr>
        <w:t xml:space="preserve"> </w:t>
      </w:r>
      <w:r w:rsidRPr="00613B12">
        <w:rPr>
          <w:rFonts w:ascii="TH SarabunPSK" w:hAnsi="TH SarabunPSK" w:cs="TH SarabunPSK"/>
          <w:sz w:val="28"/>
        </w:rPr>
        <w:t xml:space="preserve">4) </w:t>
      </w:r>
      <w:r w:rsidRPr="00613B12">
        <w:rPr>
          <w:rFonts w:ascii="TH SarabunPSK" w:hAnsi="TH SarabunPSK" w:cs="TH SarabunPSK"/>
          <w:sz w:val="28"/>
          <w:cs/>
        </w:rPr>
        <w:t>การดูแลที่บ้าน (</w:t>
      </w:r>
      <w:r w:rsidRPr="00613B12">
        <w:rPr>
          <w:rFonts w:ascii="TH SarabunPSK" w:hAnsi="TH SarabunPSK" w:cs="TH SarabunPSK"/>
          <w:sz w:val="28"/>
        </w:rPr>
        <w:t xml:space="preserve">Home Care) </w:t>
      </w:r>
      <w:r w:rsidRPr="00613B12">
        <w:rPr>
          <w:rFonts w:ascii="TH SarabunPSK" w:hAnsi="TH SarabunPSK" w:cs="TH SarabunPSK"/>
          <w:sz w:val="28"/>
          <w:cs/>
        </w:rPr>
        <w:t>เป็นบริการสำหรับผู้สูงอายุ</w:t>
      </w:r>
      <w:r w:rsidR="006B199B" w:rsidRPr="00613B12">
        <w:rPr>
          <w:rFonts w:ascii="TH SarabunPSK" w:hAnsi="TH SarabunPSK" w:cs="TH SarabunPSK"/>
          <w:sz w:val="28"/>
          <w:cs/>
        </w:rPr>
        <w:t>ที่มี</w:t>
      </w:r>
      <w:r w:rsidRPr="00613B12">
        <w:rPr>
          <w:rFonts w:ascii="TH SarabunPSK" w:hAnsi="TH SarabunPSK" w:cs="TH SarabunPSK"/>
          <w:sz w:val="28"/>
          <w:cs/>
        </w:rPr>
        <w:t xml:space="preserve">อาการไม่รุนแรงและไม่สะดวกในการเดินทางมารักษาที่โรงพยาบาล </w:t>
      </w:r>
      <w:r w:rsidR="006B199B" w:rsidRPr="00613B12">
        <w:rPr>
          <w:rFonts w:ascii="TH SarabunPSK" w:hAnsi="TH SarabunPSK" w:cs="TH SarabunPSK"/>
          <w:sz w:val="28"/>
          <w:cs/>
        </w:rPr>
        <w:t>เพื่อ</w:t>
      </w:r>
      <w:r w:rsidRPr="00613B12">
        <w:rPr>
          <w:rFonts w:ascii="TH SarabunPSK" w:hAnsi="TH SarabunPSK" w:cs="TH SarabunPSK"/>
          <w:sz w:val="28"/>
          <w:cs/>
        </w:rPr>
        <w:t xml:space="preserve">ลดค่าเดินทางของผู้ใช้บริการ </w:t>
      </w:r>
      <w:r w:rsidR="006B199B" w:rsidRPr="00613B12">
        <w:rPr>
          <w:rFonts w:ascii="TH SarabunPSK" w:hAnsi="TH SarabunPSK" w:cs="TH SarabunPSK"/>
          <w:sz w:val="28"/>
        </w:rPr>
        <w:t xml:space="preserve">5) </w:t>
      </w:r>
      <w:r w:rsidR="006B199B" w:rsidRPr="00613B12">
        <w:rPr>
          <w:rFonts w:ascii="TH SarabunPSK" w:hAnsi="TH SarabunPSK" w:cs="TH SarabunPSK"/>
          <w:sz w:val="28"/>
          <w:cs/>
        </w:rPr>
        <w:t>โครงการอาสาสมัครดูแลผู้สูงอายุ (</w:t>
      </w:r>
      <w:proofErr w:type="spellStart"/>
      <w:r w:rsidR="006B199B" w:rsidRPr="00613B12">
        <w:rPr>
          <w:rFonts w:ascii="TH SarabunPSK" w:hAnsi="TH SarabunPSK" w:cs="TH SarabunPSK"/>
          <w:sz w:val="28"/>
          <w:cs/>
        </w:rPr>
        <w:t>อผส</w:t>
      </w:r>
      <w:proofErr w:type="spellEnd"/>
      <w:r w:rsidR="006B199B" w:rsidRPr="00613B12">
        <w:rPr>
          <w:rFonts w:ascii="TH SarabunPSK" w:hAnsi="TH SarabunPSK" w:cs="TH SarabunPSK"/>
          <w:sz w:val="28"/>
          <w:cs/>
        </w:rPr>
        <w:t>.) เป็นโครงการที่มุ่งแก้ไขปัญหาผู้สูงอายุขาดผู้ดูแล</w:t>
      </w:r>
      <w:r w:rsidR="006B199B" w:rsidRPr="00613B12">
        <w:rPr>
          <w:rFonts w:ascii="TH SarabunPSK" w:hAnsi="TH SarabunPSK" w:cs="TH SarabunPSK"/>
          <w:color w:val="FF0000"/>
          <w:sz w:val="28"/>
        </w:rPr>
        <w:t xml:space="preserve"> </w:t>
      </w:r>
      <w:r w:rsidR="006B199B" w:rsidRPr="00613B12">
        <w:rPr>
          <w:rFonts w:ascii="TH SarabunPSK" w:hAnsi="TH SarabunPSK" w:cs="TH SarabunPSK"/>
          <w:sz w:val="28"/>
          <w:cs/>
        </w:rPr>
        <w:t>ช่วยเหลือตนเองไม่ได้ ถูกทอดทิ้ง</w:t>
      </w:r>
      <w:r w:rsidR="006B199B" w:rsidRPr="00613B12">
        <w:rPr>
          <w:rFonts w:ascii="TH SarabunPSK" w:hAnsi="TH SarabunPSK" w:cs="TH SarabunPSK"/>
          <w:sz w:val="28"/>
        </w:rPr>
        <w:t xml:space="preserve"> </w:t>
      </w:r>
      <w:r w:rsidR="006B199B" w:rsidRPr="00613B12">
        <w:rPr>
          <w:rFonts w:ascii="TH SarabunPSK" w:hAnsi="TH SarabunPSK" w:cs="TH SarabunPSK"/>
          <w:sz w:val="28"/>
          <w:cs/>
        </w:rPr>
        <w:t>โดยอาสาสมัครสาธารณสุขประจำหมู่บ้าน (</w:t>
      </w:r>
      <w:proofErr w:type="spellStart"/>
      <w:r w:rsidR="006B199B" w:rsidRPr="00613B12">
        <w:rPr>
          <w:rFonts w:ascii="TH SarabunPSK" w:hAnsi="TH SarabunPSK" w:cs="TH SarabunPSK"/>
          <w:sz w:val="28"/>
          <w:cs/>
        </w:rPr>
        <w:t>อส</w:t>
      </w:r>
      <w:proofErr w:type="spellEnd"/>
      <w:r w:rsidR="006B199B" w:rsidRPr="00613B12">
        <w:rPr>
          <w:rFonts w:ascii="TH SarabunPSK" w:hAnsi="TH SarabunPSK" w:cs="TH SarabunPSK"/>
          <w:sz w:val="28"/>
          <w:cs/>
        </w:rPr>
        <w:t>ม.)</w:t>
      </w:r>
      <w:r w:rsidR="004C483A" w:rsidRPr="00613B12">
        <w:rPr>
          <w:rFonts w:ascii="TH SarabunPSK" w:hAnsi="TH SarabunPSK" w:cs="TH SarabunPSK"/>
          <w:sz w:val="28"/>
        </w:rPr>
        <w:t xml:space="preserve"> </w:t>
      </w:r>
      <w:r w:rsidR="006B199B" w:rsidRPr="00613B12">
        <w:rPr>
          <w:rFonts w:ascii="TH SarabunPSK" w:hAnsi="TH SarabunPSK" w:cs="TH SarabunPSK"/>
          <w:sz w:val="28"/>
          <w:cs/>
        </w:rPr>
        <w:t>จากแนวคิดและรูปแบบการจัดสวัสดิการด้านสุขภาพอนามัยพบว่า</w:t>
      </w:r>
      <w:r w:rsidR="00B90BDE" w:rsidRPr="00613B12">
        <w:rPr>
          <w:rFonts w:ascii="TH SarabunPSK" w:hAnsi="TH SarabunPSK" w:cs="TH SarabunPSK"/>
          <w:sz w:val="28"/>
          <w:cs/>
        </w:rPr>
        <w:t>ความต้องการสวัสดิการด้านสุขภาพมีความต้องการอยู่ในระดับปานกลาง ทั้งนี้ในรูปแบบการจัดสวัสดิการที่</w:t>
      </w:r>
      <w:r w:rsidRPr="00613B12">
        <w:rPr>
          <w:rFonts w:ascii="TH SarabunPSK" w:hAnsi="TH SarabunPSK" w:cs="TH SarabunPSK"/>
          <w:sz w:val="28"/>
          <w:cs/>
        </w:rPr>
        <w:t>ผู้สูงอายุส่วนมากพึงพอใจ</w:t>
      </w:r>
      <w:r w:rsidR="00B90BDE" w:rsidRPr="00613B12">
        <w:rPr>
          <w:rFonts w:ascii="TH SarabunPSK" w:hAnsi="TH SarabunPSK" w:cs="TH SarabunPSK"/>
          <w:sz w:val="28"/>
          <w:cs/>
        </w:rPr>
        <w:t>คือ</w:t>
      </w:r>
      <w:r w:rsidR="003729B2" w:rsidRPr="00613B12">
        <w:rPr>
          <w:rFonts w:ascii="TH SarabunPSK" w:hAnsi="TH SarabunPSK" w:cs="TH SarabunPSK"/>
          <w:sz w:val="28"/>
          <w:cs/>
        </w:rPr>
        <w:t xml:space="preserve"> </w:t>
      </w:r>
      <w:r w:rsidR="00B90BDE" w:rsidRPr="00613B12">
        <w:rPr>
          <w:rFonts w:ascii="TH SarabunPSK" w:hAnsi="TH SarabunPSK" w:cs="TH SarabunPSK"/>
          <w:sz w:val="28"/>
          <w:cs/>
        </w:rPr>
        <w:t>การ</w:t>
      </w:r>
      <w:r w:rsidRPr="00613B12">
        <w:rPr>
          <w:rFonts w:ascii="TH SarabunPSK" w:hAnsi="TH SarabunPSK" w:cs="TH SarabunPSK"/>
          <w:sz w:val="28"/>
          <w:cs/>
        </w:rPr>
        <w:t>รับการรักษาพยาบาลที่บ้าน</w:t>
      </w:r>
      <w:r w:rsidR="00B90BDE" w:rsidRPr="00613B12">
        <w:rPr>
          <w:rFonts w:ascii="TH SarabunPSK" w:hAnsi="TH SarabunPSK" w:cs="TH SarabunPSK"/>
          <w:sz w:val="28"/>
        </w:rPr>
        <w:t xml:space="preserve"> </w:t>
      </w:r>
      <w:r w:rsidR="00DB0E37" w:rsidRPr="00613B12">
        <w:rPr>
          <w:rFonts w:ascii="TH SarabunPSK" w:hAnsi="TH SarabunPSK" w:cs="TH SarabunPSK"/>
          <w:sz w:val="28"/>
          <w:cs/>
        </w:rPr>
        <w:t>เนื่องจากมีความสะดวก</w:t>
      </w:r>
      <w:r w:rsidR="00B90BDE" w:rsidRPr="00613B12">
        <w:rPr>
          <w:rFonts w:ascii="TH SarabunPSK" w:hAnsi="TH SarabunPSK" w:cs="TH SarabunPSK"/>
          <w:sz w:val="28"/>
          <w:cs/>
        </w:rPr>
        <w:t>และไม่มีค่าใช้จ่ายในการเดินทาง</w:t>
      </w:r>
      <w:r w:rsidR="00DB0E37" w:rsidRPr="00613B12">
        <w:rPr>
          <w:rFonts w:ascii="TH SarabunPSK" w:hAnsi="TH SarabunPSK" w:cs="TH SarabunPSK"/>
          <w:sz w:val="28"/>
          <w:cs/>
        </w:rPr>
        <w:t xml:space="preserve"> รวมทั้งการให้คำแนะนำปรึกษา </w:t>
      </w:r>
      <w:r w:rsidR="003729B2" w:rsidRPr="00613B12">
        <w:rPr>
          <w:rFonts w:ascii="TH SarabunPSK" w:hAnsi="TH SarabunPSK" w:cs="TH SarabunPSK"/>
          <w:sz w:val="28"/>
          <w:cs/>
        </w:rPr>
        <w:t xml:space="preserve"> </w:t>
      </w:r>
      <w:r w:rsidR="00DB0E37" w:rsidRPr="00613B12">
        <w:rPr>
          <w:rFonts w:ascii="TH SarabunPSK" w:hAnsi="TH SarabunPSK" w:cs="TH SarabunPSK"/>
          <w:sz w:val="28"/>
          <w:cs/>
        </w:rPr>
        <w:t>หรือให้ความรู้เกี่ยวกับสุขภาพเป็นประจำอย่างทั่วถึงจะช่วยลดปัญหาด้านสุขภาพและสภาพจิตใจของผู้สูงอายุ</w:t>
      </w:r>
      <w:r w:rsidR="003729B2" w:rsidRPr="00613B12">
        <w:rPr>
          <w:rFonts w:ascii="TH SarabunPSK" w:hAnsi="TH SarabunPSK" w:cs="TH SarabunPSK"/>
          <w:sz w:val="28"/>
        </w:rPr>
        <w:t xml:space="preserve"> </w:t>
      </w:r>
    </w:p>
    <w:p w:rsidR="00906A4A" w:rsidRPr="00613B12" w:rsidRDefault="00906A4A" w:rsidP="00906A4A">
      <w:pPr>
        <w:tabs>
          <w:tab w:val="left" w:pos="900"/>
        </w:tabs>
        <w:spacing w:after="0" w:line="240" w:lineRule="auto"/>
        <w:jc w:val="thaiDistribute"/>
        <w:rPr>
          <w:rFonts w:ascii="TH SarabunPSK" w:hAnsi="TH SarabunPSK" w:cs="TH SarabunPSK"/>
          <w:color w:val="FF0000"/>
          <w:sz w:val="28"/>
          <w:cs/>
        </w:rPr>
      </w:pPr>
      <w:r w:rsidRPr="00613B12">
        <w:rPr>
          <w:rFonts w:ascii="TH SarabunPSK" w:hAnsi="TH SarabunPSK" w:cs="TH SarabunPSK"/>
          <w:sz w:val="28"/>
        </w:rPr>
        <w:tab/>
      </w:r>
      <w:r w:rsidRPr="00613B12">
        <w:rPr>
          <w:rFonts w:ascii="TH SarabunPSK" w:hAnsi="TH SarabunPSK" w:cs="TH SarabunPSK"/>
          <w:b/>
          <w:bCs/>
          <w:sz w:val="28"/>
        </w:rPr>
        <w:t xml:space="preserve">3. </w:t>
      </w:r>
      <w:r w:rsidRPr="00613B12">
        <w:rPr>
          <w:rFonts w:ascii="TH SarabunPSK" w:hAnsi="TH SarabunPSK" w:cs="TH SarabunPSK"/>
          <w:b/>
          <w:bCs/>
          <w:sz w:val="28"/>
          <w:cs/>
        </w:rPr>
        <w:t>สวัสดิการด้านที่อยู่อาศัย</w:t>
      </w:r>
      <w:r w:rsidRPr="00613B12">
        <w:rPr>
          <w:rFonts w:ascii="TH SarabunPSK" w:hAnsi="TH SarabunPSK" w:cs="TH SarabunPSK"/>
          <w:sz w:val="28"/>
          <w:cs/>
        </w:rPr>
        <w:t xml:space="preserve"> มีแนวคิดในการเพิ่มคุณภาพชีวิตด้านปัจจัยสี่ที่มีอิทธิพลต่อความเป็นอยู่ที่ดี เพื่อ</w:t>
      </w:r>
      <w:r w:rsidR="003729B2" w:rsidRPr="00613B12">
        <w:rPr>
          <w:rFonts w:ascii="TH SarabunPSK" w:hAnsi="TH SarabunPSK" w:cs="TH SarabunPSK"/>
          <w:sz w:val="28"/>
          <w:cs/>
        </w:rPr>
        <w:t xml:space="preserve"> </w:t>
      </w:r>
      <w:r w:rsidRPr="00613B12">
        <w:rPr>
          <w:rFonts w:ascii="TH SarabunPSK" w:hAnsi="TH SarabunPSK" w:cs="TH SarabunPSK"/>
          <w:sz w:val="28"/>
          <w:cs/>
        </w:rPr>
        <w:t>ผู้สูงอายุมีที่อยู่อาศัยตามควรแก่อัตภาพ อย่างน้อยที่สุดที่อยู่อาศัยต้องให้ความปลอดภัย ความมั่นคง อยู่ในสภาพสิ่งแวดล้อมที่ดี ไม่มีสภาพเสื่อมโทรมแออัด ไม่มีมลพิษ หรือเสี่ยงต่อภัยพิบัติ</w:t>
      </w:r>
      <w:r w:rsidRPr="00613B12">
        <w:rPr>
          <w:rFonts w:ascii="TH SarabunPSK" w:hAnsi="TH SarabunPSK" w:cs="TH SarabunPSK"/>
          <w:color w:val="FF0000"/>
          <w:sz w:val="28"/>
          <w:cs/>
        </w:rPr>
        <w:t xml:space="preserve"> </w:t>
      </w:r>
      <w:r w:rsidR="004C483A" w:rsidRPr="00613B12">
        <w:rPr>
          <w:rFonts w:ascii="TH SarabunPSK" w:hAnsi="TH SarabunPSK" w:cs="TH SarabunPSK"/>
          <w:sz w:val="28"/>
          <w:cs/>
        </w:rPr>
        <w:t>ฯลฯ โดยการจัดให้มี</w:t>
      </w:r>
      <w:r w:rsidRPr="00613B12">
        <w:rPr>
          <w:rFonts w:ascii="TH SarabunPSK" w:hAnsi="TH SarabunPSK" w:cs="TH SarabunPSK"/>
          <w:sz w:val="28"/>
          <w:cs/>
        </w:rPr>
        <w:t>การสงเคราะห์ที่อยู่อาศัย</w:t>
      </w:r>
      <w:r w:rsidR="003729B2" w:rsidRPr="00613B12">
        <w:rPr>
          <w:rFonts w:ascii="TH SarabunPSK" w:hAnsi="TH SarabunPSK" w:cs="TH SarabunPSK"/>
          <w:sz w:val="28"/>
          <w:cs/>
        </w:rPr>
        <w:t xml:space="preserve"> </w:t>
      </w:r>
      <w:r w:rsidRPr="00613B12">
        <w:rPr>
          <w:rFonts w:ascii="TH SarabunPSK" w:hAnsi="TH SarabunPSK" w:cs="TH SarabunPSK"/>
          <w:sz w:val="28"/>
          <w:cs/>
        </w:rPr>
        <w:t xml:space="preserve">และการดูแล เป็นบริการในสถานสงเคราะห์สำหรับผู้สูงอายุที่ครอบคลุมความจำเป็นด้านปัจจัย </w:t>
      </w:r>
      <w:r w:rsidRPr="00613B12">
        <w:rPr>
          <w:rFonts w:ascii="TH SarabunPSK" w:hAnsi="TH SarabunPSK" w:cs="TH SarabunPSK"/>
          <w:sz w:val="28"/>
        </w:rPr>
        <w:t>4</w:t>
      </w:r>
      <w:r w:rsidR="004C483A" w:rsidRPr="00613B12">
        <w:rPr>
          <w:rFonts w:ascii="TH SarabunPSK" w:hAnsi="TH SarabunPSK" w:cs="TH SarabunPSK"/>
          <w:sz w:val="28"/>
        </w:rPr>
        <w:t xml:space="preserve"> </w:t>
      </w:r>
      <w:r w:rsidR="004C483A" w:rsidRPr="00613B12">
        <w:rPr>
          <w:rFonts w:ascii="TH SarabunPSK" w:hAnsi="TH SarabunPSK" w:cs="TH SarabunPSK"/>
          <w:sz w:val="28"/>
          <w:cs/>
        </w:rPr>
        <w:t>เพื่อเพิ่มคุณภาพชีวิตที่ดีขึ้นตามอัตภาพของแต่ละบุคคล จากแนวคิดและรูปแบบการจัดสวัสดิการด้านที่อยู่อาศัยพบว่า</w:t>
      </w:r>
      <w:r w:rsidR="00F147E0" w:rsidRPr="00613B12">
        <w:rPr>
          <w:rFonts w:ascii="TH SarabunPSK" w:hAnsi="TH SarabunPSK" w:cs="TH SarabunPSK"/>
          <w:sz w:val="28"/>
          <w:cs/>
        </w:rPr>
        <w:t>การบริการที่พักอาศัย</w:t>
      </w:r>
      <w:r w:rsidR="004C483A" w:rsidRPr="00613B12">
        <w:rPr>
          <w:rFonts w:ascii="TH SarabunPSK" w:hAnsi="TH SarabunPSK" w:cs="TH SarabunPSK"/>
          <w:sz w:val="28"/>
          <w:cs/>
        </w:rPr>
        <w:t>ยังไม่</w:t>
      </w:r>
      <w:r w:rsidR="003729B2" w:rsidRPr="00613B12">
        <w:rPr>
          <w:rFonts w:ascii="TH SarabunPSK" w:hAnsi="TH SarabunPSK" w:cs="TH SarabunPSK"/>
          <w:sz w:val="28"/>
          <w:cs/>
        </w:rPr>
        <w:t xml:space="preserve"> </w:t>
      </w:r>
      <w:r w:rsidR="004C483A" w:rsidRPr="00613B12">
        <w:rPr>
          <w:rFonts w:ascii="TH SarabunPSK" w:hAnsi="TH SarabunPSK" w:cs="TH SarabunPSK"/>
          <w:sz w:val="28"/>
          <w:cs/>
        </w:rPr>
        <w:t>ครอบคลุมในทุกพื้นที่ เนื่องจากต้องอาศัยงบประมาณในการจัดสวัสดิการสูง</w:t>
      </w:r>
      <w:r w:rsidR="00F147E0" w:rsidRPr="00613B12">
        <w:rPr>
          <w:rFonts w:ascii="TH SarabunPSK" w:hAnsi="TH SarabunPSK" w:cs="TH SarabunPSK"/>
          <w:sz w:val="28"/>
          <w:cs/>
        </w:rPr>
        <w:t xml:space="preserve"> แต่ทั้งนี้ในการจัดสวัสดิการมีการให้บริการใน</w:t>
      </w:r>
      <w:r w:rsidR="00F147E0" w:rsidRPr="00613B12">
        <w:rPr>
          <w:rFonts w:ascii="TH SarabunPSK" w:hAnsi="TH SarabunPSK" w:cs="TH SarabunPSK"/>
          <w:sz w:val="28"/>
          <w:cs/>
        </w:rPr>
        <w:lastRenderedPageBreak/>
        <w:t>ส่วนที่เกี่ยวข้อง อาทิ การบริการเครื่องนุ่งห่ม การบริการตรวจที่พักให้ถูกสุขลักษณะ ทั้งนี้ในบางพื้นที่ไม่มีการบริการ</w:t>
      </w:r>
      <w:r w:rsidR="003729B2" w:rsidRPr="00613B12">
        <w:rPr>
          <w:rFonts w:ascii="TH SarabunPSK" w:hAnsi="TH SarabunPSK" w:cs="TH SarabunPSK"/>
          <w:sz w:val="28"/>
          <w:cs/>
        </w:rPr>
        <w:t xml:space="preserve"> </w:t>
      </w:r>
      <w:r w:rsidR="00F147E0" w:rsidRPr="00613B12">
        <w:rPr>
          <w:rFonts w:ascii="TH SarabunPSK" w:hAnsi="TH SarabunPSK" w:cs="TH SarabunPSK"/>
          <w:sz w:val="28"/>
          <w:cs/>
        </w:rPr>
        <w:t>ครอบครัวอุปการะผู้สูงอายุ เนื่องจากมีแนวคิดในการส่งเสริมให้ผู้สูงอายุอาศัยอยู่กับครอบครัวของตน</w:t>
      </w:r>
    </w:p>
    <w:p w:rsidR="00E63A00" w:rsidRPr="00613B12" w:rsidRDefault="00E63A00" w:rsidP="00E63A00">
      <w:pPr>
        <w:tabs>
          <w:tab w:val="left" w:pos="900"/>
        </w:tabs>
        <w:spacing w:after="0" w:line="240" w:lineRule="auto"/>
        <w:jc w:val="thaiDistribute"/>
        <w:rPr>
          <w:rFonts w:ascii="TH SarabunPSK" w:hAnsi="TH SarabunPSK" w:cs="TH SarabunPSK"/>
          <w:sz w:val="28"/>
        </w:rPr>
      </w:pPr>
      <w:r w:rsidRPr="00613B12">
        <w:rPr>
          <w:rFonts w:ascii="TH SarabunPSK" w:hAnsi="TH SarabunPSK" w:cs="TH SarabunPSK"/>
          <w:color w:val="FF0000"/>
          <w:sz w:val="28"/>
        </w:rPr>
        <w:tab/>
      </w:r>
      <w:r w:rsidRPr="00613B12">
        <w:rPr>
          <w:rFonts w:ascii="TH SarabunPSK" w:hAnsi="TH SarabunPSK" w:cs="TH SarabunPSK"/>
          <w:b/>
          <w:bCs/>
          <w:sz w:val="28"/>
        </w:rPr>
        <w:t xml:space="preserve">4.  </w:t>
      </w:r>
      <w:r w:rsidRPr="00613B12">
        <w:rPr>
          <w:rFonts w:ascii="TH SarabunPSK" w:hAnsi="TH SarabunPSK" w:cs="TH SarabunPSK"/>
          <w:b/>
          <w:bCs/>
          <w:sz w:val="28"/>
          <w:cs/>
        </w:rPr>
        <w:t>สวัสดิการด้านการมีรายได้</w:t>
      </w:r>
      <w:r w:rsidRPr="00613B12">
        <w:rPr>
          <w:rFonts w:ascii="TH SarabunPSK" w:hAnsi="TH SarabunPSK" w:cs="TH SarabunPSK"/>
          <w:sz w:val="28"/>
          <w:cs/>
        </w:rPr>
        <w:t xml:space="preserve"> มีแนวคิด</w:t>
      </w:r>
      <w:r w:rsidR="00A465FB" w:rsidRPr="00613B12">
        <w:rPr>
          <w:rFonts w:ascii="TH SarabunPSK" w:hAnsi="TH SarabunPSK" w:cs="TH SarabunPSK"/>
          <w:sz w:val="28"/>
          <w:cs/>
        </w:rPr>
        <w:t>ในการเพิ่มคุณภาพชีวิตด้านปัจจัยสี่ที่มีอิทธิพลต่อความเป็นอยู่ที่ดี</w:t>
      </w:r>
      <w:r w:rsidRPr="00613B12">
        <w:rPr>
          <w:rFonts w:ascii="TH SarabunPSK" w:hAnsi="TH SarabunPSK" w:cs="TH SarabunPSK"/>
          <w:sz w:val="28"/>
          <w:cs/>
        </w:rPr>
        <w:t xml:space="preserve"> </w:t>
      </w:r>
      <w:r w:rsidR="00A465FB" w:rsidRPr="00613B12">
        <w:rPr>
          <w:rFonts w:ascii="TH SarabunPSK" w:hAnsi="TH SarabunPSK" w:cs="TH SarabunPSK"/>
          <w:sz w:val="28"/>
          <w:cs/>
        </w:rPr>
        <w:t>โดยมุ่งเน้นให้ผู้สูงอายุ</w:t>
      </w:r>
      <w:r w:rsidRPr="00613B12">
        <w:rPr>
          <w:rFonts w:ascii="TH SarabunPSK" w:hAnsi="TH SarabunPSK" w:cs="TH SarabunPSK"/>
          <w:sz w:val="28"/>
          <w:cs/>
        </w:rPr>
        <w:t>มีรายได้</w:t>
      </w:r>
      <w:r w:rsidR="00A465FB" w:rsidRPr="00613B12">
        <w:rPr>
          <w:rFonts w:ascii="TH SarabunPSK" w:hAnsi="TH SarabunPSK" w:cs="TH SarabunPSK"/>
          <w:sz w:val="28"/>
          <w:cs/>
        </w:rPr>
        <w:t>เ</w:t>
      </w:r>
      <w:r w:rsidRPr="00613B12">
        <w:rPr>
          <w:rFonts w:ascii="TH SarabunPSK" w:hAnsi="TH SarabunPSK" w:cs="TH SarabunPSK"/>
          <w:sz w:val="28"/>
          <w:cs/>
        </w:rPr>
        <w:t xml:space="preserve">พียงพอแก่การดำรงชีพ </w:t>
      </w:r>
      <w:r w:rsidR="00A465FB" w:rsidRPr="00613B12">
        <w:rPr>
          <w:rFonts w:ascii="TH SarabunPSK" w:hAnsi="TH SarabunPSK" w:cs="TH SarabunPSK"/>
          <w:sz w:val="28"/>
          <w:cs/>
        </w:rPr>
        <w:t>ซึ่งเป็นการส่งเสริมและช่วยเหลือให้ผู้สูงอายุมีงานทำ โดยไม่เสียงและไม่สร้างความเสื่อมเสียให้กับผู้อื่น</w:t>
      </w:r>
      <w:r w:rsidR="00D9776A" w:rsidRPr="00613B12">
        <w:rPr>
          <w:rFonts w:ascii="TH SarabunPSK" w:hAnsi="TH SarabunPSK" w:cs="TH SarabunPSK"/>
          <w:sz w:val="28"/>
          <w:cs/>
        </w:rPr>
        <w:t xml:space="preserve"> ซึ่ง</w:t>
      </w:r>
      <w:r w:rsidRPr="00613B12">
        <w:rPr>
          <w:rFonts w:ascii="TH SarabunPSK" w:hAnsi="TH SarabunPSK" w:cs="TH SarabunPSK"/>
          <w:sz w:val="28"/>
          <w:cs/>
        </w:rPr>
        <w:t>มีการจัดตั้งกองทุน หรือสถาบันที่เกี่ยวข้องในเรื่องของการมีงานทำและการมีรายได้ของผู้สูงอายุ</w:t>
      </w:r>
      <w:r w:rsidRPr="00613B12">
        <w:rPr>
          <w:rFonts w:ascii="TH SarabunPSK" w:hAnsi="TH SarabunPSK" w:cs="TH SarabunPSK"/>
          <w:sz w:val="28"/>
        </w:rPr>
        <w:t xml:space="preserve"> </w:t>
      </w:r>
      <w:r w:rsidRPr="00613B12">
        <w:rPr>
          <w:rFonts w:ascii="TH SarabunPSK" w:hAnsi="TH SarabunPSK" w:cs="TH SarabunPSK"/>
          <w:sz w:val="28"/>
          <w:cs/>
        </w:rPr>
        <w:t>ประกอบด้วย กองทุนสวัสดิการผู้สูงอายุ สถาบันพัฒนาองค์กรชุมชน (องค์การมหาชน) จัดทำโครงการที่ยึดหลักการให้ผู้สูงอายุเป็นแกนนำในการกำหนดและตัดสินใจร่วมกันในการบริหารจัดการสวัสดิการผู้สูงอายุกันเอง</w:t>
      </w:r>
      <w:r w:rsidRPr="00613B12">
        <w:rPr>
          <w:rFonts w:ascii="TH SarabunPSK" w:hAnsi="TH SarabunPSK" w:cs="TH SarabunPSK"/>
          <w:sz w:val="28"/>
        </w:rPr>
        <w:t xml:space="preserve"> </w:t>
      </w:r>
      <w:r w:rsidR="00D9776A" w:rsidRPr="00613B12">
        <w:rPr>
          <w:rFonts w:ascii="TH SarabunPSK" w:hAnsi="TH SarabunPSK" w:cs="TH SarabunPSK"/>
          <w:sz w:val="28"/>
          <w:cs/>
        </w:rPr>
        <w:t xml:space="preserve">จากแนวคิดและรูปแบบการจัดสวัสดิการด้านการมีรายได้พบว่าผู้สูงอายุส่วนใหญ่มีรายได้มาจากบุตรหลานทำให้รายได้ไม่เพียงพอต่อการดำรงชีวิต ซึ่งผู้สูงอายุมีความต้องการสวัสดิการด้านการด้านรายได้อยู่ในระดับสูงที่สุด </w:t>
      </w:r>
      <w:r w:rsidR="00B61857" w:rsidRPr="00613B12">
        <w:rPr>
          <w:rFonts w:ascii="TH SarabunPSK" w:hAnsi="TH SarabunPSK" w:cs="TH SarabunPSK"/>
          <w:sz w:val="28"/>
          <w:cs/>
        </w:rPr>
        <w:t>ซึ่งปัญหาดังกล่าว</w:t>
      </w:r>
      <w:r w:rsidR="00D9776A" w:rsidRPr="00613B12">
        <w:rPr>
          <w:rFonts w:ascii="TH SarabunPSK" w:hAnsi="TH SarabunPSK" w:cs="TH SarabunPSK"/>
          <w:sz w:val="28"/>
          <w:cs/>
        </w:rPr>
        <w:t>ส่งผลให้ผู้สูงอายุเกิดสภาวะว่างงาน ส่งผลเสียทั้งทางด้านสภาพร่างกายและสภาพจิตใจตามมา เช่น ขาดกำลังใ</w:t>
      </w:r>
      <w:r w:rsidR="00B61857" w:rsidRPr="00613B12">
        <w:rPr>
          <w:rFonts w:ascii="TH SarabunPSK" w:hAnsi="TH SarabunPSK" w:cs="TH SarabunPSK"/>
          <w:sz w:val="28"/>
          <w:cs/>
        </w:rPr>
        <w:t>จในการดำเนินชีวิต ทั้งนี้ในการดู</w:t>
      </w:r>
      <w:r w:rsidR="00D9776A" w:rsidRPr="00613B12">
        <w:rPr>
          <w:rFonts w:ascii="TH SarabunPSK" w:hAnsi="TH SarabunPSK" w:cs="TH SarabunPSK"/>
          <w:sz w:val="28"/>
          <w:cs/>
        </w:rPr>
        <w:t>แลช่วยเหลือควรมีการส่งเสริมอาชีพให้กับผู้สูงอายุ</w:t>
      </w:r>
      <w:r w:rsidR="00B61857" w:rsidRPr="00613B12">
        <w:rPr>
          <w:rFonts w:ascii="TH SarabunPSK" w:hAnsi="TH SarabunPSK" w:cs="TH SarabunPSK"/>
          <w:sz w:val="28"/>
          <w:cs/>
        </w:rPr>
        <w:t>อย่างครอบคลุม</w:t>
      </w:r>
      <w:r w:rsidR="00D9776A" w:rsidRPr="00613B12">
        <w:rPr>
          <w:rFonts w:ascii="TH SarabunPSK" w:hAnsi="TH SarabunPSK" w:cs="TH SarabunPSK"/>
          <w:sz w:val="28"/>
          <w:cs/>
        </w:rPr>
        <w:t xml:space="preserve"> บวกกับการจัดตั้งกองทุน</w:t>
      </w:r>
      <w:r w:rsidR="00B61857" w:rsidRPr="00613B12">
        <w:rPr>
          <w:rFonts w:ascii="TH SarabunPSK" w:hAnsi="TH SarabunPSK" w:cs="TH SarabunPSK"/>
          <w:sz w:val="28"/>
          <w:cs/>
        </w:rPr>
        <w:t xml:space="preserve"> เพื่อให้ผู้สูงอายุมีคุณภาพชีวิตที่ดีและสามารถพึ่งพาต้นเองได้</w:t>
      </w:r>
    </w:p>
    <w:p w:rsidR="004C01F3" w:rsidRPr="00613B12" w:rsidRDefault="00997DCF" w:rsidP="00EE24BF">
      <w:pPr>
        <w:spacing w:after="0" w:line="240" w:lineRule="auto"/>
        <w:ind w:firstLine="720"/>
        <w:jc w:val="thaiDistribute"/>
        <w:rPr>
          <w:rFonts w:ascii="TH SarabunPSK" w:hAnsi="TH SarabunPSK" w:cs="TH SarabunPSK"/>
          <w:sz w:val="28"/>
          <w:cs/>
        </w:rPr>
      </w:pPr>
      <w:r w:rsidRPr="00613B12">
        <w:rPr>
          <w:rFonts w:ascii="TH SarabunPSK" w:hAnsi="TH SarabunPSK" w:cs="TH SarabunPSK"/>
          <w:b/>
          <w:bCs/>
          <w:sz w:val="28"/>
          <w:cs/>
        </w:rPr>
        <w:t>5.</w:t>
      </w:r>
      <w:r w:rsidR="004C01F3" w:rsidRPr="00613B12">
        <w:rPr>
          <w:rFonts w:ascii="TH SarabunPSK" w:hAnsi="TH SarabunPSK" w:cs="TH SarabunPSK"/>
          <w:b/>
          <w:bCs/>
          <w:sz w:val="28"/>
          <w:cs/>
        </w:rPr>
        <w:t xml:space="preserve"> สวัสดิการด้านนันทนาการ</w:t>
      </w:r>
      <w:r w:rsidR="004C01F3" w:rsidRPr="00613B12">
        <w:rPr>
          <w:rFonts w:ascii="TH SarabunPSK" w:hAnsi="TH SarabunPSK" w:cs="TH SarabunPSK"/>
          <w:b/>
          <w:bCs/>
          <w:sz w:val="28"/>
        </w:rPr>
        <w:t xml:space="preserve"> </w:t>
      </w:r>
      <w:r w:rsidRPr="00613B12">
        <w:rPr>
          <w:rFonts w:ascii="TH SarabunPSK" w:hAnsi="TH SarabunPSK" w:cs="TH SarabunPSK"/>
          <w:sz w:val="28"/>
          <w:cs/>
        </w:rPr>
        <w:t>มีแนวคิด</w:t>
      </w:r>
      <w:r w:rsidR="004C01F3" w:rsidRPr="00613B12">
        <w:rPr>
          <w:rFonts w:ascii="TH SarabunPSK" w:hAnsi="TH SarabunPSK" w:cs="TH SarabunPSK"/>
          <w:sz w:val="28"/>
          <w:cs/>
        </w:rPr>
        <w:t xml:space="preserve">ให้ผู้สูงอายุมีกิจกรรมนันทนาการเพื่อการบันเทิง อย่างมีคุณภาพ รวมถึงการจัดตั้งชมรมหรือหน่วยงานที่เกี่ยวข้อง ประกอบด้วย </w:t>
      </w:r>
      <w:r w:rsidR="004C01F3" w:rsidRPr="00613B12">
        <w:rPr>
          <w:rFonts w:ascii="TH SarabunPSK" w:hAnsi="TH SarabunPSK" w:cs="TH SarabunPSK"/>
          <w:sz w:val="28"/>
        </w:rPr>
        <w:t xml:space="preserve">1) </w:t>
      </w:r>
      <w:r w:rsidR="004C01F3" w:rsidRPr="00613B12">
        <w:rPr>
          <w:rFonts w:ascii="TH SarabunPSK" w:hAnsi="TH SarabunPSK" w:cs="TH SarabunPSK"/>
          <w:sz w:val="28"/>
          <w:cs/>
        </w:rPr>
        <w:t xml:space="preserve">ชมรมผู้สูงอายุ รูปแบบบริการทางสังคมสำหรับผู้สูงอายุที่มีการจะพัฒนาคุณภาพชีวิตของผู้สูงอายุ เพื่อให้ชีวิตมีคุณค่าและมีคุณประโยชน์ทั้งแก่ ตนเอง ครอบครัวและสังคม </w:t>
      </w:r>
      <w:r w:rsidR="004C01F3" w:rsidRPr="00613B12">
        <w:rPr>
          <w:rFonts w:ascii="TH SarabunPSK" w:hAnsi="TH SarabunPSK" w:cs="TH SarabunPSK"/>
          <w:sz w:val="28"/>
        </w:rPr>
        <w:t xml:space="preserve">2) </w:t>
      </w:r>
      <w:r w:rsidR="004C01F3" w:rsidRPr="00613B12">
        <w:rPr>
          <w:rFonts w:ascii="TH SarabunPSK" w:hAnsi="TH SarabunPSK" w:cs="TH SarabunPSK"/>
          <w:sz w:val="28"/>
          <w:cs/>
        </w:rPr>
        <w:t xml:space="preserve">ศูนย์อเนกประสงค์สำหรับผู้สูงอายุ เพื่อจัดกิจกรรมด้านสุขภาพ สังคม จิตและปัญญา โดยมีแนวคิดพื้นฐานคือการใช้ชุมชนเป็นฐานในการให้บริการ การดูแลระยะยาวสำหรับผู้สูงอายุ </w:t>
      </w:r>
      <w:r w:rsidR="004C01F3" w:rsidRPr="00613B12">
        <w:rPr>
          <w:rFonts w:ascii="TH SarabunPSK" w:hAnsi="TH SarabunPSK" w:cs="TH SarabunPSK"/>
          <w:sz w:val="28"/>
        </w:rPr>
        <w:t xml:space="preserve">3) </w:t>
      </w:r>
      <w:r w:rsidR="004C01F3" w:rsidRPr="00613B12">
        <w:rPr>
          <w:rFonts w:ascii="TH SarabunPSK" w:hAnsi="TH SarabunPSK" w:cs="TH SarabunPSK"/>
          <w:sz w:val="28"/>
          <w:cs/>
        </w:rPr>
        <w:t xml:space="preserve">ศูนย์ชุมชนเพื่อผู้สูงอายุให้บริการโดยไม่คิดค่าใช้จ่ายจากผู้สูงอายุ </w:t>
      </w:r>
      <w:r w:rsidR="004C01F3" w:rsidRPr="00613B12">
        <w:rPr>
          <w:rFonts w:ascii="TH SarabunPSK" w:hAnsi="TH SarabunPSK" w:cs="TH SarabunPSK"/>
          <w:sz w:val="28"/>
        </w:rPr>
        <w:t xml:space="preserve">4) </w:t>
      </w:r>
      <w:r w:rsidR="004C01F3" w:rsidRPr="00613B12">
        <w:rPr>
          <w:rFonts w:ascii="TH SarabunPSK" w:hAnsi="TH SarabunPSK" w:cs="TH SarabunPSK"/>
          <w:sz w:val="28"/>
          <w:cs/>
        </w:rPr>
        <w:t xml:space="preserve">ศูนย์บริการผู้สูงอายุในวัด เพื่อสนับสนุนให้ชุมชนมีส่วนร่วมในการดูแลผู้สูงอายุในชุมชนของตนเอง โดยมีวัดหรือสถาบันทางศาสนาเป็นศูนย์กลางในการจัดกิจกรรม </w:t>
      </w:r>
      <w:r w:rsidR="004C01F3" w:rsidRPr="00613B12">
        <w:rPr>
          <w:rFonts w:ascii="TH SarabunPSK" w:hAnsi="TH SarabunPSK" w:cs="TH SarabunPSK"/>
          <w:sz w:val="28"/>
        </w:rPr>
        <w:t xml:space="preserve">5) </w:t>
      </w:r>
      <w:r w:rsidR="004C01F3" w:rsidRPr="00613B12">
        <w:rPr>
          <w:rFonts w:ascii="TH SarabunPSK" w:hAnsi="TH SarabunPSK" w:cs="TH SarabunPSK"/>
          <w:sz w:val="28"/>
          <w:cs/>
        </w:rPr>
        <w:t>กองทุนผู้สูงอายุเพื่อสนับสนุนอุดหนุนโครงการสำหรับองค์กรของผู้สูงอายุหรือองค์กรที่ทำงานด้านผู้สูงอายุเพื่อคุ้มครอง ส่งเสริมและสนับสนุนผู้สูงอายุ ให้มีศักยภาพ มีความมั่นคง และมีคุณภาพชีวิตที่ดี จากแนวคิดดังกล่าวเน้นกิจกรรมให้ผู้สูงอายุมีกิจกรรมนันทนาการและในการจัดกิจกรรมนั้นพบว่ายังขาดผู้เชี่ยวชาญในด้านการจัดกิจกรรมนันทนาการ ทำให้ไม่สามารถจัดสวัสดิการและให้การสงเคราะห์ช่วยเหลือผู้สูงอายุได้อย่างเต็มที่</w:t>
      </w:r>
    </w:p>
    <w:p w:rsidR="004C01F3" w:rsidRPr="00613B12" w:rsidRDefault="004C01F3" w:rsidP="00EE24BF">
      <w:pPr>
        <w:spacing w:after="0" w:line="240" w:lineRule="auto"/>
        <w:jc w:val="thaiDistribute"/>
        <w:rPr>
          <w:rFonts w:ascii="TH SarabunPSK" w:hAnsi="TH SarabunPSK" w:cs="TH SarabunPSK"/>
          <w:sz w:val="28"/>
        </w:rPr>
      </w:pPr>
      <w:r w:rsidRPr="00613B12">
        <w:rPr>
          <w:rFonts w:ascii="TH SarabunPSK" w:hAnsi="TH SarabunPSK" w:cs="TH SarabunPSK"/>
          <w:sz w:val="28"/>
        </w:rPr>
        <w:tab/>
      </w:r>
      <w:r w:rsidR="00997DCF" w:rsidRPr="00613B12">
        <w:rPr>
          <w:rFonts w:ascii="TH SarabunPSK" w:hAnsi="TH SarabunPSK" w:cs="TH SarabunPSK"/>
          <w:b/>
          <w:bCs/>
          <w:sz w:val="28"/>
        </w:rPr>
        <w:t>6.</w:t>
      </w:r>
      <w:r w:rsidRPr="00613B12">
        <w:rPr>
          <w:rFonts w:ascii="TH SarabunPSK" w:hAnsi="TH SarabunPSK" w:cs="TH SarabunPSK"/>
          <w:b/>
          <w:bCs/>
          <w:sz w:val="28"/>
        </w:rPr>
        <w:t xml:space="preserve"> </w:t>
      </w:r>
      <w:r w:rsidRPr="00613B12">
        <w:rPr>
          <w:rFonts w:ascii="TH SarabunPSK" w:hAnsi="TH SarabunPSK" w:cs="TH SarabunPSK"/>
          <w:b/>
          <w:bCs/>
          <w:sz w:val="28"/>
          <w:cs/>
        </w:rPr>
        <w:t>สวัสดิการด้านความมั่นคงทางสังคมและครอบครัว</w:t>
      </w:r>
      <w:r w:rsidRPr="00613B12">
        <w:rPr>
          <w:rFonts w:ascii="TH SarabunPSK" w:hAnsi="TH SarabunPSK" w:cs="TH SarabunPSK"/>
          <w:sz w:val="28"/>
        </w:rPr>
        <w:t xml:space="preserve"> </w:t>
      </w:r>
      <w:r w:rsidRPr="00613B12">
        <w:rPr>
          <w:rFonts w:ascii="TH SarabunPSK" w:hAnsi="TH SarabunPSK" w:cs="TH SarabunPSK"/>
          <w:cs/>
        </w:rPr>
        <w:t xml:space="preserve">ควรมีศูนย์บริการทางสังคมแก่ผู้สูงอายุ มีการประสานหน่วยงานที่เกี่ยวข้อง ซึ่งอาจระบุในแผนนโยบายโครงการจัดตั้ง </w:t>
      </w:r>
      <w:r w:rsidRPr="00613B12">
        <w:rPr>
          <w:rFonts w:ascii="TH SarabunPSK" w:hAnsi="TH SarabunPSK" w:cs="TH SarabunPSK"/>
          <w:sz w:val="28"/>
          <w:cs/>
        </w:rPr>
        <w:t xml:space="preserve">จากแนวคิดดังกล่าวพบว่ายังไม่ครอบคลุมการบริการอำนวยความสะดวกและความปลอดภัยโดยตรงแก่ผู้สูงอายุอีกทั้งควรส่งเสริมสมาชิกในครอบครัวให้มีศักยภาพในการดูแลผู้สูงอายุ มีการส่งเสริมค่านิยมในการอยู่ร่วมกันกับผู้สูงอายุ มีการรณรงค์ให้คนในครอบครัวและชุมชนเห็นคุณค่าของผู้สูงอายุ </w:t>
      </w:r>
    </w:p>
    <w:p w:rsidR="000C275F" w:rsidRDefault="00EE24BF" w:rsidP="000C275F">
      <w:pPr>
        <w:spacing w:after="0" w:line="240" w:lineRule="auto"/>
        <w:jc w:val="thaiDistribute"/>
        <w:rPr>
          <w:rFonts w:ascii="TH SarabunPSK" w:hAnsi="TH SarabunPSK" w:cs="TH SarabunPSK"/>
          <w:color w:val="FF0000"/>
          <w:sz w:val="28"/>
        </w:rPr>
      </w:pPr>
      <w:r w:rsidRPr="000C275F">
        <w:rPr>
          <w:rFonts w:ascii="TH SarabunPSK" w:hAnsi="TH SarabunPSK" w:cs="TH SarabunPSK"/>
          <w:color w:val="FF0000"/>
          <w:sz w:val="28"/>
          <w:cs/>
        </w:rPr>
        <w:tab/>
      </w:r>
      <w:r w:rsidR="000C275F" w:rsidRPr="000C275F">
        <w:rPr>
          <w:rFonts w:ascii="TH SarabunPSK" w:hAnsi="TH SarabunPSK" w:cs="TH SarabunPSK"/>
          <w:sz w:val="28"/>
          <w:cs/>
        </w:rPr>
        <w:t>อย่างไรก็ตามการจัดสวัสดิการสังคมตามพระราชบัญญัติส่งเสริมการจัดสวัสดิการสังคมผู้ พ</w:t>
      </w:r>
      <w:r w:rsidR="000C275F" w:rsidRPr="000C275F">
        <w:rPr>
          <w:rFonts w:ascii="TH SarabunPSK" w:hAnsi="TH SarabunPSK" w:cs="TH SarabunPSK"/>
          <w:sz w:val="28"/>
        </w:rPr>
        <w:t>.</w:t>
      </w:r>
      <w:r w:rsidR="000C275F" w:rsidRPr="000C275F">
        <w:rPr>
          <w:rFonts w:ascii="TH SarabunPSK" w:hAnsi="TH SarabunPSK" w:cs="TH SarabunPSK"/>
          <w:sz w:val="28"/>
          <w:cs/>
        </w:rPr>
        <w:t>ศ</w:t>
      </w:r>
      <w:r w:rsidR="000C275F" w:rsidRPr="000C275F">
        <w:rPr>
          <w:rFonts w:ascii="TH SarabunPSK" w:hAnsi="TH SarabunPSK" w:cs="TH SarabunPSK"/>
          <w:sz w:val="28"/>
        </w:rPr>
        <w:t>.</w:t>
      </w:r>
      <w:r w:rsidR="000C275F" w:rsidRPr="000C275F">
        <w:rPr>
          <w:rFonts w:ascii="TH SarabunPSK" w:hAnsi="TH SarabunPSK" w:cs="TH SarabunPSK"/>
          <w:sz w:val="28"/>
          <w:cs/>
        </w:rPr>
        <w:t xml:space="preserve"> </w:t>
      </w:r>
      <w:r w:rsidR="000C275F" w:rsidRPr="000C275F">
        <w:rPr>
          <w:rFonts w:ascii="TH SarabunPSK" w:hAnsi="TH SarabunPSK" w:cs="TH SarabunPSK"/>
          <w:sz w:val="28"/>
        </w:rPr>
        <w:t xml:space="preserve">2546 </w:t>
      </w:r>
      <w:r w:rsidR="000C275F" w:rsidRPr="000C275F">
        <w:rPr>
          <w:rFonts w:ascii="TH SarabunPSK" w:hAnsi="TH SarabunPSK" w:cs="TH SarabunPSK"/>
          <w:sz w:val="28"/>
          <w:cs/>
        </w:rPr>
        <w:t>ซึ่งครอบคลุมทั้งในกลุ่ม เด็ก เยาวชน คนชรา ผู้ยากไร้ ผู้พิการหรือทุพพลภาพ ผู้ด้อยโอกาส และผู้ถูกละเมิดทางเพศ โดยมีแนวทางและแนวคิดเดียวกันคือ การจัดบริการสังคมซึ่งเกี่ยวกับการป้องกัน แก้ไขปัญหา พัฒนาและส่งเสริมความมั่นคงทางสังคม เพื่อให้เกิดคุณภาพชีวิตที่ดีขึ้น สามารถพึ่งพาตนเองได้ ทั้งนี้ในการจัดสวัสดิการของแต่ละกลุ่มข้างต้นนั้นทางภาครัฐมีการจัดรูปแบบการช่วยเหลือและให้บริการที่ครอบคลุมด้านต่างๆ คือ ด้านการศึกษา สุขภาพอนามัย ที่อยู่อาศัย การทำงานและการมีรายได้ นันทนาการ กระบวนการยุติธรรม และบริการสังคมทั่วไป</w:t>
      </w:r>
      <w:r w:rsidR="00F20E08">
        <w:rPr>
          <w:rFonts w:ascii="TH SarabunPSK" w:hAnsi="TH SarabunPSK" w:cs="TH SarabunPSK" w:hint="cs"/>
          <w:sz w:val="28"/>
          <w:cs/>
        </w:rPr>
        <w:t xml:space="preserve"> </w:t>
      </w:r>
      <w:r w:rsidR="00F20E08">
        <w:rPr>
          <w:rFonts w:ascii="TH SarabunPSK" w:hAnsi="TH SarabunPSK" w:cs="TH SarabunPSK"/>
          <w:sz w:val="28"/>
        </w:rPr>
        <w:t>[11]</w:t>
      </w:r>
      <w:r w:rsidR="000C275F" w:rsidRPr="000C275F">
        <w:rPr>
          <w:rFonts w:ascii="TH SarabunPSK" w:hAnsi="TH SarabunPSK" w:cs="TH SarabunPSK"/>
          <w:sz w:val="28"/>
          <w:cs/>
        </w:rPr>
        <w:t xml:space="preserve"> ซึ่งมีรูปแบบที่คล้ายคลึงกัน ทั้งนี้ในการจัดสวัสดิการจะมีรูปแบบแตกต่างกันไปตามรูปแบบปัญหาและความต้องการของแต่ละกลุ่ม ซึ่งรูปแบบของการจัดสวัสดิการผู้สูงอายุจะมีความคล้ายคลึงกับสวัสดิการผู้พิการและเด็กผู้ด้อยโอกาส โดยมีการจัดให้มีสถานสงเคราะห์และค่าครองชีพขั้นพื้นฐาน</w:t>
      </w:r>
    </w:p>
    <w:p w:rsidR="00EE24BF" w:rsidRPr="00990BB3" w:rsidRDefault="000C275F" w:rsidP="00CB0F1A">
      <w:pPr>
        <w:spacing w:after="0" w:line="240" w:lineRule="auto"/>
        <w:jc w:val="thaiDistribute"/>
        <w:rPr>
          <w:rFonts w:ascii="TH SarabunPSK" w:hAnsi="TH SarabunPSK" w:cs="TH SarabunPSK"/>
          <w:sz w:val="28"/>
        </w:rPr>
      </w:pPr>
      <w:r w:rsidRPr="00990BB3">
        <w:rPr>
          <w:rFonts w:ascii="TH SarabunPSK" w:hAnsi="TH SarabunPSK" w:cs="TH SarabunPSK"/>
          <w:sz w:val="28"/>
        </w:rPr>
        <w:lastRenderedPageBreak/>
        <w:tab/>
      </w:r>
      <w:r w:rsidRPr="00990BB3">
        <w:rPr>
          <w:rFonts w:ascii="TH SarabunPSK" w:hAnsi="TH SarabunPSK" w:cs="TH SarabunPSK" w:hint="cs"/>
          <w:sz w:val="28"/>
          <w:cs/>
        </w:rPr>
        <w:t>ถึงอย่างไรก็ดีการจัดสวัสดิการผู้สูงอายุยังมีความแตกต่างกันกับการจัดสวัสดิการกลุ่มอื่นๆ กล่าวคือ การจัดสวัสดิการผู้สูงอายุนั้นได้ขับเคลื่อนงานคู่กับภาคท้องถิ่นและภาคประชาชน ผ่านการรวมกลุ่ม ชมรม/เครือข่าย ในแต่ละบริบทพื้นที่ของชุมชน ในการสร้างกองทุนการจัดสวัสดิการและการบริหารจัดการสวัสดิการตามแผนและนโยบายของภาครัฐ ซึ่งกระบวนการทำงานในลักษณะนี้เป็นการ</w:t>
      </w:r>
      <w:r w:rsidR="00CB0F1A" w:rsidRPr="00990BB3">
        <w:rPr>
          <w:rFonts w:ascii="TH SarabunPSK" w:hAnsi="TH SarabunPSK" w:cs="TH SarabunPSK" w:hint="cs"/>
          <w:sz w:val="28"/>
          <w:cs/>
        </w:rPr>
        <w:t>ทำงานจากฐานรากในชุมชน เข้าถึงความต้องการอย่างแท้จริง ในขณะที่การจัดสวัสดิการรูปแบบอื่นๆ อาจยังขาดการบริหารจัดการในเชิงฐานราก/การรวมกลุ่ม และขับเคลื่อนกระบวนการผ่านชุมชน หรือหน่วยงานที่เกี่ยวข้</w:t>
      </w:r>
      <w:r w:rsidR="00990BB3" w:rsidRPr="00990BB3">
        <w:rPr>
          <w:rFonts w:ascii="TH SarabunPSK" w:hAnsi="TH SarabunPSK" w:cs="TH SarabunPSK" w:hint="cs"/>
          <w:sz w:val="28"/>
          <w:cs/>
        </w:rPr>
        <w:t>อง ทำให้ไม่สามารถเชื่อมแผนนโยบาย</w:t>
      </w:r>
      <w:r w:rsidR="00CB0F1A" w:rsidRPr="00990BB3">
        <w:rPr>
          <w:rFonts w:ascii="TH SarabunPSK" w:hAnsi="TH SarabunPSK" w:cs="TH SarabunPSK" w:hint="cs"/>
          <w:sz w:val="28"/>
          <w:cs/>
        </w:rPr>
        <w:t>เข้ากับบริบทได้ ดังนั้น จึงเป็นความท้าทายของประเทศไทยในการปฏิรูปพัฒนาแนวทางการจัดสวัสดิการในรูปแบบอื่นๆ ให้สอดคล้องกับชุมชนฐานรากได้อย่างแท้จริง</w:t>
      </w:r>
    </w:p>
    <w:p w:rsidR="00990BB3" w:rsidRPr="000C275F" w:rsidRDefault="00990BB3" w:rsidP="00CB0F1A">
      <w:pPr>
        <w:spacing w:after="0" w:line="240" w:lineRule="auto"/>
        <w:jc w:val="thaiDistribute"/>
        <w:rPr>
          <w:rFonts w:ascii="TH SarabunPSK" w:hAnsi="TH SarabunPSK" w:cs="TH SarabunPSK"/>
          <w:color w:val="FF0000"/>
          <w:sz w:val="28"/>
        </w:rPr>
      </w:pPr>
    </w:p>
    <w:p w:rsidR="00A05487" w:rsidRPr="000C275F" w:rsidRDefault="00514458" w:rsidP="0075277D">
      <w:pPr>
        <w:spacing w:after="0" w:line="240" w:lineRule="auto"/>
        <w:jc w:val="center"/>
        <w:rPr>
          <w:rFonts w:ascii="TH SarabunPSK" w:hAnsi="TH SarabunPSK" w:cs="TH SarabunPSK"/>
          <w:b/>
          <w:bCs/>
          <w:sz w:val="28"/>
        </w:rPr>
      </w:pPr>
      <w:r w:rsidRPr="000C275F">
        <w:rPr>
          <w:rFonts w:ascii="TH SarabunPSK" w:hAnsi="TH SarabunPSK" w:cs="TH SarabunPSK"/>
          <w:b/>
          <w:bCs/>
          <w:sz w:val="28"/>
          <w:cs/>
        </w:rPr>
        <w:t>อภิปรายผล</w:t>
      </w:r>
    </w:p>
    <w:p w:rsidR="003729B2" w:rsidRPr="00613B12" w:rsidRDefault="003729B2" w:rsidP="00E51872">
      <w:pPr>
        <w:spacing w:after="0" w:line="240" w:lineRule="auto"/>
        <w:ind w:firstLine="720"/>
        <w:jc w:val="thaiDistribute"/>
        <w:rPr>
          <w:rFonts w:ascii="TH SarabunPSK" w:hAnsi="TH SarabunPSK" w:cs="TH SarabunPSK"/>
          <w:sz w:val="28"/>
        </w:rPr>
      </w:pPr>
      <w:r w:rsidRPr="000C275F">
        <w:rPr>
          <w:rFonts w:ascii="TH SarabunPSK" w:hAnsi="TH SarabunPSK" w:cs="TH SarabunPSK"/>
          <w:sz w:val="28"/>
          <w:cs/>
        </w:rPr>
        <w:t>จากการทบทวนและวิเคราะห์วรรณกรรมดังกล่าว ได้สรุปและจำแนกรูปแบบสวัสดิการสังคมที่สอดคล้องกับ</w:t>
      </w:r>
      <w:r w:rsidRPr="00613B12">
        <w:rPr>
          <w:rFonts w:ascii="TH SarabunPSK" w:hAnsi="TH SarabunPSK" w:cs="TH SarabunPSK"/>
          <w:sz w:val="28"/>
          <w:cs/>
        </w:rPr>
        <w:t>แผนพัฒนางานสวัสดิการสังคม และสัมพันธ์กับการดูแลกลุ่มผู้สูงอายุ ที่มุ่งเน้นการพัฒนาความเป็นอยู่ของประชาชนในสังคมผู้สูงอายุให้มีความเป็นอยู่</w:t>
      </w:r>
      <w:r w:rsidR="00405606" w:rsidRPr="00613B12">
        <w:rPr>
          <w:rFonts w:ascii="TH SarabunPSK" w:hAnsi="TH SarabunPSK" w:cs="TH SarabunPSK"/>
          <w:sz w:val="28"/>
          <w:cs/>
        </w:rPr>
        <w:t>และมีคุณภาพชีวิต</w:t>
      </w:r>
      <w:r w:rsidRPr="00613B12">
        <w:rPr>
          <w:rFonts w:ascii="TH SarabunPSK" w:hAnsi="TH SarabunPSK" w:cs="TH SarabunPSK"/>
          <w:sz w:val="28"/>
          <w:cs/>
        </w:rPr>
        <w:t xml:space="preserve">ที่ดีขึ้น และสามารถพึ่งพาตนเองได้ เพื่อสรุปเป็นฐานข้อมูลที่เกี่ยวข้องประกอบการศึกษาทางด้านการจัดสวัสดิการสังคมสำหรับผู้สูงอายุ โดยครอบคลุม </w:t>
      </w:r>
      <w:r w:rsidRPr="00613B12">
        <w:rPr>
          <w:rFonts w:ascii="TH SarabunPSK" w:hAnsi="TH SarabunPSK" w:cs="TH SarabunPSK"/>
          <w:sz w:val="28"/>
        </w:rPr>
        <w:t xml:space="preserve">6 </w:t>
      </w:r>
      <w:r w:rsidRPr="00613B12">
        <w:rPr>
          <w:rFonts w:ascii="TH SarabunPSK" w:hAnsi="TH SarabunPSK" w:cs="TH SarabunPSK"/>
          <w:sz w:val="28"/>
          <w:cs/>
        </w:rPr>
        <w:t>ด้าน ดังนี้</w:t>
      </w:r>
    </w:p>
    <w:p w:rsidR="003729B2" w:rsidRPr="00613B12" w:rsidRDefault="003729B2" w:rsidP="003729B2">
      <w:pPr>
        <w:spacing w:after="0" w:line="240" w:lineRule="auto"/>
        <w:ind w:firstLine="900"/>
        <w:jc w:val="thaiDistribute"/>
        <w:rPr>
          <w:rFonts w:ascii="TH SarabunPSK" w:hAnsi="TH SarabunPSK" w:cs="TH SarabunPSK"/>
          <w:sz w:val="28"/>
          <w:cs/>
        </w:rPr>
      </w:pPr>
      <w:r w:rsidRPr="00613B12">
        <w:rPr>
          <w:rFonts w:ascii="TH SarabunPSK" w:hAnsi="TH SarabunPSK" w:cs="TH SarabunPSK"/>
          <w:sz w:val="28"/>
        </w:rPr>
        <w:t xml:space="preserve">1.  </w:t>
      </w:r>
      <w:r w:rsidRPr="00613B12">
        <w:rPr>
          <w:rFonts w:ascii="TH SarabunPSK" w:hAnsi="TH SarabunPSK" w:cs="TH SarabunPSK"/>
          <w:sz w:val="28"/>
          <w:cs/>
        </w:rPr>
        <w:t>สวัสดิการด้านการศึกษา</w:t>
      </w:r>
      <w:r w:rsidRPr="00613B12">
        <w:rPr>
          <w:rFonts w:ascii="TH SarabunPSK" w:hAnsi="TH SarabunPSK" w:cs="TH SarabunPSK"/>
          <w:sz w:val="28"/>
        </w:rPr>
        <w:t xml:space="preserve"> </w:t>
      </w:r>
      <w:r w:rsidRPr="00613B12">
        <w:rPr>
          <w:rFonts w:ascii="TH SarabunPSK" w:hAnsi="TH SarabunPSK" w:cs="TH SarabunPSK"/>
          <w:sz w:val="28"/>
          <w:cs/>
        </w:rPr>
        <w:t>ที่มุ่งเน้นการส่งเสริมและพัฒนาการจัดให้มีบริการทางด้านการศึกษา ให้ผู้สูงอายุได้รับการส่งเสริมและพัฒนาตนเอง</w:t>
      </w:r>
      <w:r w:rsidRPr="00613B12">
        <w:rPr>
          <w:rFonts w:ascii="TH SarabunPSK" w:hAnsi="TH SarabunPSK" w:cs="TH SarabunPSK"/>
          <w:sz w:val="28"/>
        </w:rPr>
        <w:t xml:space="preserve"> </w:t>
      </w:r>
      <w:r w:rsidRPr="00613B12">
        <w:rPr>
          <w:rFonts w:ascii="TH SarabunPSK" w:hAnsi="TH SarabunPSK" w:cs="TH SarabunPSK"/>
          <w:sz w:val="28"/>
          <w:cs/>
        </w:rPr>
        <w:t>ให้มีความรู้ ทักษะ มีการจัดรูปแบบการศึกษาที่เหมาะสมสอดคล้องกับความต้องการของผู้สูงอายุ ส่งเสริมการเรียนรู้ คุณค่า และการพัฒนาที่ยั่งยืนสำหรับผู้สูงอายุ รวมถึงการเสริมสร้างความร่วมมือเพื่อความเข้มแข็งขององค์กรผู้สูงอายุ</w:t>
      </w:r>
    </w:p>
    <w:p w:rsidR="003729B2" w:rsidRPr="00613B12" w:rsidRDefault="003729B2" w:rsidP="003729B2">
      <w:pPr>
        <w:spacing w:after="0" w:line="240" w:lineRule="auto"/>
        <w:ind w:firstLine="900"/>
        <w:jc w:val="thaiDistribute"/>
        <w:rPr>
          <w:rFonts w:ascii="TH SarabunPSK" w:hAnsi="TH SarabunPSK" w:cs="TH SarabunPSK"/>
          <w:sz w:val="28"/>
          <w:cs/>
        </w:rPr>
      </w:pPr>
      <w:r w:rsidRPr="00613B12">
        <w:rPr>
          <w:rFonts w:ascii="TH SarabunPSK" w:hAnsi="TH SarabunPSK" w:cs="TH SarabunPSK"/>
          <w:sz w:val="28"/>
        </w:rPr>
        <w:t xml:space="preserve">2.  </w:t>
      </w:r>
      <w:r w:rsidRPr="00613B12">
        <w:rPr>
          <w:rFonts w:ascii="TH SarabunPSK" w:hAnsi="TH SarabunPSK" w:cs="TH SarabunPSK"/>
          <w:sz w:val="28"/>
          <w:cs/>
        </w:rPr>
        <w:t>สวัสดิการด้านสุขภาพ การให้บริการสวัสดิการด้านสุขภาพอนามัยและการส่งเสริมการพัฒนาสุขภาพร่างกาย จิตใจ อารมณ์ และสังคม รวมถึงการรักษาพยาบาลที่ได้มาตรฐานทั่วถึง มีประสิทธิภาพ มีสิทธิเท่าเทียมและเป็นธรรมแก่ผู้สูงอายุ</w:t>
      </w:r>
      <w:r w:rsidRPr="00613B12">
        <w:rPr>
          <w:rFonts w:ascii="TH SarabunPSK" w:hAnsi="TH SarabunPSK" w:cs="TH SarabunPSK"/>
          <w:sz w:val="28"/>
        </w:rPr>
        <w:t xml:space="preserve"> </w:t>
      </w:r>
      <w:r w:rsidRPr="00613B12">
        <w:rPr>
          <w:rFonts w:ascii="TH SarabunPSK" w:hAnsi="TH SarabunPSK" w:cs="TH SarabunPSK"/>
          <w:sz w:val="28"/>
          <w:cs/>
        </w:rPr>
        <w:t xml:space="preserve">การได้รับบริการทางการแพทย์และการสาธารณสุขจาก </w:t>
      </w:r>
      <w:proofErr w:type="spellStart"/>
      <w:r w:rsidRPr="00613B12">
        <w:rPr>
          <w:rFonts w:ascii="TH SarabunPSK" w:hAnsi="TH SarabunPSK" w:cs="TH SarabunPSK"/>
          <w:sz w:val="28"/>
          <w:cs/>
        </w:rPr>
        <w:t>พรบ</w:t>
      </w:r>
      <w:proofErr w:type="spellEnd"/>
      <w:r w:rsidRPr="00613B12">
        <w:rPr>
          <w:rFonts w:ascii="TH SarabunPSK" w:hAnsi="TH SarabunPSK" w:cs="TH SarabunPSK"/>
          <w:sz w:val="28"/>
          <w:cs/>
        </w:rPr>
        <w:t xml:space="preserve">.ผู้สูงอายุ พ.ศ.2546 และแผนผู้สูงอายุแห่งชาติ ฉบับที่ 2 (พ.ศ.2545-2564) มีการอำนวยความสะดวกในการจัดช่องทางแยกสำหรับผู้สูงอายุจากผู้รับบริการทั่วไป </w:t>
      </w:r>
    </w:p>
    <w:p w:rsidR="003729B2" w:rsidRPr="00613B12" w:rsidRDefault="003729B2" w:rsidP="003729B2">
      <w:pPr>
        <w:spacing w:after="0" w:line="240" w:lineRule="auto"/>
        <w:ind w:firstLine="900"/>
        <w:jc w:val="thaiDistribute"/>
        <w:rPr>
          <w:rFonts w:ascii="TH SarabunPSK" w:hAnsi="TH SarabunPSK" w:cs="TH SarabunPSK"/>
          <w:sz w:val="28"/>
          <w:cs/>
        </w:rPr>
      </w:pPr>
      <w:r w:rsidRPr="00613B12">
        <w:rPr>
          <w:rFonts w:ascii="TH SarabunPSK" w:hAnsi="TH SarabunPSK" w:cs="TH SarabunPSK"/>
          <w:sz w:val="28"/>
        </w:rPr>
        <w:t xml:space="preserve">3.  </w:t>
      </w:r>
      <w:r w:rsidRPr="00613B12">
        <w:rPr>
          <w:rFonts w:ascii="TH SarabunPSK" w:hAnsi="TH SarabunPSK" w:cs="TH SarabunPSK"/>
          <w:sz w:val="28"/>
          <w:cs/>
        </w:rPr>
        <w:t xml:space="preserve">สวัสดิการด้านที่อยู่อาศัย เป็นการช่วยเหลือและส่งเสริมให้ประชาชนมีที่อยู่อาศัยเพื่อให้เกิดคุณภาพชีวิตที่ดีขึ้นตามแก่อัตภาพของแต่ละบุคคล มีการจัดหาที่อยู่ให้สำหรับผู้สูงอายุที่ไร้ที่อยู่อาศัย เช่น การจัดตั้งสถานสงเคราะห์คนชรา โดยคำนึงถึงความปลอดภัย ความมั่นคง ไม่มีสภาพเสื่อมโทรมแออัด ครอบคลุมความจำเป็นด้านปัจจัย 4 รวมทั้งกิจกรรมนันทนาการ งานอดิเรก และศาสนกิจ </w:t>
      </w:r>
    </w:p>
    <w:p w:rsidR="003729B2" w:rsidRPr="00613B12" w:rsidRDefault="003729B2" w:rsidP="003729B2">
      <w:pPr>
        <w:spacing w:after="0" w:line="240" w:lineRule="auto"/>
        <w:ind w:firstLine="900"/>
        <w:jc w:val="thaiDistribute"/>
        <w:rPr>
          <w:rFonts w:ascii="TH SarabunPSK" w:hAnsi="TH SarabunPSK" w:cs="TH SarabunPSK"/>
          <w:sz w:val="28"/>
          <w:cs/>
        </w:rPr>
      </w:pPr>
      <w:r w:rsidRPr="00613B12">
        <w:rPr>
          <w:rFonts w:ascii="TH SarabunPSK" w:hAnsi="TH SarabunPSK" w:cs="TH SarabunPSK"/>
          <w:sz w:val="28"/>
        </w:rPr>
        <w:t xml:space="preserve">4. </w:t>
      </w:r>
      <w:r w:rsidRPr="00613B12">
        <w:rPr>
          <w:rFonts w:ascii="TH SarabunPSK" w:hAnsi="TH SarabunPSK" w:cs="TH SarabunPSK"/>
          <w:sz w:val="28"/>
          <w:cs/>
        </w:rPr>
        <w:t xml:space="preserve"> สวัสดิการด้านการมีรายได้ เป็นการส่งเสริมและช่วยเหลือให้ประชาชนมีงานทำและเกิดรายได้เพียงพอแก่การดำรงชีพ โดยไม่เสี่ยงและไม่สร้างความเสื่อมเสียให้กับบุคคลนั้นๆ</w:t>
      </w:r>
      <w:r w:rsidRPr="00613B12">
        <w:rPr>
          <w:rFonts w:ascii="TH SarabunPSK" w:hAnsi="TH SarabunPSK" w:cs="TH SarabunPSK"/>
          <w:sz w:val="28"/>
        </w:rPr>
        <w:t xml:space="preserve"> </w:t>
      </w:r>
      <w:r w:rsidRPr="00613B12">
        <w:rPr>
          <w:rFonts w:ascii="TH SarabunPSK" w:hAnsi="TH SarabunPSK" w:cs="TH SarabunPSK"/>
          <w:sz w:val="28"/>
          <w:cs/>
        </w:rPr>
        <w:t>ต้องได้รับสวัสดิการอย่างเสมอภาคและเท่าเทียม ประกอบด้วยกองทุนสวัสดิการผู้สูงอายุ สถาบันพัฒนาองค์กรชุมชน (องค์การมหาชน) จัดทำโครงการต่างๆ ที่บริหารโดยชมรมหรือชุมชนผู้สูงอายุ เพื่อการมีงานทำ และสร้างรายได้ให้แก่ผู้สูงอายุ</w:t>
      </w:r>
    </w:p>
    <w:p w:rsidR="003729B2" w:rsidRPr="00613B12" w:rsidRDefault="003729B2" w:rsidP="003729B2">
      <w:pPr>
        <w:spacing w:after="0" w:line="240" w:lineRule="auto"/>
        <w:ind w:firstLine="810"/>
        <w:jc w:val="thaiDistribute"/>
        <w:rPr>
          <w:rFonts w:ascii="TH SarabunPSK" w:hAnsi="TH SarabunPSK" w:cs="TH SarabunPSK"/>
          <w:sz w:val="28"/>
          <w:cs/>
        </w:rPr>
      </w:pPr>
      <w:r w:rsidRPr="00613B12">
        <w:rPr>
          <w:rFonts w:ascii="TH SarabunPSK" w:hAnsi="TH SarabunPSK" w:cs="TH SarabunPSK"/>
          <w:sz w:val="28"/>
        </w:rPr>
        <w:t xml:space="preserve">5.  </w:t>
      </w:r>
      <w:r w:rsidRPr="00613B12">
        <w:rPr>
          <w:rFonts w:ascii="TH SarabunPSK" w:hAnsi="TH SarabunPSK" w:cs="TH SarabunPSK"/>
          <w:sz w:val="28"/>
          <w:cs/>
        </w:rPr>
        <w:t xml:space="preserve">สวัสดิการด้านนันทนาการ เป็นการส่งเสริมหรือจัดกิจกรรมนันทนาการเพื่อให้เกิดความบันเทิง เพื่อสร้างความผ่อนคลายทั้งร่างกายและจิตใจ รวมถึงการจัดตั้งชมรมหรือหน่วยงานที่เกี่ยวข้องกับผู้สูงอายุที่หลากหลาย เป็นการรวมกลุ่มทางสังคมของผู้สูงอายุที่มีความสนใจ และมีอุดมการณ์ร่วมกัน ในการพัฒนาคุณภาพชีวิตของผู้สูงอายุ ทางด้านร่างกาย จิตใจ และสังคม </w:t>
      </w:r>
    </w:p>
    <w:p w:rsidR="003729B2" w:rsidRPr="00613B12" w:rsidRDefault="003729B2" w:rsidP="003729B2">
      <w:pPr>
        <w:spacing w:after="0" w:line="240" w:lineRule="auto"/>
        <w:ind w:firstLine="720"/>
        <w:jc w:val="thaiDistribute"/>
        <w:rPr>
          <w:rFonts w:ascii="TH SarabunPSK" w:hAnsi="TH SarabunPSK" w:cs="TH SarabunPSK"/>
          <w:sz w:val="28"/>
        </w:rPr>
      </w:pPr>
      <w:r w:rsidRPr="00613B12">
        <w:rPr>
          <w:rFonts w:ascii="TH SarabunPSK" w:hAnsi="TH SarabunPSK" w:cs="TH SarabunPSK"/>
          <w:sz w:val="28"/>
        </w:rPr>
        <w:t xml:space="preserve">6.  </w:t>
      </w:r>
      <w:r w:rsidRPr="00613B12">
        <w:rPr>
          <w:rFonts w:ascii="TH SarabunPSK" w:hAnsi="TH SarabunPSK" w:cs="TH SarabunPSK"/>
          <w:sz w:val="28"/>
          <w:cs/>
        </w:rPr>
        <w:t>สวัสดิการด้านความมั่นคงทางสังคมและครอบครัว การจัดให้มีบริการสวัสดิการที่ตอบสนองความต้องการขั้นพื้นฐานของประชาชน การอำนวยความสะดวก และความปลอดภัย ตลอดจนการคุ้มครองผู้สูงอายุด้านกฎหมาย สิทธิและสวัสดิการเพื่อให้ผู้สูงอายุอยู่ในสังคมได้อย่างเท่าเทียม</w:t>
      </w:r>
    </w:p>
    <w:p w:rsidR="00405606" w:rsidRDefault="00405606" w:rsidP="003729B2">
      <w:pPr>
        <w:spacing w:after="0" w:line="240" w:lineRule="auto"/>
        <w:ind w:firstLine="720"/>
        <w:jc w:val="thaiDistribute"/>
        <w:rPr>
          <w:rFonts w:ascii="TH SarabunPSK" w:hAnsi="TH SarabunPSK" w:cs="TH SarabunPSK"/>
          <w:b/>
          <w:bCs/>
          <w:sz w:val="28"/>
        </w:rPr>
      </w:pPr>
    </w:p>
    <w:p w:rsidR="00CC2F2D" w:rsidRPr="00613B12" w:rsidRDefault="00CC2F2D" w:rsidP="003729B2">
      <w:pPr>
        <w:spacing w:after="0" w:line="240" w:lineRule="auto"/>
        <w:ind w:firstLine="720"/>
        <w:jc w:val="thaiDistribute"/>
        <w:rPr>
          <w:rFonts w:ascii="TH SarabunPSK" w:hAnsi="TH SarabunPSK" w:cs="TH SarabunPSK"/>
          <w:b/>
          <w:bCs/>
          <w:sz w:val="28"/>
        </w:rPr>
      </w:pPr>
    </w:p>
    <w:p w:rsidR="00454D47" w:rsidRPr="00613B12" w:rsidRDefault="00405606" w:rsidP="00405606">
      <w:pPr>
        <w:spacing w:after="0" w:line="240" w:lineRule="auto"/>
        <w:ind w:firstLine="720"/>
        <w:jc w:val="center"/>
        <w:rPr>
          <w:rFonts w:ascii="TH SarabunPSK" w:hAnsi="TH SarabunPSK" w:cs="TH SarabunPSK"/>
          <w:b/>
          <w:bCs/>
          <w:sz w:val="32"/>
          <w:szCs w:val="32"/>
        </w:rPr>
      </w:pPr>
      <w:r w:rsidRPr="00613B12">
        <w:rPr>
          <w:rFonts w:ascii="TH SarabunPSK" w:hAnsi="TH SarabunPSK" w:cs="TH SarabunPSK"/>
          <w:b/>
          <w:bCs/>
          <w:sz w:val="32"/>
          <w:szCs w:val="32"/>
          <w:cs/>
        </w:rPr>
        <w:lastRenderedPageBreak/>
        <w:t>เอก</w:t>
      </w:r>
      <w:bookmarkStart w:id="0" w:name="_GoBack"/>
      <w:bookmarkEnd w:id="0"/>
      <w:r w:rsidRPr="00613B12">
        <w:rPr>
          <w:rFonts w:ascii="TH SarabunPSK" w:hAnsi="TH SarabunPSK" w:cs="TH SarabunPSK"/>
          <w:b/>
          <w:bCs/>
          <w:sz w:val="32"/>
          <w:szCs w:val="32"/>
          <w:cs/>
        </w:rPr>
        <w:t>สารอ้างอิง</w:t>
      </w:r>
    </w:p>
    <w:p w:rsidR="00454D47" w:rsidRPr="00613B12" w:rsidRDefault="00405606" w:rsidP="00454D47">
      <w:pPr>
        <w:spacing w:after="0" w:line="240" w:lineRule="auto"/>
        <w:ind w:left="900" w:hanging="900"/>
        <w:rPr>
          <w:rFonts w:ascii="TH SarabunPSK" w:hAnsi="TH SarabunPSK" w:cs="TH SarabunPSK"/>
          <w:sz w:val="28"/>
        </w:rPr>
      </w:pPr>
      <w:r w:rsidRPr="00613B12">
        <w:rPr>
          <w:rFonts w:ascii="TH SarabunPSK" w:hAnsi="TH SarabunPSK" w:cs="TH SarabunPSK"/>
          <w:sz w:val="28"/>
        </w:rPr>
        <w:t xml:space="preserve">[1] </w:t>
      </w:r>
      <w:r w:rsidR="00454D47" w:rsidRPr="00613B12">
        <w:rPr>
          <w:rFonts w:ascii="TH SarabunPSK" w:hAnsi="TH SarabunPSK" w:cs="TH SarabunPSK"/>
          <w:sz w:val="28"/>
          <w:cs/>
        </w:rPr>
        <w:t xml:space="preserve">บรรลุ </w:t>
      </w:r>
      <w:proofErr w:type="spellStart"/>
      <w:r w:rsidR="00454D47" w:rsidRPr="00613B12">
        <w:rPr>
          <w:rFonts w:ascii="TH SarabunPSK" w:hAnsi="TH SarabunPSK" w:cs="TH SarabunPSK"/>
          <w:sz w:val="28"/>
          <w:cs/>
        </w:rPr>
        <w:t>ศิ</w:t>
      </w:r>
      <w:proofErr w:type="spellEnd"/>
      <w:r w:rsidR="00454D47" w:rsidRPr="00613B12">
        <w:rPr>
          <w:rFonts w:ascii="TH SarabunPSK" w:hAnsi="TH SarabunPSK" w:cs="TH SarabunPSK"/>
          <w:sz w:val="28"/>
          <w:cs/>
        </w:rPr>
        <w:t>ริพา</w:t>
      </w:r>
      <w:proofErr w:type="spellStart"/>
      <w:r w:rsidR="00454D47" w:rsidRPr="00613B12">
        <w:rPr>
          <w:rFonts w:ascii="TH SarabunPSK" w:hAnsi="TH SarabunPSK" w:cs="TH SarabunPSK"/>
          <w:sz w:val="28"/>
          <w:cs/>
        </w:rPr>
        <w:t>ชิช</w:t>
      </w:r>
      <w:proofErr w:type="spellEnd"/>
      <w:r w:rsidR="00454D47" w:rsidRPr="00613B12">
        <w:rPr>
          <w:rFonts w:ascii="TH SarabunPSK" w:hAnsi="TH SarabunPSK" w:cs="TH SarabunPSK"/>
          <w:sz w:val="28"/>
          <w:cs/>
        </w:rPr>
        <w:t>. (</w:t>
      </w:r>
      <w:r w:rsidR="00454D47" w:rsidRPr="00613B12">
        <w:rPr>
          <w:rFonts w:ascii="TH SarabunPSK" w:hAnsi="TH SarabunPSK" w:cs="TH SarabunPSK"/>
          <w:sz w:val="28"/>
        </w:rPr>
        <w:t xml:space="preserve">2556). </w:t>
      </w:r>
      <w:r w:rsidR="00454D47" w:rsidRPr="00613B12">
        <w:rPr>
          <w:rFonts w:ascii="TH SarabunPSK" w:hAnsi="TH SarabunPSK" w:cs="TH SarabunPSK"/>
          <w:b/>
          <w:bCs/>
          <w:sz w:val="28"/>
          <w:cs/>
        </w:rPr>
        <w:t>สถานการณ์ผู้สูงอายุไทย พ</w:t>
      </w:r>
      <w:r w:rsidR="00454D47" w:rsidRPr="00613B12">
        <w:rPr>
          <w:rFonts w:ascii="TH SarabunPSK" w:hAnsi="TH SarabunPSK" w:cs="TH SarabunPSK"/>
          <w:b/>
          <w:bCs/>
          <w:sz w:val="28"/>
        </w:rPr>
        <w:t>.</w:t>
      </w:r>
      <w:r w:rsidR="00454D47" w:rsidRPr="00613B12">
        <w:rPr>
          <w:rFonts w:ascii="TH SarabunPSK" w:hAnsi="TH SarabunPSK" w:cs="TH SarabunPSK"/>
          <w:b/>
          <w:bCs/>
          <w:sz w:val="28"/>
          <w:cs/>
        </w:rPr>
        <w:t>ศ</w:t>
      </w:r>
      <w:r w:rsidR="00454D47" w:rsidRPr="00613B12">
        <w:rPr>
          <w:rFonts w:ascii="TH SarabunPSK" w:hAnsi="TH SarabunPSK" w:cs="TH SarabunPSK"/>
          <w:b/>
          <w:bCs/>
          <w:sz w:val="28"/>
        </w:rPr>
        <w:t>.2556</w:t>
      </w:r>
      <w:r w:rsidR="00454D47" w:rsidRPr="00613B12">
        <w:rPr>
          <w:rFonts w:ascii="TH SarabunPSK" w:hAnsi="TH SarabunPSK" w:cs="TH SarabunPSK"/>
          <w:sz w:val="28"/>
        </w:rPr>
        <w:t xml:space="preserve">. </w:t>
      </w:r>
      <w:r w:rsidR="00454D47" w:rsidRPr="00613B12">
        <w:rPr>
          <w:rFonts w:ascii="TH SarabunPSK" w:hAnsi="TH SarabunPSK" w:cs="TH SarabunPSK"/>
          <w:sz w:val="28"/>
          <w:cs/>
        </w:rPr>
        <w:t xml:space="preserve">กรุงเทพฯ </w:t>
      </w:r>
      <w:r w:rsidR="00454D47" w:rsidRPr="00613B12">
        <w:rPr>
          <w:rFonts w:ascii="TH SarabunPSK" w:hAnsi="TH SarabunPSK" w:cs="TH SarabunPSK"/>
          <w:sz w:val="28"/>
        </w:rPr>
        <w:t xml:space="preserve">: </w:t>
      </w:r>
      <w:r w:rsidR="00454D47" w:rsidRPr="00613B12">
        <w:rPr>
          <w:rFonts w:ascii="TH SarabunPSK" w:hAnsi="TH SarabunPSK" w:cs="TH SarabunPSK"/>
          <w:sz w:val="28"/>
          <w:cs/>
        </w:rPr>
        <w:t>มูลนิธิสถาบันวิจัยและพัฒนาผู้สูงอายุไทย.</w:t>
      </w:r>
    </w:p>
    <w:p w:rsidR="00454D47" w:rsidRPr="00613B12" w:rsidRDefault="00405606" w:rsidP="00454D47">
      <w:pPr>
        <w:spacing w:after="0" w:line="240" w:lineRule="auto"/>
        <w:ind w:left="900" w:hanging="900"/>
        <w:jc w:val="thaiDistribute"/>
        <w:rPr>
          <w:rFonts w:ascii="TH SarabunPSK" w:hAnsi="TH SarabunPSK" w:cs="TH SarabunPSK"/>
          <w:sz w:val="28"/>
        </w:rPr>
      </w:pPr>
      <w:r w:rsidRPr="00613B12">
        <w:rPr>
          <w:rFonts w:ascii="TH SarabunPSK" w:hAnsi="TH SarabunPSK" w:cs="TH SarabunPSK"/>
          <w:sz w:val="28"/>
        </w:rPr>
        <w:t xml:space="preserve">[2] </w:t>
      </w:r>
      <w:r w:rsidR="00454D47" w:rsidRPr="00613B12">
        <w:rPr>
          <w:rFonts w:ascii="TH SarabunPSK" w:hAnsi="TH SarabunPSK" w:cs="TH SarabunPSK"/>
          <w:sz w:val="28"/>
          <w:cs/>
        </w:rPr>
        <w:t xml:space="preserve">บรรลุ </w:t>
      </w:r>
      <w:proofErr w:type="spellStart"/>
      <w:r w:rsidR="00454D47" w:rsidRPr="00613B12">
        <w:rPr>
          <w:rFonts w:ascii="TH SarabunPSK" w:hAnsi="TH SarabunPSK" w:cs="TH SarabunPSK"/>
          <w:sz w:val="28"/>
          <w:cs/>
        </w:rPr>
        <w:t>ศิ</w:t>
      </w:r>
      <w:proofErr w:type="spellEnd"/>
      <w:r w:rsidR="00454D47" w:rsidRPr="00613B12">
        <w:rPr>
          <w:rFonts w:ascii="TH SarabunPSK" w:hAnsi="TH SarabunPSK" w:cs="TH SarabunPSK"/>
          <w:sz w:val="28"/>
          <w:cs/>
        </w:rPr>
        <w:t>ริพา</w:t>
      </w:r>
      <w:proofErr w:type="spellStart"/>
      <w:r w:rsidR="00454D47" w:rsidRPr="00613B12">
        <w:rPr>
          <w:rFonts w:ascii="TH SarabunPSK" w:hAnsi="TH SarabunPSK" w:cs="TH SarabunPSK"/>
          <w:sz w:val="28"/>
          <w:cs/>
        </w:rPr>
        <w:t>ชิช</w:t>
      </w:r>
      <w:proofErr w:type="spellEnd"/>
      <w:r w:rsidR="00454D47" w:rsidRPr="00613B12">
        <w:rPr>
          <w:rFonts w:ascii="TH SarabunPSK" w:hAnsi="TH SarabunPSK" w:cs="TH SarabunPSK"/>
          <w:sz w:val="28"/>
          <w:cs/>
        </w:rPr>
        <w:t>. (</w:t>
      </w:r>
      <w:r w:rsidR="00454D47" w:rsidRPr="00613B12">
        <w:rPr>
          <w:rFonts w:ascii="TH SarabunPSK" w:hAnsi="TH SarabunPSK" w:cs="TH SarabunPSK"/>
          <w:sz w:val="28"/>
        </w:rPr>
        <w:t xml:space="preserve">2557). </w:t>
      </w:r>
      <w:r w:rsidR="00454D47" w:rsidRPr="00613B12">
        <w:rPr>
          <w:rFonts w:ascii="TH SarabunPSK" w:hAnsi="TH SarabunPSK" w:cs="TH SarabunPSK"/>
          <w:b/>
          <w:bCs/>
          <w:sz w:val="28"/>
          <w:cs/>
        </w:rPr>
        <w:t>สถานการณ์ผู้สูงอายุไทย พ</w:t>
      </w:r>
      <w:r w:rsidR="00454D47" w:rsidRPr="00613B12">
        <w:rPr>
          <w:rFonts w:ascii="TH SarabunPSK" w:hAnsi="TH SarabunPSK" w:cs="TH SarabunPSK"/>
          <w:b/>
          <w:bCs/>
          <w:sz w:val="28"/>
        </w:rPr>
        <w:t>.</w:t>
      </w:r>
      <w:r w:rsidR="00454D47" w:rsidRPr="00613B12">
        <w:rPr>
          <w:rFonts w:ascii="TH SarabunPSK" w:hAnsi="TH SarabunPSK" w:cs="TH SarabunPSK"/>
          <w:b/>
          <w:bCs/>
          <w:sz w:val="28"/>
          <w:cs/>
        </w:rPr>
        <w:t>ศ</w:t>
      </w:r>
      <w:r w:rsidR="00454D47" w:rsidRPr="00613B12">
        <w:rPr>
          <w:rFonts w:ascii="TH SarabunPSK" w:hAnsi="TH SarabunPSK" w:cs="TH SarabunPSK"/>
          <w:b/>
          <w:bCs/>
          <w:sz w:val="28"/>
        </w:rPr>
        <w:t>.2557</w:t>
      </w:r>
      <w:r w:rsidR="00454D47" w:rsidRPr="00613B12">
        <w:rPr>
          <w:rFonts w:ascii="TH SarabunPSK" w:hAnsi="TH SarabunPSK" w:cs="TH SarabunPSK"/>
          <w:sz w:val="28"/>
        </w:rPr>
        <w:t xml:space="preserve">. </w:t>
      </w:r>
      <w:r w:rsidR="00454D47" w:rsidRPr="00613B12">
        <w:rPr>
          <w:rFonts w:ascii="TH SarabunPSK" w:hAnsi="TH SarabunPSK" w:cs="TH SarabunPSK"/>
          <w:sz w:val="28"/>
          <w:cs/>
        </w:rPr>
        <w:t xml:space="preserve">กรุงเทพฯ </w:t>
      </w:r>
      <w:r w:rsidR="00454D47" w:rsidRPr="00613B12">
        <w:rPr>
          <w:rFonts w:ascii="TH SarabunPSK" w:hAnsi="TH SarabunPSK" w:cs="TH SarabunPSK"/>
          <w:sz w:val="28"/>
        </w:rPr>
        <w:t xml:space="preserve">: </w:t>
      </w:r>
      <w:r w:rsidR="00454D47" w:rsidRPr="00613B12">
        <w:rPr>
          <w:rFonts w:ascii="TH SarabunPSK" w:hAnsi="TH SarabunPSK" w:cs="TH SarabunPSK"/>
          <w:sz w:val="28"/>
          <w:cs/>
        </w:rPr>
        <w:t>มูลนิธิสถาบันวิจัยและพัฒนาผู้สูงอายุไทย.</w:t>
      </w:r>
    </w:p>
    <w:p w:rsidR="00405606" w:rsidRPr="00613B12" w:rsidRDefault="00405606" w:rsidP="00405606">
      <w:pPr>
        <w:spacing w:after="0" w:line="240" w:lineRule="auto"/>
        <w:rPr>
          <w:rFonts w:ascii="TH SarabunPSK" w:hAnsi="TH SarabunPSK" w:cs="TH SarabunPSK"/>
          <w:sz w:val="28"/>
        </w:rPr>
      </w:pPr>
      <w:r w:rsidRPr="00613B12">
        <w:rPr>
          <w:rFonts w:ascii="TH SarabunPSK" w:hAnsi="TH SarabunPSK" w:cs="TH SarabunPSK"/>
          <w:sz w:val="28"/>
        </w:rPr>
        <w:t xml:space="preserve">[3] </w:t>
      </w:r>
      <w:r w:rsidRPr="00613B12">
        <w:rPr>
          <w:rFonts w:ascii="TH SarabunPSK" w:hAnsi="TH SarabunPSK" w:cs="TH SarabunPSK"/>
          <w:sz w:val="28"/>
          <w:cs/>
        </w:rPr>
        <w:t>คณะกรรมกา</w:t>
      </w:r>
      <w:proofErr w:type="spellStart"/>
      <w:r w:rsidRPr="00613B12">
        <w:rPr>
          <w:rFonts w:ascii="TH SarabunPSK" w:hAnsi="TH SarabunPSK" w:cs="TH SarabunPSK"/>
          <w:sz w:val="28"/>
          <w:cs/>
        </w:rPr>
        <w:t>รกฤษฏี</w:t>
      </w:r>
      <w:proofErr w:type="spellEnd"/>
      <w:r w:rsidRPr="00613B12">
        <w:rPr>
          <w:rFonts w:ascii="TH SarabunPSK" w:hAnsi="TH SarabunPSK" w:cs="TH SarabunPSK"/>
          <w:sz w:val="28"/>
          <w:cs/>
        </w:rPr>
        <w:t xml:space="preserve">กา. </w:t>
      </w:r>
      <w:r w:rsidRPr="00613B12">
        <w:rPr>
          <w:rFonts w:ascii="TH SarabunPSK" w:hAnsi="TH SarabunPSK" w:cs="TH SarabunPSK"/>
          <w:sz w:val="28"/>
        </w:rPr>
        <w:t xml:space="preserve">(2546). </w:t>
      </w:r>
      <w:r w:rsidRPr="00613B12">
        <w:rPr>
          <w:rFonts w:ascii="TH SarabunPSK" w:hAnsi="TH SarabunPSK" w:cs="TH SarabunPSK"/>
          <w:b/>
          <w:bCs/>
          <w:sz w:val="28"/>
          <w:cs/>
        </w:rPr>
        <w:t xml:space="preserve">พระราชบัญญัติส่งเสริมการจัดสวัสดิการสังคม พ.ศ. </w:t>
      </w:r>
      <w:r w:rsidRPr="00613B12">
        <w:rPr>
          <w:rFonts w:ascii="TH SarabunPSK" w:hAnsi="TH SarabunPSK" w:cs="TH SarabunPSK"/>
          <w:b/>
          <w:bCs/>
          <w:sz w:val="28"/>
        </w:rPr>
        <w:t>2546</w:t>
      </w:r>
      <w:r w:rsidRPr="00613B12">
        <w:rPr>
          <w:rFonts w:ascii="TH SarabunPSK" w:hAnsi="TH SarabunPSK" w:cs="TH SarabunPSK"/>
          <w:sz w:val="28"/>
          <w:cs/>
        </w:rPr>
        <w:t xml:space="preserve">. กรุงเทพฯ </w:t>
      </w:r>
      <w:r w:rsidRPr="00613B12">
        <w:rPr>
          <w:rFonts w:ascii="TH SarabunPSK" w:hAnsi="TH SarabunPSK" w:cs="TH SarabunPSK"/>
          <w:sz w:val="28"/>
        </w:rPr>
        <w:t xml:space="preserve">: </w:t>
      </w:r>
      <w:r w:rsidRPr="00613B12">
        <w:rPr>
          <w:rFonts w:ascii="TH SarabunPSK" w:hAnsi="TH SarabunPSK" w:cs="TH SarabunPSK"/>
          <w:sz w:val="28"/>
          <w:cs/>
        </w:rPr>
        <w:t>สำนักงานคณะกรรมกา</w:t>
      </w:r>
      <w:proofErr w:type="spellStart"/>
      <w:r w:rsidRPr="00613B12">
        <w:rPr>
          <w:rFonts w:ascii="TH SarabunPSK" w:hAnsi="TH SarabunPSK" w:cs="TH SarabunPSK"/>
          <w:sz w:val="28"/>
          <w:cs/>
        </w:rPr>
        <w:t>รกฤษฏี</w:t>
      </w:r>
      <w:proofErr w:type="spellEnd"/>
      <w:r w:rsidRPr="00613B12">
        <w:rPr>
          <w:rFonts w:ascii="TH SarabunPSK" w:hAnsi="TH SarabunPSK" w:cs="TH SarabunPSK"/>
          <w:sz w:val="28"/>
          <w:cs/>
        </w:rPr>
        <w:t>กา</w:t>
      </w:r>
      <w:r w:rsidRPr="00613B12">
        <w:rPr>
          <w:rFonts w:ascii="TH SarabunPSK" w:hAnsi="TH SarabunPSK" w:cs="TH SarabunPSK"/>
          <w:sz w:val="28"/>
        </w:rPr>
        <w:t>.</w:t>
      </w:r>
    </w:p>
    <w:p w:rsidR="001C4145" w:rsidRPr="00613B12" w:rsidRDefault="001C4145" w:rsidP="001C4145">
      <w:pPr>
        <w:spacing w:after="0" w:line="240" w:lineRule="auto"/>
        <w:rPr>
          <w:rFonts w:ascii="TH SarabunPSK" w:hAnsi="TH SarabunPSK" w:cs="TH SarabunPSK"/>
          <w:sz w:val="32"/>
          <w:szCs w:val="32"/>
        </w:rPr>
      </w:pPr>
      <w:r w:rsidRPr="00613B12">
        <w:rPr>
          <w:rFonts w:ascii="TH SarabunPSK" w:hAnsi="TH SarabunPSK" w:cs="TH SarabunPSK"/>
          <w:sz w:val="28"/>
        </w:rPr>
        <w:t xml:space="preserve">[4] </w:t>
      </w:r>
      <w:r w:rsidRPr="00613B12">
        <w:rPr>
          <w:rFonts w:ascii="TH SarabunPSK" w:hAnsi="TH SarabunPSK" w:cs="TH SarabunPSK"/>
          <w:sz w:val="28"/>
          <w:cs/>
        </w:rPr>
        <w:t xml:space="preserve">ธิดารัตน์ ภูครองนาค. </w:t>
      </w:r>
      <w:r w:rsidRPr="00613B12">
        <w:rPr>
          <w:rFonts w:ascii="TH SarabunPSK" w:hAnsi="TH SarabunPSK" w:cs="TH SarabunPSK"/>
          <w:sz w:val="28"/>
        </w:rPr>
        <w:t xml:space="preserve">(2554). </w:t>
      </w:r>
      <w:r w:rsidRPr="00613B12">
        <w:rPr>
          <w:rFonts w:ascii="TH SarabunPSK" w:hAnsi="TH SarabunPSK" w:cs="TH SarabunPSK"/>
          <w:b/>
          <w:bCs/>
          <w:sz w:val="28"/>
          <w:cs/>
        </w:rPr>
        <w:t>การจัดสวัสดิการผู้สูงอายุขององค์การบริหารส่วนตำบลในเขตอำเภอโกรกพระ จังหวัดนครสวรรค์</w:t>
      </w:r>
      <w:r w:rsidRPr="00613B12">
        <w:rPr>
          <w:rFonts w:ascii="TH SarabunPSK" w:hAnsi="TH SarabunPSK" w:cs="TH SarabunPSK"/>
          <w:sz w:val="28"/>
          <w:cs/>
        </w:rPr>
        <w:t>. วิทยานิพนธ์รัฐ</w:t>
      </w:r>
      <w:proofErr w:type="spellStart"/>
      <w:r w:rsidRPr="00613B12">
        <w:rPr>
          <w:rFonts w:ascii="TH SarabunPSK" w:hAnsi="TH SarabunPSK" w:cs="TH SarabunPSK"/>
          <w:sz w:val="28"/>
          <w:cs/>
        </w:rPr>
        <w:t>ประศาสนศาสตร</w:t>
      </w:r>
      <w:proofErr w:type="spellEnd"/>
      <w:r w:rsidRPr="00613B12">
        <w:rPr>
          <w:rFonts w:ascii="TH SarabunPSK" w:hAnsi="TH SarabunPSK" w:cs="TH SarabunPSK"/>
          <w:sz w:val="28"/>
          <w:cs/>
        </w:rPr>
        <w:t xml:space="preserve">มหาบัณฑิต. ขอนแก่น </w:t>
      </w:r>
      <w:r w:rsidRPr="00613B12">
        <w:rPr>
          <w:rFonts w:ascii="TH SarabunPSK" w:hAnsi="TH SarabunPSK" w:cs="TH SarabunPSK"/>
          <w:sz w:val="28"/>
        </w:rPr>
        <w:t xml:space="preserve">: </w:t>
      </w:r>
      <w:r w:rsidRPr="00613B12">
        <w:rPr>
          <w:rFonts w:ascii="TH SarabunPSK" w:hAnsi="TH SarabunPSK" w:cs="TH SarabunPSK"/>
          <w:sz w:val="28"/>
          <w:cs/>
        </w:rPr>
        <w:t>มหาวิทยาลัยขอนแก่น.</w:t>
      </w:r>
      <w:r w:rsidRPr="00613B12">
        <w:rPr>
          <w:rFonts w:ascii="TH SarabunPSK" w:hAnsi="TH SarabunPSK" w:cs="TH SarabunPSK"/>
          <w:sz w:val="32"/>
          <w:szCs w:val="32"/>
          <w:cs/>
        </w:rPr>
        <w:t xml:space="preserve"> </w:t>
      </w:r>
    </w:p>
    <w:p w:rsidR="001C4145" w:rsidRPr="00613B12" w:rsidRDefault="001C4145" w:rsidP="00B83082">
      <w:pPr>
        <w:spacing w:after="0" w:line="240" w:lineRule="auto"/>
        <w:rPr>
          <w:rFonts w:ascii="TH SarabunPSK" w:hAnsi="TH SarabunPSK" w:cs="TH SarabunPSK"/>
          <w:sz w:val="28"/>
        </w:rPr>
      </w:pPr>
      <w:r w:rsidRPr="00613B12">
        <w:rPr>
          <w:rFonts w:ascii="TH SarabunPSK" w:hAnsi="TH SarabunPSK" w:cs="TH SarabunPSK"/>
          <w:sz w:val="28"/>
        </w:rPr>
        <w:t xml:space="preserve">[5] </w:t>
      </w:r>
      <w:proofErr w:type="spellStart"/>
      <w:r w:rsidRPr="00613B12">
        <w:rPr>
          <w:rFonts w:ascii="TH SarabunPSK" w:hAnsi="TH SarabunPSK" w:cs="TH SarabunPSK"/>
          <w:sz w:val="28"/>
          <w:cs/>
        </w:rPr>
        <w:t>ศรา</w:t>
      </w:r>
      <w:proofErr w:type="spellEnd"/>
      <w:r w:rsidRPr="00613B12">
        <w:rPr>
          <w:rFonts w:ascii="TH SarabunPSK" w:hAnsi="TH SarabunPSK" w:cs="TH SarabunPSK"/>
          <w:sz w:val="28"/>
          <w:cs/>
        </w:rPr>
        <w:t>วุฒิ บัณฑิตเมธาพงศ์. (</w:t>
      </w:r>
      <w:r w:rsidRPr="00613B12">
        <w:rPr>
          <w:rFonts w:ascii="TH SarabunPSK" w:hAnsi="TH SarabunPSK" w:cs="TH SarabunPSK"/>
          <w:sz w:val="28"/>
        </w:rPr>
        <w:t>2556</w:t>
      </w:r>
      <w:r w:rsidRPr="00613B12">
        <w:rPr>
          <w:rFonts w:ascii="TH SarabunPSK" w:hAnsi="TH SarabunPSK" w:cs="TH SarabunPSK"/>
          <w:sz w:val="28"/>
          <w:cs/>
        </w:rPr>
        <w:t xml:space="preserve">). </w:t>
      </w:r>
      <w:r w:rsidR="00B83082" w:rsidRPr="00613B12">
        <w:rPr>
          <w:rFonts w:ascii="TH SarabunPSK" w:hAnsi="TH SarabunPSK" w:cs="TH SarabunPSK"/>
          <w:b/>
          <w:bCs/>
          <w:sz w:val="28"/>
          <w:cs/>
        </w:rPr>
        <w:t>การจัดสวัสดิการผู้สูงอายุของเทศบา</w:t>
      </w:r>
      <w:proofErr w:type="spellStart"/>
      <w:r w:rsidR="00B83082" w:rsidRPr="00613B12">
        <w:rPr>
          <w:rFonts w:ascii="TH SarabunPSK" w:hAnsi="TH SarabunPSK" w:cs="TH SarabunPSK"/>
          <w:b/>
          <w:bCs/>
          <w:sz w:val="28"/>
          <w:cs/>
        </w:rPr>
        <w:t>บนครพิษณุ</w:t>
      </w:r>
      <w:proofErr w:type="spellEnd"/>
      <w:r w:rsidR="00B83082" w:rsidRPr="00613B12">
        <w:rPr>
          <w:rFonts w:ascii="TH SarabunPSK" w:hAnsi="TH SarabunPSK" w:cs="TH SarabunPSK"/>
          <w:b/>
          <w:bCs/>
          <w:sz w:val="28"/>
          <w:cs/>
        </w:rPr>
        <w:t>โลก</w:t>
      </w:r>
      <w:r w:rsidRPr="00613B12">
        <w:rPr>
          <w:rFonts w:ascii="TH SarabunPSK" w:hAnsi="TH SarabunPSK" w:cs="TH SarabunPSK"/>
          <w:sz w:val="28"/>
          <w:cs/>
        </w:rPr>
        <w:t xml:space="preserve">. วิทยานิพนธ์มหาบัณฑิต. กรุงเทพมหานคร </w:t>
      </w:r>
      <w:r w:rsidRPr="00613B12">
        <w:rPr>
          <w:rFonts w:ascii="TH SarabunPSK" w:hAnsi="TH SarabunPSK" w:cs="TH SarabunPSK"/>
          <w:sz w:val="28"/>
        </w:rPr>
        <w:t xml:space="preserve">: </w:t>
      </w:r>
      <w:r w:rsidRPr="00613B12">
        <w:rPr>
          <w:rFonts w:ascii="TH SarabunPSK" w:hAnsi="TH SarabunPSK" w:cs="TH SarabunPSK"/>
          <w:sz w:val="28"/>
          <w:cs/>
        </w:rPr>
        <w:t>มหาวิทยาลัยธรรมศาสตร์.</w:t>
      </w:r>
    </w:p>
    <w:p w:rsidR="0000097C" w:rsidRPr="00613B12" w:rsidRDefault="0000097C" w:rsidP="0000097C">
      <w:pPr>
        <w:spacing w:after="0" w:line="240" w:lineRule="auto"/>
        <w:rPr>
          <w:rFonts w:ascii="TH SarabunPSK" w:hAnsi="TH SarabunPSK" w:cs="TH SarabunPSK"/>
          <w:b/>
          <w:bCs/>
          <w:sz w:val="28"/>
        </w:rPr>
      </w:pPr>
      <w:r w:rsidRPr="00613B12">
        <w:rPr>
          <w:rFonts w:ascii="TH SarabunPSK" w:hAnsi="TH SarabunPSK" w:cs="TH SarabunPSK"/>
          <w:sz w:val="28"/>
        </w:rPr>
        <w:t xml:space="preserve">[6] </w:t>
      </w:r>
      <w:proofErr w:type="spellStart"/>
      <w:r w:rsidRPr="00613B12">
        <w:rPr>
          <w:rFonts w:ascii="TH SarabunPSK" w:hAnsi="TH SarabunPSK" w:cs="TH SarabunPSK"/>
          <w:sz w:val="28"/>
          <w:cs/>
        </w:rPr>
        <w:t>จรินทร์ภรณ์</w:t>
      </w:r>
      <w:proofErr w:type="spellEnd"/>
      <w:r w:rsidRPr="00613B12">
        <w:rPr>
          <w:rFonts w:ascii="TH SarabunPSK" w:hAnsi="TH SarabunPSK" w:cs="TH SarabunPSK"/>
          <w:sz w:val="28"/>
          <w:cs/>
        </w:rPr>
        <w:t xml:space="preserve"> หนูสม. (</w:t>
      </w:r>
      <w:r w:rsidRPr="00613B12">
        <w:rPr>
          <w:rFonts w:ascii="TH SarabunPSK" w:hAnsi="TH SarabunPSK" w:cs="TH SarabunPSK"/>
          <w:sz w:val="28"/>
        </w:rPr>
        <w:t>2553).</w:t>
      </w:r>
      <w:r w:rsidRPr="00613B12">
        <w:rPr>
          <w:rFonts w:ascii="TH SarabunPSK" w:hAnsi="TH SarabunPSK" w:cs="TH SarabunPSK"/>
          <w:sz w:val="28"/>
          <w:cs/>
        </w:rPr>
        <w:t xml:space="preserve"> </w:t>
      </w:r>
      <w:r w:rsidRPr="00613B12">
        <w:rPr>
          <w:rFonts w:ascii="TH SarabunPSK" w:hAnsi="TH SarabunPSK" w:cs="TH SarabunPSK"/>
          <w:b/>
          <w:bCs/>
          <w:sz w:val="28"/>
          <w:cs/>
        </w:rPr>
        <w:t>การจัดสวัสดิการผู้สูงอายุของเทศบาลตำบลร่มเมือง อำเภอเมือง จังหวัดพัทลุง</w:t>
      </w:r>
      <w:r w:rsidRPr="00613B12">
        <w:rPr>
          <w:rFonts w:ascii="TH SarabunPSK" w:hAnsi="TH SarabunPSK" w:cs="TH SarabunPSK"/>
          <w:sz w:val="28"/>
          <w:cs/>
        </w:rPr>
        <w:t>. วิทยานิพนธ์รัฐ</w:t>
      </w:r>
      <w:proofErr w:type="spellStart"/>
      <w:r w:rsidRPr="00613B12">
        <w:rPr>
          <w:rFonts w:ascii="TH SarabunPSK" w:hAnsi="TH SarabunPSK" w:cs="TH SarabunPSK"/>
          <w:sz w:val="28"/>
          <w:cs/>
        </w:rPr>
        <w:t>ประศาสนศาสตร</w:t>
      </w:r>
      <w:proofErr w:type="spellEnd"/>
      <w:r w:rsidRPr="00613B12">
        <w:rPr>
          <w:rFonts w:ascii="TH SarabunPSK" w:hAnsi="TH SarabunPSK" w:cs="TH SarabunPSK"/>
          <w:sz w:val="28"/>
          <w:cs/>
        </w:rPr>
        <w:t xml:space="preserve">มหาบัณฑิต. ขอนแก่น </w:t>
      </w:r>
      <w:r w:rsidRPr="00613B12">
        <w:rPr>
          <w:rFonts w:ascii="TH SarabunPSK" w:hAnsi="TH SarabunPSK" w:cs="TH SarabunPSK"/>
          <w:sz w:val="28"/>
        </w:rPr>
        <w:t xml:space="preserve">: </w:t>
      </w:r>
      <w:r w:rsidRPr="00613B12">
        <w:rPr>
          <w:rFonts w:ascii="TH SarabunPSK" w:hAnsi="TH SarabunPSK" w:cs="TH SarabunPSK"/>
          <w:sz w:val="28"/>
          <w:cs/>
        </w:rPr>
        <w:t xml:space="preserve">มหาวิทยาลัยขอนแก่น. </w:t>
      </w:r>
    </w:p>
    <w:p w:rsidR="0000097C" w:rsidRPr="00613B12" w:rsidRDefault="00C569D6" w:rsidP="00B83082">
      <w:pPr>
        <w:spacing w:after="0" w:line="240" w:lineRule="auto"/>
        <w:rPr>
          <w:rFonts w:ascii="TH SarabunPSK" w:hAnsi="TH SarabunPSK" w:cs="TH SarabunPSK"/>
          <w:sz w:val="28"/>
        </w:rPr>
      </w:pPr>
      <w:r w:rsidRPr="00613B12">
        <w:rPr>
          <w:rFonts w:ascii="TH SarabunPSK" w:hAnsi="TH SarabunPSK" w:cs="TH SarabunPSK"/>
          <w:sz w:val="28"/>
        </w:rPr>
        <w:t xml:space="preserve">[7] </w:t>
      </w:r>
      <w:r w:rsidRPr="00613B12">
        <w:rPr>
          <w:rFonts w:ascii="TH SarabunPSK" w:hAnsi="TH SarabunPSK" w:cs="TH SarabunPSK"/>
          <w:sz w:val="28"/>
          <w:cs/>
        </w:rPr>
        <w:t xml:space="preserve">ธารา </w:t>
      </w:r>
      <w:proofErr w:type="spellStart"/>
      <w:r w:rsidRPr="00613B12">
        <w:rPr>
          <w:rFonts w:ascii="TH SarabunPSK" w:hAnsi="TH SarabunPSK" w:cs="TH SarabunPSK"/>
          <w:sz w:val="28"/>
          <w:cs/>
        </w:rPr>
        <w:t>สมพงษ์</w:t>
      </w:r>
      <w:proofErr w:type="spellEnd"/>
      <w:r w:rsidRPr="00613B12">
        <w:rPr>
          <w:rFonts w:ascii="TH SarabunPSK" w:hAnsi="TH SarabunPSK" w:cs="TH SarabunPSK"/>
          <w:sz w:val="28"/>
          <w:cs/>
        </w:rPr>
        <w:t>. (</w:t>
      </w:r>
      <w:r w:rsidRPr="00613B12">
        <w:rPr>
          <w:rFonts w:ascii="TH SarabunPSK" w:hAnsi="TH SarabunPSK" w:cs="TH SarabunPSK"/>
          <w:sz w:val="28"/>
        </w:rPr>
        <w:t>2555).</w:t>
      </w:r>
      <w:r w:rsidRPr="00613B12">
        <w:rPr>
          <w:rFonts w:ascii="TH SarabunPSK" w:hAnsi="TH SarabunPSK" w:cs="TH SarabunPSK"/>
          <w:sz w:val="28"/>
          <w:cs/>
        </w:rPr>
        <w:t xml:space="preserve"> </w:t>
      </w:r>
      <w:r w:rsidRPr="00613B12">
        <w:rPr>
          <w:rFonts w:ascii="TH SarabunPSK" w:hAnsi="TH SarabunPSK" w:cs="TH SarabunPSK"/>
          <w:b/>
          <w:bCs/>
          <w:sz w:val="28"/>
          <w:cs/>
        </w:rPr>
        <w:t>รูปแบบการจัดสวัสดิการผู้สูงอายุในเขตเทศบาลตำบลหนองตองพัฒนา อำเภอหางดง จังหวัดเชียงใหม่</w:t>
      </w:r>
      <w:r w:rsidRPr="00613B12">
        <w:rPr>
          <w:rFonts w:ascii="TH SarabunPSK" w:hAnsi="TH SarabunPSK" w:cs="TH SarabunPSK"/>
          <w:sz w:val="28"/>
          <w:cs/>
        </w:rPr>
        <w:t>. การค้นคว้าอิสระรัฐ</w:t>
      </w:r>
      <w:proofErr w:type="spellStart"/>
      <w:r w:rsidRPr="00613B12">
        <w:rPr>
          <w:rFonts w:ascii="TH SarabunPSK" w:hAnsi="TH SarabunPSK" w:cs="TH SarabunPSK"/>
          <w:sz w:val="28"/>
          <w:cs/>
        </w:rPr>
        <w:t>ประศาสนศาสตร</w:t>
      </w:r>
      <w:proofErr w:type="spellEnd"/>
      <w:r w:rsidRPr="00613B12">
        <w:rPr>
          <w:rFonts w:ascii="TH SarabunPSK" w:hAnsi="TH SarabunPSK" w:cs="TH SarabunPSK"/>
          <w:sz w:val="28"/>
          <w:cs/>
        </w:rPr>
        <w:t xml:space="preserve">มหาบัณฑิต. เชียงใหม่ </w:t>
      </w:r>
      <w:r w:rsidRPr="00613B12">
        <w:rPr>
          <w:rFonts w:ascii="TH SarabunPSK" w:hAnsi="TH SarabunPSK" w:cs="TH SarabunPSK"/>
          <w:sz w:val="28"/>
        </w:rPr>
        <w:t xml:space="preserve">: </w:t>
      </w:r>
      <w:r w:rsidRPr="00613B12">
        <w:rPr>
          <w:rFonts w:ascii="TH SarabunPSK" w:hAnsi="TH SarabunPSK" w:cs="TH SarabunPSK"/>
          <w:sz w:val="28"/>
          <w:cs/>
        </w:rPr>
        <w:t>มหาวิทยาลัยเชียงใหม่.</w:t>
      </w:r>
    </w:p>
    <w:p w:rsidR="00BC225F" w:rsidRPr="00613B12" w:rsidRDefault="00BC225F" w:rsidP="00B83082">
      <w:pPr>
        <w:spacing w:after="0" w:line="240" w:lineRule="auto"/>
        <w:rPr>
          <w:rFonts w:ascii="TH SarabunPSK" w:hAnsi="TH SarabunPSK" w:cs="TH SarabunPSK"/>
          <w:sz w:val="28"/>
        </w:rPr>
      </w:pPr>
      <w:r w:rsidRPr="00613B12">
        <w:rPr>
          <w:rFonts w:ascii="TH SarabunPSK" w:hAnsi="TH SarabunPSK" w:cs="TH SarabunPSK"/>
          <w:sz w:val="28"/>
        </w:rPr>
        <w:t xml:space="preserve">[8] </w:t>
      </w:r>
      <w:r w:rsidRPr="00613B12">
        <w:rPr>
          <w:rFonts w:ascii="TH SarabunPSK" w:hAnsi="TH SarabunPSK" w:cs="TH SarabunPSK"/>
          <w:sz w:val="28"/>
          <w:cs/>
        </w:rPr>
        <w:t xml:space="preserve">วันชัย ชูประดิษฐ์. </w:t>
      </w:r>
      <w:r w:rsidRPr="00613B12">
        <w:rPr>
          <w:rFonts w:ascii="TH SarabunPSK" w:hAnsi="TH SarabunPSK" w:cs="TH SarabunPSK"/>
          <w:sz w:val="28"/>
        </w:rPr>
        <w:t xml:space="preserve">(2555). </w:t>
      </w:r>
      <w:r w:rsidRPr="00613B12">
        <w:rPr>
          <w:rFonts w:ascii="TH SarabunPSK" w:hAnsi="TH SarabunPSK" w:cs="TH SarabunPSK"/>
          <w:b/>
          <w:bCs/>
          <w:sz w:val="28"/>
          <w:cs/>
        </w:rPr>
        <w:t>การศึกษาความต้องการสวัสดิการสังคมของผู้สูงอายุในเขตเทศบาลตำบลลำทับ อำเภอลำทับ จังหวัดกระบี่</w:t>
      </w:r>
      <w:r w:rsidRPr="00613B12">
        <w:rPr>
          <w:rFonts w:ascii="TH SarabunPSK" w:hAnsi="TH SarabunPSK" w:cs="TH SarabunPSK"/>
          <w:sz w:val="28"/>
          <w:cs/>
        </w:rPr>
        <w:t>. การค้นคว้าอิสระรัฐ</w:t>
      </w:r>
      <w:proofErr w:type="spellStart"/>
      <w:r w:rsidRPr="00613B12">
        <w:rPr>
          <w:rFonts w:ascii="TH SarabunPSK" w:hAnsi="TH SarabunPSK" w:cs="TH SarabunPSK"/>
          <w:sz w:val="28"/>
          <w:cs/>
        </w:rPr>
        <w:t>ประศาสนศาสตร</w:t>
      </w:r>
      <w:proofErr w:type="spellEnd"/>
      <w:r w:rsidRPr="00613B12">
        <w:rPr>
          <w:rFonts w:ascii="TH SarabunPSK" w:hAnsi="TH SarabunPSK" w:cs="TH SarabunPSK"/>
          <w:sz w:val="28"/>
          <w:cs/>
        </w:rPr>
        <w:t xml:space="preserve">มหาบัณฑิต. ปทุมธานี </w:t>
      </w:r>
      <w:r w:rsidRPr="00613B12">
        <w:rPr>
          <w:rFonts w:ascii="TH SarabunPSK" w:hAnsi="TH SarabunPSK" w:cs="TH SarabunPSK"/>
          <w:sz w:val="28"/>
        </w:rPr>
        <w:t xml:space="preserve">: </w:t>
      </w:r>
      <w:r w:rsidRPr="00613B12">
        <w:rPr>
          <w:rFonts w:ascii="TH SarabunPSK" w:hAnsi="TH SarabunPSK" w:cs="TH SarabunPSK"/>
          <w:sz w:val="28"/>
          <w:cs/>
        </w:rPr>
        <w:t>มหาวิทยาลัยราช</w:t>
      </w:r>
      <w:proofErr w:type="spellStart"/>
      <w:r w:rsidRPr="00613B12">
        <w:rPr>
          <w:rFonts w:ascii="TH SarabunPSK" w:hAnsi="TH SarabunPSK" w:cs="TH SarabunPSK"/>
          <w:sz w:val="28"/>
          <w:cs/>
        </w:rPr>
        <w:t>ภัฎว</w:t>
      </w:r>
      <w:proofErr w:type="spellEnd"/>
      <w:r w:rsidRPr="00613B12">
        <w:rPr>
          <w:rFonts w:ascii="TH SarabunPSK" w:hAnsi="TH SarabunPSK" w:cs="TH SarabunPSK"/>
          <w:sz w:val="28"/>
          <w:cs/>
        </w:rPr>
        <w:t>ไลยอลงกรณ์.</w:t>
      </w:r>
    </w:p>
    <w:p w:rsidR="00454D47" w:rsidRPr="00613B12" w:rsidRDefault="009F3004" w:rsidP="009F3004">
      <w:pPr>
        <w:spacing w:after="0" w:line="240" w:lineRule="auto"/>
        <w:rPr>
          <w:rFonts w:ascii="TH SarabunPSK" w:hAnsi="TH SarabunPSK" w:cs="TH SarabunPSK"/>
          <w:sz w:val="28"/>
          <w:cs/>
        </w:rPr>
      </w:pPr>
      <w:r w:rsidRPr="00613B12">
        <w:rPr>
          <w:rFonts w:ascii="TH SarabunPSK" w:hAnsi="TH SarabunPSK" w:cs="TH SarabunPSK"/>
          <w:sz w:val="28"/>
        </w:rPr>
        <w:t xml:space="preserve">[9] </w:t>
      </w:r>
      <w:r w:rsidRPr="00613B12">
        <w:rPr>
          <w:rFonts w:ascii="TH SarabunPSK" w:hAnsi="TH SarabunPSK" w:cs="TH SarabunPSK"/>
          <w:sz w:val="28"/>
          <w:cs/>
        </w:rPr>
        <w:t xml:space="preserve">มณฑาทิพย์ วุฒิ. </w:t>
      </w:r>
      <w:r w:rsidRPr="00613B12">
        <w:rPr>
          <w:rFonts w:ascii="TH SarabunPSK" w:hAnsi="TH SarabunPSK" w:cs="TH SarabunPSK"/>
          <w:b/>
          <w:bCs/>
          <w:sz w:val="28"/>
          <w:cs/>
        </w:rPr>
        <w:t>ยุทธศาสตร์การจัดสวัสดิการสังคมของผู้สูงอายุในพื้นที่เทศบาลตำบลอรัญญิก อำเภอนครหลวง จังหวัดพระนครศรีอยุธยา</w:t>
      </w:r>
      <w:r w:rsidRPr="00613B12">
        <w:rPr>
          <w:rFonts w:ascii="TH SarabunPSK" w:hAnsi="TH SarabunPSK" w:cs="TH SarabunPSK"/>
          <w:sz w:val="28"/>
          <w:cs/>
        </w:rPr>
        <w:t>. การค้นคว้าอิสระ</w:t>
      </w:r>
      <w:proofErr w:type="spellStart"/>
      <w:r w:rsidRPr="00613B12">
        <w:rPr>
          <w:rFonts w:ascii="TH SarabunPSK" w:hAnsi="TH SarabunPSK" w:cs="TH SarabunPSK"/>
          <w:sz w:val="28"/>
          <w:cs/>
        </w:rPr>
        <w:t>ศิลปศา</w:t>
      </w:r>
      <w:proofErr w:type="spellEnd"/>
      <w:r w:rsidRPr="00613B12">
        <w:rPr>
          <w:rFonts w:ascii="TH SarabunPSK" w:hAnsi="TH SarabunPSK" w:cs="TH SarabunPSK"/>
          <w:sz w:val="28"/>
          <w:cs/>
        </w:rPr>
        <w:t xml:space="preserve">สตรมหาบัณฑิต. อยุธยา </w:t>
      </w:r>
      <w:r w:rsidRPr="00613B12">
        <w:rPr>
          <w:rFonts w:ascii="TH SarabunPSK" w:hAnsi="TH SarabunPSK" w:cs="TH SarabunPSK"/>
          <w:sz w:val="28"/>
        </w:rPr>
        <w:t xml:space="preserve">: </w:t>
      </w:r>
      <w:r w:rsidRPr="00613B12">
        <w:rPr>
          <w:rFonts w:ascii="TH SarabunPSK" w:hAnsi="TH SarabunPSK" w:cs="TH SarabunPSK"/>
          <w:sz w:val="28"/>
          <w:cs/>
        </w:rPr>
        <w:t>มหาวิทยาลัยราช</w:t>
      </w:r>
      <w:proofErr w:type="spellStart"/>
      <w:r w:rsidRPr="00613B12">
        <w:rPr>
          <w:rFonts w:ascii="TH SarabunPSK" w:hAnsi="TH SarabunPSK" w:cs="TH SarabunPSK"/>
          <w:sz w:val="28"/>
          <w:cs/>
        </w:rPr>
        <w:t>ภัฏ</w:t>
      </w:r>
      <w:proofErr w:type="spellEnd"/>
      <w:r w:rsidRPr="00613B12">
        <w:rPr>
          <w:rFonts w:ascii="TH SarabunPSK" w:hAnsi="TH SarabunPSK" w:cs="TH SarabunPSK"/>
          <w:sz w:val="28"/>
          <w:cs/>
        </w:rPr>
        <w:t>พระนครศรีอยุธยา.</w:t>
      </w:r>
    </w:p>
    <w:p w:rsidR="009F3004" w:rsidRPr="00D16ACF" w:rsidRDefault="00F20E08" w:rsidP="00F20E08">
      <w:pPr>
        <w:spacing w:after="0" w:line="240" w:lineRule="auto"/>
        <w:jc w:val="thaiDistribute"/>
        <w:rPr>
          <w:rFonts w:ascii="TH SarabunPSK" w:hAnsi="TH SarabunPSK" w:cs="TH SarabunPSK"/>
          <w:b/>
          <w:bCs/>
          <w:sz w:val="28"/>
          <w:cs/>
        </w:rPr>
      </w:pPr>
      <w:r w:rsidRPr="00613B12">
        <w:rPr>
          <w:rFonts w:ascii="TH SarabunPSK" w:hAnsi="TH SarabunPSK" w:cs="TH SarabunPSK"/>
          <w:sz w:val="28"/>
        </w:rPr>
        <w:t>[10]</w:t>
      </w:r>
      <w:r>
        <w:rPr>
          <w:rFonts w:ascii="TH SarabunPSK" w:hAnsi="TH SarabunPSK" w:cs="TH SarabunPSK"/>
          <w:sz w:val="28"/>
        </w:rPr>
        <w:t xml:space="preserve"> </w:t>
      </w:r>
      <w:r>
        <w:rPr>
          <w:rFonts w:ascii="TH SarabunPSK" w:hAnsi="TH SarabunPSK" w:cs="TH SarabunPSK" w:hint="cs"/>
          <w:sz w:val="28"/>
          <w:cs/>
        </w:rPr>
        <w:t xml:space="preserve">จินดา ถนอมรอด. </w:t>
      </w:r>
      <w:r w:rsidRPr="00D16ACF">
        <w:rPr>
          <w:rFonts w:ascii="TH SarabunPSK" w:hAnsi="TH SarabunPSK" w:cs="TH SarabunPSK" w:hint="cs"/>
          <w:b/>
          <w:bCs/>
          <w:sz w:val="28"/>
          <w:cs/>
        </w:rPr>
        <w:t>การจัดสวัสดิการผู้สูงอายุในพื้นที่เทศบาลตำบลแหลมฉบัง อำเภอศรีราชา จังหวัดชลบุรี. การศึกษาอิสระปริญญารัฐ</w:t>
      </w:r>
      <w:proofErr w:type="spellStart"/>
      <w:r w:rsidRPr="00D16ACF">
        <w:rPr>
          <w:rFonts w:ascii="TH SarabunPSK" w:hAnsi="TH SarabunPSK" w:cs="TH SarabunPSK" w:hint="cs"/>
          <w:b/>
          <w:bCs/>
          <w:sz w:val="28"/>
          <w:cs/>
        </w:rPr>
        <w:t>ประศาสนศาสตร</w:t>
      </w:r>
      <w:proofErr w:type="spellEnd"/>
      <w:r w:rsidRPr="00D16ACF">
        <w:rPr>
          <w:rFonts w:ascii="TH SarabunPSK" w:hAnsi="TH SarabunPSK" w:cs="TH SarabunPSK" w:hint="cs"/>
          <w:b/>
          <w:bCs/>
          <w:sz w:val="28"/>
          <w:cs/>
        </w:rPr>
        <w:t>มหาบัณฑิต</w:t>
      </w:r>
      <w:r>
        <w:rPr>
          <w:rFonts w:ascii="TH SarabunPSK" w:hAnsi="TH SarabunPSK" w:cs="TH SarabunPSK" w:hint="cs"/>
          <w:sz w:val="28"/>
          <w:cs/>
        </w:rPr>
        <w:t xml:space="preserve">. </w:t>
      </w:r>
      <w:r w:rsidR="00D16ACF">
        <w:rPr>
          <w:rFonts w:ascii="TH SarabunPSK" w:hAnsi="TH SarabunPSK" w:cs="TH SarabunPSK" w:hint="cs"/>
          <w:sz w:val="28"/>
          <w:cs/>
        </w:rPr>
        <w:t xml:space="preserve">ขอนแก่น </w:t>
      </w:r>
      <w:r w:rsidR="00D16ACF">
        <w:rPr>
          <w:rFonts w:ascii="TH SarabunPSK" w:hAnsi="TH SarabunPSK" w:cs="TH SarabunPSK"/>
          <w:sz w:val="28"/>
        </w:rPr>
        <w:t xml:space="preserve">: </w:t>
      </w:r>
      <w:r w:rsidR="00D16ACF">
        <w:rPr>
          <w:rFonts w:ascii="TH SarabunPSK" w:hAnsi="TH SarabunPSK" w:cs="TH SarabunPSK" w:hint="cs"/>
          <w:sz w:val="28"/>
          <w:cs/>
        </w:rPr>
        <w:t>วิทยาลัยการปกครองท้องถิ่น มหาวิทยาลัยขอนแก่น.</w:t>
      </w:r>
    </w:p>
    <w:p w:rsidR="00454D47" w:rsidRPr="00EE6921" w:rsidRDefault="00D16ACF" w:rsidP="009F3004">
      <w:pPr>
        <w:tabs>
          <w:tab w:val="left" w:pos="5055"/>
        </w:tabs>
        <w:rPr>
          <w:rFonts w:ascii="TH SarabunPSK" w:hAnsi="TH SarabunPSK" w:cs="TH SarabunPSK"/>
          <w:sz w:val="28"/>
          <w:cs/>
        </w:rPr>
      </w:pPr>
      <w:r>
        <w:rPr>
          <w:rFonts w:ascii="TH SarabunPSK" w:hAnsi="TH SarabunPSK" w:cs="TH SarabunPSK"/>
          <w:sz w:val="28"/>
        </w:rPr>
        <w:t>[11</w:t>
      </w:r>
      <w:r w:rsidRPr="00613B12">
        <w:rPr>
          <w:rFonts w:ascii="TH SarabunPSK" w:hAnsi="TH SarabunPSK" w:cs="TH SarabunPSK"/>
          <w:sz w:val="28"/>
        </w:rPr>
        <w:t>]</w:t>
      </w:r>
      <w:r>
        <w:rPr>
          <w:rFonts w:ascii="TH SarabunPSK" w:hAnsi="TH SarabunPSK" w:cs="TH SarabunPSK"/>
          <w:sz w:val="28"/>
        </w:rPr>
        <w:t xml:space="preserve"> </w:t>
      </w:r>
      <w:r w:rsidR="00EE6921">
        <w:rPr>
          <w:rFonts w:ascii="TH SarabunPSK" w:hAnsi="TH SarabunPSK" w:cs="TH SarabunPSK" w:hint="cs"/>
          <w:sz w:val="28"/>
          <w:cs/>
        </w:rPr>
        <w:t xml:space="preserve">ระพีพรรณ คำหอม. </w:t>
      </w:r>
      <w:r w:rsidR="00EE6921" w:rsidRPr="00EE6921">
        <w:rPr>
          <w:rFonts w:ascii="TH SarabunPSK" w:hAnsi="TH SarabunPSK" w:cs="TH SarabunPSK" w:hint="cs"/>
          <w:b/>
          <w:bCs/>
          <w:sz w:val="28"/>
          <w:cs/>
        </w:rPr>
        <w:t>สวัสดิการสังคมกับสังคมไทย</w:t>
      </w:r>
      <w:r w:rsidR="00EE6921">
        <w:rPr>
          <w:rFonts w:ascii="TH SarabunPSK" w:hAnsi="TH SarabunPSK" w:cs="TH SarabunPSK" w:hint="cs"/>
          <w:sz w:val="28"/>
          <w:cs/>
        </w:rPr>
        <w:t xml:space="preserve">. กรุงเทพ </w:t>
      </w:r>
      <w:r w:rsidR="00EE6921">
        <w:rPr>
          <w:rFonts w:ascii="TH SarabunPSK" w:hAnsi="TH SarabunPSK" w:cs="TH SarabunPSK"/>
          <w:sz w:val="28"/>
        </w:rPr>
        <w:t xml:space="preserve">: </w:t>
      </w:r>
      <w:r w:rsidR="00EE6921">
        <w:rPr>
          <w:rFonts w:ascii="TH SarabunPSK" w:hAnsi="TH SarabunPSK" w:cs="TH SarabunPSK" w:hint="cs"/>
          <w:sz w:val="28"/>
          <w:cs/>
        </w:rPr>
        <w:t>บริษัทพริกหวานกราฟ</w:t>
      </w:r>
      <w:proofErr w:type="spellStart"/>
      <w:r w:rsidR="00EE6921">
        <w:rPr>
          <w:rFonts w:ascii="TH SarabunPSK" w:hAnsi="TH SarabunPSK" w:cs="TH SarabunPSK" w:hint="cs"/>
          <w:sz w:val="28"/>
          <w:cs/>
        </w:rPr>
        <w:t>ฟิค</w:t>
      </w:r>
      <w:proofErr w:type="spellEnd"/>
      <w:r w:rsidR="00EE6921">
        <w:rPr>
          <w:rFonts w:ascii="TH SarabunPSK" w:hAnsi="TH SarabunPSK" w:cs="TH SarabunPSK" w:hint="cs"/>
          <w:sz w:val="28"/>
          <w:cs/>
        </w:rPr>
        <w:t>.</w:t>
      </w:r>
    </w:p>
    <w:sectPr w:rsidR="00454D47" w:rsidRPr="00EE6921" w:rsidSect="00E51872">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477" w:rsidRDefault="00BF7477" w:rsidP="00FA7798">
      <w:pPr>
        <w:spacing w:after="0" w:line="240" w:lineRule="auto"/>
      </w:pPr>
      <w:r>
        <w:separator/>
      </w:r>
    </w:p>
  </w:endnote>
  <w:endnote w:type="continuationSeparator" w:id="0">
    <w:p w:rsidR="00BF7477" w:rsidRDefault="00BF7477" w:rsidP="00FA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477" w:rsidRDefault="00BF7477" w:rsidP="00FA7798">
      <w:pPr>
        <w:spacing w:after="0" w:line="240" w:lineRule="auto"/>
      </w:pPr>
      <w:r>
        <w:separator/>
      </w:r>
    </w:p>
  </w:footnote>
  <w:footnote w:type="continuationSeparator" w:id="0">
    <w:p w:rsidR="00BF7477" w:rsidRDefault="00BF7477" w:rsidP="00FA7798">
      <w:pPr>
        <w:spacing w:after="0" w:line="240" w:lineRule="auto"/>
      </w:pPr>
      <w:r>
        <w:continuationSeparator/>
      </w:r>
    </w:p>
  </w:footnote>
  <w:footnote w:id="1">
    <w:p w:rsidR="00FA7798" w:rsidRPr="000A554A" w:rsidRDefault="00FA7798" w:rsidP="00FA7798">
      <w:pPr>
        <w:pStyle w:val="a8"/>
        <w:rPr>
          <w:rFonts w:ascii="TH SarabunPSK" w:hAnsi="TH SarabunPSK" w:cs="TH SarabunPSK"/>
          <w:sz w:val="24"/>
          <w:szCs w:val="24"/>
          <w:cs/>
        </w:rPr>
      </w:pPr>
      <w:r w:rsidRPr="000A554A">
        <w:rPr>
          <w:rStyle w:val="aa"/>
          <w:rFonts w:ascii="TH SarabunPSK" w:hAnsi="TH SarabunPSK" w:cs="TH SarabunPSK"/>
          <w:sz w:val="24"/>
          <w:szCs w:val="24"/>
        </w:rPr>
        <w:footnoteRef/>
      </w:r>
      <w:r w:rsidRPr="000A554A">
        <w:rPr>
          <w:rFonts w:ascii="TH SarabunPSK" w:hAnsi="TH SarabunPSK" w:cs="TH SarabunPSK"/>
          <w:sz w:val="24"/>
          <w:szCs w:val="24"/>
        </w:rPr>
        <w:t xml:space="preserve"> </w:t>
      </w:r>
      <w:r>
        <w:rPr>
          <w:rFonts w:ascii="TH SarabunPSK" w:hAnsi="TH SarabunPSK" w:cs="TH SarabunPSK" w:hint="cs"/>
          <w:sz w:val="24"/>
          <w:szCs w:val="24"/>
          <w:cs/>
        </w:rPr>
        <w:t>นักวิจัย,</w:t>
      </w:r>
      <w:r w:rsidRPr="000A554A">
        <w:rPr>
          <w:rFonts w:ascii="TH SarabunPSK" w:hAnsi="TH SarabunPSK" w:cs="TH SarabunPSK" w:hint="cs"/>
          <w:sz w:val="24"/>
          <w:szCs w:val="24"/>
          <w:cs/>
        </w:rPr>
        <w:t xml:space="preserve"> สาขาวิชาการบริหารและพัฒนาสังคม คณะมนุษยศาสตร์และสังคมศาสตร์ มหาวิทยาลัยทักษิณ สงขลา</w:t>
      </w:r>
      <w:r>
        <w:rPr>
          <w:rFonts w:ascii="TH SarabunPSK" w:hAnsi="TH SarabunPSK" w:cs="TH SarabunPSK" w:hint="cs"/>
          <w:sz w:val="24"/>
          <w:szCs w:val="24"/>
          <w:cs/>
        </w:rPr>
        <w:t xml:space="preserve"> </w:t>
      </w:r>
      <w:r w:rsidRPr="000A554A">
        <w:rPr>
          <w:rFonts w:ascii="TH SarabunPSK" w:hAnsi="TH SarabunPSK" w:cs="TH SarabunPSK" w:hint="cs"/>
          <w:sz w:val="24"/>
          <w:szCs w:val="24"/>
          <w:cs/>
        </w:rPr>
        <w:t>90000</w:t>
      </w:r>
    </w:p>
  </w:footnote>
  <w:footnote w:id="2">
    <w:p w:rsidR="00613B12" w:rsidRPr="002974C7" w:rsidRDefault="00613B12">
      <w:pPr>
        <w:pStyle w:val="a8"/>
        <w:rPr>
          <w:rFonts w:ascii="TH SarabunPSK" w:hAnsi="TH SarabunPSK" w:cs="TH SarabunPSK"/>
          <w:sz w:val="24"/>
          <w:szCs w:val="24"/>
          <w:cs/>
        </w:rPr>
      </w:pPr>
      <w:r w:rsidRPr="002974C7">
        <w:rPr>
          <w:rStyle w:val="aa"/>
          <w:rFonts w:ascii="TH SarabunPSK" w:hAnsi="TH SarabunPSK" w:cs="TH SarabunPSK"/>
          <w:sz w:val="24"/>
          <w:szCs w:val="24"/>
        </w:rPr>
        <w:footnoteRef/>
      </w:r>
      <w:r w:rsidRPr="002974C7">
        <w:rPr>
          <w:rFonts w:ascii="TH SarabunPSK" w:hAnsi="TH SarabunPSK" w:cs="TH SarabunPSK"/>
          <w:sz w:val="24"/>
          <w:szCs w:val="24"/>
        </w:rPr>
        <w:t xml:space="preserve"> </w:t>
      </w:r>
      <w:r w:rsidR="002974C7" w:rsidRPr="002974C7">
        <w:rPr>
          <w:rFonts w:ascii="TH SarabunPSK" w:hAnsi="TH SarabunPSK" w:cs="TH SarabunPSK" w:hint="cs"/>
          <w:sz w:val="24"/>
          <w:szCs w:val="24"/>
          <w:cs/>
        </w:rPr>
        <w:t>ผศ.ดร., สาขาวิชารัฐ</w:t>
      </w:r>
      <w:proofErr w:type="spellStart"/>
      <w:r w:rsidR="002974C7" w:rsidRPr="002974C7">
        <w:rPr>
          <w:rFonts w:ascii="TH SarabunPSK" w:hAnsi="TH SarabunPSK" w:cs="TH SarabunPSK" w:hint="cs"/>
          <w:sz w:val="24"/>
          <w:szCs w:val="24"/>
          <w:cs/>
        </w:rPr>
        <w:t>ประศาสน</w:t>
      </w:r>
      <w:proofErr w:type="spellEnd"/>
      <w:r w:rsidR="002974C7">
        <w:rPr>
          <w:rFonts w:ascii="TH SarabunPSK" w:hAnsi="TH SarabunPSK" w:cs="TH SarabunPSK" w:hint="cs"/>
          <w:sz w:val="24"/>
          <w:szCs w:val="24"/>
          <w:cs/>
        </w:rPr>
        <w:t xml:space="preserve">ศาสตร์และการจัดการทรัพยากรมนุษย์ </w:t>
      </w:r>
      <w:r w:rsidR="002974C7" w:rsidRPr="000A554A">
        <w:rPr>
          <w:rFonts w:ascii="TH SarabunPSK" w:hAnsi="TH SarabunPSK" w:cs="TH SarabunPSK" w:hint="cs"/>
          <w:sz w:val="24"/>
          <w:szCs w:val="24"/>
          <w:cs/>
        </w:rPr>
        <w:t>คณะมนุษยศาสตร์และสังคมศาสตร์ มหาวิทยาลัยทักษิณ สงขลา</w:t>
      </w:r>
      <w:r w:rsidR="002974C7">
        <w:rPr>
          <w:rFonts w:ascii="TH SarabunPSK" w:hAnsi="TH SarabunPSK" w:cs="TH SarabunPSK" w:hint="cs"/>
          <w:sz w:val="24"/>
          <w:szCs w:val="24"/>
          <w:cs/>
        </w:rPr>
        <w:t xml:space="preserve"> </w:t>
      </w:r>
      <w:r w:rsidR="002974C7" w:rsidRPr="000A554A">
        <w:rPr>
          <w:rFonts w:ascii="TH SarabunPSK" w:hAnsi="TH SarabunPSK" w:cs="TH SarabunPSK" w:hint="cs"/>
          <w:sz w:val="24"/>
          <w:szCs w:val="24"/>
          <w:cs/>
        </w:rPr>
        <w:t>90000</w:t>
      </w:r>
    </w:p>
  </w:footnote>
  <w:footnote w:id="3">
    <w:p w:rsidR="00613B12" w:rsidRDefault="00613B12">
      <w:pPr>
        <w:pStyle w:val="a8"/>
        <w:rPr>
          <w:rFonts w:ascii="TH SarabunPSK" w:hAnsi="TH SarabunPSK" w:cs="TH SarabunPSK"/>
          <w:sz w:val="24"/>
          <w:szCs w:val="24"/>
        </w:rPr>
      </w:pPr>
      <w:r w:rsidRPr="002974C7">
        <w:rPr>
          <w:rStyle w:val="aa"/>
          <w:rFonts w:ascii="TH SarabunPSK" w:hAnsi="TH SarabunPSK" w:cs="TH SarabunPSK"/>
          <w:sz w:val="24"/>
          <w:szCs w:val="24"/>
        </w:rPr>
        <w:footnoteRef/>
      </w:r>
      <w:r w:rsidRPr="002974C7">
        <w:rPr>
          <w:rFonts w:ascii="TH SarabunPSK" w:hAnsi="TH SarabunPSK" w:cs="TH SarabunPSK"/>
          <w:sz w:val="24"/>
          <w:szCs w:val="24"/>
        </w:rPr>
        <w:t xml:space="preserve"> </w:t>
      </w:r>
      <w:r w:rsidR="002974C7">
        <w:rPr>
          <w:rFonts w:ascii="TH SarabunPSK" w:hAnsi="TH SarabunPSK" w:cs="TH SarabunPSK" w:hint="cs"/>
          <w:sz w:val="24"/>
          <w:szCs w:val="24"/>
          <w:cs/>
        </w:rPr>
        <w:t xml:space="preserve">ผศ.ดร., สาขาวิชาสังคมศาสตร์ </w:t>
      </w:r>
      <w:r w:rsidR="002974C7" w:rsidRPr="000A554A">
        <w:rPr>
          <w:rFonts w:ascii="TH SarabunPSK" w:hAnsi="TH SarabunPSK" w:cs="TH SarabunPSK" w:hint="cs"/>
          <w:sz w:val="24"/>
          <w:szCs w:val="24"/>
          <w:cs/>
        </w:rPr>
        <w:t>คณะมนุษยศาสตร์และสังคมศาสตร์ มหาวิทยาลัยทักษิณ สงขลา</w:t>
      </w:r>
      <w:r w:rsidR="002974C7">
        <w:rPr>
          <w:rFonts w:ascii="TH SarabunPSK" w:hAnsi="TH SarabunPSK" w:cs="TH SarabunPSK" w:hint="cs"/>
          <w:sz w:val="24"/>
          <w:szCs w:val="24"/>
          <w:cs/>
        </w:rPr>
        <w:t xml:space="preserve"> </w:t>
      </w:r>
      <w:r w:rsidR="002974C7" w:rsidRPr="000A554A">
        <w:rPr>
          <w:rFonts w:ascii="TH SarabunPSK" w:hAnsi="TH SarabunPSK" w:cs="TH SarabunPSK" w:hint="cs"/>
          <w:sz w:val="24"/>
          <w:szCs w:val="24"/>
          <w:cs/>
        </w:rPr>
        <w:t>90000</w:t>
      </w:r>
    </w:p>
    <w:p w:rsidR="00377343" w:rsidRPr="000A554A" w:rsidRDefault="00377343" w:rsidP="00377343">
      <w:pPr>
        <w:pStyle w:val="a8"/>
        <w:rPr>
          <w:rFonts w:ascii="TH SarabunPSK" w:hAnsi="TH SarabunPSK" w:cs="TH SarabunPSK"/>
          <w:sz w:val="24"/>
          <w:szCs w:val="24"/>
          <w:cs/>
        </w:rPr>
      </w:pPr>
      <w:r>
        <w:rPr>
          <w:rStyle w:val="aa"/>
          <w:rFonts w:ascii="TH SarabunPSK" w:hAnsi="TH SarabunPSK" w:cs="TH SarabunPSK"/>
          <w:sz w:val="24"/>
          <w:szCs w:val="24"/>
        </w:rPr>
        <w:t>1</w:t>
      </w:r>
      <w:r w:rsidRPr="000A554A">
        <w:rPr>
          <w:rFonts w:ascii="TH SarabunPSK" w:hAnsi="TH SarabunPSK" w:cs="TH SarabunPSK"/>
          <w:sz w:val="24"/>
          <w:szCs w:val="24"/>
        </w:rPr>
        <w:t xml:space="preserve"> </w:t>
      </w:r>
      <w:r>
        <w:rPr>
          <w:rFonts w:ascii="TH SarabunPSK" w:hAnsi="TH SarabunPSK" w:cs="TH SarabunPSK"/>
          <w:sz w:val="24"/>
          <w:szCs w:val="24"/>
        </w:rPr>
        <w:t xml:space="preserve">Researcher., Program in Social Administration and Development, Faculty of Humanities and Social Sciences, Thaksin University, </w:t>
      </w:r>
      <w:proofErr w:type="spellStart"/>
      <w:r>
        <w:rPr>
          <w:rFonts w:ascii="TH SarabunPSK" w:hAnsi="TH SarabunPSK" w:cs="TH SarabunPSK"/>
          <w:sz w:val="24"/>
          <w:szCs w:val="24"/>
        </w:rPr>
        <w:t>Songkhla</w:t>
      </w:r>
      <w:proofErr w:type="spellEnd"/>
      <w:r>
        <w:rPr>
          <w:rFonts w:ascii="TH SarabunPSK" w:hAnsi="TH SarabunPSK" w:cs="TH SarabunPSK"/>
          <w:sz w:val="24"/>
          <w:szCs w:val="24"/>
        </w:rPr>
        <w:t xml:space="preserve"> 90000</w:t>
      </w:r>
    </w:p>
    <w:p w:rsidR="00E84D30" w:rsidRPr="000A554A" w:rsidRDefault="009E0026" w:rsidP="00E84D30">
      <w:pPr>
        <w:pStyle w:val="a8"/>
        <w:rPr>
          <w:rFonts w:ascii="TH SarabunPSK" w:hAnsi="TH SarabunPSK" w:cs="TH SarabunPSK"/>
          <w:sz w:val="24"/>
          <w:szCs w:val="24"/>
          <w:cs/>
        </w:rPr>
      </w:pPr>
      <w:r>
        <w:rPr>
          <w:rStyle w:val="aa"/>
          <w:rFonts w:ascii="TH SarabunPSK" w:hAnsi="TH SarabunPSK" w:cs="TH SarabunPSK"/>
          <w:sz w:val="24"/>
          <w:szCs w:val="24"/>
        </w:rPr>
        <w:t>2</w:t>
      </w:r>
      <w:r w:rsidRPr="002974C7">
        <w:rPr>
          <w:rFonts w:ascii="TH SarabunPSK" w:hAnsi="TH SarabunPSK" w:cs="TH SarabunPSK"/>
          <w:sz w:val="24"/>
          <w:szCs w:val="24"/>
        </w:rPr>
        <w:t xml:space="preserve"> </w:t>
      </w:r>
      <w:r>
        <w:rPr>
          <w:rFonts w:ascii="TH SarabunPSK" w:hAnsi="TH SarabunPSK" w:cs="TH SarabunPSK"/>
          <w:sz w:val="24"/>
          <w:szCs w:val="24"/>
        </w:rPr>
        <w:t xml:space="preserve">Asst. Prof. </w:t>
      </w:r>
      <w:proofErr w:type="spellStart"/>
      <w:r>
        <w:rPr>
          <w:rFonts w:ascii="TH SarabunPSK" w:hAnsi="TH SarabunPSK" w:cs="TH SarabunPSK"/>
          <w:sz w:val="24"/>
          <w:szCs w:val="24"/>
        </w:rPr>
        <w:t>Dr</w:t>
      </w:r>
      <w:proofErr w:type="spellEnd"/>
      <w:r w:rsidRPr="002974C7">
        <w:rPr>
          <w:rFonts w:ascii="TH SarabunPSK" w:hAnsi="TH SarabunPSK" w:cs="TH SarabunPSK" w:hint="cs"/>
          <w:sz w:val="24"/>
          <w:szCs w:val="24"/>
          <w:cs/>
        </w:rPr>
        <w:t xml:space="preserve">., </w:t>
      </w:r>
      <w:r>
        <w:rPr>
          <w:rFonts w:ascii="TH SarabunPSK" w:hAnsi="TH SarabunPSK" w:cs="TH SarabunPSK"/>
          <w:sz w:val="24"/>
          <w:szCs w:val="24"/>
        </w:rPr>
        <w:t xml:space="preserve">Department </w:t>
      </w:r>
      <w:r w:rsidRPr="009E0026">
        <w:rPr>
          <w:rFonts w:ascii="TH SarabunPSK" w:hAnsi="TH SarabunPSK" w:cs="TH SarabunPSK"/>
          <w:color w:val="212121"/>
          <w:sz w:val="24"/>
          <w:szCs w:val="24"/>
          <w:lang w:val="en"/>
        </w:rPr>
        <w:t>Public Administration and Human Resource Management</w:t>
      </w:r>
      <w:r w:rsidR="00E84D30">
        <w:rPr>
          <w:rFonts w:ascii="inherit" w:hAnsi="inherit"/>
          <w:color w:val="212121"/>
        </w:rPr>
        <w:t xml:space="preserve">, </w:t>
      </w:r>
      <w:r w:rsidR="00E84D30">
        <w:rPr>
          <w:rFonts w:ascii="TH SarabunPSK" w:hAnsi="TH SarabunPSK" w:cs="TH SarabunPSK"/>
          <w:sz w:val="24"/>
          <w:szCs w:val="24"/>
        </w:rPr>
        <w:t xml:space="preserve">Thaksin University, </w:t>
      </w:r>
      <w:proofErr w:type="spellStart"/>
      <w:r w:rsidR="00E84D30">
        <w:rPr>
          <w:rFonts w:ascii="TH SarabunPSK" w:hAnsi="TH SarabunPSK" w:cs="TH SarabunPSK"/>
          <w:sz w:val="24"/>
          <w:szCs w:val="24"/>
        </w:rPr>
        <w:t>Songkhla</w:t>
      </w:r>
      <w:proofErr w:type="spellEnd"/>
      <w:r w:rsidR="00E84D30">
        <w:rPr>
          <w:rFonts w:ascii="TH SarabunPSK" w:hAnsi="TH SarabunPSK" w:cs="TH SarabunPSK"/>
          <w:sz w:val="24"/>
          <w:szCs w:val="24"/>
        </w:rPr>
        <w:t xml:space="preserve"> 90000</w:t>
      </w:r>
    </w:p>
    <w:p w:rsidR="00377343" w:rsidRDefault="00E84D30" w:rsidP="00E84D30">
      <w:pPr>
        <w:pStyle w:val="a8"/>
        <w:rPr>
          <w:rFonts w:ascii="TH SarabunPSK" w:hAnsi="TH SarabunPSK" w:cs="TH SarabunPSK"/>
          <w:sz w:val="24"/>
          <w:szCs w:val="24"/>
        </w:rPr>
      </w:pPr>
      <w:r>
        <w:rPr>
          <w:rStyle w:val="aa"/>
          <w:rFonts w:ascii="TH SarabunPSK" w:hAnsi="TH SarabunPSK" w:cs="TH SarabunPSK"/>
          <w:sz w:val="24"/>
          <w:szCs w:val="24"/>
        </w:rPr>
        <w:t>3</w:t>
      </w:r>
      <w:r w:rsidRPr="002974C7">
        <w:rPr>
          <w:rFonts w:ascii="TH SarabunPSK" w:hAnsi="TH SarabunPSK" w:cs="TH SarabunPSK"/>
          <w:sz w:val="24"/>
          <w:szCs w:val="24"/>
        </w:rPr>
        <w:t xml:space="preserve"> </w:t>
      </w:r>
      <w:r>
        <w:rPr>
          <w:rFonts w:ascii="TH SarabunPSK" w:hAnsi="TH SarabunPSK" w:cs="TH SarabunPSK"/>
          <w:sz w:val="24"/>
          <w:szCs w:val="24"/>
        </w:rPr>
        <w:t xml:space="preserve">Asst. Prof. </w:t>
      </w:r>
      <w:proofErr w:type="spellStart"/>
      <w:r>
        <w:rPr>
          <w:rFonts w:ascii="TH SarabunPSK" w:hAnsi="TH SarabunPSK" w:cs="TH SarabunPSK"/>
          <w:sz w:val="24"/>
          <w:szCs w:val="24"/>
        </w:rPr>
        <w:t>Dr</w:t>
      </w:r>
      <w:proofErr w:type="spellEnd"/>
      <w:r w:rsidRPr="002974C7">
        <w:rPr>
          <w:rFonts w:ascii="TH SarabunPSK" w:hAnsi="TH SarabunPSK" w:cs="TH SarabunPSK" w:hint="cs"/>
          <w:sz w:val="24"/>
          <w:szCs w:val="24"/>
          <w:cs/>
        </w:rPr>
        <w:t xml:space="preserve">., </w:t>
      </w:r>
      <w:r>
        <w:rPr>
          <w:rFonts w:ascii="TH SarabunPSK" w:hAnsi="TH SarabunPSK" w:cs="TH SarabunPSK"/>
          <w:sz w:val="24"/>
          <w:szCs w:val="24"/>
        </w:rPr>
        <w:t>Department</w:t>
      </w:r>
      <w:r>
        <w:rPr>
          <w:rFonts w:ascii="inherit" w:hAnsi="inherit"/>
          <w:color w:val="212121"/>
        </w:rPr>
        <w:t xml:space="preserve"> </w:t>
      </w:r>
      <w:r w:rsidRPr="00E84D30">
        <w:rPr>
          <w:rFonts w:ascii="TH SarabunPSK" w:hAnsi="TH SarabunPSK" w:cs="TH SarabunPSK"/>
          <w:color w:val="212121"/>
          <w:sz w:val="24"/>
          <w:szCs w:val="24"/>
          <w:lang w:val="en"/>
        </w:rPr>
        <w:t>social science</w:t>
      </w:r>
      <w:r w:rsidRPr="00E84D30">
        <w:rPr>
          <w:rFonts w:ascii="TH SarabunPSK" w:hAnsi="TH SarabunPSK" w:cs="TH SarabunPSK"/>
          <w:color w:val="212121"/>
          <w:sz w:val="24"/>
          <w:szCs w:val="24"/>
        </w:rPr>
        <w:t>s</w:t>
      </w:r>
      <w:r>
        <w:rPr>
          <w:rFonts w:ascii="inherit" w:hAnsi="inherit"/>
          <w:color w:val="212121"/>
        </w:rPr>
        <w:t xml:space="preserve">, </w:t>
      </w:r>
      <w:r>
        <w:rPr>
          <w:rFonts w:ascii="TH SarabunPSK" w:hAnsi="TH SarabunPSK" w:cs="TH SarabunPSK"/>
          <w:sz w:val="24"/>
          <w:szCs w:val="24"/>
        </w:rPr>
        <w:t xml:space="preserve">Thaksin University, </w:t>
      </w:r>
      <w:proofErr w:type="spellStart"/>
      <w:r>
        <w:rPr>
          <w:rFonts w:ascii="TH SarabunPSK" w:hAnsi="TH SarabunPSK" w:cs="TH SarabunPSK"/>
          <w:sz w:val="24"/>
          <w:szCs w:val="24"/>
        </w:rPr>
        <w:t>Songkhla</w:t>
      </w:r>
      <w:proofErr w:type="spellEnd"/>
      <w:r>
        <w:rPr>
          <w:rFonts w:ascii="TH SarabunPSK" w:hAnsi="TH SarabunPSK" w:cs="TH SarabunPSK"/>
          <w:sz w:val="24"/>
          <w:szCs w:val="24"/>
        </w:rPr>
        <w:t xml:space="preserve"> 90000</w:t>
      </w:r>
    </w:p>
    <w:p w:rsidR="00E84D30" w:rsidRPr="00E84D30" w:rsidRDefault="00E84D30" w:rsidP="00E84D30">
      <w:pPr>
        <w:pStyle w:val="a8"/>
        <w:rPr>
          <w:rFonts w:ascii="TH SarabunPSK" w:hAnsi="TH SarabunPSK" w:cs="TH SarabunPSK"/>
          <w:sz w:val="24"/>
          <w:szCs w:val="24"/>
        </w:rPr>
      </w:pPr>
      <w:r>
        <w:rPr>
          <w:rStyle w:val="aa"/>
          <w:rFonts w:ascii="TH SarabunPSK" w:hAnsi="TH SarabunPSK" w:cs="TH SarabunPSK"/>
          <w:sz w:val="24"/>
          <w:szCs w:val="24"/>
        </w:rPr>
        <w:t>*</w:t>
      </w:r>
      <w:r w:rsidRPr="002974C7">
        <w:rPr>
          <w:rFonts w:ascii="TH SarabunPSK" w:hAnsi="TH SarabunPSK" w:cs="TH SarabunPSK"/>
          <w:sz w:val="24"/>
          <w:szCs w:val="24"/>
        </w:rPr>
        <w:t xml:space="preserve"> </w:t>
      </w:r>
      <w:r>
        <w:rPr>
          <w:rFonts w:ascii="TH SarabunPSK" w:hAnsi="TH SarabunPSK" w:cs="TH SarabunPSK"/>
          <w:sz w:val="24"/>
          <w:szCs w:val="24"/>
        </w:rPr>
        <w:t>Corresponding author: Tel.: 080-1016268. E-mail address: antmamnok@gmail.com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37EA5"/>
    <w:multiLevelType w:val="hybridMultilevel"/>
    <w:tmpl w:val="94367582"/>
    <w:lvl w:ilvl="0" w:tplc="DFDC7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0E5923"/>
    <w:multiLevelType w:val="hybridMultilevel"/>
    <w:tmpl w:val="247ACE34"/>
    <w:lvl w:ilvl="0" w:tplc="99DE51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8F"/>
    <w:rsid w:val="0000097C"/>
    <w:rsid w:val="00012D2C"/>
    <w:rsid w:val="000C275F"/>
    <w:rsid w:val="000D1053"/>
    <w:rsid w:val="000F1D2B"/>
    <w:rsid w:val="00147F0F"/>
    <w:rsid w:val="00165550"/>
    <w:rsid w:val="001C1B45"/>
    <w:rsid w:val="001C4145"/>
    <w:rsid w:val="001E77C8"/>
    <w:rsid w:val="00206DC4"/>
    <w:rsid w:val="00252F00"/>
    <w:rsid w:val="002703C6"/>
    <w:rsid w:val="00280DB5"/>
    <w:rsid w:val="00290DAD"/>
    <w:rsid w:val="002974C7"/>
    <w:rsid w:val="002B4E28"/>
    <w:rsid w:val="002D436E"/>
    <w:rsid w:val="002E0640"/>
    <w:rsid w:val="002F5B97"/>
    <w:rsid w:val="00311730"/>
    <w:rsid w:val="00332EE2"/>
    <w:rsid w:val="00345C01"/>
    <w:rsid w:val="003729B2"/>
    <w:rsid w:val="00377343"/>
    <w:rsid w:val="00405606"/>
    <w:rsid w:val="004121DD"/>
    <w:rsid w:val="0045068F"/>
    <w:rsid w:val="00453FDB"/>
    <w:rsid w:val="00454D47"/>
    <w:rsid w:val="0046210E"/>
    <w:rsid w:val="004C01F3"/>
    <w:rsid w:val="004C483A"/>
    <w:rsid w:val="00514458"/>
    <w:rsid w:val="00520641"/>
    <w:rsid w:val="00574DD8"/>
    <w:rsid w:val="00613B12"/>
    <w:rsid w:val="00615B65"/>
    <w:rsid w:val="0064702B"/>
    <w:rsid w:val="006477FA"/>
    <w:rsid w:val="006818E3"/>
    <w:rsid w:val="006B199B"/>
    <w:rsid w:val="0072613E"/>
    <w:rsid w:val="00741C02"/>
    <w:rsid w:val="0075277D"/>
    <w:rsid w:val="00766A2A"/>
    <w:rsid w:val="00766CF6"/>
    <w:rsid w:val="007A3CB7"/>
    <w:rsid w:val="007B6B79"/>
    <w:rsid w:val="008022AA"/>
    <w:rsid w:val="00820079"/>
    <w:rsid w:val="00863CD1"/>
    <w:rsid w:val="00886673"/>
    <w:rsid w:val="008D07F7"/>
    <w:rsid w:val="008D3286"/>
    <w:rsid w:val="008E3350"/>
    <w:rsid w:val="008E5E6D"/>
    <w:rsid w:val="00906A4A"/>
    <w:rsid w:val="00922D9C"/>
    <w:rsid w:val="00952E6C"/>
    <w:rsid w:val="00990BB3"/>
    <w:rsid w:val="00997DCF"/>
    <w:rsid w:val="009B2BF6"/>
    <w:rsid w:val="009C152D"/>
    <w:rsid w:val="009C2788"/>
    <w:rsid w:val="009D7269"/>
    <w:rsid w:val="009E0026"/>
    <w:rsid w:val="009F3004"/>
    <w:rsid w:val="00A05487"/>
    <w:rsid w:val="00A33813"/>
    <w:rsid w:val="00A457D9"/>
    <w:rsid w:val="00A45ADB"/>
    <w:rsid w:val="00A465FB"/>
    <w:rsid w:val="00A823CF"/>
    <w:rsid w:val="00AD060A"/>
    <w:rsid w:val="00B0319C"/>
    <w:rsid w:val="00B61857"/>
    <w:rsid w:val="00B83082"/>
    <w:rsid w:val="00B90BDE"/>
    <w:rsid w:val="00BB3D8F"/>
    <w:rsid w:val="00BC225F"/>
    <w:rsid w:val="00BD380C"/>
    <w:rsid w:val="00BF7477"/>
    <w:rsid w:val="00C569D6"/>
    <w:rsid w:val="00C56E3F"/>
    <w:rsid w:val="00C91285"/>
    <w:rsid w:val="00CB0F1A"/>
    <w:rsid w:val="00CC2F2D"/>
    <w:rsid w:val="00CD7D21"/>
    <w:rsid w:val="00D16ACF"/>
    <w:rsid w:val="00D2107A"/>
    <w:rsid w:val="00D64460"/>
    <w:rsid w:val="00D9776A"/>
    <w:rsid w:val="00DB0E37"/>
    <w:rsid w:val="00DB2DAC"/>
    <w:rsid w:val="00E0784E"/>
    <w:rsid w:val="00E50C20"/>
    <w:rsid w:val="00E51872"/>
    <w:rsid w:val="00E63A00"/>
    <w:rsid w:val="00E84D30"/>
    <w:rsid w:val="00ED490F"/>
    <w:rsid w:val="00EE24BF"/>
    <w:rsid w:val="00EE30AD"/>
    <w:rsid w:val="00EE6921"/>
    <w:rsid w:val="00F120E0"/>
    <w:rsid w:val="00F147E0"/>
    <w:rsid w:val="00F20E08"/>
    <w:rsid w:val="00F20FD2"/>
    <w:rsid w:val="00F433D0"/>
    <w:rsid w:val="00F47EE6"/>
    <w:rsid w:val="00F81883"/>
    <w:rsid w:val="00FA5D91"/>
    <w:rsid w:val="00FA7798"/>
    <w:rsid w:val="00FF022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A1209-8ABC-47EA-829B-2605650D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5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rPr>
  </w:style>
  <w:style w:type="character" w:customStyle="1" w:styleId="HTML0">
    <w:name w:val="HTML ที่ได้รับการจัดรูปแบบแล้ว อักขระ"/>
    <w:basedOn w:val="a0"/>
    <w:link w:val="HTML"/>
    <w:uiPriority w:val="99"/>
    <w:rsid w:val="0045068F"/>
    <w:rPr>
      <w:rFonts w:ascii="Tahoma" w:eastAsia="Times New Roman" w:hAnsi="Tahoma" w:cs="Tahoma"/>
      <w:sz w:val="20"/>
      <w:szCs w:val="20"/>
    </w:rPr>
  </w:style>
  <w:style w:type="paragraph" w:styleId="a3">
    <w:name w:val="Balloon Text"/>
    <w:basedOn w:val="a"/>
    <w:link w:val="a4"/>
    <w:uiPriority w:val="99"/>
    <w:semiHidden/>
    <w:unhideWhenUsed/>
    <w:rsid w:val="001C1B45"/>
    <w:pPr>
      <w:spacing w:after="0" w:line="240" w:lineRule="auto"/>
    </w:pPr>
    <w:rPr>
      <w:rFonts w:ascii="Leelawadee" w:hAnsi="Leelawadee" w:cs="Angsana New"/>
      <w:sz w:val="18"/>
      <w:szCs w:val="22"/>
    </w:rPr>
  </w:style>
  <w:style w:type="character" w:customStyle="1" w:styleId="a4">
    <w:name w:val="ข้อความบอลลูน อักขระ"/>
    <w:basedOn w:val="a0"/>
    <w:link w:val="a3"/>
    <w:uiPriority w:val="99"/>
    <w:semiHidden/>
    <w:rsid w:val="001C1B45"/>
    <w:rPr>
      <w:rFonts w:ascii="Leelawadee" w:hAnsi="Leelawadee" w:cs="Angsana New"/>
      <w:sz w:val="18"/>
      <w:szCs w:val="22"/>
    </w:rPr>
  </w:style>
  <w:style w:type="paragraph" w:styleId="a5">
    <w:name w:val="List Paragraph"/>
    <w:basedOn w:val="a"/>
    <w:uiPriority w:val="34"/>
    <w:qFormat/>
    <w:rsid w:val="00514458"/>
    <w:pPr>
      <w:ind w:left="720"/>
      <w:contextualSpacing/>
    </w:pPr>
  </w:style>
  <w:style w:type="paragraph" w:styleId="a6">
    <w:name w:val="No Spacing"/>
    <w:uiPriority w:val="1"/>
    <w:qFormat/>
    <w:rsid w:val="003729B2"/>
    <w:pPr>
      <w:spacing w:after="0" w:line="240" w:lineRule="auto"/>
    </w:pPr>
    <w:rPr>
      <w:rFonts w:ascii="TH SarabunPSK" w:hAnsi="TH SarabunPSK" w:cs="Angsana New"/>
      <w:sz w:val="32"/>
      <w:szCs w:val="40"/>
    </w:rPr>
  </w:style>
  <w:style w:type="paragraph" w:styleId="a7">
    <w:name w:val="Normal (Web)"/>
    <w:basedOn w:val="a"/>
    <w:uiPriority w:val="99"/>
    <w:semiHidden/>
    <w:unhideWhenUsed/>
    <w:rsid w:val="00FA7798"/>
    <w:pPr>
      <w:spacing w:before="100" w:beforeAutospacing="1" w:after="100" w:afterAutospacing="1" w:line="240" w:lineRule="auto"/>
    </w:pPr>
    <w:rPr>
      <w:rFonts w:ascii="Angsana New" w:eastAsia="Times New Roman" w:hAnsi="Angsana New" w:cs="Angsana New"/>
      <w:sz w:val="28"/>
    </w:rPr>
  </w:style>
  <w:style w:type="paragraph" w:styleId="a8">
    <w:name w:val="footnote text"/>
    <w:basedOn w:val="a"/>
    <w:link w:val="a9"/>
    <w:uiPriority w:val="99"/>
    <w:unhideWhenUsed/>
    <w:rsid w:val="00FA7798"/>
    <w:pPr>
      <w:spacing w:after="0" w:line="240" w:lineRule="auto"/>
    </w:pPr>
    <w:rPr>
      <w:sz w:val="20"/>
      <w:szCs w:val="25"/>
    </w:rPr>
  </w:style>
  <w:style w:type="character" w:customStyle="1" w:styleId="a9">
    <w:name w:val="ข้อความเชิงอรรถ อักขระ"/>
    <w:basedOn w:val="a0"/>
    <w:link w:val="a8"/>
    <w:uiPriority w:val="99"/>
    <w:rsid w:val="00FA7798"/>
    <w:rPr>
      <w:sz w:val="20"/>
      <w:szCs w:val="25"/>
    </w:rPr>
  </w:style>
  <w:style w:type="character" w:styleId="aa">
    <w:name w:val="footnote reference"/>
    <w:basedOn w:val="a0"/>
    <w:uiPriority w:val="99"/>
    <w:semiHidden/>
    <w:unhideWhenUsed/>
    <w:rsid w:val="00FA7798"/>
    <w:rPr>
      <w:sz w:val="32"/>
      <w:szCs w:val="32"/>
      <w:vertAlign w:val="superscript"/>
    </w:rPr>
  </w:style>
  <w:style w:type="table" w:styleId="ab">
    <w:name w:val="Table Grid"/>
    <w:basedOn w:val="a1"/>
    <w:uiPriority w:val="39"/>
    <w:rsid w:val="00290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7795">
      <w:bodyDiv w:val="1"/>
      <w:marLeft w:val="0"/>
      <w:marRight w:val="0"/>
      <w:marTop w:val="0"/>
      <w:marBottom w:val="0"/>
      <w:divBdr>
        <w:top w:val="none" w:sz="0" w:space="0" w:color="auto"/>
        <w:left w:val="none" w:sz="0" w:space="0" w:color="auto"/>
        <w:bottom w:val="none" w:sz="0" w:space="0" w:color="auto"/>
        <w:right w:val="none" w:sz="0" w:space="0" w:color="auto"/>
      </w:divBdr>
    </w:div>
    <w:div w:id="300506566">
      <w:bodyDiv w:val="1"/>
      <w:marLeft w:val="0"/>
      <w:marRight w:val="0"/>
      <w:marTop w:val="0"/>
      <w:marBottom w:val="0"/>
      <w:divBdr>
        <w:top w:val="none" w:sz="0" w:space="0" w:color="auto"/>
        <w:left w:val="none" w:sz="0" w:space="0" w:color="auto"/>
        <w:bottom w:val="none" w:sz="0" w:space="0" w:color="auto"/>
        <w:right w:val="none" w:sz="0" w:space="0" w:color="auto"/>
      </w:divBdr>
    </w:div>
    <w:div w:id="1042099330">
      <w:bodyDiv w:val="1"/>
      <w:marLeft w:val="0"/>
      <w:marRight w:val="0"/>
      <w:marTop w:val="0"/>
      <w:marBottom w:val="0"/>
      <w:divBdr>
        <w:top w:val="none" w:sz="0" w:space="0" w:color="auto"/>
        <w:left w:val="none" w:sz="0" w:space="0" w:color="auto"/>
        <w:bottom w:val="none" w:sz="0" w:space="0" w:color="auto"/>
        <w:right w:val="none" w:sz="0" w:space="0" w:color="auto"/>
      </w:divBdr>
    </w:div>
    <w:div w:id="10735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349AD-330D-4702-8DED-19F93F09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2821</Words>
  <Characters>16082</Characters>
  <Application>Microsoft Office Word</Application>
  <DocSecurity>0</DocSecurity>
  <Lines>134</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dc:creator>
  <cp:keywords/>
  <dc:description/>
  <cp:lastModifiedBy>Ant</cp:lastModifiedBy>
  <cp:revision>7</cp:revision>
  <cp:lastPrinted>2018-04-18T09:29:00Z</cp:lastPrinted>
  <dcterms:created xsi:type="dcterms:W3CDTF">2018-05-15T02:36:00Z</dcterms:created>
  <dcterms:modified xsi:type="dcterms:W3CDTF">2018-05-15T03:39:00Z</dcterms:modified>
</cp:coreProperties>
</file>