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38" w:rsidRPr="00617233" w:rsidRDefault="00A73838" w:rsidP="00A73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23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ผลกระทบของการใช้บัตรสวัสดิการแห่งรัฐต่อประชาชน </w:t>
      </w:r>
      <w:r w:rsidRPr="00617233">
        <w:rPr>
          <w:rFonts w:ascii="TH SarabunPSK" w:hAnsi="TH SarabunPSK" w:cs="TH SarabunPSK"/>
          <w:b/>
          <w:bCs/>
          <w:sz w:val="32"/>
          <w:szCs w:val="32"/>
        </w:rPr>
        <w:br/>
        <w:t>:</w:t>
      </w:r>
      <w:r w:rsidRPr="006172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กรณีศึกษาอำเภอเมืองตรัง และอำเภอกันตัง จังหวัดตรัง</w:t>
      </w:r>
    </w:p>
    <w:p w:rsidR="00A73838" w:rsidRDefault="001C18AB" w:rsidP="00A73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18AB">
        <w:rPr>
          <w:rFonts w:ascii="TH SarabunPSK" w:hAnsi="TH SarabunPSK" w:cs="TH SarabunPSK"/>
          <w:b/>
          <w:bCs/>
          <w:sz w:val="32"/>
          <w:szCs w:val="32"/>
        </w:rPr>
        <w:t>The Impact of Using The Welfare Card for Citizen : A Case Study of  Mueang District and Kantang District, Trang Province</w:t>
      </w:r>
      <w:r w:rsidR="00A73838" w:rsidRPr="0061723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73838" w:rsidRPr="00617233" w:rsidRDefault="00A73838" w:rsidP="00A73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73838" w:rsidRPr="00617233" w:rsidRDefault="00A71F3B" w:rsidP="00342609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305C14">
        <w:rPr>
          <w:rFonts w:ascii="TH SarabunPSK" w:hAnsi="TH SarabunPSK" w:cs="TH SarabunPSK"/>
          <w:sz w:val="28"/>
          <w:u w:val="single"/>
          <w:cs/>
        </w:rPr>
        <w:t>ฐิติโชติ จารุโศภิตกุล</w:t>
      </w:r>
      <w:r w:rsidRPr="00617233"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/>
          <w:sz w:val="28"/>
          <w:vertAlign w:val="superscript"/>
        </w:rPr>
        <w:t>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617233">
        <w:rPr>
          <w:rFonts w:ascii="TH SarabunPSK" w:hAnsi="TH SarabunPSK" w:cs="TH SarabunPSK"/>
          <w:sz w:val="28"/>
          <w:cs/>
        </w:rPr>
        <w:t>วิริยะ ชนะชัย</w:t>
      </w:r>
      <w:r w:rsidR="00A73838" w:rsidRPr="00617233">
        <w:rPr>
          <w:rFonts w:ascii="TH SarabunPSK" w:hAnsi="TH SarabunPSK" w:cs="TH SarabunPSK"/>
          <w:sz w:val="28"/>
          <w:vertAlign w:val="superscript"/>
        </w:rPr>
        <w:t>1</w:t>
      </w:r>
      <w:r w:rsidR="00342609">
        <w:rPr>
          <w:rFonts w:ascii="TH SarabunPSK" w:hAnsi="TH SarabunPSK" w:cs="TH SarabunPSK"/>
          <w:sz w:val="28"/>
        </w:rPr>
        <w:t xml:space="preserve"> </w:t>
      </w:r>
      <w:r w:rsidR="00A73838" w:rsidRPr="00305C14">
        <w:rPr>
          <w:rFonts w:ascii="TH SarabunPSK" w:hAnsi="TH SarabunPSK" w:cs="TH SarabunPSK"/>
          <w:sz w:val="28"/>
          <w:cs/>
        </w:rPr>
        <w:t>วิลิปดา อ่อนเอียด</w:t>
      </w:r>
      <w:r w:rsidR="00A73838" w:rsidRPr="00617233">
        <w:rPr>
          <w:rFonts w:ascii="TH SarabunPSK" w:hAnsi="TH SarabunPSK" w:cs="TH SarabunPSK"/>
          <w:sz w:val="28"/>
          <w:vertAlign w:val="superscript"/>
        </w:rPr>
        <w:t>1</w:t>
      </w:r>
      <w:r w:rsidR="00342609">
        <w:rPr>
          <w:rFonts w:ascii="TH SarabunPSK" w:hAnsi="TH SarabunPSK" w:cs="TH SarabunPSK"/>
          <w:sz w:val="28"/>
        </w:rPr>
        <w:t xml:space="preserve"> </w:t>
      </w:r>
      <w:r w:rsidR="00A73838" w:rsidRPr="00617233">
        <w:rPr>
          <w:rFonts w:ascii="TH SarabunPSK" w:hAnsi="TH SarabunPSK" w:cs="TH SarabunPSK"/>
          <w:sz w:val="28"/>
          <w:cs/>
        </w:rPr>
        <w:t>อรชิตา บุญรัตน์</w:t>
      </w:r>
      <w:r w:rsidR="00A73838" w:rsidRPr="00617233">
        <w:rPr>
          <w:rFonts w:ascii="TH SarabunPSK" w:hAnsi="TH SarabunPSK" w:cs="TH SarabunPSK"/>
          <w:sz w:val="28"/>
          <w:vertAlign w:val="superscript"/>
        </w:rPr>
        <w:t>1</w:t>
      </w:r>
      <w:r w:rsidR="00342609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617233">
        <w:rPr>
          <w:rFonts w:ascii="TH SarabunPSK" w:hAnsi="TH SarabunPSK" w:cs="TH SarabunPSK"/>
          <w:sz w:val="28"/>
          <w:cs/>
        </w:rPr>
        <w:t>ธนาธิป คงนคร</w:t>
      </w:r>
      <w:r w:rsidR="00A73838" w:rsidRPr="00617233">
        <w:rPr>
          <w:rFonts w:ascii="TH SarabunPSK" w:hAnsi="TH SarabunPSK" w:cs="TH SarabunPSK"/>
          <w:sz w:val="28"/>
          <w:vertAlign w:val="superscript"/>
        </w:rPr>
        <w:t>1</w:t>
      </w:r>
      <w:r w:rsidR="00A73838" w:rsidRPr="00617233">
        <w:rPr>
          <w:rFonts w:ascii="TH SarabunPSK" w:hAnsi="TH SarabunPSK" w:cs="TH SarabunPSK"/>
          <w:sz w:val="28"/>
        </w:rPr>
        <w:t xml:space="preserve"> </w:t>
      </w:r>
      <w:r w:rsidR="004C58A4">
        <w:rPr>
          <w:rFonts w:ascii="TH SarabunPSK" w:hAnsi="TH SarabunPSK" w:cs="TH SarabunPSK"/>
          <w:sz w:val="28"/>
          <w:cs/>
        </w:rPr>
        <w:t>และ</w:t>
      </w:r>
      <w:r w:rsidR="00A73838" w:rsidRPr="00617233">
        <w:rPr>
          <w:rFonts w:ascii="TH SarabunPSK" w:hAnsi="TH SarabunPSK" w:cs="TH SarabunPSK"/>
          <w:sz w:val="28"/>
          <w:cs/>
        </w:rPr>
        <w:t>วิสุทธิณี ธานีรัตน์</w:t>
      </w:r>
      <w:r w:rsidR="00A73838" w:rsidRPr="00617233">
        <w:rPr>
          <w:rFonts w:ascii="TH SarabunPSK" w:hAnsi="TH SarabunPSK" w:cs="TH SarabunPSK"/>
          <w:sz w:val="28"/>
          <w:vertAlign w:val="superscript"/>
        </w:rPr>
        <w:t>2</w:t>
      </w:r>
    </w:p>
    <w:p w:rsidR="00A71F3B" w:rsidRDefault="00A71F3B" w:rsidP="00A71F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</w:rPr>
        <w:t>Thitichot Charusophitkun</w:t>
      </w:r>
      <w:r>
        <w:rPr>
          <w:rFonts w:ascii="TH SarabunPSK" w:hAnsi="TH SarabunPSK" w:cs="TH SarabunPSK"/>
          <w:sz w:val="28"/>
        </w:rPr>
        <w:t>,</w:t>
      </w:r>
      <w:r w:rsidRPr="00617233">
        <w:rPr>
          <w:rFonts w:ascii="TH SarabunPSK" w:hAnsi="TH SarabunPSK" w:cs="TH SarabunPSK"/>
          <w:sz w:val="28"/>
          <w:vertAlign w:val="superscript"/>
        </w:rPr>
        <w:t>1</w:t>
      </w:r>
      <w:r w:rsidRPr="00617233">
        <w:rPr>
          <w:rFonts w:ascii="TH SarabunPSK" w:hAnsi="TH SarabunPSK" w:cs="TH SarabunPSK"/>
          <w:sz w:val="28"/>
        </w:rPr>
        <w:t xml:space="preserve"> </w:t>
      </w:r>
      <w:r w:rsidR="00A73838" w:rsidRPr="00617233">
        <w:rPr>
          <w:rFonts w:ascii="TH SarabunPSK" w:hAnsi="TH SarabunPSK" w:cs="TH SarabunPSK"/>
          <w:sz w:val="28"/>
        </w:rPr>
        <w:t>Wiriya Chanachai</w:t>
      </w:r>
      <w:r w:rsidR="00342609">
        <w:rPr>
          <w:rFonts w:ascii="TH SarabunPSK" w:hAnsi="TH SarabunPSK" w:cs="TH SarabunPSK"/>
          <w:sz w:val="28"/>
        </w:rPr>
        <w:t>,</w:t>
      </w:r>
      <w:r w:rsidR="00A73838" w:rsidRPr="00617233">
        <w:rPr>
          <w:rFonts w:ascii="TH SarabunPSK" w:hAnsi="TH SarabunPSK" w:cs="TH SarabunPSK"/>
          <w:sz w:val="28"/>
          <w:vertAlign w:val="superscript"/>
        </w:rPr>
        <w:t>1</w:t>
      </w:r>
      <w:r w:rsidR="00A73838" w:rsidRPr="00617233">
        <w:rPr>
          <w:rFonts w:ascii="TH SarabunPSK" w:hAnsi="TH SarabunPSK" w:cs="TH SarabunPSK"/>
          <w:sz w:val="28"/>
        </w:rPr>
        <w:t xml:space="preserve"> Wilipda Onaiad</w:t>
      </w:r>
      <w:r w:rsidR="00342609">
        <w:rPr>
          <w:rFonts w:ascii="TH SarabunPSK" w:hAnsi="TH SarabunPSK" w:cs="TH SarabunPSK"/>
          <w:sz w:val="28"/>
        </w:rPr>
        <w:t>,</w:t>
      </w:r>
      <w:r w:rsidR="00A73838" w:rsidRPr="00617233">
        <w:rPr>
          <w:rFonts w:ascii="TH SarabunPSK" w:hAnsi="TH SarabunPSK" w:cs="TH SarabunPSK"/>
          <w:sz w:val="28"/>
          <w:vertAlign w:val="superscript"/>
        </w:rPr>
        <w:t>1</w:t>
      </w:r>
      <w:r w:rsidR="00A73838" w:rsidRPr="00617233">
        <w:rPr>
          <w:rFonts w:ascii="TH SarabunPSK" w:hAnsi="TH SarabunPSK" w:cs="TH SarabunPSK"/>
          <w:sz w:val="28"/>
        </w:rPr>
        <w:t xml:space="preserve"> Ornchita Boonrat</w:t>
      </w:r>
      <w:r w:rsidR="00342609">
        <w:rPr>
          <w:rFonts w:ascii="TH SarabunPSK" w:hAnsi="TH SarabunPSK" w:cs="TH SarabunPSK"/>
          <w:sz w:val="28"/>
        </w:rPr>
        <w:t>,</w:t>
      </w:r>
      <w:r w:rsidR="00A73838" w:rsidRPr="00617233">
        <w:rPr>
          <w:rFonts w:ascii="TH SarabunPSK" w:hAnsi="TH SarabunPSK" w:cs="TH SarabunPSK"/>
          <w:sz w:val="28"/>
          <w:vertAlign w:val="superscript"/>
        </w:rPr>
        <w:t>1</w:t>
      </w:r>
      <w:r w:rsidR="00A73838" w:rsidRPr="00617233">
        <w:rPr>
          <w:rFonts w:ascii="TH SarabunPSK" w:hAnsi="TH SarabunPSK" w:cs="TH SarabunPSK"/>
          <w:sz w:val="28"/>
        </w:rPr>
        <w:t xml:space="preserve"> </w:t>
      </w:r>
    </w:p>
    <w:p w:rsidR="00A73838" w:rsidRDefault="00A73838" w:rsidP="00A71F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</w:rPr>
        <w:t>Thanathip KhongnaKhorn</w:t>
      </w:r>
      <w:r w:rsidRPr="00617233">
        <w:rPr>
          <w:rFonts w:ascii="TH SarabunPSK" w:hAnsi="TH SarabunPSK" w:cs="TH SarabunPSK"/>
          <w:sz w:val="28"/>
          <w:vertAlign w:val="superscript"/>
        </w:rPr>
        <w:t>1</w:t>
      </w:r>
      <w:r w:rsidR="004C58A4">
        <w:rPr>
          <w:rFonts w:ascii="TH SarabunPSK" w:hAnsi="TH SarabunPSK" w:cs="TH SarabunPSK"/>
          <w:sz w:val="28"/>
        </w:rPr>
        <w:t xml:space="preserve"> and </w:t>
      </w:r>
      <w:r w:rsidRPr="00617233">
        <w:rPr>
          <w:rFonts w:ascii="TH SarabunPSK" w:hAnsi="TH SarabunPSK" w:cs="TH SarabunPSK"/>
          <w:sz w:val="28"/>
        </w:rPr>
        <w:t>Wisuttinee Taneerat</w:t>
      </w:r>
      <w:r w:rsidRPr="00617233">
        <w:rPr>
          <w:rFonts w:ascii="TH SarabunPSK" w:hAnsi="TH SarabunPSK" w:cs="TH SarabunPSK"/>
          <w:sz w:val="28"/>
          <w:vertAlign w:val="superscript"/>
        </w:rPr>
        <w:t>2</w:t>
      </w:r>
    </w:p>
    <w:p w:rsidR="00A71F3B" w:rsidRPr="00617233" w:rsidRDefault="00A71F3B" w:rsidP="00342609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A73838" w:rsidRPr="00617233" w:rsidRDefault="00A73838" w:rsidP="00F17F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23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17FE9" w:rsidRPr="002D552F" w:rsidRDefault="00F17FE9" w:rsidP="002D552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73838" w:rsidRPr="00617233">
        <w:rPr>
          <w:rFonts w:ascii="TH SarabunPSK" w:hAnsi="TH SarabunPSK" w:cs="TH SarabunPSK"/>
          <w:sz w:val="28"/>
          <w:cs/>
        </w:rPr>
        <w:t>การศึกษานี้มีวัตถุประสงค์เพื่อศึกษาผลกระทบและเปรียบเทียบถึงผลกระทบของการใช้บัตรสวัสดิการแห่งรัฐต่อประชาชน  : กรณีศึกษาอำเภอเมืองตรัง และอำเภอกันตัง จังหวัดตรัง โดยใช้กระบวนการวิจัยเชิงคุณภาพ (</w:t>
      </w:r>
      <w:r w:rsidR="00A73838" w:rsidRPr="00617233">
        <w:rPr>
          <w:rFonts w:ascii="TH SarabunPSK" w:hAnsi="TH SarabunPSK" w:cs="TH SarabunPSK"/>
          <w:sz w:val="28"/>
        </w:rPr>
        <w:t xml:space="preserve">Qualitative research)  </w:t>
      </w:r>
      <w:r w:rsidR="00A73838" w:rsidRPr="00617233">
        <w:rPr>
          <w:rFonts w:ascii="TH SarabunPSK" w:hAnsi="TH SarabunPSK" w:cs="TH SarabunPSK"/>
          <w:sz w:val="28"/>
          <w:cs/>
        </w:rPr>
        <w:t>ประกอบด้วย วิธีการรวบรวมข้อมูลเอกสาร (</w:t>
      </w:r>
      <w:r w:rsidR="00A73838" w:rsidRPr="00617233">
        <w:rPr>
          <w:rFonts w:ascii="TH SarabunPSK" w:hAnsi="TH SarabunPSK" w:cs="TH SarabunPSK"/>
          <w:sz w:val="28"/>
        </w:rPr>
        <w:t xml:space="preserve">Documentary search)  </w:t>
      </w:r>
      <w:r w:rsidR="00A73838" w:rsidRPr="00617233">
        <w:rPr>
          <w:rFonts w:ascii="TH SarabunPSK" w:hAnsi="TH SarabunPSK" w:cs="TH SarabunPSK"/>
          <w:sz w:val="28"/>
          <w:cs/>
        </w:rPr>
        <w:t>การสัมภาษณ์เชิงลึก (</w:t>
      </w:r>
      <w:r w:rsidR="00A73838" w:rsidRPr="00617233">
        <w:rPr>
          <w:rFonts w:ascii="TH SarabunPSK" w:hAnsi="TH SarabunPSK" w:cs="TH SarabunPSK"/>
          <w:sz w:val="28"/>
        </w:rPr>
        <w:t xml:space="preserve">In-depth interview - IDI) </w:t>
      </w:r>
      <w:r w:rsidR="00A73838" w:rsidRPr="00617233">
        <w:rPr>
          <w:rFonts w:ascii="TH SarabunPSK" w:hAnsi="TH SarabunPSK" w:cs="TH SarabunPSK"/>
          <w:sz w:val="28"/>
          <w:cs/>
        </w:rPr>
        <w:t>และการสังเกต (</w:t>
      </w:r>
      <w:r w:rsidR="00A73838" w:rsidRPr="00617233">
        <w:rPr>
          <w:rFonts w:ascii="TH SarabunPSK" w:hAnsi="TH SarabunPSK" w:cs="TH SarabunPSK"/>
          <w:sz w:val="28"/>
        </w:rPr>
        <w:t xml:space="preserve">Observation) </w:t>
      </w:r>
      <w:r w:rsidR="00A73838" w:rsidRPr="00617233">
        <w:rPr>
          <w:rFonts w:ascii="TH SarabunPSK" w:hAnsi="TH SarabunPSK" w:cs="TH SarabunPSK"/>
          <w:sz w:val="28"/>
          <w:cs/>
        </w:rPr>
        <w:t>และได้กำหนดปัจจัยที่ส่งผลกระทบของการใช้บัตรสวัสดิการแห่งรัฐต่อประชาชน ประกอบด้วย 3 มิติ ได้แก่ มิติด้านประชาน มิติด้านร้านค้าธงฟ้าประชารัฐ และมิติด้านหน่วยงานที่เกี่ยวข้อง โดยกลุ่มตัวอย่างคือประชาชนผู้ที่ใช้บัตรสวัสดิการแห่งรัฐที่อยู่ในเขตพื้นที่อำเภอเมืองตรังและอำเภอกันตัง จังหวัดตรัง จำนวน 20 คน รวมถึง ร้านค้าที่เข้าร่วมเป็นร้า</w:t>
      </w:r>
      <w:r w:rsidR="001C18AB">
        <w:rPr>
          <w:rFonts w:ascii="TH SarabunPSK" w:hAnsi="TH SarabunPSK" w:cs="TH SarabunPSK" w:hint="cs"/>
          <w:sz w:val="28"/>
          <w:cs/>
        </w:rPr>
        <w:t>น</w:t>
      </w:r>
      <w:r w:rsidR="00A73838" w:rsidRPr="00617233">
        <w:rPr>
          <w:rFonts w:ascii="TH SarabunPSK" w:hAnsi="TH SarabunPSK" w:cs="TH SarabunPSK"/>
          <w:sz w:val="28"/>
          <w:cs/>
        </w:rPr>
        <w:t>ค้าธงฟ้าประชารัฐ จำนวน 10 ร้านและหน่วยงานที่เกี่ยวข้องจำนวน 5 หน่วยงาน</w:t>
      </w:r>
      <w:r w:rsidR="002D552F">
        <w:rPr>
          <w:rFonts w:ascii="TH SarabunPSK" w:hAnsi="TH SarabunPSK" w:cs="TH SarabunPSK" w:hint="cs"/>
          <w:sz w:val="28"/>
          <w:cs/>
        </w:rPr>
        <w:t xml:space="preserve">  </w:t>
      </w:r>
      <w:r w:rsidR="00A73838" w:rsidRPr="00617233">
        <w:rPr>
          <w:rFonts w:ascii="TH SarabunPSK" w:hAnsi="TH SarabunPSK" w:cs="TH SarabunPSK"/>
          <w:sz w:val="28"/>
          <w:cs/>
        </w:rPr>
        <w:t>ผลการศึกษาพบว่า ผลกระทบของการใช้บัตรสวัสดิการแห่งรัฐต่อประชาชนในพื้นที่อำเภอเมือง ตรังและอำเภอกันตังได้รับผลกระทบในการบัตรสวัสดิการแห่งรัฐในประเด็นของมิติด้านประชาชนและ ด้านร้านค้าที่ไม่แตกต่างกันและเป็นไปในเชิงบวก รวมถึงประชาชนทั้ง 2 อำเภอยังคงมีความพึงพอใจใน โครงการลงทะเบียนเพื่อสวัสดิการแห่งรัฐ เพราะเป็นโครงการที่ให้ความช่วยเหลือผู้ที่มีรายได้น้อย</w:t>
      </w:r>
    </w:p>
    <w:p w:rsidR="00A73838" w:rsidRPr="00617233" w:rsidRDefault="00A73838" w:rsidP="00A73838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617233">
        <w:rPr>
          <w:rFonts w:ascii="TH SarabunPSK" w:hAnsi="TH SarabunPSK" w:cs="TH SarabunPSK"/>
          <w:sz w:val="28"/>
          <w:cs/>
        </w:rPr>
        <w:t>: ผลกระทบ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บัตรสวัสดิการแห่งรัฐ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ร้านค้าธงฟ้าประชารัฐ</w:t>
      </w:r>
    </w:p>
    <w:p w:rsidR="00A73838" w:rsidRPr="00617233" w:rsidRDefault="00A73838" w:rsidP="001C18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723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A73838" w:rsidRPr="002D552F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32"/>
          <w:szCs w:val="32"/>
        </w:rPr>
        <w:tab/>
      </w:r>
      <w:r w:rsidR="001C18AB">
        <w:rPr>
          <w:rFonts w:ascii="TH SarabunPSK" w:hAnsi="TH SarabunPSK" w:cs="TH SarabunPSK"/>
          <w:sz w:val="28"/>
        </w:rPr>
        <w:t>The purpose of this study we</w:t>
      </w:r>
      <w:r w:rsidRPr="00617233">
        <w:rPr>
          <w:rFonts w:ascii="TH SarabunPSK" w:hAnsi="TH SarabunPSK" w:cs="TH SarabunPSK"/>
          <w:sz w:val="28"/>
        </w:rPr>
        <w:t xml:space="preserve">re to study and compare </w:t>
      </w:r>
      <w:r w:rsidR="001C18AB">
        <w:rPr>
          <w:rFonts w:ascii="TH SarabunPSK" w:hAnsi="TH SarabunPSK" w:cs="TH SarabunPSK"/>
          <w:sz w:val="28"/>
        </w:rPr>
        <w:t>t</w:t>
      </w:r>
      <w:r w:rsidR="001C18AB" w:rsidRPr="001C18AB">
        <w:rPr>
          <w:rFonts w:ascii="TH SarabunPSK" w:hAnsi="TH SarabunPSK" w:cs="TH SarabunPSK"/>
          <w:sz w:val="28"/>
        </w:rPr>
        <w:t>he Impact of Using The Welfare Card for Citizen : A Case Study of  Mueang District and Kantang District, Trang Province</w:t>
      </w:r>
      <w:r w:rsidRPr="00617233">
        <w:rPr>
          <w:rFonts w:ascii="TH SarabunPSK" w:hAnsi="TH SarabunPSK" w:cs="TH SarabunPSK"/>
          <w:sz w:val="28"/>
        </w:rPr>
        <w:t xml:space="preserve">. The study employed qualitative research ; include documentary research, in-depth interview – IDI and observation. And determine the factors that affecting the use of the welfare card had 3 dimensions ; </w:t>
      </w:r>
      <w:r w:rsidR="001C18AB" w:rsidRPr="001C18AB">
        <w:rPr>
          <w:rFonts w:ascii="TH SarabunPSK" w:hAnsi="TH SarabunPSK" w:cs="TH SarabunPSK"/>
          <w:sz w:val="28"/>
        </w:rPr>
        <w:t>citizen dimension, shop dimension and relevant public sector dimension</w:t>
      </w:r>
      <w:r w:rsidRPr="00617233">
        <w:rPr>
          <w:rFonts w:ascii="TH SarabunPSK" w:hAnsi="TH SarabunPSK" w:cs="TH SarabunPSK"/>
          <w:sz w:val="28"/>
        </w:rPr>
        <w:t xml:space="preserve">. The sample ware the people who used the welfare card in the area of </w:t>
      </w:r>
      <w:r w:rsidR="001C18AB" w:rsidRPr="001C18AB">
        <w:rPr>
          <w:rFonts w:ascii="TH SarabunPSK" w:hAnsi="TH SarabunPSK" w:cs="TH SarabunPSK"/>
          <w:sz w:val="28"/>
        </w:rPr>
        <w:t>Mueang District and Kantang District</w:t>
      </w:r>
      <w:r w:rsidRPr="00617233">
        <w:rPr>
          <w:rFonts w:ascii="TH SarabunPSK" w:hAnsi="TH SarabunPSK" w:cs="TH SarabunPSK"/>
          <w:sz w:val="28"/>
        </w:rPr>
        <w:t>, Tran</w:t>
      </w:r>
      <w:r w:rsidR="001C18AB">
        <w:rPr>
          <w:rFonts w:ascii="TH SarabunPSK" w:hAnsi="TH SarabunPSK" w:cs="TH SarabunPSK"/>
          <w:sz w:val="28"/>
        </w:rPr>
        <w:t>g Province. There we</w:t>
      </w:r>
      <w:r w:rsidRPr="00617233">
        <w:rPr>
          <w:rFonts w:ascii="TH SarabunPSK" w:hAnsi="TH SarabunPSK" w:cs="TH SarabunPSK"/>
          <w:sz w:val="28"/>
        </w:rPr>
        <w:t>re 20 people and Blue Flag Pracha Rat shop had 10 shops.</w:t>
      </w:r>
      <w:r w:rsidR="002D552F">
        <w:rPr>
          <w:rFonts w:ascii="TH SarabunPSK" w:hAnsi="TH SarabunPSK" w:cs="TH SarabunPSK"/>
          <w:sz w:val="28"/>
        </w:rPr>
        <w:t xml:space="preserve">  </w:t>
      </w:r>
      <w:r w:rsidR="00CA0EF6">
        <w:rPr>
          <w:rFonts w:ascii="TH SarabunPSK" w:hAnsi="TH SarabunPSK" w:cs="TH SarabunPSK"/>
          <w:sz w:val="28"/>
        </w:rPr>
        <w:t xml:space="preserve">The results showed that </w:t>
      </w:r>
      <w:r w:rsidRPr="00617233">
        <w:rPr>
          <w:rFonts w:ascii="TH SarabunPSK" w:hAnsi="TH SarabunPSK" w:cs="TH SarabunPSK"/>
          <w:sz w:val="28"/>
        </w:rPr>
        <w:t>the impact of the use of welfare card for the citizen dimension and Blue Flag P</w:t>
      </w:r>
      <w:r w:rsidR="001C18AB">
        <w:rPr>
          <w:rFonts w:ascii="TH SarabunPSK" w:hAnsi="TH SarabunPSK" w:cs="TH SarabunPSK"/>
          <w:sz w:val="28"/>
        </w:rPr>
        <w:t>racha Rat shop dimension that we</w:t>
      </w:r>
      <w:r w:rsidRPr="00617233">
        <w:rPr>
          <w:rFonts w:ascii="TH SarabunPSK" w:hAnsi="TH SarabunPSK" w:cs="TH SarabunPSK"/>
          <w:sz w:val="28"/>
        </w:rPr>
        <w:t>re not different and seems positive. As well as the citizen who lived in both area continue to be satisfied in the project for the welfare card. Because It was a project that provides assistance to people with low income.</w:t>
      </w:r>
      <w:r w:rsidRPr="00617233">
        <w:rPr>
          <w:rFonts w:ascii="TH SarabunPSK" w:hAnsi="TH SarabunPSK" w:cs="TH SarabunPSK"/>
          <w:sz w:val="32"/>
          <w:szCs w:val="32"/>
        </w:rPr>
        <w:t xml:space="preserve"> </w:t>
      </w:r>
    </w:p>
    <w:p w:rsidR="00A73838" w:rsidRPr="00617233" w:rsidRDefault="00342609" w:rsidP="00A73838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</w:t>
      </w:r>
      <w:r w:rsidR="00CA0EF6">
        <w:rPr>
          <w:rFonts w:ascii="TH SarabunPSK" w:hAnsi="TH SarabunPSK" w:cs="TH SarabunPSK"/>
          <w:sz w:val="28"/>
        </w:rPr>
        <w:t>: Impact</w:t>
      </w:r>
      <w:r>
        <w:rPr>
          <w:rFonts w:ascii="TH SarabunPSK" w:hAnsi="TH SarabunPSK" w:cs="TH SarabunPSK"/>
          <w:sz w:val="28"/>
        </w:rPr>
        <w:t>,</w:t>
      </w:r>
      <w:r w:rsidR="00CA0EF6">
        <w:rPr>
          <w:rFonts w:ascii="TH SarabunPSK" w:hAnsi="TH SarabunPSK" w:cs="TH SarabunPSK"/>
          <w:sz w:val="28"/>
        </w:rPr>
        <w:t xml:space="preserve"> The welfare card</w:t>
      </w:r>
      <w:r>
        <w:rPr>
          <w:rFonts w:ascii="TH SarabunPSK" w:hAnsi="TH SarabunPSK" w:cs="TH SarabunPSK"/>
          <w:sz w:val="28"/>
        </w:rPr>
        <w:t>,</w:t>
      </w:r>
      <w:r w:rsidR="00A73838" w:rsidRPr="00617233">
        <w:rPr>
          <w:rFonts w:ascii="TH SarabunPSK" w:hAnsi="TH SarabunPSK" w:cs="TH SarabunPSK"/>
          <w:sz w:val="28"/>
        </w:rPr>
        <w:t xml:space="preserve"> Blue Flag Pracha Rat shop</w:t>
      </w:r>
    </w:p>
    <w:p w:rsidR="00A73838" w:rsidRPr="00A71F3B" w:rsidRDefault="00A73838" w:rsidP="00A71F3B">
      <w:pPr>
        <w:jc w:val="center"/>
        <w:rPr>
          <w:rFonts w:ascii="TH SarabunPSK" w:hAnsi="TH SarabunPSK" w:cs="TH SarabunPSK"/>
          <w:sz w:val="28"/>
          <w:cs/>
        </w:rPr>
      </w:pPr>
      <w:r w:rsidRPr="00617233">
        <w:rPr>
          <w:rFonts w:ascii="TH SarabunPSK" w:hAnsi="TH SarabunPSK" w:cs="TH SarabunPSK"/>
          <w:sz w:val="28"/>
        </w:rPr>
        <w:br w:type="page"/>
      </w:r>
      <w:r w:rsidRPr="006172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</w:rPr>
        <w:tab/>
      </w:r>
      <w:r w:rsidRPr="00617233">
        <w:rPr>
          <w:rFonts w:ascii="TH SarabunPSK" w:hAnsi="TH SarabunPSK" w:cs="TH SarabunPSK"/>
          <w:sz w:val="28"/>
          <w:cs/>
        </w:rPr>
        <w:t>ในสภาวะสังคมปัจจุบันนี้มีปัญหาในการดำเนินชีวิตที่ห</w:t>
      </w:r>
      <w:r w:rsidR="00970A28">
        <w:rPr>
          <w:rFonts w:ascii="TH SarabunPSK" w:hAnsi="TH SarabunPSK" w:cs="TH SarabunPSK"/>
          <w:sz w:val="28"/>
          <w:cs/>
        </w:rPr>
        <w:t>ลากหลายแตกต่างกันออกไป ไม่ว่าจะ</w:t>
      </w:r>
      <w:r w:rsidRPr="00617233">
        <w:rPr>
          <w:rFonts w:ascii="TH SarabunPSK" w:hAnsi="TH SarabunPSK" w:cs="TH SarabunPSK"/>
          <w:sz w:val="28"/>
          <w:cs/>
        </w:rPr>
        <w:t>ช่วงชีวิตใดก็ย่อมประสบพบเจอ จึงไม่ใช่เรื่องแปลกที่ในสังคมปัจจุบันมีปัญหามากมายให้แก้ไข ดังเรื่อง ปัญหาความยากจนที่เป็นปัญหาใหญ่อยู่ ณ ทุกวันนี้ “ความยากจน” ม</w:t>
      </w:r>
      <w:r w:rsidR="00970A28">
        <w:rPr>
          <w:rFonts w:ascii="TH SarabunPSK" w:hAnsi="TH SarabunPSK" w:cs="TH SarabunPSK"/>
          <w:sz w:val="28"/>
          <w:cs/>
        </w:rPr>
        <w:t>ีคำนิยามที่เข้าใจและใช้กันอย่าง</w:t>
      </w:r>
      <w:r w:rsidRPr="00617233">
        <w:rPr>
          <w:rFonts w:ascii="TH SarabunPSK" w:hAnsi="TH SarabunPSK" w:cs="TH SarabunPSK"/>
          <w:sz w:val="28"/>
          <w:cs/>
        </w:rPr>
        <w:t xml:space="preserve">แพร่หลายคือ </w:t>
      </w:r>
      <w:r w:rsidR="00970A28">
        <w:rPr>
          <w:rFonts w:ascii="TH SarabunPSK" w:hAnsi="TH SarabunPSK" w:cs="TH SarabunPSK" w:hint="cs"/>
          <w:sz w:val="28"/>
          <w:cs/>
        </w:rPr>
        <w:t>การ</w:t>
      </w:r>
      <w:r w:rsidRPr="00617233">
        <w:rPr>
          <w:rFonts w:ascii="TH SarabunPSK" w:hAnsi="TH SarabunPSK" w:cs="TH SarabunPSK"/>
          <w:sz w:val="28"/>
          <w:cs/>
        </w:rPr>
        <w:t>คำนึงถึงระดับรายได้หรือฐานะทางเศรษฐกิจที่บุคค</w:t>
      </w:r>
      <w:r w:rsidR="00970A28">
        <w:rPr>
          <w:rFonts w:ascii="TH SarabunPSK" w:hAnsi="TH SarabunPSK" w:cs="TH SarabunPSK"/>
          <w:sz w:val="28"/>
          <w:cs/>
        </w:rPr>
        <w:t>ลสามารถดำรงชีพได้ตามมาตรฐานขั้น</w:t>
      </w:r>
      <w:r w:rsidRPr="00617233">
        <w:rPr>
          <w:rFonts w:ascii="TH SarabunPSK" w:hAnsi="TH SarabunPSK" w:cs="TH SarabunPSK"/>
          <w:sz w:val="28"/>
          <w:cs/>
        </w:rPr>
        <w:t xml:space="preserve">ต่ำ แต่อย่างไรก็ตามยังคงหมายรวมถึงสภาพสังคม เศรษฐกิจและการเมืองอีกด้วย </w:t>
      </w:r>
      <w:r w:rsidR="0042123C">
        <w:rPr>
          <w:rFonts w:ascii="TH SarabunPSK" w:hAnsi="TH SarabunPSK" w:cs="TH SarabunPSK"/>
          <w:sz w:val="28"/>
        </w:rPr>
        <w:t>[1]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</w:rPr>
        <w:tab/>
      </w:r>
      <w:r w:rsidRPr="00617233">
        <w:rPr>
          <w:rFonts w:ascii="TH SarabunPSK" w:hAnsi="TH SarabunPSK" w:cs="TH SarabunPSK"/>
          <w:sz w:val="28"/>
          <w:cs/>
        </w:rPr>
        <w:t>สำหรับในประเทศไทยนั้น รัฐบาลทุกยุคทุกสมัยต่างก็พยายามหาหนทางกำหนดเป็นนโยบาย หรือโครงการเพื่อที่จะนำมาแก้ไขปัญหาความยากจน และได้ทุ่มเง</w:t>
      </w:r>
      <w:r w:rsidR="00970A28">
        <w:rPr>
          <w:rFonts w:ascii="TH SarabunPSK" w:hAnsi="TH SarabunPSK" w:cs="TH SarabunPSK"/>
          <w:sz w:val="28"/>
          <w:cs/>
        </w:rPr>
        <w:t>ินงบประมาณแต่ละปีจำนวนไม่น้อยลง</w:t>
      </w:r>
      <w:r w:rsidRPr="00617233">
        <w:rPr>
          <w:rFonts w:ascii="TH SarabunPSK" w:hAnsi="TH SarabunPSK" w:cs="TH SarabunPSK"/>
          <w:sz w:val="28"/>
          <w:cs/>
        </w:rPr>
        <w:t>ไปกับการแก้ไขปัญหาดังกล่าว แต่ก็พบว่าไม่เป็นผล กลับกลายเป็นเรื่</w:t>
      </w:r>
      <w:r w:rsidR="00970A28">
        <w:rPr>
          <w:rFonts w:ascii="TH SarabunPSK" w:hAnsi="TH SarabunPSK" w:cs="TH SarabunPSK"/>
          <w:sz w:val="28"/>
          <w:cs/>
        </w:rPr>
        <w:t>องยากที่จะกำจัดปัญหาดังกล่าวให้</w:t>
      </w:r>
      <w:r w:rsidRPr="00617233">
        <w:rPr>
          <w:rFonts w:ascii="TH SarabunPSK" w:hAnsi="TH SarabunPSK" w:cs="TH SarabunPSK"/>
          <w:sz w:val="28"/>
          <w:cs/>
        </w:rPr>
        <w:t xml:space="preserve">หมดไปจากสังคมไทย </w:t>
      </w:r>
      <w:r w:rsidR="00420D58">
        <w:rPr>
          <w:rFonts w:ascii="TH SarabunPSK" w:hAnsi="TH SarabunPSK" w:cs="TH SarabunPSK"/>
          <w:sz w:val="28"/>
        </w:rPr>
        <w:t>[2]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 xml:space="preserve">อาจกล่าวได้ว่าสภาวะเศรษฐกิจในประเทศไทยก็เป็น ส่วนหนึ่งของการเกิดปัญหาความยากจน ซึ่งเมื่อมองไปในระยะข้างหน้า ประเทศไทยต้องเผชิญกับข้อจำกัดในหลายด้าน รวมถึงการลงทุนภายในประเทศก็อยู่ในระดับต่ำมาเป็น </w:t>
      </w:r>
      <w:r w:rsidR="00420D58">
        <w:rPr>
          <w:rFonts w:ascii="TH SarabunPSK" w:hAnsi="TH SarabunPSK" w:cs="TH SarabunPSK"/>
          <w:sz w:val="28"/>
        </w:rPr>
        <w:t>[3]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สำหรับโครงการลงทะเบียนเพื่อสวัสดิการแห่งรัฐ จัดเป็นหนึ่งในนโยบายสาธารณะที่รัฐบาล คณะรักษาความสงบแห่งชาติ (คสช.) พยายามที่จะจัดการกับปัญหาความยากจนอย่างเป็นระบบ ดังนั้น การที่รัฐบาลคณะรักษาความสงบแห่งชาติ (คสช.) ได้มีโครงการลงทะเบ</w:t>
      </w:r>
      <w:r w:rsidR="00970A28">
        <w:rPr>
          <w:rFonts w:ascii="TH SarabunPSK" w:hAnsi="TH SarabunPSK" w:cs="TH SarabunPSK"/>
          <w:sz w:val="28"/>
          <w:cs/>
        </w:rPr>
        <w:t>ียนเพื่อสวัสดิการแห่งรัฐเป็นการ</w:t>
      </w:r>
      <w:r w:rsidRPr="00617233">
        <w:rPr>
          <w:rFonts w:ascii="TH SarabunPSK" w:hAnsi="TH SarabunPSK" w:cs="TH SarabunPSK"/>
          <w:sz w:val="28"/>
          <w:cs/>
        </w:rPr>
        <w:t>เปิดโอกาสให้ประชาชนที่มีรายได้น้อยได้ลงทะเบียนเพื่อขอรับสวัส</w:t>
      </w:r>
      <w:r w:rsidR="00970A28">
        <w:rPr>
          <w:rFonts w:ascii="TH SarabunPSK" w:hAnsi="TH SarabunPSK" w:cs="TH SarabunPSK"/>
          <w:sz w:val="28"/>
          <w:cs/>
        </w:rPr>
        <w:t>ดิการดังกล่าวจากรัฐบาล โดยที่มี</w:t>
      </w:r>
      <w:r w:rsidRPr="00617233">
        <w:rPr>
          <w:rFonts w:ascii="TH SarabunPSK" w:hAnsi="TH SarabunPSK" w:cs="TH SarabunPSK"/>
          <w:sz w:val="28"/>
          <w:cs/>
        </w:rPr>
        <w:t>กระทรวงการคลังเป็นผู้รับผิดชอบหลักและรับหน้าที่ในการตรวจสอบคั</w:t>
      </w:r>
      <w:r w:rsidR="00970A28">
        <w:rPr>
          <w:rFonts w:ascii="TH SarabunPSK" w:hAnsi="TH SarabunPSK" w:cs="TH SarabunPSK"/>
          <w:sz w:val="28"/>
          <w:cs/>
        </w:rPr>
        <w:t>ดกรองผู้ที่ไม่ได้มีคุณสมบัติตาม</w:t>
      </w:r>
      <w:r w:rsidRPr="00617233">
        <w:rPr>
          <w:rFonts w:ascii="TH SarabunPSK" w:hAnsi="TH SarabunPSK" w:cs="TH SarabunPSK"/>
          <w:sz w:val="28"/>
          <w:cs/>
        </w:rPr>
        <w:t>เกณฑ์ออกจากฐานข้อมูล ซึ่งได้ให้ความช่วยเหลือหลากหลายด้าน ไม</w:t>
      </w:r>
      <w:r w:rsidR="00970A28">
        <w:rPr>
          <w:rFonts w:ascii="TH SarabunPSK" w:hAnsi="TH SarabunPSK" w:cs="TH SarabunPSK"/>
          <w:sz w:val="28"/>
          <w:cs/>
        </w:rPr>
        <w:t>่ว่าจะเป็นการให้วงเงินในการซื้อ</w:t>
      </w:r>
      <w:r w:rsidRPr="00617233">
        <w:rPr>
          <w:rFonts w:ascii="TH SarabunPSK" w:hAnsi="TH SarabunPSK" w:cs="TH SarabunPSK"/>
          <w:sz w:val="28"/>
          <w:cs/>
        </w:rPr>
        <w:t>ของจากร้านธงฟ้าประชารัฐ ค่าเดินทาง และค่าก๊าซหุงต้ม โดยให้กา</w:t>
      </w:r>
      <w:r w:rsidR="00970A28">
        <w:rPr>
          <w:rFonts w:ascii="TH SarabunPSK" w:hAnsi="TH SarabunPSK" w:cs="TH SarabunPSK"/>
          <w:sz w:val="28"/>
          <w:cs/>
        </w:rPr>
        <w:t>รช่วยเหลือผ่านบัตรสวัสดิการแห่ง</w:t>
      </w:r>
      <w:r w:rsidRPr="00617233">
        <w:rPr>
          <w:rFonts w:ascii="TH SarabunPSK" w:hAnsi="TH SarabunPSK" w:cs="TH SarabunPSK"/>
          <w:sz w:val="28"/>
          <w:cs/>
        </w:rPr>
        <w:t xml:space="preserve">รัฐ และใช้ซื้อของในร้านค้าธงฟ้าประชารัฐเท่านั้น </w:t>
      </w:r>
      <w:r w:rsidR="00420D58">
        <w:rPr>
          <w:rFonts w:ascii="TH SarabunPSK" w:hAnsi="TH SarabunPSK" w:cs="TH SarabunPSK"/>
          <w:sz w:val="28"/>
        </w:rPr>
        <w:t>[4]</w:t>
      </w:r>
    </w:p>
    <w:p w:rsidR="00A73838" w:rsidRDefault="00A73838" w:rsidP="00A73838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</w:rPr>
        <w:tab/>
      </w:r>
      <w:r w:rsidRPr="00617233">
        <w:rPr>
          <w:rFonts w:ascii="TH SarabunPSK" w:hAnsi="TH SarabunPSK" w:cs="TH SarabunPSK"/>
          <w:sz w:val="28"/>
          <w:cs/>
        </w:rPr>
        <w:t>จากการเริ่มใช้บัตรสวัสดิการแห่งรัฐ ซึ่งแน่นอนว่าในการดำเนินการดังกล่าวย่อมมีผลกระทบที่ก่อให้เกิดผลดีและผลเสียไม่มากก็น้อย คณะผู้วิจัยจึงได้กำหนดพื้นที่ที่</w:t>
      </w:r>
      <w:r w:rsidR="00970A28">
        <w:rPr>
          <w:rFonts w:ascii="TH SarabunPSK" w:hAnsi="TH SarabunPSK" w:cs="TH SarabunPSK"/>
          <w:sz w:val="28"/>
          <w:cs/>
        </w:rPr>
        <w:t>จะศึกษาถึงผลกระทบที่เกิดขึ้นจาก</w:t>
      </w:r>
      <w:r w:rsidRPr="00617233">
        <w:rPr>
          <w:rFonts w:ascii="TH SarabunPSK" w:hAnsi="TH SarabunPSK" w:cs="TH SarabunPSK"/>
          <w:sz w:val="28"/>
          <w:cs/>
        </w:rPr>
        <w:t xml:space="preserve">การใช้บัตรสวัสดิการแห่งรัฐ โดยเลือก </w:t>
      </w:r>
      <w:r w:rsidRPr="00617233">
        <w:rPr>
          <w:rFonts w:ascii="TH SarabunPSK" w:hAnsi="TH SarabunPSK" w:cs="TH SarabunPSK"/>
          <w:sz w:val="28"/>
        </w:rPr>
        <w:t>2</w:t>
      </w:r>
      <w:r w:rsidRPr="00617233">
        <w:rPr>
          <w:rFonts w:ascii="TH SarabunPSK" w:hAnsi="TH SarabunPSK" w:cs="TH SarabunPSK"/>
          <w:sz w:val="28"/>
          <w:cs/>
        </w:rPr>
        <w:t xml:space="preserve"> อำเภอ ในเขตพื้นที่จังหวัดตรัง คื</w:t>
      </w:r>
      <w:r w:rsidR="00970A28">
        <w:rPr>
          <w:rFonts w:ascii="TH SarabunPSK" w:hAnsi="TH SarabunPSK" w:cs="TH SarabunPSK"/>
          <w:sz w:val="28"/>
          <w:cs/>
        </w:rPr>
        <w:t>อ อำเภอเมืองตรัง และอำเภอ</w:t>
      </w:r>
      <w:r w:rsidRPr="00617233">
        <w:rPr>
          <w:rFonts w:ascii="TH SarabunPSK" w:hAnsi="TH SarabunPSK" w:cs="TH SarabunPSK"/>
          <w:sz w:val="28"/>
          <w:cs/>
        </w:rPr>
        <w:t>กันตัง เนื่องจากอำเภอเมืองตรังและอำเภอกันตัง มีขนาดพื</w:t>
      </w:r>
      <w:r w:rsidR="00970A28">
        <w:rPr>
          <w:rFonts w:ascii="TH SarabunPSK" w:hAnsi="TH SarabunPSK" w:cs="TH SarabunPSK"/>
          <w:sz w:val="28"/>
          <w:cs/>
        </w:rPr>
        <w:t>้นที่ จำนวนตำบล จำนวนประชากรที่</w:t>
      </w:r>
      <w:r w:rsidRPr="00617233">
        <w:rPr>
          <w:rFonts w:ascii="TH SarabunPSK" w:hAnsi="TH SarabunPSK" w:cs="TH SarabunPSK"/>
          <w:sz w:val="28"/>
          <w:cs/>
        </w:rPr>
        <w:t>ใกล้เคียง รวมถึงภาพรวมทางเศรษฐกิจที่ไม่แตกต่างกันมาก ในการศึกษาว</w:t>
      </w:r>
      <w:r w:rsidR="00970A28">
        <w:rPr>
          <w:rFonts w:ascii="TH SarabunPSK" w:hAnsi="TH SarabunPSK" w:cs="TH SarabunPSK"/>
          <w:sz w:val="28"/>
          <w:cs/>
        </w:rPr>
        <w:t>ิจัยครั้งนี้ จึงเป็นการศึกษาถึง</w:t>
      </w:r>
      <w:r w:rsidRPr="00617233">
        <w:rPr>
          <w:rFonts w:ascii="TH SarabunPSK" w:hAnsi="TH SarabunPSK" w:cs="TH SarabunPSK"/>
          <w:sz w:val="28"/>
          <w:cs/>
        </w:rPr>
        <w:t>ผลกระทบที่เกิดขึ้นกับบุคคลที่เกี่ยวข้อง และทำให้ได้ทราบถึงผลลัพธ์ที่ได้จากการดำเนินโครงการเพื่อให้ ผู้ที่สนใจหรือผู้ที่เกี่ยวข้องได้รับทราบถึงข้อขัดข้องที่เกิดขึ้น ตลอดจนนำข้อมูลไปใช้เพื่อการปรับปรุง แก้ไขในลำดับต่อไป</w:t>
      </w:r>
    </w:p>
    <w:p w:rsidR="00FE0B9C" w:rsidRPr="00FE0B9C" w:rsidRDefault="00FE0B9C" w:rsidP="00FE0B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0B9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42609" w:rsidRDefault="00FE0B9C" w:rsidP="00FE0B9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37F71">
        <w:rPr>
          <w:rFonts w:ascii="TH SarabunPSK" w:hAnsi="TH SarabunPSK" w:cs="TH SarabunPSK"/>
          <w:sz w:val="28"/>
          <w:cs/>
        </w:rPr>
        <w:tab/>
        <w:t>1. เพื่อศึกษาผลกระทบของการใช้บัตรสวัสดิการแห่งรัฐต่อประชาชนในอำเภอเมือ</w:t>
      </w:r>
      <w:r>
        <w:rPr>
          <w:rFonts w:ascii="TH SarabunPSK" w:hAnsi="TH SarabunPSK" w:cs="TH SarabunPSK"/>
          <w:sz w:val="28"/>
          <w:cs/>
        </w:rPr>
        <w:t>งตรังและอำเภอกันตัง จังหวัด</w:t>
      </w:r>
      <w:r w:rsidR="00342609">
        <w:rPr>
          <w:rFonts w:ascii="TH SarabunPSK" w:hAnsi="TH SarabunPSK" w:cs="TH SarabunPSK" w:hint="cs"/>
          <w:sz w:val="28"/>
          <w:cs/>
        </w:rPr>
        <w:t xml:space="preserve">    </w:t>
      </w:r>
    </w:p>
    <w:p w:rsidR="00FE0B9C" w:rsidRPr="00937F71" w:rsidRDefault="00342609" w:rsidP="00FE0B9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FE0B9C">
        <w:rPr>
          <w:rFonts w:ascii="TH SarabunPSK" w:hAnsi="TH SarabunPSK" w:cs="TH SarabunPSK"/>
          <w:sz w:val="28"/>
          <w:cs/>
        </w:rPr>
        <w:t>ตรัง</w:t>
      </w:r>
    </w:p>
    <w:p w:rsidR="00342609" w:rsidRDefault="00FE0B9C" w:rsidP="00FE0B9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37F71">
        <w:rPr>
          <w:rFonts w:ascii="TH SarabunPSK" w:hAnsi="TH SarabunPSK" w:cs="TH SarabunPSK"/>
          <w:sz w:val="28"/>
          <w:cs/>
        </w:rPr>
        <w:tab/>
        <w:t>2. เพื่อศึกษาเปรียบเทียบถึงผลกระทบของการใช้บัตรสวัสดิการแห่งรัฐต่อประชาชนในอำเภอเมืองตรังและ</w:t>
      </w:r>
    </w:p>
    <w:p w:rsidR="00FE0B9C" w:rsidRPr="00937F71" w:rsidRDefault="00342609" w:rsidP="00FE0B9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FE0B9C" w:rsidRPr="00937F71">
        <w:rPr>
          <w:rFonts w:ascii="TH SarabunPSK" w:hAnsi="TH SarabunPSK" w:cs="TH SarabunPSK"/>
          <w:sz w:val="28"/>
          <w:cs/>
        </w:rPr>
        <w:t>อำเภอกันตัง จังหวัดตรัง</w:t>
      </w:r>
      <w:r w:rsidR="00FE0B9C" w:rsidRPr="00937F71">
        <w:rPr>
          <w:rFonts w:ascii="TH SarabunPSK" w:hAnsi="TH SarabunPSK" w:cs="TH SarabunPSK"/>
          <w:sz w:val="28"/>
          <w:cs/>
        </w:rPr>
        <w:tab/>
      </w:r>
    </w:p>
    <w:p w:rsidR="00FE0B9C" w:rsidRPr="00937F71" w:rsidRDefault="00FE0B9C" w:rsidP="00FE0B9C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 w:rsidRPr="00937F71">
        <w:rPr>
          <w:rFonts w:ascii="TH SarabunPSK" w:hAnsi="TH SarabunPSK" w:cs="TH SarabunPSK"/>
          <w:sz w:val="28"/>
          <w:cs/>
        </w:rPr>
        <w:tab/>
        <w:t>3. เพื่อนำเสนอข้อเสนอแนะและข้อคิดเห็น และแนวทางการแก้ไขผลกระทบของการใช้บัตรสวัสดิการแห่งรัฐ</w:t>
      </w:r>
    </w:p>
    <w:p w:rsidR="00FE0B9C" w:rsidRPr="00FE0B9C" w:rsidRDefault="00FE0B9C" w:rsidP="00FE0B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0B9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ประโยชน์ที่ได้รับจากการวิจัย</w:t>
      </w:r>
    </w:p>
    <w:p w:rsidR="00FE0B9C" w:rsidRDefault="00FE0B9C" w:rsidP="00FE0B9C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37F71">
        <w:rPr>
          <w:rFonts w:ascii="TH SarabunPSK" w:hAnsi="TH SarabunPSK" w:cs="TH SarabunPSK"/>
          <w:sz w:val="28"/>
          <w:cs/>
        </w:rPr>
        <w:tab/>
        <w:t>ในการศึกษาครั้งนี้ เพื่อให้ทราบถึงรายละเอียดและประโยชน์ของโครงการบัตรสวัสดิการแห่งรัฐ ทั้งนี้เพื่อให้ผู้ที่มีความสนใจหน่วยงานที่เกี่ยวข้อง หรือภาครัฐสามารถนำผลจากการศึกษาวิจัยมาเป็นแนวทางในการวิเคราะห์เพื่อปรับปรุงให้ผู้มีสิทธิ์ใช้บัตรมีความต้องการและความพึงพอใจในการใช้บัตรมากยิ่งขึ้นรวมทั้งลดข้อพกพร่องของการดำเนินโครงการที่ก่อให้เกิดความไม่ราบรื่น</w:t>
      </w:r>
    </w:p>
    <w:p w:rsidR="00B85258" w:rsidRPr="00B85258" w:rsidRDefault="00B85258" w:rsidP="00B852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5258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</w:p>
    <w:p w:rsid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5258">
        <w:rPr>
          <w:rFonts w:ascii="TH SarabunPSK" w:hAnsi="TH SarabunPSK" w:cs="TH SarabunPSK"/>
          <w:b/>
          <w:bCs/>
          <w:sz w:val="28"/>
        </w:rPr>
        <w:t>1.</w:t>
      </w:r>
      <w:r w:rsidRPr="00B85258">
        <w:rPr>
          <w:rFonts w:ascii="TH SarabunPSK" w:hAnsi="TH SarabunPSK" w:cs="TH SarabunPSK"/>
          <w:b/>
          <w:bCs/>
          <w:sz w:val="28"/>
          <w:cs/>
        </w:rPr>
        <w:t>โครงการลงทะเบียนเพื่อสวัสดิการแห่งรัฐ</w:t>
      </w:r>
      <w:r w:rsidRPr="00B85258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85258">
        <w:rPr>
          <w:rFonts w:ascii="TH SarabunPSK" w:hAnsi="TH SarabunPSK" w:cs="TH SarabunPSK"/>
          <w:sz w:val="28"/>
          <w:cs/>
        </w:rPr>
        <w:t xml:space="preserve">โครงการลงทะเบียนเพื่อสวัสดิการแห่งรัฐเป็นโครงการสำหรับการจัดสวัสดิการต่างๆ ของ หน่วยงานภาครัฐให้กับผู้มีรายได้น้อยที่ต้องการความช่วยเหลือจากภาครัฐ และเป็นโครงการที่เปิด โอกาสให้ผู้มีรายได้น้อยที่มีคุณสมบัติตรงตามที่กำหนดอันได้แก่ </w:t>
      </w:r>
      <w:r w:rsidRPr="00B85258">
        <w:rPr>
          <w:rFonts w:ascii="TH SarabunPSK" w:hAnsi="TH SarabunPSK" w:cs="TH SarabunPSK"/>
          <w:sz w:val="28"/>
        </w:rPr>
        <w:t xml:space="preserve">1) </w:t>
      </w:r>
      <w:r w:rsidRPr="00B85258">
        <w:rPr>
          <w:rFonts w:ascii="TH SarabunPSK" w:hAnsi="TH SarabunPSK" w:cs="TH SarabunPSK"/>
          <w:sz w:val="28"/>
          <w:cs/>
        </w:rPr>
        <w:t xml:space="preserve">มีสัญชาติไทย </w:t>
      </w:r>
      <w:r w:rsidRPr="00B85258">
        <w:rPr>
          <w:rFonts w:ascii="TH SarabunPSK" w:hAnsi="TH SarabunPSK" w:cs="TH SarabunPSK"/>
          <w:sz w:val="28"/>
        </w:rPr>
        <w:t xml:space="preserve">2) </w:t>
      </w:r>
      <w:r w:rsidRPr="00B85258">
        <w:rPr>
          <w:rFonts w:ascii="TH SarabunPSK" w:hAnsi="TH SarabunPSK" w:cs="TH SarabunPSK"/>
          <w:sz w:val="28"/>
          <w:cs/>
        </w:rPr>
        <w:t xml:space="preserve">อายุไม่ต่ำกว่า </w:t>
      </w:r>
      <w:r w:rsidRPr="00B85258">
        <w:rPr>
          <w:rFonts w:ascii="TH SarabunPSK" w:hAnsi="TH SarabunPSK" w:cs="TH SarabunPSK"/>
          <w:sz w:val="28"/>
        </w:rPr>
        <w:t>18</w:t>
      </w:r>
      <w:r w:rsidRPr="00B85258">
        <w:rPr>
          <w:rFonts w:ascii="TH SarabunPSK" w:hAnsi="TH SarabunPSK" w:cs="TH SarabunPSK"/>
          <w:sz w:val="28"/>
          <w:cs/>
        </w:rPr>
        <w:t xml:space="preserve"> ปี บริบูรณ์ และ </w:t>
      </w:r>
      <w:r w:rsidRPr="00B85258">
        <w:rPr>
          <w:rFonts w:ascii="TH SarabunPSK" w:hAnsi="TH SarabunPSK" w:cs="TH SarabunPSK"/>
          <w:sz w:val="28"/>
        </w:rPr>
        <w:t xml:space="preserve">3) </w:t>
      </w:r>
      <w:r w:rsidRPr="00B85258">
        <w:rPr>
          <w:rFonts w:ascii="TH SarabunPSK" w:hAnsi="TH SarabunPSK" w:cs="TH SarabunPSK"/>
          <w:sz w:val="28"/>
          <w:cs/>
        </w:rPr>
        <w:t xml:space="preserve">มีรายได้ในปี </w:t>
      </w:r>
      <w:r w:rsidRPr="00B85258">
        <w:rPr>
          <w:rFonts w:ascii="TH SarabunPSK" w:hAnsi="TH SarabunPSK" w:cs="TH SarabunPSK"/>
          <w:sz w:val="28"/>
        </w:rPr>
        <w:t>2558</w:t>
      </w:r>
      <w:r w:rsidRPr="00B85258">
        <w:rPr>
          <w:rFonts w:ascii="TH SarabunPSK" w:hAnsi="TH SarabunPSK" w:cs="TH SarabunPSK"/>
          <w:sz w:val="28"/>
          <w:cs/>
        </w:rPr>
        <w:t xml:space="preserve"> ไม่เกิน </w:t>
      </w:r>
      <w:r w:rsidRPr="00B85258">
        <w:rPr>
          <w:rFonts w:ascii="TH SarabunPSK" w:hAnsi="TH SarabunPSK" w:cs="TH SarabunPSK"/>
          <w:sz w:val="28"/>
        </w:rPr>
        <w:t>100,000</w:t>
      </w:r>
      <w:r w:rsidRPr="00B85258">
        <w:rPr>
          <w:rFonts w:ascii="TH SarabunPSK" w:hAnsi="TH SarabunPSK" w:cs="TH SarabunPSK"/>
          <w:sz w:val="28"/>
          <w:cs/>
        </w:rPr>
        <w:t xml:space="preserve"> บาทต่อปี </w:t>
      </w:r>
      <w:r w:rsidRPr="00B85258">
        <w:rPr>
          <w:rFonts w:ascii="TH SarabunPSK" w:hAnsi="TH SarabunPSK" w:cs="TH SarabunPSK"/>
          <w:sz w:val="28"/>
          <w:cs/>
        </w:rPr>
        <w:lastRenderedPageBreak/>
        <w:t xml:space="preserve">สามารถมาลงทะเบียน ณ ธนาคารเพื่อ การเกษตรและสหกรณ์การเกษตร ธนาคารออมสิน และธนาคารกรุงไทย จำกัด (มหาชน) กระทรวงการคลังได้ประกาศรายชื่อผู้มีสิทธิที่ผ่านคุณสมบัติตามที่กำหนด ในวันที่ </w:t>
      </w:r>
      <w:r w:rsidRPr="00B85258">
        <w:rPr>
          <w:rFonts w:ascii="TH SarabunPSK" w:hAnsi="TH SarabunPSK" w:cs="TH SarabunPSK"/>
          <w:sz w:val="28"/>
        </w:rPr>
        <w:t>15</w:t>
      </w:r>
      <w:r w:rsidRPr="00B85258">
        <w:rPr>
          <w:rFonts w:ascii="TH SarabunPSK" w:hAnsi="TH SarabunPSK" w:cs="TH SarabunPSK"/>
          <w:sz w:val="28"/>
          <w:cs/>
        </w:rPr>
        <w:t xml:space="preserve"> กันยายน </w:t>
      </w:r>
      <w:r w:rsidRPr="00B85258">
        <w:rPr>
          <w:rFonts w:ascii="TH SarabunPSK" w:hAnsi="TH SarabunPSK" w:cs="TH SarabunPSK"/>
          <w:sz w:val="28"/>
        </w:rPr>
        <w:t>2560</w:t>
      </w:r>
      <w:r w:rsidRPr="00B85258">
        <w:rPr>
          <w:rFonts w:ascii="TH SarabunPSK" w:hAnsi="TH SarabunPSK" w:cs="TH SarabunPSK"/>
          <w:sz w:val="28"/>
          <w:cs/>
        </w:rPr>
        <w:t xml:space="preserve"> และเริ่มแจกจ่ายบัตรสวัสดิการแห่งรัฐในวันที่ </w:t>
      </w:r>
      <w:r w:rsidRPr="00B85258">
        <w:rPr>
          <w:rFonts w:ascii="TH SarabunPSK" w:hAnsi="TH SarabunPSK" w:cs="TH SarabunPSK"/>
          <w:sz w:val="28"/>
        </w:rPr>
        <w:t>21</w:t>
      </w:r>
      <w:r w:rsidRPr="00B85258">
        <w:rPr>
          <w:rFonts w:ascii="TH SarabunPSK" w:hAnsi="TH SarabunPSK" w:cs="TH SarabunPSK"/>
          <w:sz w:val="28"/>
          <w:cs/>
        </w:rPr>
        <w:t xml:space="preserve"> กันยายน </w:t>
      </w:r>
      <w:r w:rsidRPr="00B85258">
        <w:rPr>
          <w:rFonts w:ascii="TH SarabunPSK" w:hAnsi="TH SarabunPSK" w:cs="TH SarabunPSK"/>
          <w:sz w:val="28"/>
        </w:rPr>
        <w:t>2560</w:t>
      </w:r>
      <w:r w:rsidRPr="00B85258">
        <w:rPr>
          <w:rFonts w:ascii="TH SarabunPSK" w:hAnsi="TH SarabunPSK" w:cs="TH SarabunPSK"/>
          <w:sz w:val="28"/>
          <w:cs/>
        </w:rPr>
        <w:t xml:space="preserve"> และเริ่มใช้งานในวันที่ </w:t>
      </w:r>
      <w:r w:rsidRPr="00B85258">
        <w:rPr>
          <w:rFonts w:ascii="TH SarabunPSK" w:hAnsi="TH SarabunPSK" w:cs="TH SarabunPSK"/>
          <w:sz w:val="28"/>
        </w:rPr>
        <w:t>1</w:t>
      </w:r>
      <w:r w:rsidRPr="00B85258">
        <w:rPr>
          <w:rFonts w:ascii="TH SarabunPSK" w:hAnsi="TH SarabunPSK" w:cs="TH SarabunPSK"/>
          <w:sz w:val="28"/>
          <w:cs/>
        </w:rPr>
        <w:t xml:space="preserve"> ตุลาคา </w:t>
      </w:r>
      <w:r w:rsidRPr="00B85258">
        <w:rPr>
          <w:rFonts w:ascii="TH SarabunPSK" w:hAnsi="TH SarabunPSK" w:cs="TH SarabunPSK"/>
          <w:sz w:val="28"/>
        </w:rPr>
        <w:t xml:space="preserve">2560 </w:t>
      </w:r>
      <w:r>
        <w:rPr>
          <w:rFonts w:ascii="TH SarabunPSK" w:hAnsi="TH SarabunPSK" w:cs="TH SarabunPSK"/>
          <w:sz w:val="28"/>
        </w:rPr>
        <w:t>[5]</w:t>
      </w:r>
    </w:p>
    <w:p w:rsidR="00B85258" w:rsidRP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85258">
        <w:rPr>
          <w:rFonts w:ascii="TH SarabunPSK" w:hAnsi="TH SarabunPSK" w:cs="TH SarabunPSK"/>
          <w:b/>
          <w:bCs/>
          <w:sz w:val="28"/>
        </w:rPr>
        <w:t>2.</w:t>
      </w:r>
      <w:r w:rsidRPr="00B85258">
        <w:rPr>
          <w:rFonts w:ascii="TH SarabunPSK" w:hAnsi="TH SarabunPSK" w:cs="TH SarabunPSK"/>
          <w:b/>
          <w:bCs/>
          <w:sz w:val="28"/>
          <w:cs/>
        </w:rPr>
        <w:t xml:space="preserve">แนวคิดและทฤษฎีเกี่ยวกับผลกระทบของนโยบาย   </w:t>
      </w:r>
    </w:p>
    <w:p w:rsidR="00B85258" w:rsidRP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85258">
        <w:rPr>
          <w:rFonts w:ascii="TH SarabunPSK" w:hAnsi="TH SarabunPSK" w:cs="TH SarabunPSK"/>
          <w:sz w:val="28"/>
          <w:cs/>
        </w:rPr>
        <w:t>อำนวย วงษ์พานิช ได้สรุปความหมายของผลกระทบ คือ ผลที่เกิดขึ้นจากการกระทำเรื่องใดเรื่องหนึ่ง อาจเป็นผลที่เกิดขึ้นทั้งในปัจจุบันและอนาคต เป็นไปได้ทั้งทางบวกและ ทางลบ อาจขึ้นกับกลุ่มเป้าหมายและไม่ใช่กลุ่มเป้าหมาย หรือผลกระทบต่อสถานการณ์ต่างๆ ทั้งทางตรงและทางอ้อม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[6]</w:t>
      </w:r>
    </w:p>
    <w:p w:rsidR="00B85258" w:rsidRP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85258">
        <w:rPr>
          <w:rFonts w:ascii="TH SarabunPSK" w:hAnsi="TH SarabunPSK" w:cs="TH SarabunPSK"/>
          <w:b/>
          <w:bCs/>
          <w:sz w:val="28"/>
        </w:rPr>
        <w:t>3.</w:t>
      </w:r>
      <w:r w:rsidRPr="00B85258">
        <w:rPr>
          <w:rFonts w:ascii="TH SarabunPSK" w:hAnsi="TH SarabunPSK" w:cs="TH SarabunPSK"/>
          <w:b/>
          <w:bCs/>
          <w:sz w:val="28"/>
          <w:cs/>
        </w:rPr>
        <w:t xml:space="preserve">แนวคิดทฤษฎีเกี่ยวกับความยากจน   </w:t>
      </w:r>
    </w:p>
    <w:p w:rsidR="00B85258" w:rsidRP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85258">
        <w:rPr>
          <w:rFonts w:ascii="TH SarabunPSK" w:hAnsi="TH SarabunPSK" w:cs="TH SarabunPSK"/>
          <w:sz w:val="28"/>
          <w:cs/>
        </w:rPr>
        <w:t>สำนักงานพัฒนาการเศรษฐกิจและสังคมแห่งชาติ มีความเห็นว่าความยากจนหรือคนจนไม่ได้จำกัดเฉพาะคนที่ขัดสนทางด้านเศรษฐกิจหรือ รายได้เท่านั้น แต่ครอบคลุมถึงความยากจนเชิงโครงสร้างที่เกิดจากความขัดสนในหลายๆ ด้าน ที่มีผลทำให้ขาดศักยภาพในการดำรงชีวิต ซึ่งนำไปสู่ความไม่เสมอภาคทางเศรษฐกิจและสังคม</w:t>
      </w:r>
      <w:r>
        <w:rPr>
          <w:rFonts w:ascii="TH SarabunPSK" w:hAnsi="TH SarabunPSK" w:cs="TH SarabunPSK"/>
          <w:sz w:val="28"/>
        </w:rPr>
        <w:t xml:space="preserve"> [7]</w:t>
      </w:r>
    </w:p>
    <w:p w:rsidR="00B85258" w:rsidRP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85258">
        <w:rPr>
          <w:rFonts w:ascii="TH SarabunPSK" w:hAnsi="TH SarabunPSK" w:cs="TH SarabunPSK"/>
          <w:b/>
          <w:bCs/>
          <w:sz w:val="28"/>
        </w:rPr>
        <w:t xml:space="preserve">4. </w:t>
      </w:r>
      <w:r w:rsidRPr="00B85258">
        <w:rPr>
          <w:rFonts w:ascii="TH SarabunPSK" w:hAnsi="TH SarabunPSK" w:cs="TH SarabunPSK"/>
          <w:b/>
          <w:bCs/>
          <w:sz w:val="28"/>
          <w:cs/>
        </w:rPr>
        <w:t xml:space="preserve">แนวคิดทั่วไปเกี่ยวกับนโยบายสาธารณะ   </w:t>
      </w:r>
    </w:p>
    <w:p w:rsidR="00B85258" w:rsidRP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</w:t>
      </w:r>
      <w:r w:rsidRPr="00B85258">
        <w:rPr>
          <w:rFonts w:ascii="TH SarabunPSK" w:hAnsi="TH SarabunPSK" w:cs="TH SarabunPSK"/>
          <w:sz w:val="28"/>
          <w:cs/>
        </w:rPr>
        <w:t>นโยบายสาธารณะ หมายถึง แนว ทางการดำเนินกิจกรรมของรัฐบาล ซึ่งนโยบายสาธารณะ หมายถึง แนวทางการดำเนินกิจกรรมของ รัฐบาล ซึ่งรวมทั้งกิจกรรมที่ผ่านมาในอดีต กิจกรรมที่กำลังดำเนินการอยู่ในปัจจุบัน และกิจกรรมที่คาดว่าจะเกิดขึ้นในอนาคต</w:t>
      </w:r>
      <w:r>
        <w:rPr>
          <w:rFonts w:ascii="TH SarabunPSK" w:hAnsi="TH SarabunPSK" w:cs="TH SarabunPSK"/>
          <w:sz w:val="28"/>
        </w:rPr>
        <w:t xml:space="preserve"> [8]</w:t>
      </w:r>
    </w:p>
    <w:p w:rsidR="00B85258" w:rsidRPr="00B85258" w:rsidRDefault="00B85258" w:rsidP="00B85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85258">
        <w:rPr>
          <w:rFonts w:ascii="TH SarabunPSK" w:hAnsi="TH SarabunPSK" w:cs="TH SarabunPSK"/>
          <w:b/>
          <w:bCs/>
          <w:sz w:val="28"/>
        </w:rPr>
        <w:t>5.</w:t>
      </w:r>
      <w:r w:rsidRPr="00B85258">
        <w:rPr>
          <w:rFonts w:ascii="TH SarabunPSK" w:hAnsi="TH SarabunPSK" w:cs="TH SarabunPSK"/>
          <w:b/>
          <w:bCs/>
          <w:sz w:val="28"/>
          <w:cs/>
        </w:rPr>
        <w:t>แนวคิดทฤษฎีเกี่ยวกับการนำนโยบายไปปฏิบัติ</w:t>
      </w:r>
    </w:p>
    <w:p w:rsidR="00B85258" w:rsidRPr="00617233" w:rsidRDefault="00B85258" w:rsidP="00B85258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B85258">
        <w:rPr>
          <w:rFonts w:ascii="TH SarabunPSK" w:hAnsi="TH SarabunPSK" w:cs="TH SarabunPSK"/>
          <w:sz w:val="28"/>
        </w:rPr>
        <w:t xml:space="preserve">Pressman and Wildavsky </w:t>
      </w:r>
      <w:r w:rsidRPr="00B85258">
        <w:rPr>
          <w:rFonts w:ascii="TH SarabunPSK" w:hAnsi="TH SarabunPSK" w:cs="TH SarabunPSK"/>
          <w:sz w:val="28"/>
          <w:cs/>
        </w:rPr>
        <w:t>ได้เน้นว่าการนำนโยบายไปปฏิบัติหมายถึงกระบวนการดำเนินงานของรัฐบาลให้ประสบความสำเร็จตามวัตถุประสงค์ที่กำหนดดังนั้น จึงต้องมีนโยบายเกิดขึ้นก่อนแล้วจึงมีการนำนโยบายไปปฏิบัติให้เกิดผลลัพธ์ออกมา</w:t>
      </w:r>
      <w:r>
        <w:rPr>
          <w:rFonts w:ascii="TH SarabunPSK" w:hAnsi="TH SarabunPSK" w:cs="TH SarabunPSK"/>
          <w:sz w:val="28"/>
        </w:rPr>
        <w:t xml:space="preserve"> [9]</w:t>
      </w:r>
    </w:p>
    <w:p w:rsidR="00A73838" w:rsidRPr="00617233" w:rsidRDefault="00A73838" w:rsidP="00A73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723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A73838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  <w:cs/>
        </w:rPr>
        <w:tab/>
        <w:t>ในการกำหนดระเบียบวิธีการวิจัยหรือกระบวนวิธีการวิจัย (</w:t>
      </w:r>
      <w:r w:rsidRPr="00617233">
        <w:rPr>
          <w:rFonts w:ascii="TH SarabunPSK" w:hAnsi="TH SarabunPSK" w:cs="TH SarabunPSK"/>
          <w:sz w:val="28"/>
        </w:rPr>
        <w:t xml:space="preserve">Methodology) </w:t>
      </w:r>
      <w:r w:rsidRPr="00617233">
        <w:rPr>
          <w:rFonts w:ascii="TH SarabunPSK" w:hAnsi="TH SarabunPSK" w:cs="TH SarabunPSK"/>
          <w:sz w:val="28"/>
          <w:cs/>
        </w:rPr>
        <w:t>โดยการใช้กระบวน วิธีการวิจัยเชิงคุณภาพ (</w:t>
      </w:r>
      <w:r w:rsidRPr="00617233">
        <w:rPr>
          <w:rFonts w:ascii="TH SarabunPSK" w:hAnsi="TH SarabunPSK" w:cs="TH SarabunPSK"/>
          <w:sz w:val="28"/>
        </w:rPr>
        <w:t xml:space="preserve">Qualitative research) </w:t>
      </w:r>
      <w:r w:rsidRPr="00617233">
        <w:rPr>
          <w:rFonts w:ascii="TH SarabunPSK" w:hAnsi="TH SarabunPSK" w:cs="TH SarabunPSK"/>
          <w:sz w:val="28"/>
          <w:cs/>
        </w:rPr>
        <w:t>ประกอบด้วย วิธีการรวบรวมข้อมูลเอกสาร (</w:t>
      </w:r>
      <w:r w:rsidRPr="00617233">
        <w:rPr>
          <w:rFonts w:ascii="TH SarabunPSK" w:hAnsi="TH SarabunPSK" w:cs="TH SarabunPSK"/>
          <w:sz w:val="28"/>
        </w:rPr>
        <w:t xml:space="preserve">Documentary search) </w:t>
      </w:r>
      <w:r w:rsidRPr="00617233">
        <w:rPr>
          <w:rFonts w:ascii="TH SarabunPSK" w:hAnsi="TH SarabunPSK" w:cs="TH SarabunPSK"/>
          <w:sz w:val="28"/>
          <w:cs/>
        </w:rPr>
        <w:t>จะเป็นการรวบรวมจากเอกสารทางวิชาการ งานวิจัย บทความหรือวารสาร ต่างๆ และการสืบความค้นจากเว็บไซต์ สัมภาษณ์เชิงลึก(</w:t>
      </w:r>
      <w:r w:rsidRPr="00617233">
        <w:rPr>
          <w:rFonts w:ascii="TH SarabunPSK" w:hAnsi="TH SarabunPSK" w:cs="TH SarabunPSK"/>
          <w:sz w:val="28"/>
        </w:rPr>
        <w:t xml:space="preserve">In-depth interview - IDI) </w:t>
      </w:r>
      <w:r w:rsidR="00970A28">
        <w:rPr>
          <w:rFonts w:ascii="TH SarabunPSK" w:hAnsi="TH SarabunPSK" w:cs="TH SarabunPSK"/>
          <w:sz w:val="28"/>
          <w:cs/>
        </w:rPr>
        <w:t>โดยมีการวาง</w:t>
      </w:r>
      <w:r w:rsidRPr="00617233">
        <w:rPr>
          <w:rFonts w:ascii="TH SarabunPSK" w:hAnsi="TH SarabunPSK" w:cs="TH SarabunPSK"/>
          <w:sz w:val="28"/>
          <w:cs/>
        </w:rPr>
        <w:t>โครงสร้างหรือรูปแบบของคำถามไว้อย่างกว้าง ๆ เพื่อที่จะสา</w:t>
      </w:r>
      <w:r w:rsidR="00970A28">
        <w:rPr>
          <w:rFonts w:ascii="TH SarabunPSK" w:hAnsi="TH SarabunPSK" w:cs="TH SarabunPSK"/>
          <w:sz w:val="28"/>
          <w:cs/>
        </w:rPr>
        <w:t>มารถนำไปใช้ในการสัมภาษณ์แบบกึ่ง</w:t>
      </w:r>
      <w:r w:rsidRPr="00617233">
        <w:rPr>
          <w:rFonts w:ascii="TH SarabunPSK" w:hAnsi="TH SarabunPSK" w:cs="TH SarabunPSK"/>
          <w:sz w:val="28"/>
          <w:cs/>
        </w:rPr>
        <w:t>โครงสร้าง และการสังเกต (</w:t>
      </w:r>
      <w:r w:rsidRPr="00617233">
        <w:rPr>
          <w:rFonts w:ascii="TH SarabunPSK" w:hAnsi="TH SarabunPSK" w:cs="TH SarabunPSK"/>
          <w:sz w:val="28"/>
        </w:rPr>
        <w:t xml:space="preserve">Observation) </w:t>
      </w:r>
      <w:r w:rsidRPr="00617233">
        <w:rPr>
          <w:rFonts w:ascii="TH SarabunPSK" w:hAnsi="TH SarabunPSK" w:cs="TH SarabunPSK"/>
          <w:sz w:val="28"/>
          <w:cs/>
        </w:rPr>
        <w:t>เป็นการสังเกตแบบที่ผู้ถูกสังเก</w:t>
      </w:r>
      <w:r w:rsidR="00A712A2">
        <w:rPr>
          <w:rFonts w:ascii="TH SarabunPSK" w:hAnsi="TH SarabunPSK" w:cs="TH SarabunPSK"/>
          <w:sz w:val="28"/>
          <w:cs/>
        </w:rPr>
        <w:t>ตไม่รู้ตัว เพื่อเป็นการศึกษาถึง</w:t>
      </w:r>
      <w:r w:rsidRPr="00617233">
        <w:rPr>
          <w:rFonts w:ascii="TH SarabunPSK" w:hAnsi="TH SarabunPSK" w:cs="TH SarabunPSK"/>
          <w:sz w:val="28"/>
          <w:cs/>
        </w:rPr>
        <w:t>ผลกระทบที่เกิดขึ้นจากการใช้บัตรสวัสดิการแห่งรัฐของประชาชนโดยมีปัจ</w:t>
      </w:r>
      <w:r w:rsidR="00C269B7">
        <w:rPr>
          <w:rFonts w:ascii="TH SarabunPSK" w:hAnsi="TH SarabunPSK" w:cs="TH SarabunPSK"/>
          <w:sz w:val="28"/>
          <w:cs/>
        </w:rPr>
        <w:t>จัยที่ส่งผล 3 มิติ คือ มิติด้าน</w:t>
      </w:r>
      <w:r w:rsidRPr="00617233">
        <w:rPr>
          <w:rFonts w:ascii="TH SarabunPSK" w:hAnsi="TH SarabunPSK" w:cs="TH SarabunPSK"/>
          <w:sz w:val="28"/>
          <w:cs/>
        </w:rPr>
        <w:t>ประชาชน มิติด้านร้านค้า และมิติด้านหน่วยงานที่เกี่ยวข้อง</w:t>
      </w:r>
      <w:r w:rsidR="00A712A2">
        <w:rPr>
          <w:rFonts w:ascii="TH SarabunPSK" w:hAnsi="TH SarabunPSK" w:cs="TH SarabunPSK" w:hint="cs"/>
          <w:sz w:val="28"/>
          <w:cs/>
        </w:rPr>
        <w:t xml:space="preserve"> และ</w:t>
      </w:r>
      <w:r w:rsidR="00A712A2" w:rsidRPr="00A712A2">
        <w:rPr>
          <w:rFonts w:ascii="TH SarabunPSK" w:hAnsi="TH SarabunPSK" w:cs="TH SarabunPSK"/>
          <w:sz w:val="28"/>
          <w:cs/>
        </w:rPr>
        <w:t>ได้มีการจัดทำแบบประเมินจริยธรรมการวิจัยในมนุษย์ โดยผู้วิจัยได้อ่านเอกสารชี้แจงอาสาสมัครผู้เข้าร่วมก</w:t>
      </w:r>
      <w:r w:rsidR="00A712A2">
        <w:rPr>
          <w:rFonts w:ascii="TH SarabunPSK" w:hAnsi="TH SarabunPSK" w:cs="TH SarabunPSK"/>
          <w:sz w:val="28"/>
          <w:cs/>
        </w:rPr>
        <w:t>ารวิจัยปัญหาพิเศษโดยการสัมภาษณ์ก</w:t>
      </w:r>
      <w:r w:rsidR="00A712A2" w:rsidRPr="00A712A2">
        <w:rPr>
          <w:rFonts w:ascii="TH SarabunPSK" w:hAnsi="TH SarabunPSK" w:cs="TH SarabunPSK"/>
          <w:sz w:val="28"/>
          <w:cs/>
        </w:rPr>
        <w:t>ารพิทักษ์สิทธิของผู้เข้าร่วมการวิจัย (</w:t>
      </w:r>
      <w:r w:rsidR="00A712A2" w:rsidRPr="00A712A2">
        <w:rPr>
          <w:rFonts w:ascii="TH SarabunPSK" w:hAnsi="TH SarabunPSK" w:cs="TH SarabunPSK"/>
          <w:sz w:val="28"/>
        </w:rPr>
        <w:t xml:space="preserve">Participant information sheet) </w:t>
      </w:r>
      <w:r w:rsidR="00A712A2" w:rsidRPr="00A712A2">
        <w:rPr>
          <w:rFonts w:ascii="TH SarabunPSK" w:hAnsi="TH SarabunPSK" w:cs="TH SarabunPSK"/>
          <w:sz w:val="28"/>
          <w:cs/>
        </w:rPr>
        <w:t>ก่อนการสัมภาษณ์ และเพื่อเป็นการพิทักษ์สิทธิ เสรีภาพของผู้ตอบแบบสัมภาษณ์ ผู้วิจัยจึงได้ให้ผู้ตอบแบบสัมภาษณ์ลงชื่อในหนังสือให้ความยินยอมเข้าร่วมการวิจัยปัญหาพิเศษ</w:t>
      </w:r>
      <w:r w:rsidR="00A712A2">
        <w:rPr>
          <w:rFonts w:ascii="TH SarabunPSK" w:hAnsi="TH SarabunPSK" w:cs="TH SarabunPSK" w:hint="cs"/>
          <w:sz w:val="28"/>
          <w:cs/>
        </w:rPr>
        <w:t xml:space="preserve"> ในการศึกษาครั้งนี้</w:t>
      </w:r>
      <w:r>
        <w:rPr>
          <w:rFonts w:ascii="TH SarabunPSK" w:hAnsi="TH SarabunPSK" w:cs="TH SarabunPSK" w:hint="cs"/>
          <w:sz w:val="28"/>
          <w:cs/>
        </w:rPr>
        <w:t xml:space="preserve">ใช้เวลาในการศึกษาตั้งแต่เดือนมกราคม-เดือนพฤษภาคม </w:t>
      </w:r>
      <w:r>
        <w:rPr>
          <w:rFonts w:ascii="TH SarabunPSK" w:hAnsi="TH SarabunPSK" w:cs="TH SarabunPSK"/>
          <w:sz w:val="28"/>
        </w:rPr>
        <w:t>2561</w:t>
      </w:r>
    </w:p>
    <w:p w:rsidR="00A73838" w:rsidRPr="00381EAD" w:rsidRDefault="00A73838" w:rsidP="00A7383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81EAD">
        <w:rPr>
          <w:rFonts w:ascii="TH SarabunPSK" w:hAnsi="TH SarabunPSK" w:cs="TH SarabunPSK"/>
          <w:b/>
          <w:bCs/>
          <w:sz w:val="28"/>
          <w:cs/>
        </w:rPr>
        <w:t>ประชากรและกลุ่มตัวอย่าง</w:t>
      </w:r>
    </w:p>
    <w:p w:rsidR="00A73838" w:rsidRPr="00617233" w:rsidRDefault="00A73838" w:rsidP="00A738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  <w:cs/>
        </w:rPr>
        <w:t>ในการศึกษาวิจัยครั้งนี้ ได้ดำเนินการกำหนดประชากรและกลุ่มตัวอย่างจากผู้ที่มีส่วนเกี่ยวข้อง โดยดำเนินกระบวนการคัดเลือกกลุ่มตัวอย่างด้วยวิธีการสุ่มตัวอย่างแบบเจาะจง (</w:t>
      </w:r>
      <w:r w:rsidR="00970A28">
        <w:rPr>
          <w:rFonts w:ascii="TH SarabunPSK" w:hAnsi="TH SarabunPSK" w:cs="TH SarabunPSK"/>
          <w:sz w:val="28"/>
        </w:rPr>
        <w:t>P</w:t>
      </w:r>
      <w:r w:rsidRPr="00617233">
        <w:rPr>
          <w:rFonts w:ascii="TH SarabunPSK" w:hAnsi="TH SarabunPSK" w:cs="TH SarabunPSK"/>
          <w:sz w:val="28"/>
        </w:rPr>
        <w:t xml:space="preserve">urposive random) </w:t>
      </w:r>
      <w:r w:rsidRPr="00617233">
        <w:rPr>
          <w:rFonts w:ascii="TH SarabunPSK" w:hAnsi="TH SarabunPSK" w:cs="TH SarabunPSK"/>
          <w:sz w:val="28"/>
          <w:cs/>
        </w:rPr>
        <w:t>ซึ่งเป็นการเลือกกลุ่มตัวอย่างที่ผู้วิจัยได้ดำเนินการพิจารณาเลือกตัวอย่างด้วยตนเอง</w:t>
      </w:r>
      <w:r w:rsidR="006A3F95">
        <w:rPr>
          <w:rFonts w:ascii="TH SarabunPSK" w:hAnsi="TH SarabunPSK" w:cs="TH SarabunPSK" w:hint="cs"/>
          <w:sz w:val="28"/>
          <w:cs/>
        </w:rPr>
        <w:t>และใช้การสุ่มอย่างง่ายในการ</w:t>
      </w:r>
      <w:r w:rsidR="00420D58">
        <w:rPr>
          <w:rFonts w:ascii="TH SarabunPSK" w:hAnsi="TH SarabunPSK" w:cs="TH SarabunPSK" w:hint="cs"/>
          <w:sz w:val="28"/>
          <w:cs/>
        </w:rPr>
        <w:t>เลือกตำบลในแต่ละอำเภอ</w:t>
      </w:r>
      <w:r w:rsidR="00970A28">
        <w:rPr>
          <w:rFonts w:ascii="TH SarabunPSK" w:hAnsi="TH SarabunPSK" w:cs="TH SarabunPSK"/>
          <w:sz w:val="28"/>
          <w:cs/>
        </w:rPr>
        <w:t xml:space="preserve"> จึงสามารถกำหนด</w:t>
      </w:r>
      <w:r w:rsidRPr="00617233">
        <w:rPr>
          <w:rFonts w:ascii="TH SarabunPSK" w:hAnsi="TH SarabunPSK" w:cs="TH SarabunPSK"/>
          <w:sz w:val="28"/>
          <w:cs/>
        </w:rPr>
        <w:t>กลุ่มตัวอย่างในการสัมภาษณ์เชิงลึกได้ดังนี้</w:t>
      </w:r>
    </w:p>
    <w:p w:rsidR="00A73838" w:rsidRPr="00617233" w:rsidRDefault="00A73838" w:rsidP="00A738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  <w:cs/>
        </w:rPr>
        <w:t>1. ประชาชนผู้ที่ใช้บัตรสวัสดิการแห่งรัฐและร้านค้าธงฟ้าประชารัฐในอำเภอเมืองตรัง จังหวัดตรัง จำนวน 15 คน โดยได้คัดเลือกมาจากตำบลละ 2 คน จำนวน 5 ตำบล และร้านค</w:t>
      </w:r>
      <w:r w:rsidR="0007033C">
        <w:rPr>
          <w:rFonts w:ascii="TH SarabunPSK" w:hAnsi="TH SarabunPSK" w:cs="TH SarabunPSK"/>
          <w:sz w:val="28"/>
          <w:cs/>
        </w:rPr>
        <w:t xml:space="preserve">้าธงฟ้าฯ ตำบลละ 1 ร้าน ดังนี้ ตำบลทับเที่ยง </w:t>
      </w:r>
      <w:r w:rsidR="00D12EAB">
        <w:rPr>
          <w:rFonts w:ascii="TH SarabunPSK" w:hAnsi="TH SarabunPSK" w:cs="TH SarabunPSK"/>
          <w:sz w:val="28"/>
          <w:cs/>
        </w:rPr>
        <w:br/>
      </w:r>
      <w:r w:rsidR="0007033C">
        <w:rPr>
          <w:rFonts w:ascii="TH SarabunPSK" w:hAnsi="TH SarabunPSK" w:cs="TH SarabunPSK"/>
          <w:sz w:val="28"/>
          <w:cs/>
        </w:rPr>
        <w:t>ตำบล</w:t>
      </w:r>
      <w:r w:rsidRPr="00617233">
        <w:rPr>
          <w:rFonts w:ascii="TH SarabunPSK" w:hAnsi="TH SarabunPSK" w:cs="TH SarabunPSK"/>
          <w:sz w:val="28"/>
          <w:cs/>
        </w:rPr>
        <w:t xml:space="preserve">ควนปริง </w:t>
      </w:r>
      <w:r w:rsidR="0007033C">
        <w:rPr>
          <w:rFonts w:ascii="TH SarabunPSK" w:hAnsi="TH SarabunPSK" w:cs="TH SarabunPSK"/>
          <w:sz w:val="28"/>
          <w:cs/>
        </w:rPr>
        <w:t>ตำบลบางรัก ตำบลโคกหล่อ และตำบล</w:t>
      </w:r>
      <w:r w:rsidRPr="00617233">
        <w:rPr>
          <w:rFonts w:ascii="TH SarabunPSK" w:hAnsi="TH SarabunPSK" w:cs="TH SarabunPSK"/>
          <w:sz w:val="28"/>
          <w:cs/>
        </w:rPr>
        <w:t>นาโต๊ะหมิง</w:t>
      </w:r>
    </w:p>
    <w:p w:rsidR="00A73838" w:rsidRPr="00617233" w:rsidRDefault="00A73838" w:rsidP="00A7383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617233">
        <w:rPr>
          <w:rFonts w:ascii="TH SarabunPSK" w:hAnsi="TH SarabunPSK" w:cs="TH SarabunPSK"/>
          <w:sz w:val="28"/>
        </w:rPr>
        <w:t xml:space="preserve">2. </w:t>
      </w:r>
      <w:r w:rsidRPr="00617233">
        <w:rPr>
          <w:rFonts w:ascii="TH SarabunPSK" w:hAnsi="TH SarabunPSK" w:cs="TH SarabunPSK"/>
          <w:sz w:val="28"/>
          <w:cs/>
        </w:rPr>
        <w:t xml:space="preserve">ประชาชนผู้ที่ใช้บัตรสวัสดิการแห่งรัฐและร้านค้าธงฟ้าประชารัฐในอำเภอกันตัง จังหวัดตรัง จำนวน </w:t>
      </w:r>
      <w:r w:rsidRPr="00617233">
        <w:rPr>
          <w:rFonts w:ascii="TH SarabunPSK" w:hAnsi="TH SarabunPSK" w:cs="TH SarabunPSK"/>
          <w:sz w:val="28"/>
        </w:rPr>
        <w:t>15</w:t>
      </w:r>
      <w:r w:rsidRPr="00617233">
        <w:rPr>
          <w:rFonts w:ascii="TH SarabunPSK" w:hAnsi="TH SarabunPSK" w:cs="TH SarabunPSK"/>
          <w:sz w:val="28"/>
          <w:cs/>
        </w:rPr>
        <w:t xml:space="preserve"> คน โดยได้คัดเลือกมาจากตำบลละ </w:t>
      </w:r>
      <w:r w:rsidRPr="00617233">
        <w:rPr>
          <w:rFonts w:ascii="TH SarabunPSK" w:hAnsi="TH SarabunPSK" w:cs="TH SarabunPSK"/>
          <w:sz w:val="28"/>
        </w:rPr>
        <w:t xml:space="preserve">2 </w:t>
      </w:r>
      <w:r w:rsidRPr="00617233">
        <w:rPr>
          <w:rFonts w:ascii="TH SarabunPSK" w:hAnsi="TH SarabunPSK" w:cs="TH SarabunPSK"/>
          <w:sz w:val="28"/>
          <w:cs/>
        </w:rPr>
        <w:t xml:space="preserve">คน จำนวน </w:t>
      </w:r>
      <w:r w:rsidRPr="00617233">
        <w:rPr>
          <w:rFonts w:ascii="TH SarabunPSK" w:hAnsi="TH SarabunPSK" w:cs="TH SarabunPSK"/>
          <w:sz w:val="28"/>
        </w:rPr>
        <w:t>5</w:t>
      </w:r>
      <w:r w:rsidRPr="00617233">
        <w:rPr>
          <w:rFonts w:ascii="TH SarabunPSK" w:hAnsi="TH SarabunPSK" w:cs="TH SarabunPSK"/>
          <w:sz w:val="28"/>
          <w:cs/>
        </w:rPr>
        <w:t xml:space="preserve"> ตำบล และร้านค้าธงฟ้าฯ ตำบลละ</w:t>
      </w:r>
      <w:r w:rsidRPr="00617233">
        <w:rPr>
          <w:rFonts w:ascii="TH SarabunPSK" w:hAnsi="TH SarabunPSK" w:cs="TH SarabunPSK"/>
          <w:sz w:val="28"/>
        </w:rPr>
        <w:t xml:space="preserve"> 1 </w:t>
      </w:r>
      <w:r w:rsidR="00861849">
        <w:rPr>
          <w:rFonts w:ascii="TH SarabunPSK" w:hAnsi="TH SarabunPSK" w:cs="TH SarabunPSK"/>
          <w:sz w:val="28"/>
          <w:cs/>
        </w:rPr>
        <w:t>ร้าน ดังนี้ ตำบลควนธานี ตำบล</w:t>
      </w:r>
      <w:r w:rsidR="00861849">
        <w:rPr>
          <w:rFonts w:ascii="TH SarabunPSK" w:hAnsi="TH SarabunPSK" w:cs="TH SarabunPSK"/>
          <w:sz w:val="28"/>
          <w:cs/>
        </w:rPr>
        <w:br/>
        <w:t>บางหมาก ตำบลบางเป้า ตำบลวังวน และตำบล</w:t>
      </w:r>
      <w:r w:rsidRPr="00617233">
        <w:rPr>
          <w:rFonts w:ascii="TH SarabunPSK" w:hAnsi="TH SarabunPSK" w:cs="TH SarabunPSK"/>
          <w:sz w:val="28"/>
          <w:cs/>
        </w:rPr>
        <w:t>กันตังใต้</w:t>
      </w:r>
    </w:p>
    <w:p w:rsidR="00B85258" w:rsidRPr="00617233" w:rsidRDefault="00A73838" w:rsidP="00A73838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617233">
        <w:rPr>
          <w:rFonts w:ascii="TH SarabunPSK" w:hAnsi="TH SarabunPSK" w:cs="TH SarabunPSK"/>
          <w:sz w:val="28"/>
        </w:rPr>
        <w:t>3.</w:t>
      </w:r>
      <w:r w:rsidRPr="00617233">
        <w:rPr>
          <w:rFonts w:ascii="TH SarabunPSK" w:hAnsi="TH SarabunPSK" w:cs="TH SarabunPSK"/>
          <w:b/>
          <w:bCs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 xml:space="preserve">เจ้าหน้าที่หรือหน่วยงานที่เกี่ยวข้องกับโครงการลงทะเบียนเพื่อสวัสดิการแห่งรัฐ หน่วยงานละ </w:t>
      </w:r>
      <w:r w:rsidRPr="00617233">
        <w:rPr>
          <w:rFonts w:ascii="TH SarabunPSK" w:hAnsi="TH SarabunPSK" w:cs="TH SarabunPSK"/>
          <w:sz w:val="28"/>
        </w:rPr>
        <w:t xml:space="preserve">1 </w:t>
      </w:r>
      <w:r w:rsidRPr="00617233">
        <w:rPr>
          <w:rFonts w:ascii="TH SarabunPSK" w:hAnsi="TH SarabunPSK" w:cs="TH SarabunPSK"/>
          <w:sz w:val="28"/>
          <w:cs/>
        </w:rPr>
        <w:t xml:space="preserve">คน รวมเป็น </w:t>
      </w:r>
      <w:r w:rsidRPr="00617233">
        <w:rPr>
          <w:rFonts w:ascii="TH SarabunPSK" w:hAnsi="TH SarabunPSK" w:cs="TH SarabunPSK"/>
          <w:sz w:val="28"/>
        </w:rPr>
        <w:t xml:space="preserve">5 </w:t>
      </w:r>
      <w:r w:rsidRPr="00617233">
        <w:rPr>
          <w:rFonts w:ascii="TH SarabunPSK" w:hAnsi="TH SarabunPSK" w:cs="TH SarabunPSK"/>
          <w:sz w:val="28"/>
          <w:cs/>
        </w:rPr>
        <w:t xml:space="preserve">คน มีหน่วยงานดังนี้ </w:t>
      </w:r>
      <w:r w:rsidRPr="00617233">
        <w:rPr>
          <w:rFonts w:ascii="TH SarabunPSK" w:eastAsia="Calibri" w:hAnsi="TH SarabunPSK" w:cs="TH SarabunPSK"/>
          <w:sz w:val="28"/>
          <w:cs/>
        </w:rPr>
        <w:t>ธนาคารกรุงไทย ธนาคารเพื่อการเกษตรและสหกรณ์การเกษตร ธนาคารออมสิน สำนักงานคลังจังหวัดตรัง และสำนักงานพาณิชย์จังหวัดตรัง</w:t>
      </w:r>
    </w:p>
    <w:p w:rsidR="00A73838" w:rsidRPr="00617233" w:rsidRDefault="00A73838" w:rsidP="00A73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72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ผลการวิจัย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17233">
        <w:rPr>
          <w:rFonts w:ascii="TH SarabunPSK" w:hAnsi="TH SarabunPSK" w:cs="TH SarabunPSK"/>
          <w:sz w:val="28"/>
          <w:cs/>
        </w:rPr>
        <w:tab/>
        <w:t>การศึกษาวิจัยเรื่อง ผลกระทบของการใช้บัตรสวัสดิการแห่</w:t>
      </w:r>
      <w:r>
        <w:rPr>
          <w:rFonts w:ascii="TH SarabunPSK" w:hAnsi="TH SarabunPSK" w:cs="TH SarabunPSK"/>
          <w:sz w:val="28"/>
          <w:cs/>
        </w:rPr>
        <w:t>งรัฐต่อประชาชน : กรณีศึกษาอำเภอ</w:t>
      </w:r>
      <w:r w:rsidRPr="00617233">
        <w:rPr>
          <w:rFonts w:ascii="TH SarabunPSK" w:hAnsi="TH SarabunPSK" w:cs="TH SarabunPSK"/>
          <w:sz w:val="28"/>
          <w:cs/>
        </w:rPr>
        <w:t>เมืองตรังและอำเภอกันตัง จังหวัดตรัง เพื่อศึกษาถึงผลกระทบที่เกิดขึ้นจากการใช้บัตรของประชาชนจาก การศึกษาจึงสามารถสรุปผลการวิจัยตามวัตถุประสงค์ ได้ดังนี้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  <w:cs/>
        </w:rPr>
        <w:tab/>
      </w:r>
      <w:r w:rsidRPr="00617233">
        <w:rPr>
          <w:rFonts w:ascii="TH SarabunPSK" w:hAnsi="TH SarabunPSK" w:cs="TH SarabunPSK"/>
          <w:b/>
          <w:bCs/>
          <w:sz w:val="28"/>
          <w:cs/>
        </w:rPr>
        <w:t>วัตถุประสงค์ข้อที่ 1</w:t>
      </w:r>
      <w:r w:rsidRPr="00617233">
        <w:rPr>
          <w:rFonts w:ascii="TH SarabunPSK" w:hAnsi="TH SarabunPSK" w:cs="TH SarabunPSK"/>
          <w:sz w:val="28"/>
          <w:cs/>
        </w:rPr>
        <w:t xml:space="preserve"> เพื่อศึกษาผลกระทบของการใช้บัตรสวัสดิการแห่งรัฐต่อประชาชนในอำเภอเมืองตรังและอำเภอกันตัง จังหวัดตรัง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17233">
        <w:rPr>
          <w:rFonts w:ascii="TH SarabunPSK" w:hAnsi="TH SarabunPSK" w:cs="TH SarabunPSK"/>
          <w:b/>
          <w:bCs/>
          <w:sz w:val="28"/>
          <w:cs/>
        </w:rPr>
        <w:t>1. ผลการศึกษาเกี่ยวกับโครงการลงทะเบียนเพื่อสวัสดิการแห่งรัฐและบัตรสวัสดิการแห่งรัฐ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  <w:cs/>
        </w:rPr>
        <w:tab/>
        <w:t>การศึกษาเกี่ยวกับโครงการลงทะเบียนเพื่อสวัสดิการแห่งรัฐ โดยการสัมภาษณ์จากหน่วยงานที่เกี่ยวข้อง ได้แก่ สำนักงานคลังจังหวัดตรัง สำนักงานพาณิชย์จังหวัดตรัง ธนาคารกรุงไทย สาขาตรัง ธนาคารออมสิน สาขาตรัง และธนาคารเพื่อการเกษตรและสหกรณ์การเกษตร สาขาตร</w:t>
      </w:r>
      <w:r w:rsidR="00C269B7">
        <w:rPr>
          <w:rFonts w:ascii="TH SarabunPSK" w:hAnsi="TH SarabunPSK" w:cs="TH SarabunPSK"/>
          <w:sz w:val="28"/>
          <w:cs/>
        </w:rPr>
        <w:t>ัง ซึ่งเป็นการศึกษาในประเด็นของ</w:t>
      </w:r>
      <w:r w:rsidRPr="00617233">
        <w:rPr>
          <w:rFonts w:ascii="TH SarabunPSK" w:hAnsi="TH SarabunPSK" w:cs="TH SarabunPSK"/>
          <w:sz w:val="28"/>
          <w:cs/>
        </w:rPr>
        <w:t>ความร่วมมือของประชาชนในการดำเนินการแต่ละขั้นตอน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การประชาสัมพันธ์โครงการ ผลกระทบในการให้บริการ ความพร้อมของบุคลากรในการปฏิบัติหน้าที่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โดยผลการศึกษาสรุปได้ดังนี้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17233">
        <w:rPr>
          <w:rFonts w:ascii="TH SarabunPSK" w:hAnsi="TH SarabunPSK" w:cs="TH SarabunPSK"/>
          <w:sz w:val="28"/>
        </w:rPr>
        <w:tab/>
      </w:r>
      <w:r w:rsidRPr="00617233">
        <w:rPr>
          <w:rFonts w:ascii="TH SarabunPSK" w:hAnsi="TH SarabunPSK" w:cs="TH SarabunPSK"/>
          <w:sz w:val="28"/>
          <w:cs/>
        </w:rPr>
        <w:t>ในการดำเนินการรับลงทะเบียน ประชาชนส่วนใหญ่มีการให้ความร่วมมือกับเจ้าหน้าที่ผู้ปฏิบัติงานในแต่ละขั้นตอนเป็นอย่างดี แต่ในส่วนของสำนักงานพาณิชย์จังหวัดตรังนั้น ทางร้านค้าที่เจ้าหน้าที่ได้เข้าไปติดต่อให้ความร่วมมือน้อยและยังปฏิเสธการเข้าร่วมเป็นร้านค้าธงฟ้าประชารัฐจำนวนหลายร้าน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ส่วนในเรื่องของผลกระทบในการให้บริการ ทางหน่วยงานไม่ได้รับผลกระทบจากการให้บริการ เนื่องจากมีเจ้าหน้าที่ดูแลโครงการโดยเฉพาะ แต่จะมีปัญหาในเรื่องของพื้นที่ในการให้บริการที่จำกัด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และบุคลากรผู้ปฏิบัติงานก็มีความพร้อมในการปฏิบัติงานเพื่อตอบสนองนโยบาย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sz w:val="28"/>
          <w:cs/>
        </w:rPr>
        <w:tab/>
        <w:t>ทั้งนี้ทางหน่วยงานได้มีการประชาสัมพันธ์โครงการที่แตกต่างกัน คือ สำนักงานคลังจังหวัดตรังได้มีการประชาสัมพันธ์โครงการผ่านรายการวิทยุ อสมท.ตรัง ส่วนสำนักงานพาณิชย์จังหวัดตรังได้มีการลงพื้นที่และจัดทำหนังสือชี้แจงแก่องค์กรปกครองส่วนท้องถิ่น แต่ในส่วนของธนาคารนั้นได้มีการประชาสัมพันธ์ในขณะที่ประชาชนเข้ามาทำธุรกรรม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17233">
        <w:rPr>
          <w:rFonts w:ascii="TH SarabunPSK" w:hAnsi="TH SarabunPSK" w:cs="TH SarabunPSK"/>
          <w:b/>
          <w:bCs/>
          <w:sz w:val="28"/>
          <w:cs/>
        </w:rPr>
        <w:t>2. ผลกระทบของการใช้บัตรสวัสดิการแห่งรัฐของประชาชนในอำเภอเมืองตรัง จังหวัดตรัง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17233">
        <w:rPr>
          <w:rFonts w:ascii="TH SarabunPSK" w:hAnsi="TH SarabunPSK" w:cs="TH SarabunPSK"/>
          <w:b/>
          <w:bCs/>
          <w:sz w:val="28"/>
          <w:cs/>
        </w:rPr>
        <w:tab/>
        <w:t xml:space="preserve">2.1 ประชาชนในพื้นที่อำเภอเมืองตรัง จังหวัดตรัง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 w:rsidR="00EF159B">
        <w:rPr>
          <w:rFonts w:ascii="TH SarabunPSK" w:hAnsi="TH SarabunPSK" w:cs="TH SarabunPSK" w:hint="cs"/>
          <w:sz w:val="28"/>
          <w:cs/>
        </w:rPr>
        <w:t xml:space="preserve">      </w:t>
      </w:r>
      <w:r w:rsidRPr="00617233">
        <w:rPr>
          <w:rFonts w:ascii="TH SarabunPSK" w:hAnsi="TH SarabunPSK" w:cs="TH SarabunPSK"/>
          <w:sz w:val="28"/>
          <w:cs/>
        </w:rPr>
        <w:t>ประชาชนมีความสะดวกในการเดินทางไปร้านค้าธงฟ้าประชารัฐ เนื่องจากมีร้านค้าอยู่ใกล้บ้าน และร้านค้าธงฟ้าฯ ที่ประชาชนได้เข้าไปใช้บริการนั้นมีสินค้าที่หลากหลายเพียงพอต่อความต้องการ และจ่ายเงินผ่านบัตรสวัสดิการแห่งรัฐมีความสะดวกรวดเร็ว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ส่วนในเรื่องของราคาสินค้า ก็พบว่าราคาสินค้าไม่ได้แตกต่างกันมากนัก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และในเรื่องของจำนวนเงินที่รัฐบาลให้การช่วยเหลือ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 xml:space="preserve">คือ </w:t>
      </w:r>
      <w:r w:rsidRPr="00617233">
        <w:rPr>
          <w:rFonts w:ascii="TH SarabunPSK" w:hAnsi="TH SarabunPSK" w:cs="TH SarabunPSK"/>
          <w:sz w:val="28"/>
        </w:rPr>
        <w:t xml:space="preserve">200 </w:t>
      </w:r>
      <w:r w:rsidRPr="00617233">
        <w:rPr>
          <w:rFonts w:ascii="TH SarabunPSK" w:hAnsi="TH SarabunPSK" w:cs="TH SarabunPSK"/>
          <w:sz w:val="28"/>
          <w:cs/>
        </w:rPr>
        <w:t xml:space="preserve">บาทหรือ </w:t>
      </w:r>
      <w:r w:rsidRPr="00617233">
        <w:rPr>
          <w:rFonts w:ascii="TH SarabunPSK" w:hAnsi="TH SarabunPSK" w:cs="TH SarabunPSK"/>
          <w:sz w:val="28"/>
        </w:rPr>
        <w:t xml:space="preserve">300 </w:t>
      </w:r>
      <w:r w:rsidRPr="00617233">
        <w:rPr>
          <w:rFonts w:ascii="TH SarabunPSK" w:hAnsi="TH SarabunPSK" w:cs="TH SarabunPSK"/>
          <w:sz w:val="28"/>
          <w:cs/>
        </w:rPr>
        <w:t xml:space="preserve">บาทต่อคนต่อเดือน ประชาชนให้ความเห็นว่าจำนวนน้อยเกินไป แต่ก็มีความยินดีที่รัฐบาลให้การช่วยเหลือ ทั้งนี้ในเรื่องการรับรู้ข่าวสารนั้น ประชาชนส่วนใหญ่รับรู้จากผู้นำชุมชนมากกว่าการติดตามจากสื่ออื่นๆ </w:t>
      </w:r>
    </w:p>
    <w:p w:rsidR="00A73838" w:rsidRPr="00617233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17233">
        <w:rPr>
          <w:rFonts w:ascii="TH SarabunPSK" w:hAnsi="TH SarabunPSK" w:cs="TH SarabunPSK"/>
          <w:sz w:val="28"/>
          <w:cs/>
        </w:rPr>
        <w:tab/>
      </w:r>
      <w:r w:rsidRPr="00617233">
        <w:rPr>
          <w:rFonts w:ascii="TH SarabunPSK" w:hAnsi="TH SarabunPSK" w:cs="TH SarabunPSK"/>
          <w:b/>
          <w:bCs/>
          <w:sz w:val="28"/>
          <w:cs/>
        </w:rPr>
        <w:t xml:space="preserve">2.2 ร้านค้าธงฟ้าประชารัฐในพื้นที่อำเภอเมืองตรัง จังหวัดตรัง  </w:t>
      </w:r>
    </w:p>
    <w:p w:rsidR="00A73838" w:rsidRPr="006105C3" w:rsidRDefault="00A73838" w:rsidP="006105C3">
      <w:pPr>
        <w:spacing w:after="0"/>
        <w:jc w:val="thaiDistribute"/>
        <w:rPr>
          <w:rFonts w:ascii="TH SarabunPSK" w:hAnsi="TH SarabunPSK" w:cs="TH SarabunPSK"/>
        </w:rPr>
      </w:pPr>
      <w:r w:rsidRPr="00617233">
        <w:rPr>
          <w:rFonts w:ascii="TH SarabunPSK" w:hAnsi="TH SarabunPSK" w:cs="TH SarabunPSK"/>
        </w:rPr>
        <w:tab/>
      </w:r>
      <w:r w:rsidR="00EF159B">
        <w:rPr>
          <w:rFonts w:ascii="TH SarabunPSK" w:hAnsi="TH SarabunPSK" w:cs="TH SarabunPSK"/>
        </w:rPr>
        <w:t xml:space="preserve">       </w:t>
      </w:r>
      <w:r w:rsidRPr="00617233">
        <w:rPr>
          <w:rFonts w:ascii="TH SarabunPSK" w:hAnsi="TH SarabunPSK" w:cs="TH SarabunPSK"/>
          <w:cs/>
        </w:rPr>
        <w:t xml:space="preserve">หลังจากร้านค้าได้เข้าร่วมโครงการเป็นร้านค้าธงฟ้าประชารัฐ ก็ได้รับการเข้ามาติดตั้งเครื่องรูดบัตร </w:t>
      </w:r>
      <w:r w:rsidRPr="00617233">
        <w:rPr>
          <w:rFonts w:ascii="TH SarabunPSK" w:hAnsi="TH SarabunPSK" w:cs="TH SarabunPSK"/>
          <w:sz w:val="28"/>
          <w:szCs w:val="36"/>
        </w:rPr>
        <w:t>EDC</w:t>
      </w:r>
      <w:r w:rsidRPr="00617233">
        <w:rPr>
          <w:rFonts w:ascii="TH SarabunPSK" w:hAnsi="TH SarabunPSK" w:cs="TH SarabunPSK"/>
        </w:rPr>
        <w:t xml:space="preserve"> </w:t>
      </w:r>
      <w:r w:rsidRPr="00617233">
        <w:rPr>
          <w:rFonts w:ascii="TH SarabunPSK" w:hAnsi="TH SarabunPSK" w:cs="TH SarabunPSK"/>
          <w:cs/>
        </w:rPr>
        <w:t xml:space="preserve">จากธนาคารกรุงไทยด้วยความรวดเร็ว โดยมีระยะเวลาในการรอไม่เกิน </w:t>
      </w:r>
      <w:r w:rsidRPr="00617233">
        <w:rPr>
          <w:rFonts w:ascii="TH SarabunPSK" w:hAnsi="TH SarabunPSK" w:cs="TH SarabunPSK"/>
          <w:sz w:val="28"/>
          <w:szCs w:val="36"/>
        </w:rPr>
        <w:t>1</w:t>
      </w:r>
      <w:r w:rsidRPr="00617233">
        <w:rPr>
          <w:rFonts w:ascii="TH SarabunPSK" w:hAnsi="TH SarabunPSK" w:cs="TH SarabunPSK"/>
        </w:rPr>
        <w:t xml:space="preserve"> </w:t>
      </w:r>
      <w:r w:rsidRPr="00617233">
        <w:rPr>
          <w:rFonts w:ascii="TH SarabunPSK" w:hAnsi="TH SarabunPSK" w:cs="TH SarabunPSK"/>
          <w:cs/>
        </w:rPr>
        <w:t xml:space="preserve">เดือน </w:t>
      </w:r>
      <w:r w:rsidRPr="00617233">
        <w:rPr>
          <w:rFonts w:ascii="TH SarabunPSK" w:hAnsi="TH SarabunPSK" w:cs="TH SarabunPSK" w:hint="cs"/>
          <w:sz w:val="28"/>
          <w:cs/>
        </w:rPr>
        <w:t>ส่วน</w:t>
      </w:r>
      <w:r>
        <w:rPr>
          <w:rFonts w:ascii="TH SarabunPSK" w:hAnsi="TH SarabunPSK" w:cs="TH SarabunPSK" w:hint="cs"/>
          <w:cs/>
        </w:rPr>
        <w:t xml:space="preserve">ตัวเครื่องรูดบัตร </w:t>
      </w:r>
      <w:r w:rsidRPr="00617233">
        <w:rPr>
          <w:rFonts w:ascii="TH SarabunPSK" w:hAnsi="TH SarabunPSK" w:cs="TH SarabunPSK"/>
          <w:sz w:val="28"/>
          <w:szCs w:val="36"/>
        </w:rPr>
        <w:t>EDC</w:t>
      </w:r>
      <w:r>
        <w:rPr>
          <w:rFonts w:ascii="TH SarabunPSK" w:hAnsi="TH SarabunPSK" w:cs="TH SarabunPSK" w:hint="cs"/>
          <w:cs/>
        </w:rPr>
        <w:t xml:space="preserve"> มีความพร้อมในการใช้งานเป็นอย่างดี แต่จะพบปัญหาเฉพาะในช่วงแรกของการเริ่มใช้บัตรฯ ทั้งนี้ในการโอนเงินจากยอดการขายเข้าบัญชีของทางธนาคาร ในช่วงแรกมีความล่าช้าเพียงเล็กน้อยประมาณ</w:t>
      </w:r>
      <w:r w:rsidRPr="00A915E0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A915E0">
        <w:rPr>
          <w:rFonts w:ascii="TH SarabunPSK" w:hAnsi="TH SarabunPSK" w:cs="TH SarabunPSK"/>
          <w:sz w:val="28"/>
          <w:szCs w:val="36"/>
        </w:rPr>
        <w:t xml:space="preserve">4 </w:t>
      </w:r>
      <w:r>
        <w:rPr>
          <w:rFonts w:ascii="TH SarabunPSK" w:hAnsi="TH SarabunPSK" w:cs="TH SarabunPSK" w:hint="cs"/>
          <w:cs/>
        </w:rPr>
        <w:t>วันทำการ ในระยะเวลาต่อมมาก็ใช้ระยะเวลาปกติ และในการนำสินค้าเข้าร้านของร้านธงฟ้าประชารัฐก็มีความสะดวก เพราะโดยปกติทางร้านก็นำสินค้าเข้าร้านด้วยตนเอง และในประเด็นสุดท้ายคือปัญหาที่ได้รับในการให้บริการ ทางร้านค้าไม่ได้มองว่าเป็นปัญหา แต่มองว่าเป็นการช่วยเหลือประชาชน</w:t>
      </w:r>
    </w:p>
    <w:p w:rsidR="00A73838" w:rsidRDefault="00A73838" w:rsidP="00A73838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A915E0">
        <w:rPr>
          <w:rFonts w:ascii="TH SarabunPSK" w:hAnsi="TH SarabunPSK" w:cs="TH SarabunPSK"/>
          <w:b/>
          <w:bCs/>
          <w:cs/>
        </w:rPr>
        <w:t>3. ผลกระทบของการใช้บัตรสวัสดิการแห่งรัฐของประชาชนในอำเภอกันตัง จังหวัดตรัง</w:t>
      </w:r>
    </w:p>
    <w:p w:rsidR="00A73838" w:rsidRPr="00A915E0" w:rsidRDefault="00A73838" w:rsidP="00A73838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 w:rsidRPr="00A915E0">
        <w:rPr>
          <w:rFonts w:ascii="TH SarabunPSK" w:hAnsi="TH SarabunPSK" w:cs="TH SarabunPSK"/>
          <w:b/>
          <w:bCs/>
          <w:sz w:val="28"/>
        </w:rPr>
        <w:t xml:space="preserve">3.1 </w:t>
      </w:r>
      <w:r w:rsidRPr="00A915E0">
        <w:rPr>
          <w:rFonts w:ascii="TH SarabunPSK" w:hAnsi="TH SarabunPSK" w:cs="TH SarabunPSK"/>
          <w:b/>
          <w:bCs/>
          <w:sz w:val="28"/>
          <w:cs/>
        </w:rPr>
        <w:t>ประชาชนในพื้นที่อำเภอกันตัง จังหวัดตรัง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 w:rsidR="00EF159B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มีร้านค้าธงฟ้าประชารัฐในชุมชนที่ผู้คนอาศัยมาก จึงทำให้ประชาชนมีความสะดวกในการเดินทาง รวมถึง</w:t>
      </w:r>
      <w:r w:rsidRPr="00617233">
        <w:rPr>
          <w:rFonts w:ascii="TH SarabunPSK" w:hAnsi="TH SarabunPSK" w:cs="TH SarabunPSK"/>
          <w:sz w:val="28"/>
          <w:cs/>
        </w:rPr>
        <w:t>ร้านค้าธงฟ้าฯ มีสินค้าที่หลากหลาย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เพียงพอต่อความต้องการ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และการบริการต่อประชาชน</w:t>
      </w:r>
      <w:r w:rsidRPr="0061723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ส่วนการชำระ</w:t>
      </w:r>
      <w:r w:rsidRPr="00617233">
        <w:rPr>
          <w:rFonts w:ascii="TH SarabunPSK" w:hAnsi="TH SarabunPSK" w:cs="TH SarabunPSK"/>
          <w:sz w:val="28"/>
          <w:cs/>
        </w:rPr>
        <w:t>เงินผ่านบัตรสวัสดิการแห่งรัฐมีความสะดวกรวดเร็ว</w:t>
      </w:r>
      <w:r w:rsidRPr="0061723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ต่อมา</w:t>
      </w:r>
      <w:r w:rsidRPr="00617233">
        <w:rPr>
          <w:rFonts w:ascii="TH SarabunPSK" w:hAnsi="TH SarabunPSK" w:cs="TH SarabunPSK"/>
          <w:sz w:val="28"/>
          <w:cs/>
        </w:rPr>
        <w:t xml:space="preserve">ในเรื่องของราคาสินค้า </w:t>
      </w:r>
      <w:r>
        <w:rPr>
          <w:rFonts w:ascii="TH SarabunPSK" w:hAnsi="TH SarabunPSK" w:cs="TH SarabunPSK" w:hint="cs"/>
          <w:sz w:val="28"/>
          <w:cs/>
        </w:rPr>
        <w:t>ก็ไม่ได้แตกต่างกับสินค้าในท้องตลาด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>และในเรื่องของจำนวนเงินที่รัฐบาลให้การช่วยเหลือ</w:t>
      </w:r>
      <w:r w:rsidRPr="00617233">
        <w:rPr>
          <w:rFonts w:ascii="TH SarabunPSK" w:hAnsi="TH SarabunPSK" w:cs="TH SarabunPSK"/>
          <w:sz w:val="28"/>
        </w:rPr>
        <w:t xml:space="preserve"> </w:t>
      </w:r>
      <w:r w:rsidRPr="00617233">
        <w:rPr>
          <w:rFonts w:ascii="TH SarabunPSK" w:hAnsi="TH SarabunPSK" w:cs="TH SarabunPSK"/>
          <w:sz w:val="28"/>
          <w:cs/>
        </w:rPr>
        <w:t xml:space="preserve">คือ </w:t>
      </w:r>
      <w:r w:rsidRPr="00617233">
        <w:rPr>
          <w:rFonts w:ascii="TH SarabunPSK" w:hAnsi="TH SarabunPSK" w:cs="TH SarabunPSK"/>
          <w:sz w:val="28"/>
        </w:rPr>
        <w:t xml:space="preserve">200 </w:t>
      </w:r>
      <w:r w:rsidRPr="00617233">
        <w:rPr>
          <w:rFonts w:ascii="TH SarabunPSK" w:hAnsi="TH SarabunPSK" w:cs="TH SarabunPSK"/>
          <w:sz w:val="28"/>
          <w:cs/>
        </w:rPr>
        <w:t xml:space="preserve">บาทหรือ </w:t>
      </w:r>
      <w:r w:rsidRPr="00617233">
        <w:rPr>
          <w:rFonts w:ascii="TH SarabunPSK" w:hAnsi="TH SarabunPSK" w:cs="TH SarabunPSK"/>
          <w:sz w:val="28"/>
        </w:rPr>
        <w:t xml:space="preserve">300 </w:t>
      </w:r>
      <w:r w:rsidRPr="00617233">
        <w:rPr>
          <w:rFonts w:ascii="TH SarabunPSK" w:hAnsi="TH SarabunPSK" w:cs="TH SarabunPSK"/>
          <w:sz w:val="28"/>
          <w:cs/>
        </w:rPr>
        <w:t xml:space="preserve">บาทต่อคนต่อเดือน </w:t>
      </w:r>
      <w:r>
        <w:rPr>
          <w:rFonts w:ascii="TH SarabunPSK" w:hAnsi="TH SarabunPSK" w:cs="TH SarabunPSK" w:hint="cs"/>
          <w:sz w:val="28"/>
          <w:cs/>
        </w:rPr>
        <w:t>พบว่า</w:t>
      </w:r>
      <w:r w:rsidRPr="00617233">
        <w:rPr>
          <w:rFonts w:ascii="TH SarabunPSK" w:hAnsi="TH SarabunPSK" w:cs="TH SarabunPSK"/>
          <w:sz w:val="28"/>
          <w:cs/>
        </w:rPr>
        <w:t>ประชาชน</w:t>
      </w:r>
      <w:r>
        <w:rPr>
          <w:rFonts w:ascii="TH SarabunPSK" w:hAnsi="TH SarabunPSK" w:cs="TH SarabunPSK" w:hint="cs"/>
          <w:sz w:val="28"/>
          <w:cs/>
        </w:rPr>
        <w:t>มอง</w:t>
      </w:r>
      <w:r w:rsidRPr="00617233">
        <w:rPr>
          <w:rFonts w:ascii="TH SarabunPSK" w:hAnsi="TH SarabunPSK" w:cs="TH SarabunPSK"/>
          <w:sz w:val="28"/>
          <w:cs/>
        </w:rPr>
        <w:t>ว่าจำนวน</w:t>
      </w:r>
      <w:r>
        <w:rPr>
          <w:rFonts w:ascii="TH SarabunPSK" w:hAnsi="TH SarabunPSK" w:cs="TH SarabunPSK" w:hint="cs"/>
          <w:sz w:val="28"/>
          <w:cs/>
        </w:rPr>
        <w:t>เงิน</w:t>
      </w:r>
      <w:r w:rsidRPr="00617233">
        <w:rPr>
          <w:rFonts w:ascii="TH SarabunPSK" w:hAnsi="TH SarabunPSK" w:cs="TH SarabunPSK"/>
          <w:sz w:val="28"/>
          <w:cs/>
        </w:rPr>
        <w:t>น้อยเกินไป แต่ก็มีความ</w:t>
      </w:r>
      <w:r>
        <w:rPr>
          <w:rFonts w:ascii="TH SarabunPSK" w:hAnsi="TH SarabunPSK" w:cs="TH SarabunPSK" w:hint="cs"/>
          <w:sz w:val="28"/>
          <w:cs/>
        </w:rPr>
        <w:t>พอใจ</w:t>
      </w:r>
      <w:r w:rsidRPr="00617233">
        <w:rPr>
          <w:rFonts w:ascii="TH SarabunPSK" w:hAnsi="TH SarabunPSK" w:cs="TH SarabunPSK"/>
          <w:sz w:val="28"/>
          <w:cs/>
        </w:rPr>
        <w:t>ที่รัฐบาล</w:t>
      </w:r>
      <w:r>
        <w:rPr>
          <w:rFonts w:ascii="TH SarabunPSK" w:hAnsi="TH SarabunPSK" w:cs="TH SarabunPSK" w:hint="cs"/>
          <w:sz w:val="28"/>
          <w:cs/>
        </w:rPr>
        <w:t>ได้</w:t>
      </w:r>
      <w:r w:rsidRPr="00617233">
        <w:rPr>
          <w:rFonts w:ascii="TH SarabunPSK" w:hAnsi="TH SarabunPSK" w:cs="TH SarabunPSK"/>
          <w:sz w:val="28"/>
          <w:cs/>
        </w:rPr>
        <w:t>ให้การช่วยเหลือ ทั้งนี้ในเรื่องการรับรู้ข่าวสารนั้น ประชาชนส่วนใหญ่รับรู้จากการติดตามจากสื่ออื่นๆ</w:t>
      </w:r>
      <w:r>
        <w:rPr>
          <w:rFonts w:ascii="TH SarabunPSK" w:hAnsi="TH SarabunPSK" w:cs="TH SarabunPSK" w:hint="cs"/>
          <w:sz w:val="28"/>
          <w:cs/>
        </w:rPr>
        <w:t xml:space="preserve"> น้อยกว่า</w:t>
      </w:r>
      <w:r w:rsidRPr="00617233">
        <w:rPr>
          <w:rFonts w:ascii="TH SarabunPSK" w:hAnsi="TH SarabunPSK" w:cs="TH SarabunPSK"/>
          <w:sz w:val="28"/>
          <w:cs/>
        </w:rPr>
        <w:t>ผู้นำชุมชน</w:t>
      </w:r>
    </w:p>
    <w:p w:rsidR="00A73838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3</w:t>
      </w:r>
      <w:r w:rsidRPr="00617233">
        <w:rPr>
          <w:rFonts w:ascii="TH SarabunPSK" w:hAnsi="TH SarabunPSK" w:cs="TH SarabunPSK"/>
          <w:b/>
          <w:bCs/>
          <w:sz w:val="28"/>
          <w:cs/>
        </w:rPr>
        <w:t>.2 ร้านค้าธงฟ้าประชารัฐในพื้นที่อำเภอ</w:t>
      </w:r>
      <w:r>
        <w:rPr>
          <w:rFonts w:ascii="TH SarabunPSK" w:hAnsi="TH SarabunPSK" w:cs="TH SarabunPSK" w:hint="cs"/>
          <w:b/>
          <w:bCs/>
          <w:sz w:val="28"/>
          <w:cs/>
        </w:rPr>
        <w:t>กันตัง</w:t>
      </w:r>
      <w:r>
        <w:rPr>
          <w:rFonts w:ascii="TH SarabunPSK" w:hAnsi="TH SarabunPSK" w:cs="TH SarabunPSK"/>
          <w:b/>
          <w:bCs/>
          <w:sz w:val="28"/>
          <w:cs/>
        </w:rPr>
        <w:t xml:space="preserve"> จังหวัดตรัง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/>
          <w:b/>
          <w:bCs/>
          <w:cs/>
        </w:rPr>
        <w:tab/>
      </w:r>
      <w:r w:rsidR="00EF159B">
        <w:rPr>
          <w:rFonts w:ascii="TH SarabunPSK" w:hAnsi="TH SarabunPSK" w:cs="TH SarabunPSK" w:hint="cs"/>
          <w:b/>
          <w:bCs/>
          <w:cs/>
        </w:rPr>
        <w:t xml:space="preserve">      </w:t>
      </w:r>
      <w:r>
        <w:rPr>
          <w:rFonts w:ascii="TH SarabunPSK" w:hAnsi="TH SarabunPSK" w:cs="TH SarabunPSK" w:hint="cs"/>
          <w:cs/>
        </w:rPr>
        <w:t>เมื่อ</w:t>
      </w:r>
      <w:r w:rsidRPr="00617233">
        <w:rPr>
          <w:rFonts w:ascii="TH SarabunPSK" w:hAnsi="TH SarabunPSK" w:cs="TH SarabunPSK"/>
          <w:cs/>
        </w:rPr>
        <w:t>ร้านค้าได้เข้าร่วมโครงการเป็นร้านค้าธงฟ้าประชารัฐ ก็ได้</w:t>
      </w:r>
      <w:r>
        <w:rPr>
          <w:rFonts w:ascii="TH SarabunPSK" w:hAnsi="TH SarabunPSK" w:cs="TH SarabunPSK" w:hint="cs"/>
          <w:cs/>
        </w:rPr>
        <w:t>การตอบรับจากหน่วยงาน</w:t>
      </w:r>
      <w:r w:rsidRPr="00617233">
        <w:rPr>
          <w:rFonts w:ascii="TH SarabunPSK" w:hAnsi="TH SarabunPSK" w:cs="TH SarabunPSK"/>
          <w:cs/>
        </w:rPr>
        <w:t xml:space="preserve">เข้ามาติดตั้งเครื่องรูดบัตร </w:t>
      </w:r>
      <w:r w:rsidRPr="00617233">
        <w:rPr>
          <w:rFonts w:ascii="TH SarabunPSK" w:hAnsi="TH SarabunPSK" w:cs="TH SarabunPSK"/>
          <w:sz w:val="28"/>
          <w:szCs w:val="36"/>
        </w:rPr>
        <w:t>EDC</w:t>
      </w:r>
      <w:r w:rsidRPr="00617233">
        <w:rPr>
          <w:rFonts w:ascii="TH SarabunPSK" w:hAnsi="TH SarabunPSK" w:cs="TH SarabunPSK"/>
        </w:rPr>
        <w:t xml:space="preserve"> </w:t>
      </w:r>
      <w:r w:rsidRPr="00617233">
        <w:rPr>
          <w:rFonts w:ascii="TH SarabunPSK" w:hAnsi="TH SarabunPSK" w:cs="TH SarabunPSK"/>
          <w:cs/>
        </w:rPr>
        <w:t xml:space="preserve">จากธนาคารกรุงไทยด้วยความรวดเร็ว โดยมีระยะเวลาในการรอไม่เกิน </w:t>
      </w:r>
      <w:r>
        <w:rPr>
          <w:rFonts w:ascii="TH SarabunPSK" w:hAnsi="TH SarabunPSK" w:cs="TH SarabunPSK"/>
          <w:sz w:val="28"/>
          <w:szCs w:val="36"/>
        </w:rPr>
        <w:t xml:space="preserve">2-3 </w:t>
      </w:r>
      <w:r>
        <w:rPr>
          <w:rFonts w:ascii="TH SarabunPSK" w:hAnsi="TH SarabunPSK" w:cs="TH SarabunPSK" w:hint="cs"/>
          <w:cs/>
        </w:rPr>
        <w:t>สัปดาห์</w:t>
      </w:r>
      <w:r w:rsidRPr="00617233">
        <w:rPr>
          <w:rFonts w:ascii="TH SarabunPSK" w:hAnsi="TH SarabunPSK" w:cs="TH SarabunPSK"/>
          <w:cs/>
        </w:rPr>
        <w:t xml:space="preserve"> </w:t>
      </w:r>
      <w:r w:rsidRPr="00617233">
        <w:rPr>
          <w:rFonts w:ascii="TH SarabunPSK" w:hAnsi="TH SarabunPSK" w:cs="TH SarabunPSK" w:hint="cs"/>
          <w:sz w:val="28"/>
          <w:cs/>
        </w:rPr>
        <w:t>ส่วน</w:t>
      </w:r>
      <w:r>
        <w:rPr>
          <w:rFonts w:ascii="TH SarabunPSK" w:hAnsi="TH SarabunPSK" w:cs="TH SarabunPSK" w:hint="cs"/>
          <w:cs/>
        </w:rPr>
        <w:t xml:space="preserve">ตัวเครื่องรูดบัตร </w:t>
      </w:r>
      <w:r w:rsidRPr="00617233">
        <w:rPr>
          <w:rFonts w:ascii="TH SarabunPSK" w:hAnsi="TH SarabunPSK" w:cs="TH SarabunPSK"/>
          <w:sz w:val="28"/>
          <w:szCs w:val="36"/>
        </w:rPr>
        <w:t>EDC</w:t>
      </w:r>
      <w:r>
        <w:rPr>
          <w:rFonts w:ascii="TH SarabunPSK" w:hAnsi="TH SarabunPSK" w:cs="TH SarabunPSK" w:hint="cs"/>
          <w:cs/>
        </w:rPr>
        <w:t xml:space="preserve"> มีความพร้อมในการใช้งานเป็นอย่างดี แต่จะพบปัญหาเฉพาะในช่วงแรกของการเริ่มใช้บัตรฯ ทั้งนี้ในการโอนเงินจากยอดการขายเข้าบัญชีของทางธนาคาร ในช่วงแรกมีความล่าช้าสูงสุดประมาณ</w:t>
      </w:r>
      <w:r w:rsidRPr="00A915E0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7</w:t>
      </w:r>
      <w:r w:rsidRPr="00A915E0">
        <w:rPr>
          <w:rFonts w:ascii="TH SarabunPSK" w:hAnsi="TH SarabunPSK" w:cs="TH SarabunPSK"/>
          <w:sz w:val="28"/>
          <w:szCs w:val="36"/>
        </w:rPr>
        <w:t xml:space="preserve"> </w:t>
      </w:r>
      <w:r w:rsidR="00C269B7">
        <w:rPr>
          <w:rFonts w:ascii="TH SarabunPSK" w:hAnsi="TH SarabunPSK" w:cs="TH SarabunPSK" w:hint="cs"/>
          <w:cs/>
        </w:rPr>
        <w:t>วันทำการ ในระยะเวลาต่อ</w:t>
      </w:r>
      <w:r>
        <w:rPr>
          <w:rFonts w:ascii="TH SarabunPSK" w:hAnsi="TH SarabunPSK" w:cs="TH SarabunPSK" w:hint="cs"/>
          <w:cs/>
        </w:rPr>
        <w:t>มาก็ใช้ระยะเวลาปกติ และในการนำสินค้าเข้าร้านของร้านธงฟ้าประชารัฐก็มีความสะดวก เพราะโดยปกติทางร้านก็นำสินค้าเข้าร้านด้วยตนเองหรือ</w:t>
      </w:r>
      <w:r w:rsidRPr="00F84E3D">
        <w:rPr>
          <w:rFonts w:ascii="TH SarabunPSK" w:hAnsi="TH SarabunPSK" w:cs="TH SarabunPSK"/>
          <w:sz w:val="28"/>
          <w:cs/>
        </w:rPr>
        <w:t>ตัวแทนขายของบางบริษัทมาส่งให้ที่ร้าน</w:t>
      </w:r>
      <w:r w:rsidRPr="00F84E3D"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และในประเด็นสุดท้ายคือปัญหาที่ได้รับในการให้บริการ ทางร้านค้าไม่ได้มองว่าเป็นปัญหา </w:t>
      </w:r>
      <w:r w:rsidRPr="00F84E3D">
        <w:rPr>
          <w:rFonts w:ascii="TH SarabunPSK" w:hAnsi="TH SarabunPSK" w:cs="TH SarabunPSK"/>
          <w:sz w:val="28"/>
          <w:cs/>
        </w:rPr>
        <w:t>แต่จะเป็นเรื่องของความไม่เข้าใจของประชาชนเกี่ยวกับการใช้บัตรสวัสดิการแห่งรัฐ ดังนั้นร้านค้าจึงไม่ได้มองว่าเป็นปัญหา แต่เลือกที่จะอธิบายให้เกิดความเข้าใจซึ่งกันและกัน</w:t>
      </w:r>
    </w:p>
    <w:p w:rsidR="00A73838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2264">
        <w:rPr>
          <w:rFonts w:ascii="TH SarabunPSK" w:hAnsi="TH SarabunPSK" w:cs="TH SarabunPSK"/>
          <w:b/>
          <w:bCs/>
          <w:sz w:val="28"/>
          <w:cs/>
        </w:rPr>
        <w:t xml:space="preserve">วัตถุประสงค์ข้อที่ </w:t>
      </w:r>
      <w:r w:rsidRPr="003D2264">
        <w:rPr>
          <w:rFonts w:ascii="TH SarabunPSK" w:hAnsi="TH SarabunPSK" w:cs="TH SarabunPSK"/>
          <w:b/>
          <w:bCs/>
          <w:sz w:val="28"/>
        </w:rPr>
        <w:t>2</w:t>
      </w:r>
      <w:r w:rsidRPr="003D2264">
        <w:rPr>
          <w:rFonts w:ascii="TH SarabunPSK" w:hAnsi="TH SarabunPSK" w:cs="TH SarabunPSK"/>
          <w:sz w:val="28"/>
        </w:rPr>
        <w:t xml:space="preserve"> </w:t>
      </w:r>
      <w:r w:rsidRPr="003D2264">
        <w:rPr>
          <w:rFonts w:ascii="TH SarabunPSK" w:hAnsi="TH SarabunPSK" w:cs="TH SarabunPSK"/>
          <w:sz w:val="28"/>
          <w:cs/>
        </w:rPr>
        <w:t>เพื่อศึกษาเปรียบเทียบถึงผลกระทบของการใช้บัตรสวัสดิการแห่งรัฐต่อประชาชนในอำเภอเมืองตรังและอำเภอกันตัง จังหวัดตรัง</w:t>
      </w:r>
    </w:p>
    <w:p w:rsidR="00A73838" w:rsidRPr="003D2264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3D2264">
        <w:rPr>
          <w:rFonts w:ascii="TH SarabunPSK" w:hAnsi="TH SarabunPSK" w:cs="TH SarabunPSK" w:hint="cs"/>
          <w:b/>
          <w:bCs/>
          <w:sz w:val="28"/>
          <w:cs/>
        </w:rPr>
        <w:t>1. ผลการเปรียบเทียบผลกระทบของการใช้บัตรสวัสดิการแห่งรัฐของประชาชนในพื้นที่อำเภอเมืองตรังและอำเภอกันตัง จังหวัดตรัง</w:t>
      </w:r>
    </w:p>
    <w:p w:rsidR="00A73838" w:rsidRPr="00131E57" w:rsidRDefault="00EF159B" w:rsidP="00C269B7">
      <w:pPr>
        <w:spacing w:after="0" w:line="240" w:lineRule="auto"/>
        <w:jc w:val="thaiDistribute"/>
        <w:rPr>
          <w:sz w:val="20"/>
          <w:szCs w:val="24"/>
          <w:cs/>
        </w:rPr>
      </w:pPr>
      <w:r>
        <w:rPr>
          <w:sz w:val="20"/>
          <w:szCs w:val="24"/>
        </w:rPr>
        <w:tab/>
        <w:t xml:space="preserve">     </w:t>
      </w:r>
      <w:r w:rsidR="00A73838" w:rsidRPr="003D2264">
        <w:rPr>
          <w:rFonts w:ascii="TH SarabunPSK" w:hAnsi="TH SarabunPSK" w:cs="TH SarabunPSK"/>
          <w:b/>
          <w:bCs/>
          <w:sz w:val="28"/>
        </w:rPr>
        <w:t>1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 xml:space="preserve">1 </w:t>
      </w:r>
      <w:r w:rsidR="00A73838" w:rsidRPr="003D2264">
        <w:rPr>
          <w:rFonts w:ascii="TH SarabunPSK" w:hAnsi="TH SarabunPSK" w:cs="TH SarabunPSK" w:hint="cs"/>
          <w:b/>
          <w:bCs/>
          <w:sz w:val="28"/>
          <w:cs/>
        </w:rPr>
        <w:t>ความสะดวกในการเดินทางไปใช้บัตรสวัสดิการแห่งรัฐ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D2264">
        <w:rPr>
          <w:rFonts w:ascii="TH SarabunPSK" w:hAnsi="TH SarabunPSK" w:cs="TH SarabunPSK"/>
          <w:sz w:val="28"/>
          <w:cs/>
        </w:rPr>
        <w:t>ประชาชน</w:t>
      </w:r>
      <w:r w:rsidR="00A73838" w:rsidRPr="003D2264">
        <w:rPr>
          <w:rFonts w:ascii="TH SarabunPSK" w:hAnsi="TH SarabunPSK" w:cs="TH SarabunPSK" w:hint="cs"/>
          <w:sz w:val="28"/>
          <w:cs/>
        </w:rPr>
        <w:t>ในอำเภอเมืองตรัง</w:t>
      </w:r>
      <w:r w:rsidR="00A73838" w:rsidRPr="003D2264">
        <w:rPr>
          <w:rFonts w:ascii="TH SarabunPSK" w:hAnsi="TH SarabunPSK" w:cs="TH SarabunPSK"/>
          <w:sz w:val="28"/>
          <w:cs/>
        </w:rPr>
        <w:t xml:space="preserve">ส่วนใหญ่มีความสะดวกในการเดินทางไปซื้อสินค้าหรือเข้าใช้บริการร้านค้าธงฟ้าประชารัฐเช่นเดียวกับประชาชนที่อยู่ในพื้นที่อำเภอกันตัง </w:t>
      </w:r>
      <w:r w:rsidR="00A73838">
        <w:rPr>
          <w:rFonts w:ascii="TH SarabunPSK" w:hAnsi="TH SarabunPSK" w:cs="TH SarabunPSK" w:hint="cs"/>
          <w:sz w:val="28"/>
          <w:cs/>
        </w:rPr>
        <w:t>เนื่องจากมีร้านค้าธงฟ้าฯ อยู่ใกล้บ้าน</w:t>
      </w:r>
    </w:p>
    <w:p w:rsidR="00A73838" w:rsidRPr="00131E57" w:rsidRDefault="00EF159B" w:rsidP="00A738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    </w:t>
      </w:r>
      <w:r w:rsidR="00A73838" w:rsidRPr="003D2264">
        <w:rPr>
          <w:rFonts w:ascii="TH SarabunPSK" w:hAnsi="TH SarabunPSK" w:cs="TH SarabunPSK"/>
          <w:b/>
          <w:bCs/>
          <w:sz w:val="28"/>
        </w:rPr>
        <w:t>1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>2</w:t>
      </w:r>
      <w:r w:rsidR="00A73838" w:rsidRPr="003D2264">
        <w:rPr>
          <w:rFonts w:ascii="TH SarabunPSK" w:hAnsi="TH SarabunPSK" w:cs="TH SarabunPSK"/>
          <w:sz w:val="28"/>
          <w:cs/>
        </w:rPr>
        <w:t xml:space="preserve"> </w:t>
      </w:r>
      <w:r w:rsidR="00A73838" w:rsidRPr="003D2264">
        <w:rPr>
          <w:rFonts w:ascii="TH SarabunPSK" w:hAnsi="TH SarabunPSK" w:cs="TH SarabunPSK" w:hint="cs"/>
          <w:b/>
          <w:bCs/>
          <w:sz w:val="28"/>
          <w:cs/>
        </w:rPr>
        <w:t>ความสะดวกและความรวดเร็วในการชำระเงินผ่านบัตรสวัสดิการแห่งรัฐ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ประชาชนบางส่วนของอำเภอเมืองตรังและอำเภอกันตัง ให้ข้อมูลที่เหมือนกันว่า ในการชำระเงินผ่านบัตรนั้นมีความสะดวกและรวดเร็ว </w:t>
      </w:r>
      <w:r w:rsidR="00A73838">
        <w:rPr>
          <w:rFonts w:ascii="TH SarabunPSK" w:hAnsi="TH SarabunPSK" w:cs="TH SarabunPSK" w:hint="cs"/>
          <w:sz w:val="28"/>
          <w:cs/>
        </w:rPr>
        <w:t>ใช้เวลาในการรอเพียงเล็กน้อย</w:t>
      </w:r>
    </w:p>
    <w:p w:rsidR="00A73838" w:rsidRPr="008C048C" w:rsidRDefault="00EF159B" w:rsidP="00A738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A73838" w:rsidRPr="003D2264">
        <w:rPr>
          <w:rFonts w:ascii="TH SarabunPSK" w:hAnsi="TH SarabunPSK" w:cs="TH SarabunPSK"/>
          <w:b/>
          <w:bCs/>
          <w:sz w:val="28"/>
        </w:rPr>
        <w:t>1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 xml:space="preserve">3 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การรับรู้และการติดตามข้อมูลข่าวสารของโครงการลงทะเบียนเพื่อสวัสดิการแห่งรัฐ</w:t>
      </w:r>
      <w:r w:rsidR="00A738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ประชาชนในพื้นที่อำเภอเมืองตรังและอำเภอกันตัง </w:t>
      </w:r>
      <w:r w:rsidR="00A73838" w:rsidRPr="003D2264">
        <w:rPr>
          <w:rFonts w:ascii="TH SarabunPSK" w:hAnsi="TH SarabunPSK" w:cs="TH SarabunPSK"/>
          <w:sz w:val="28"/>
          <w:cs/>
        </w:rPr>
        <w:t>ได้</w:t>
      </w:r>
      <w:r w:rsidR="00A73838" w:rsidRPr="003D2264">
        <w:rPr>
          <w:rFonts w:ascii="TH SarabunPSK" w:hAnsi="TH SarabunPSK" w:cs="TH SarabunPSK" w:hint="cs"/>
          <w:sz w:val="28"/>
          <w:cs/>
        </w:rPr>
        <w:t>มีการ</w:t>
      </w:r>
      <w:r w:rsidR="00A73838" w:rsidRPr="003D2264">
        <w:rPr>
          <w:rFonts w:ascii="TH SarabunPSK" w:hAnsi="TH SarabunPSK" w:cs="TH SarabunPSK"/>
          <w:sz w:val="28"/>
          <w:cs/>
        </w:rPr>
        <w:t>รับรู้ข้อมูลข่าวสาร</w:t>
      </w:r>
      <w:r w:rsidR="00A73838" w:rsidRPr="003D2264">
        <w:rPr>
          <w:rFonts w:ascii="TH SarabunPSK" w:hAnsi="TH SarabunPSK" w:cs="TH SarabunPSK" w:hint="cs"/>
          <w:sz w:val="28"/>
          <w:cs/>
        </w:rPr>
        <w:t>เกี่ยวกับโครงการลงทะเบียนเพื่อสวัสดิการแห่งรัฐ</w:t>
      </w:r>
      <w:r w:rsidR="00A73838" w:rsidRPr="003D2264">
        <w:rPr>
          <w:rFonts w:ascii="TH SarabunPSK" w:hAnsi="TH SarabunPSK" w:cs="TH SarabunPSK"/>
          <w:sz w:val="28"/>
          <w:cs/>
        </w:rPr>
        <w:t xml:space="preserve">ผ่านทางผู้นำชุมชนเหมือนกัน </w:t>
      </w:r>
      <w:r w:rsidR="00A73838">
        <w:rPr>
          <w:rFonts w:ascii="TH SarabunPSK" w:hAnsi="TH SarabunPSK" w:cs="TH SarabunPSK" w:hint="cs"/>
          <w:sz w:val="28"/>
          <w:cs/>
        </w:rPr>
        <w:t>และได้รับรู้ข้อมูลจากสื่ออื่นๆ น้อย</w:t>
      </w:r>
    </w:p>
    <w:p w:rsidR="00131E57" w:rsidRDefault="00131E57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A73838" w:rsidRPr="003D2264">
        <w:rPr>
          <w:rFonts w:ascii="TH SarabunPSK" w:hAnsi="TH SarabunPSK" w:cs="TH SarabunPSK"/>
          <w:b/>
          <w:bCs/>
          <w:sz w:val="28"/>
        </w:rPr>
        <w:t>1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 xml:space="preserve">4 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ความเพียงพอและความหากหลายของสินค้าในร้านธงฟ้าประชารัฐ</w:t>
      </w:r>
      <w:r w:rsidR="00A738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73838" w:rsidRPr="003D2264">
        <w:rPr>
          <w:rFonts w:ascii="TH SarabunPSK" w:hAnsi="TH SarabunPSK" w:cs="TH SarabunPSK"/>
          <w:sz w:val="28"/>
          <w:cs/>
        </w:rPr>
        <w:t>ร้านค้าธงฟ้าประชารัฐ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ที่ประชาชนในพื้นที่อำเภอเมืองตรังและอำเภอกันตังได้เข้าไปซื้อสินค้าหรือเข้าไปใช้บริการนั้น </w:t>
      </w:r>
      <w:r w:rsidR="00A73838" w:rsidRPr="003D2264">
        <w:rPr>
          <w:rFonts w:ascii="TH SarabunPSK" w:hAnsi="TH SarabunPSK" w:cs="TH SarabunPSK"/>
          <w:sz w:val="28"/>
          <w:cs/>
        </w:rPr>
        <w:t>มีสินค้าที่เพียงพอต่อความต้องการและความหลากหลาย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ของสินค้า ทำให้มีทางเลือกในการเลือกซื้อเหมือนกันทั้ง </w:t>
      </w:r>
      <w:r w:rsidR="00A73838" w:rsidRPr="003D2264">
        <w:rPr>
          <w:rFonts w:ascii="TH SarabunPSK" w:hAnsi="TH SarabunPSK" w:cs="TH SarabunPSK"/>
          <w:sz w:val="28"/>
        </w:rPr>
        <w:t xml:space="preserve">2 </w:t>
      </w:r>
      <w:r w:rsidR="00A73838">
        <w:rPr>
          <w:rFonts w:ascii="TH SarabunPSK" w:hAnsi="TH SarabunPSK" w:cs="TH SarabunPSK" w:hint="cs"/>
          <w:sz w:val="28"/>
          <w:cs/>
        </w:rPr>
        <w:t>อำเภอ</w:t>
      </w:r>
    </w:p>
    <w:p w:rsidR="00131E57" w:rsidRDefault="00131E57" w:rsidP="00131E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A73838" w:rsidRPr="003D2264">
        <w:rPr>
          <w:rFonts w:ascii="TH SarabunPSK" w:hAnsi="TH SarabunPSK" w:cs="TH SarabunPSK"/>
          <w:b/>
          <w:bCs/>
          <w:sz w:val="28"/>
        </w:rPr>
        <w:t>1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 xml:space="preserve">5 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ความแตกต่างของราคาสินค้าในร้านค้าธงฟ้าประชารัฐ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ประชาชนในอำเภอเมืองตรังและอำเภอกันตังส่วนใหญ่ให้ข้อมูลที่ตรงกันว่าสินค้าในร้านค้าธงฟ้าประชารัฐถูกกว่าร้านทั่วไปหรือหรือราคาที่ไม่ได้แตกต่างกับราคาท้องตลาดมากนัก แต่ก็ยังมีประชาชนบางส่วนที่ให้ความเห็นว่าราคาสินค้าในรานค้าธงฟ้าประชารัฐมีราคาที่สูงกว่าราคาท้องตลาดทั่วไป </w:t>
      </w:r>
    </w:p>
    <w:p w:rsidR="00A73838" w:rsidRPr="003D2264" w:rsidRDefault="00131E57" w:rsidP="00131E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A73838" w:rsidRPr="003D2264">
        <w:rPr>
          <w:rFonts w:ascii="TH SarabunPSK" w:hAnsi="TH SarabunPSK" w:cs="TH SarabunPSK"/>
          <w:b/>
          <w:bCs/>
          <w:sz w:val="28"/>
        </w:rPr>
        <w:t>1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 xml:space="preserve">6 </w:t>
      </w:r>
      <w:r w:rsidR="00A73838" w:rsidRPr="003D2264">
        <w:rPr>
          <w:rFonts w:ascii="TH SarabunPSK" w:hAnsi="TH SarabunPSK" w:cs="TH SarabunPSK" w:hint="cs"/>
          <w:b/>
          <w:bCs/>
          <w:sz w:val="28"/>
          <w:cs/>
        </w:rPr>
        <w:t>จำนวนเงินที่รัฐบาลช่วยเหลือ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เพียงพอหรือสามารถลดภาระค่าครองชีพ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D2264">
        <w:rPr>
          <w:rFonts w:ascii="TH SarabunPSK" w:hAnsi="TH SarabunPSK" w:cs="TH SarabunPSK"/>
          <w:sz w:val="28"/>
          <w:cs/>
        </w:rPr>
        <w:t>ประชาชนทั้งอำเภอ</w:t>
      </w:r>
      <w:r w:rsidR="00A73838" w:rsidRPr="003D2264">
        <w:rPr>
          <w:rFonts w:ascii="TH SarabunPSK" w:hAnsi="TH SarabunPSK" w:cs="TH SarabunPSK" w:hint="cs"/>
          <w:sz w:val="28"/>
          <w:cs/>
        </w:rPr>
        <w:t>เมืองตรังและอำเภอกันตัง มีความยินดีและเห็นด้วยกับการที่รัฐบาลให้ความช่วยเหลือ</w:t>
      </w:r>
      <w:r w:rsidR="00A73838" w:rsidRPr="003D2264">
        <w:rPr>
          <w:rFonts w:ascii="TH SarabunPSK" w:hAnsi="TH SarabunPSK" w:cs="TH SarabunPSK"/>
          <w:sz w:val="28"/>
          <w:cs/>
        </w:rPr>
        <w:t xml:space="preserve"> </w:t>
      </w:r>
      <w:r w:rsidR="00A73838" w:rsidRPr="003D2264">
        <w:rPr>
          <w:rFonts w:ascii="TH SarabunPSK" w:hAnsi="TH SarabunPSK" w:cs="TH SarabunPSK" w:hint="cs"/>
          <w:sz w:val="28"/>
          <w:cs/>
        </w:rPr>
        <w:t>แต่ก็</w:t>
      </w:r>
      <w:r w:rsidR="00A73838" w:rsidRPr="003D2264">
        <w:rPr>
          <w:rFonts w:ascii="TH SarabunPSK" w:hAnsi="TH SarabunPSK" w:cs="TH SarabunPSK"/>
          <w:sz w:val="28"/>
          <w:cs/>
        </w:rPr>
        <w:t>มีความคิดเห็นที่เหมือนกันว่าจำนวนเงินที่รัฐบาลให้การช่วยเหลือนั้นไม่เพียงพอ</w:t>
      </w:r>
      <w:r w:rsidR="00A73838">
        <w:rPr>
          <w:rFonts w:ascii="TH SarabunPSK" w:hAnsi="TH SarabunPSK" w:cs="TH SarabunPSK" w:hint="cs"/>
          <w:sz w:val="28"/>
          <w:cs/>
        </w:rPr>
        <w:t xml:space="preserve">กับค่าใช้จ่าย </w:t>
      </w:r>
      <w:r w:rsidR="00A73838" w:rsidRPr="003D2264">
        <w:rPr>
          <w:rFonts w:ascii="TH SarabunPSK" w:hAnsi="TH SarabunPSK" w:cs="TH SarabunPSK"/>
          <w:sz w:val="28"/>
          <w:cs/>
        </w:rPr>
        <w:t>แต่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อย่างไรก็ตามเงินที่รับการช่วยเหลือนี้ </w:t>
      </w:r>
      <w:r w:rsidR="00A73838" w:rsidRPr="003D2264">
        <w:rPr>
          <w:rFonts w:ascii="TH SarabunPSK" w:hAnsi="TH SarabunPSK" w:cs="TH SarabunPSK"/>
          <w:sz w:val="28"/>
          <w:cs/>
        </w:rPr>
        <w:t>สามารถช่วยลดหรือแบ</w:t>
      </w:r>
      <w:r w:rsidR="00A73838" w:rsidRPr="003D2264">
        <w:rPr>
          <w:rFonts w:ascii="TH SarabunPSK" w:hAnsi="TH SarabunPSK" w:cs="TH SarabunPSK" w:hint="cs"/>
          <w:sz w:val="28"/>
          <w:cs/>
        </w:rPr>
        <w:t>่</w:t>
      </w:r>
      <w:r w:rsidR="00A73838" w:rsidRPr="003D2264">
        <w:rPr>
          <w:rFonts w:ascii="TH SarabunPSK" w:hAnsi="TH SarabunPSK" w:cs="TH SarabunPSK"/>
          <w:sz w:val="28"/>
          <w:cs/>
        </w:rPr>
        <w:t>งเบาภาระค่าครองชีพได้</w:t>
      </w:r>
      <w:r w:rsidR="00A73838" w:rsidRPr="003D2264">
        <w:rPr>
          <w:rFonts w:ascii="TH SarabunPSK" w:hAnsi="TH SarabunPSK" w:cs="TH SarabunPSK" w:hint="cs"/>
          <w:sz w:val="28"/>
          <w:cs/>
        </w:rPr>
        <w:t>ในแต่ละเดือน</w:t>
      </w:r>
    </w:p>
    <w:p w:rsidR="00A73838" w:rsidRPr="003D2264" w:rsidRDefault="00A73838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D2264">
        <w:rPr>
          <w:rFonts w:ascii="TH SarabunPSK" w:hAnsi="TH SarabunPSK" w:cs="TH SarabunPSK"/>
          <w:sz w:val="28"/>
          <w:cs/>
        </w:rPr>
        <w:tab/>
      </w:r>
      <w:r w:rsidRPr="003D2264">
        <w:rPr>
          <w:rFonts w:ascii="TH SarabunPSK" w:hAnsi="TH SarabunPSK" w:cs="TH SarabunPSK"/>
          <w:b/>
          <w:bCs/>
          <w:sz w:val="28"/>
        </w:rPr>
        <w:t>2</w:t>
      </w:r>
      <w:r w:rsidRPr="003D2264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3D2264">
        <w:rPr>
          <w:rFonts w:ascii="TH SarabunPSK" w:hAnsi="TH SarabunPSK" w:cs="TH SarabunPSK" w:hint="cs"/>
          <w:b/>
          <w:bCs/>
          <w:sz w:val="28"/>
          <w:cs/>
        </w:rPr>
        <w:t>ร้านค้าธงฟ้าประชารัฐในพื้นที่อำเภอเมืองตรังและอำเภอกันตัง</w:t>
      </w:r>
    </w:p>
    <w:p w:rsidR="00A73838" w:rsidRPr="003D2264" w:rsidRDefault="00131E57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A73838" w:rsidRPr="003D2264">
        <w:rPr>
          <w:rFonts w:ascii="TH SarabunPSK" w:hAnsi="TH SarabunPSK" w:cs="TH SarabunPSK"/>
          <w:b/>
          <w:bCs/>
          <w:sz w:val="28"/>
        </w:rPr>
        <w:t>2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 xml:space="preserve">1 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 xml:space="preserve">ความรวดเร็วในการเข้ามาติดตั้งเครื่องรูดบัตร </w:t>
      </w:r>
      <w:r w:rsidR="00A73838" w:rsidRPr="003D2264">
        <w:rPr>
          <w:rFonts w:ascii="TH SarabunPSK" w:hAnsi="TH SarabunPSK" w:cs="TH SarabunPSK"/>
          <w:b/>
          <w:bCs/>
          <w:sz w:val="28"/>
        </w:rPr>
        <w:t>EDC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D2264">
        <w:rPr>
          <w:rFonts w:ascii="TH SarabunPSK" w:hAnsi="TH SarabunPSK" w:cs="TH SarabunPSK"/>
          <w:sz w:val="28"/>
          <w:cs/>
        </w:rPr>
        <w:t>ร้านค้าที่ตั้งอยู่ในพื้นที่ทั้งอำเภอ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เมืองตรังและอำเภอกันตัง </w:t>
      </w:r>
      <w:r w:rsidR="00A73838" w:rsidRPr="003D2264">
        <w:rPr>
          <w:rFonts w:ascii="TH SarabunPSK" w:hAnsi="TH SarabunPSK" w:cs="TH SarabunPSK"/>
          <w:sz w:val="28"/>
          <w:cs/>
        </w:rPr>
        <w:t xml:space="preserve">ได้รับความรวดเร็วในการเข้ามาติดตั้งเครื่องรูดบัตร </w:t>
      </w:r>
      <w:r w:rsidR="00A73838" w:rsidRPr="003D2264">
        <w:rPr>
          <w:rFonts w:ascii="TH SarabunPSK" w:hAnsi="TH SarabunPSK" w:cs="TH SarabunPSK"/>
          <w:sz w:val="28"/>
        </w:rPr>
        <w:t xml:space="preserve">EDC </w:t>
      </w:r>
      <w:r w:rsidR="00A73838" w:rsidRPr="003D2264">
        <w:rPr>
          <w:rFonts w:ascii="TH SarabunPSK" w:hAnsi="TH SarabunPSK" w:cs="TH SarabunPSK"/>
          <w:sz w:val="28"/>
          <w:cs/>
        </w:rPr>
        <w:t>เหมือนกัน และ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มีระยะเวลาในการรอการเข้ามาติดตั้งเครื่องรูดบัตร </w:t>
      </w:r>
      <w:r w:rsidR="00A73838" w:rsidRPr="003D2264">
        <w:rPr>
          <w:rFonts w:ascii="TH SarabunPSK" w:hAnsi="TH SarabunPSK" w:cs="TH SarabunPSK"/>
          <w:sz w:val="28"/>
        </w:rPr>
        <w:t xml:space="preserve">EDC 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ของธนาคารกรุงไทยประมาณ </w:t>
      </w:r>
      <w:r w:rsidR="00A73838" w:rsidRPr="003D2264">
        <w:rPr>
          <w:rFonts w:ascii="TH SarabunPSK" w:hAnsi="TH SarabunPSK" w:cs="TH SarabunPSK"/>
          <w:sz w:val="28"/>
        </w:rPr>
        <w:t xml:space="preserve">1 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เดือน </w:t>
      </w:r>
      <w:r w:rsidR="00A73838">
        <w:rPr>
          <w:rFonts w:ascii="TH SarabunPSK" w:hAnsi="TH SarabunPSK" w:cs="TH SarabunPSK" w:hint="cs"/>
          <w:sz w:val="28"/>
          <w:cs/>
        </w:rPr>
        <w:t>หลังจากเข้าร่วมโครงการ</w:t>
      </w:r>
    </w:p>
    <w:p w:rsidR="00A73838" w:rsidRPr="008C048C" w:rsidRDefault="00131E57" w:rsidP="00A738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A73838" w:rsidRPr="003D2264">
        <w:rPr>
          <w:rFonts w:ascii="TH SarabunPSK" w:hAnsi="TH SarabunPSK" w:cs="TH SarabunPSK"/>
          <w:b/>
          <w:bCs/>
          <w:sz w:val="28"/>
        </w:rPr>
        <w:t>2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>2</w:t>
      </w:r>
      <w:r w:rsidR="00A73838" w:rsidRPr="003D226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 xml:space="preserve">ความพร้อมในการใช้งานของเครื่องรูดบัตร </w:t>
      </w:r>
      <w:r w:rsidR="00A73838" w:rsidRPr="003D2264">
        <w:rPr>
          <w:rFonts w:ascii="TH SarabunPSK" w:hAnsi="TH SarabunPSK" w:cs="TH SarabunPSK"/>
          <w:b/>
          <w:bCs/>
          <w:sz w:val="28"/>
        </w:rPr>
        <w:t>EDC</w:t>
      </w:r>
      <w:r w:rsidR="00A738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73838" w:rsidRPr="003D2264">
        <w:rPr>
          <w:rFonts w:ascii="TH SarabunPSK" w:hAnsi="TH SarabunPSK" w:cs="TH SarabunPSK" w:hint="cs"/>
          <w:sz w:val="28"/>
          <w:cs/>
        </w:rPr>
        <w:t>ร้านค้า</w:t>
      </w:r>
      <w:r w:rsidR="00A73838">
        <w:rPr>
          <w:rFonts w:ascii="TH SarabunPSK" w:hAnsi="TH SarabunPSK" w:cs="TH SarabunPSK" w:hint="cs"/>
          <w:sz w:val="28"/>
          <w:cs/>
        </w:rPr>
        <w:t>ที่อยู่ใน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ทั้งอำเภอเมืองตรังและอำเภอกันตังให้ข้อมูลที่เหมือนกันว่าเครื่องรูดบัตร </w:t>
      </w:r>
      <w:r w:rsidR="00A73838" w:rsidRPr="003D2264">
        <w:rPr>
          <w:rFonts w:ascii="TH SarabunPSK" w:hAnsi="TH SarabunPSK" w:cs="TH SarabunPSK"/>
          <w:sz w:val="28"/>
        </w:rPr>
        <w:t xml:space="preserve">EDC </w:t>
      </w:r>
      <w:r w:rsidR="00A73838" w:rsidRPr="003D2264">
        <w:rPr>
          <w:rFonts w:ascii="TH SarabunPSK" w:hAnsi="TH SarabunPSK" w:cs="TH SarabunPSK" w:hint="cs"/>
          <w:sz w:val="28"/>
          <w:cs/>
        </w:rPr>
        <w:t>มี</w:t>
      </w:r>
      <w:r w:rsidR="00A73838">
        <w:rPr>
          <w:rFonts w:ascii="TH SarabunPSK" w:hAnsi="TH SarabunPSK" w:cs="TH SarabunPSK" w:hint="cs"/>
          <w:sz w:val="28"/>
          <w:cs/>
        </w:rPr>
        <w:t>ความพร้อมในการใช้งานทั้งเรื่องของความ</w:t>
      </w:r>
      <w:r w:rsidR="00A73838" w:rsidRPr="003D2264">
        <w:rPr>
          <w:rFonts w:ascii="TH SarabunPSK" w:hAnsi="TH SarabunPSK" w:cs="TH SarabunPSK" w:hint="cs"/>
          <w:sz w:val="28"/>
          <w:cs/>
        </w:rPr>
        <w:t>เร็วในการตัดยอดเงินหลังจากที่ทางร้านเสียบบัตรสวัสดิการแห่งรัฐเข้าไปเพื่อชำระ</w:t>
      </w:r>
      <w:r w:rsidR="00A73838" w:rsidRPr="008C048C">
        <w:rPr>
          <w:rFonts w:ascii="TH SarabunPSK" w:hAnsi="TH SarabunPSK" w:cs="TH SarabunPSK" w:hint="cs"/>
          <w:sz w:val="28"/>
          <w:cs/>
        </w:rPr>
        <w:t>เงิน ล</w:t>
      </w:r>
      <w:r w:rsidR="00A73838">
        <w:rPr>
          <w:rFonts w:ascii="TH SarabunPSK" w:hAnsi="TH SarabunPSK" w:cs="TH SarabunPSK" w:hint="cs"/>
          <w:sz w:val="28"/>
          <w:cs/>
        </w:rPr>
        <w:t>ด</w:t>
      </w:r>
      <w:r w:rsidR="00A73838" w:rsidRPr="008C048C">
        <w:rPr>
          <w:rFonts w:ascii="TH SarabunPSK" w:hAnsi="TH SarabunPSK" w:cs="TH SarabunPSK" w:hint="cs"/>
          <w:sz w:val="28"/>
          <w:cs/>
        </w:rPr>
        <w:t>ความ</w:t>
      </w:r>
      <w:r w:rsidR="00C269B7">
        <w:rPr>
          <w:rFonts w:ascii="TH SarabunPSK" w:hAnsi="TH SarabunPSK" w:cs="TH SarabunPSK" w:hint="cs"/>
          <w:sz w:val="28"/>
          <w:cs/>
        </w:rPr>
        <w:t>ไม่</w:t>
      </w:r>
      <w:r w:rsidR="00A73838" w:rsidRPr="008C048C">
        <w:rPr>
          <w:rFonts w:ascii="TH SarabunPSK" w:hAnsi="TH SarabunPSK" w:cs="TH SarabunPSK" w:hint="cs"/>
          <w:sz w:val="28"/>
          <w:cs/>
        </w:rPr>
        <w:t>เสถียรของตัวเครื่อง</w:t>
      </w:r>
    </w:p>
    <w:p w:rsidR="00A73838" w:rsidRDefault="00131E57" w:rsidP="00131E57">
      <w:p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A73838" w:rsidRPr="003D2264">
        <w:rPr>
          <w:rFonts w:ascii="TH SarabunPSK" w:hAnsi="TH SarabunPSK" w:cs="TH SarabunPSK"/>
          <w:b/>
          <w:bCs/>
          <w:sz w:val="28"/>
        </w:rPr>
        <w:t>2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 xml:space="preserve">3 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ระยะเวลาที่ธนาคารนำเงินจากยอดการขายแต่ละวันเข้าบัญชีธนาคาร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D2264">
        <w:rPr>
          <w:rFonts w:ascii="TH SarabunPSK" w:hAnsi="TH SarabunPSK" w:cs="TH SarabunPSK"/>
          <w:sz w:val="28"/>
          <w:cs/>
        </w:rPr>
        <w:t>ในช่วงแรกของการเข้าโครงการฯ ร้านค้าที่ตั้งอยู่ในพื้นที่ทั้งอำเภอ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เมืองตรังและกันตัง </w:t>
      </w:r>
      <w:r w:rsidR="00A73838" w:rsidRPr="003D2264">
        <w:rPr>
          <w:rFonts w:ascii="TH SarabunPSK" w:hAnsi="TH SarabunPSK" w:cs="TH SarabunPSK"/>
          <w:sz w:val="28"/>
          <w:cs/>
        </w:rPr>
        <w:t>ม</w:t>
      </w:r>
      <w:r w:rsidR="00A73838" w:rsidRPr="003D2264">
        <w:rPr>
          <w:rFonts w:ascii="TH SarabunPSK" w:hAnsi="TH SarabunPSK" w:cs="TH SarabunPSK" w:hint="cs"/>
          <w:sz w:val="28"/>
          <w:cs/>
        </w:rPr>
        <w:t>ีระยะเวลาการรอ</w:t>
      </w:r>
      <w:r w:rsidR="00A73838" w:rsidRPr="003D2264">
        <w:rPr>
          <w:rFonts w:ascii="TH SarabunPSK" w:hAnsi="TH SarabunPSK" w:cs="TH SarabunPSK"/>
          <w:sz w:val="28"/>
          <w:cs/>
        </w:rPr>
        <w:t xml:space="preserve">รับเงินเข้าบัญชีไม่เกิน </w:t>
      </w:r>
      <w:r w:rsidR="00A73838" w:rsidRPr="003D2264">
        <w:rPr>
          <w:rFonts w:ascii="TH SarabunPSK" w:hAnsi="TH SarabunPSK" w:cs="TH SarabunPSK"/>
          <w:sz w:val="28"/>
        </w:rPr>
        <w:t>1</w:t>
      </w:r>
      <w:r w:rsidR="00A73838" w:rsidRPr="003D2264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="00A73838" w:rsidRPr="003D2264">
        <w:rPr>
          <w:rFonts w:ascii="TH SarabunPSK" w:hAnsi="TH SarabunPSK" w:cs="TH SarabunPSK"/>
          <w:sz w:val="28"/>
          <w:cs/>
        </w:rPr>
        <w:t xml:space="preserve"> แต่พอในระยะถัดมาเงินก็เข้าบัญชีเป็นปกติ</w:t>
      </w:r>
      <w:r w:rsidR="00A73838">
        <w:rPr>
          <w:rFonts w:ascii="TH SarabunPSK" w:hAnsi="TH SarabunPSK" w:cs="TH SarabunPSK" w:hint="cs"/>
          <w:sz w:val="28"/>
          <w:cs/>
        </w:rPr>
        <w:t>ตามที่รัฐบาลได้แจ้งไว้</w:t>
      </w:r>
    </w:p>
    <w:p w:rsidR="00A73838" w:rsidRPr="003D2264" w:rsidRDefault="00131E57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</w:t>
      </w:r>
      <w:r w:rsidR="00A73838" w:rsidRPr="003D2264">
        <w:rPr>
          <w:rFonts w:ascii="TH SarabunPSK" w:hAnsi="TH SarabunPSK" w:cs="TH SarabunPSK"/>
          <w:b/>
          <w:bCs/>
          <w:sz w:val="28"/>
        </w:rPr>
        <w:t>2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 xml:space="preserve">4 </w:t>
      </w:r>
      <w:r w:rsidR="00A73838" w:rsidRPr="003D2264">
        <w:rPr>
          <w:rFonts w:ascii="TH SarabunPSK" w:hAnsi="TH SarabunPSK" w:cs="TH SarabunPSK" w:hint="cs"/>
          <w:b/>
          <w:bCs/>
          <w:sz w:val="28"/>
          <w:cs/>
        </w:rPr>
        <w:t>ความสะดวกในการนำสินค้าเข้าร้าน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D2264">
        <w:rPr>
          <w:rFonts w:ascii="TH SarabunPSK" w:hAnsi="TH SarabunPSK" w:cs="TH SarabunPSK"/>
          <w:sz w:val="28"/>
          <w:cs/>
        </w:rPr>
        <w:t>ร้านค้าธงฟ้าประชารัฐที่อยู่ในพื้นที่ทั้งอำเภอ</w:t>
      </w:r>
      <w:r w:rsidR="00A73838" w:rsidRPr="003D2264">
        <w:rPr>
          <w:rFonts w:ascii="TH SarabunPSK" w:hAnsi="TH SarabunPSK" w:cs="TH SarabunPSK" w:hint="cs"/>
          <w:sz w:val="28"/>
          <w:cs/>
        </w:rPr>
        <w:t>เมืองตรังและอำเภอกันตังมีความสะดวกในการนำสินค้าเข้าร้าน</w:t>
      </w:r>
      <w:r w:rsidR="00A73838" w:rsidRPr="003D2264">
        <w:rPr>
          <w:rFonts w:ascii="TH SarabunPSK" w:hAnsi="TH SarabunPSK" w:cs="TH SarabunPSK"/>
          <w:sz w:val="28"/>
          <w:cs/>
        </w:rPr>
        <w:t xml:space="preserve"> </w:t>
      </w:r>
      <w:r w:rsidR="00A73838">
        <w:rPr>
          <w:rFonts w:ascii="TH SarabunPSK" w:hAnsi="TH SarabunPSK" w:cs="TH SarabunPSK" w:hint="cs"/>
          <w:sz w:val="28"/>
          <w:cs/>
        </w:rPr>
        <w:t>เนื่องตาก</w:t>
      </w:r>
      <w:r w:rsidR="00A73838" w:rsidRPr="003D2264">
        <w:rPr>
          <w:rFonts w:ascii="TH SarabunPSK" w:hAnsi="TH SarabunPSK" w:cs="TH SarabunPSK" w:hint="cs"/>
          <w:sz w:val="28"/>
          <w:cs/>
        </w:rPr>
        <w:t>มีการ</w:t>
      </w:r>
      <w:r w:rsidR="00A73838" w:rsidRPr="003D2264">
        <w:rPr>
          <w:rFonts w:ascii="TH SarabunPSK" w:hAnsi="TH SarabunPSK" w:cs="TH SarabunPSK"/>
          <w:sz w:val="28"/>
          <w:cs/>
        </w:rPr>
        <w:t>ซื้อสินค้า</w:t>
      </w:r>
      <w:r w:rsidR="00A73838" w:rsidRPr="003D2264">
        <w:rPr>
          <w:rFonts w:ascii="TH SarabunPSK" w:hAnsi="TH SarabunPSK" w:cs="TH SarabunPSK" w:hint="cs"/>
          <w:sz w:val="28"/>
          <w:cs/>
        </w:rPr>
        <w:t>เข้าร้าน</w:t>
      </w:r>
      <w:r w:rsidR="00A73838">
        <w:rPr>
          <w:rFonts w:ascii="TH SarabunPSK" w:hAnsi="TH SarabunPSK" w:cs="TH SarabunPSK"/>
          <w:sz w:val="28"/>
          <w:cs/>
        </w:rPr>
        <w:t>เข้าด้วยตนเอง</w:t>
      </w:r>
      <w:r w:rsidR="00A73838" w:rsidRPr="003D2264">
        <w:rPr>
          <w:rFonts w:ascii="TH SarabunPSK" w:hAnsi="TH SarabunPSK" w:cs="TH SarabunPSK" w:hint="cs"/>
          <w:sz w:val="28"/>
          <w:cs/>
        </w:rPr>
        <w:t>อยู่แล้ว</w:t>
      </w:r>
      <w:r w:rsidR="00A73838" w:rsidRPr="003D2264">
        <w:rPr>
          <w:rFonts w:ascii="TH SarabunPSK" w:hAnsi="TH SarabunPSK" w:cs="TH SarabunPSK"/>
          <w:sz w:val="28"/>
          <w:cs/>
        </w:rPr>
        <w:t xml:space="preserve"> นอกจากนี้ยังมีสินค้าบางชนิดที่มีตัวแทนขายจากแต่ละบริษัทเข้ามาส่งที่ร้าน</w:t>
      </w:r>
      <w:r w:rsidR="00A73838" w:rsidRPr="003D2264">
        <w:rPr>
          <w:rFonts w:ascii="TH SarabunPSK" w:hAnsi="TH SarabunPSK" w:cs="TH SarabunPSK"/>
          <w:sz w:val="28"/>
        </w:rPr>
        <w:t xml:space="preserve"> </w:t>
      </w:r>
    </w:p>
    <w:p w:rsidR="00A73838" w:rsidRDefault="00131E57" w:rsidP="00131E57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A73838" w:rsidRPr="003D2264">
        <w:rPr>
          <w:rFonts w:ascii="TH SarabunPSK" w:hAnsi="TH SarabunPSK" w:cs="TH SarabunPSK"/>
          <w:b/>
          <w:bCs/>
          <w:sz w:val="28"/>
        </w:rPr>
        <w:t>2</w:t>
      </w:r>
      <w:r w:rsidR="00A73838" w:rsidRPr="003D2264">
        <w:rPr>
          <w:rFonts w:ascii="TH SarabunPSK" w:hAnsi="TH SarabunPSK" w:cs="TH SarabunPSK"/>
          <w:b/>
          <w:bCs/>
          <w:sz w:val="28"/>
          <w:cs/>
        </w:rPr>
        <w:t>.</w:t>
      </w:r>
      <w:r w:rsidR="00A73838" w:rsidRPr="003D2264">
        <w:rPr>
          <w:rFonts w:ascii="TH SarabunPSK" w:hAnsi="TH SarabunPSK" w:cs="TH SarabunPSK"/>
          <w:b/>
          <w:bCs/>
          <w:sz w:val="28"/>
        </w:rPr>
        <w:t>5</w:t>
      </w:r>
      <w:r w:rsidR="00A73838" w:rsidRPr="003D2264">
        <w:rPr>
          <w:rFonts w:ascii="TH SarabunPSK" w:hAnsi="TH SarabunPSK" w:cs="TH SarabunPSK"/>
          <w:sz w:val="28"/>
          <w:cs/>
        </w:rPr>
        <w:t xml:space="preserve"> </w:t>
      </w:r>
      <w:r w:rsidR="00A73838" w:rsidRPr="003D2264">
        <w:rPr>
          <w:rFonts w:ascii="TH SarabunPSK" w:hAnsi="TH SarabunPSK" w:cs="TH SarabunPSK" w:hint="cs"/>
          <w:b/>
          <w:bCs/>
          <w:sz w:val="28"/>
          <w:cs/>
        </w:rPr>
        <w:t>ปัญหาการให้บริการแก่ประชาชนที่เข้ามาซื้อสินค้า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D2264">
        <w:rPr>
          <w:rFonts w:ascii="TH SarabunPSK" w:hAnsi="TH SarabunPSK" w:cs="TH SarabunPSK" w:hint="cs"/>
          <w:sz w:val="28"/>
          <w:cs/>
        </w:rPr>
        <w:t>ร้านค้าที่อยู่ในพื้นที่อำเภอเมืองตรังและอำเภอกันตัง ให้ความเห็นที่เหมือนกันว่า คือมองว่าสิ่งที่เกิดขึ้นขณะที่ประชาชนเข้ามาใช้บริการไม่ได้เป็นปัญหาในการบริการ มองว่าเป็นเรื่องที่ควรให้ความช่วยเหลื</w:t>
      </w:r>
      <w:r w:rsidR="00A73838">
        <w:rPr>
          <w:rFonts w:ascii="TH SarabunPSK" w:hAnsi="TH SarabunPSK" w:cs="TH SarabunPSK" w:hint="cs"/>
          <w:sz w:val="28"/>
          <w:cs/>
        </w:rPr>
        <w:t>อซึ่งกันและกัน โดยส่วนใหญ่จะเป็นเรื่องของความไม้เข้าใจ</w:t>
      </w:r>
    </w:p>
    <w:p w:rsidR="00A73838" w:rsidRPr="00744A61" w:rsidRDefault="00A73838" w:rsidP="00A73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อภิปรายผลและสรุปผลการวิจัย</w:t>
      </w:r>
    </w:p>
    <w:p w:rsidR="00A73838" w:rsidRDefault="00A73838" w:rsidP="00A73838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744A61">
        <w:rPr>
          <w:rFonts w:ascii="TH SarabunPSK" w:hAnsi="TH SarabunPSK" w:cs="TH SarabunPSK"/>
          <w:b/>
          <w:bCs/>
          <w:cs/>
        </w:rPr>
        <w:t>1. โครงการลงทะเบียนเพื่อสวัสดิการแห่งรัฐ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A73838" w:rsidRDefault="00A73838" w:rsidP="00A7383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</w:rPr>
        <w:tab/>
      </w:r>
      <w:r w:rsidRPr="00744A61">
        <w:rPr>
          <w:rFonts w:ascii="TH SarabunPSK" w:hAnsi="TH SarabunPSK" w:cs="TH SarabunPSK"/>
          <w:sz w:val="28"/>
          <w:cs/>
        </w:rPr>
        <w:t>โครงการลงทะเบียนเพื่อสวัสดิการแห่งรัฐถือว่าเป็นนโยบายสาธารณะที่รัฐบาลจัดทำขึ้นเพื่อตอบสนองความต้องการของประชาชน และเพื่อแก้ไขปัญหาความยากจนในสังคม จึงกล่าวได้ว่าโครงการนี้เป็นนโยบายสาธารณะตามแนวคิดทั่วไปเกี่ยวกับนโยบายสาธารณะ และจัดเป็นนโยบายสาธารณะประเภทตามภารกิจของรัฐบาลหรือผู้กำหนดนโยบาย</w:t>
      </w:r>
      <w:r w:rsidR="003E1823">
        <w:rPr>
          <w:rFonts w:ascii="TH SarabunPSK" w:hAnsi="TH SarabunPSK" w:cs="TH SarabunPSK" w:hint="cs"/>
          <w:sz w:val="28"/>
          <w:cs/>
        </w:rPr>
        <w:t xml:space="preserve"> </w:t>
      </w:r>
      <w:r w:rsidR="007E33A3">
        <w:rPr>
          <w:rFonts w:ascii="TH SarabunPSK" w:hAnsi="TH SarabunPSK" w:cs="TH SarabunPSK"/>
          <w:sz w:val="28"/>
        </w:rPr>
        <w:t>[10</w:t>
      </w:r>
      <w:r w:rsidR="003E1823"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44A61">
        <w:rPr>
          <w:rFonts w:ascii="TH SarabunPSK" w:hAnsi="TH SarabunPSK" w:cs="TH SarabunPSK"/>
          <w:sz w:val="28"/>
          <w:cs/>
        </w:rPr>
        <w:t>รัฐบาลได้มีการกำหนดแนวทางการดำเนินงานและได้มีการมอบหมายให้แต่ละหน่วยงานมีหน้าที่รับผิดชอบ นั่นคือ สำนักงานคลังจังหวัด ธนาคารกรุงไทย ธนาคารออมสิน และธนาคารเพื่อการเกษตรและสหกรณ์เพื่อการเกษตร มีหน้าที่ดูแลในการรับลงทะเบียนประชาชนผู้ที่มีรายได้น้อย นอกจากนี้แล้วยังมีกระทรวงพาณิชย์ยังดูแลในเรื่องของร้านค้า ดังนั้น สิ่งที่สำคัญที่สุดของหน่วยงาน คือ คือการนำภารกิจที่ได้รับมอบหมายมาปฏิบัติให้เป็นไปตามเจตนารมณ์ของรัฐบาล โดยยึดเอาตัวแบบที่ยึดหลักเหตุผลมาเป็นหลักในการปฏิบัติงานตามแผนการดำเนินงาน นั่นหมายถึงว่า หน่วยงานที่รับผิดชอบเกี่ยวกับโครงการนี้จะต้องมีการตระเตรียมความพร้อมในหลายๆ ด้าน</w:t>
      </w:r>
      <w:r>
        <w:rPr>
          <w:rFonts w:ascii="TH SarabunPSK" w:hAnsi="TH SarabunPSK" w:cs="TH SarabunPSK"/>
          <w:sz w:val="28"/>
        </w:rPr>
        <w:t xml:space="preserve"> </w:t>
      </w:r>
    </w:p>
    <w:p w:rsidR="00A73838" w:rsidRDefault="00A73838" w:rsidP="00A7383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44A61">
        <w:rPr>
          <w:rFonts w:ascii="TH SarabunPSK" w:hAnsi="TH SarabunPSK" w:cs="TH SarabunPSK"/>
          <w:sz w:val="28"/>
          <w:cs/>
        </w:rPr>
        <w:t xml:space="preserve">จากการได้สอบถามเจ้าหน้าที่ผู้รับผิดชอบ พบว่าหน่วยงานที่รับผิดชอบในการดูแลโครงการลงทะเบียนเพื่อสวัสดิการแห่งรัฐมีความพร้อมในการปฏิบัติงานก็จริง แต่ก็ไม่มากเท่าที่ควร อย่างเช่น สำนักงานพาณิชย์จังหวัดตรังที่ไม่ได้มีการเตรียมความพร้อมใดๆ มีเพียงแค่การประชุมก่อนลงมือทำงานในแต่ละครั้งเท่านั้น </w:t>
      </w:r>
      <w:r>
        <w:rPr>
          <w:rFonts w:ascii="TH SarabunPSK" w:hAnsi="TH SarabunPSK" w:cs="TH SarabunPSK" w:hint="cs"/>
          <w:sz w:val="28"/>
          <w:cs/>
        </w:rPr>
        <w:t>ฉะนั้นแล้ว</w:t>
      </w:r>
      <w:r w:rsidRPr="00744A61">
        <w:rPr>
          <w:rFonts w:ascii="TH SarabunPSK" w:hAnsi="TH SarabunPSK" w:cs="TH SarabunPSK"/>
          <w:sz w:val="28"/>
          <w:cs/>
        </w:rPr>
        <w:t>ในการดำเนินงานตามภารกิจที่ดีรับมอบหมายให้บรรลุเป้าประสงค์นั้น รัฐบ</w:t>
      </w:r>
      <w:r w:rsidR="00C269B7">
        <w:rPr>
          <w:rFonts w:ascii="TH SarabunPSK" w:hAnsi="TH SarabunPSK" w:cs="TH SarabunPSK"/>
          <w:sz w:val="28"/>
          <w:cs/>
        </w:rPr>
        <w:t>าลควรมี</w:t>
      </w:r>
      <w:r w:rsidRPr="00744A61">
        <w:rPr>
          <w:rFonts w:ascii="TH SarabunPSK" w:hAnsi="TH SarabunPSK" w:cs="TH SarabunPSK"/>
          <w:sz w:val="28"/>
          <w:cs/>
        </w:rPr>
        <w:t>แนวทางในการเตรียมความพร้อมให้กับหน่วยงานหรือหน่วยงานที่ได้รับมอบหมายควรมีการเตรียมพร้อมในทุกๆ ด้าน</w:t>
      </w:r>
    </w:p>
    <w:p w:rsidR="00A73838" w:rsidRDefault="00A73838" w:rsidP="00A73838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9C549A">
        <w:rPr>
          <w:rFonts w:ascii="TH SarabunPSK" w:hAnsi="TH SarabunPSK" w:cs="TH SarabunPSK"/>
          <w:b/>
          <w:bCs/>
          <w:sz w:val="28"/>
          <w:cs/>
        </w:rPr>
        <w:t>2. ผลกระทบของการใช้บัตรสวัสดิการแห่งรัฐ</w:t>
      </w:r>
    </w:p>
    <w:p w:rsidR="00A73838" w:rsidRDefault="00A73838" w:rsidP="004560A2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9C549A">
        <w:rPr>
          <w:rFonts w:ascii="TH SarabunPSK" w:hAnsi="TH SarabunPSK" w:cs="TH SarabunPSK"/>
          <w:sz w:val="28"/>
          <w:cs/>
        </w:rPr>
        <w:t>การดำเนินโครงการใดโครงการหนึ่ง ย่อมเกิดผล 2 ด้านเสมอ คือด้านเชิงบวกและด้านเชิงลบ โครงการลงทะเบียนเพื่อสวัสดิการแห่งรัฐก็เช่นกัน ในการศึกษาวิจัยครั้งนี้คณะผู้วิจัยได้ศึกษาผลกระทบของการใช้บัตรฯ ของประชาชนใน 2 พื้นที่ คืออำเภอเมืองตรังและอำเภอกันตัง จังหวัดตรัง และนำผลที่ได้มาเปรียบเทียบเพื่อหาความแตกต่างหรือความเหมือนของผลกระทบ ซึ่งพบว่าประชาชนทั้ง 2 อำเภอให้ข้อมูลที่เหมือนกันทั้งในส่วนของเชิงบวกและเชิงลบ ดังนี้</w:t>
      </w:r>
    </w:p>
    <w:p w:rsidR="00A73838" w:rsidRDefault="004560A2" w:rsidP="004560A2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="00A73838" w:rsidRPr="009C549A">
        <w:rPr>
          <w:rFonts w:ascii="TH SarabunPSK" w:hAnsi="TH SarabunPSK" w:cs="TH SarabunPSK"/>
          <w:b/>
          <w:bCs/>
          <w:sz w:val="28"/>
          <w:cs/>
        </w:rPr>
        <w:t>2.1 มิติด้านประชาชน</w:t>
      </w:r>
      <w:r w:rsidR="00A738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73838">
        <w:rPr>
          <w:rFonts w:ascii="TH SarabunPSK" w:hAnsi="TH SarabunPSK" w:cs="TH SarabunPSK"/>
          <w:sz w:val="28"/>
          <w:cs/>
        </w:rPr>
        <w:tab/>
      </w:r>
      <w:r w:rsidR="00A73838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="00A73838" w:rsidRPr="009C549A">
        <w:rPr>
          <w:rFonts w:ascii="TH SarabunPSK" w:hAnsi="TH SarabunPSK" w:cs="TH SarabunPSK"/>
          <w:sz w:val="28"/>
          <w:cs/>
        </w:rPr>
        <w:t xml:space="preserve">เนื่องจากโครงการลงทะเบียนเพื่อสวัสดิการแห่งรัฐได้ให้ความช่วยเหลือผ่านการใช้บัตรสวัสดิการแห่งรัฐ และที่สำคัญไปกว่านั้นคือต้องใช้บัตรดังกล่าวผ่านเครื่องรูดบัตร </w:t>
      </w:r>
      <w:r w:rsidR="00A73838" w:rsidRPr="009C549A">
        <w:rPr>
          <w:rFonts w:ascii="TH SarabunPSK" w:hAnsi="TH SarabunPSK" w:cs="TH SarabunPSK"/>
          <w:sz w:val="28"/>
        </w:rPr>
        <w:t xml:space="preserve">EDC </w:t>
      </w:r>
      <w:r w:rsidR="00A73838" w:rsidRPr="009C549A">
        <w:rPr>
          <w:rFonts w:ascii="TH SarabunPSK" w:hAnsi="TH SarabunPSK" w:cs="TH SarabunPSK"/>
          <w:sz w:val="28"/>
          <w:cs/>
        </w:rPr>
        <w:t>ที่มีเฉพาะในร้านค้าที่เป็นร้านค้าธงฟ้าประชารัฐเท่านั้น จึงทำให้เกิดข้อจำกัดในการเลือกร้านค้าที่จะเข้าใช้บริการ และส่งผลต่อความสะดวกในการเดินทางไปใช้บัตรฯ ของประชาชน</w:t>
      </w:r>
      <w:r w:rsidR="00A73838">
        <w:rPr>
          <w:rFonts w:ascii="TH SarabunPSK" w:hAnsi="TH SarabunPSK" w:cs="TH SarabunPSK" w:hint="cs"/>
          <w:sz w:val="28"/>
          <w:cs/>
        </w:rPr>
        <w:t xml:space="preserve"> แต่ป</w:t>
      </w:r>
      <w:r w:rsidR="00C269B7">
        <w:rPr>
          <w:rFonts w:ascii="TH SarabunPSK" w:hAnsi="TH SarabunPSK" w:cs="TH SarabunPSK" w:hint="cs"/>
          <w:sz w:val="28"/>
          <w:cs/>
        </w:rPr>
        <w:t>ร</w:t>
      </w:r>
      <w:r w:rsidR="00A73838">
        <w:rPr>
          <w:rFonts w:ascii="TH SarabunPSK" w:hAnsi="TH SarabunPSK" w:cs="TH SarabunPSK" w:hint="cs"/>
          <w:sz w:val="28"/>
          <w:cs/>
        </w:rPr>
        <w:t xml:space="preserve">ะชาชนทั้ง </w:t>
      </w:r>
      <w:r w:rsidR="00A73838">
        <w:rPr>
          <w:rFonts w:ascii="TH SarabunPSK" w:hAnsi="TH SarabunPSK" w:cs="TH SarabunPSK"/>
          <w:sz w:val="28"/>
        </w:rPr>
        <w:t xml:space="preserve">2 </w:t>
      </w:r>
      <w:r w:rsidR="00A73838">
        <w:rPr>
          <w:rFonts w:ascii="TH SarabunPSK" w:hAnsi="TH SarabunPSK" w:cs="TH SarabunPSK" w:hint="cs"/>
          <w:sz w:val="28"/>
          <w:cs/>
        </w:rPr>
        <w:t>อำเภอก็ได้รับความสะดวกในการเดินทางไปใช้บัตรสวัสดิการแห่งรัฐ ถึงแม้ว่าจะมีความสะดวกในการเดินทางก็จริง แต่ก็ยังมีประชาชน</w:t>
      </w:r>
      <w:r w:rsidR="00A73838" w:rsidRPr="009C549A">
        <w:rPr>
          <w:rFonts w:ascii="TH SarabunPSK" w:hAnsi="TH SarabunPSK" w:cs="TH SarabunPSK"/>
          <w:sz w:val="28"/>
          <w:cs/>
        </w:rPr>
        <w:t>บางส่วนที่</w:t>
      </w:r>
      <w:r w:rsidR="00A73838">
        <w:rPr>
          <w:rFonts w:ascii="TH SarabunPSK" w:hAnsi="TH SarabunPSK" w:cs="TH SarabunPSK" w:hint="cs"/>
          <w:sz w:val="28"/>
          <w:cs/>
        </w:rPr>
        <w:t>ยังคงมีปัญหาในเรื่องการเดินทางอยู่</w:t>
      </w:r>
      <w:r w:rsidR="00A73838" w:rsidRPr="009C549A">
        <w:rPr>
          <w:rFonts w:ascii="TH SarabunPSK" w:hAnsi="TH SarabunPSK" w:cs="TH SarabunPSK"/>
          <w:sz w:val="28"/>
          <w:cs/>
        </w:rPr>
        <w:t xml:space="preserve"> ด้วยเหตุที่ว่าไม่สามารถไป</w:t>
      </w:r>
      <w:r w:rsidR="00A73838">
        <w:rPr>
          <w:rFonts w:ascii="TH SarabunPSK" w:hAnsi="TH SarabunPSK" w:cs="TH SarabunPSK" w:hint="cs"/>
          <w:sz w:val="28"/>
          <w:cs/>
        </w:rPr>
        <w:t>ได้</w:t>
      </w:r>
      <w:r w:rsidR="00A73838" w:rsidRPr="009C549A">
        <w:rPr>
          <w:rFonts w:ascii="TH SarabunPSK" w:hAnsi="TH SarabunPSK" w:cs="TH SarabunPSK"/>
          <w:sz w:val="28"/>
          <w:cs/>
        </w:rPr>
        <w:t>ด</w:t>
      </w:r>
      <w:r w:rsidR="00A73838">
        <w:rPr>
          <w:rFonts w:ascii="TH SarabunPSK" w:hAnsi="TH SarabunPSK" w:cs="TH SarabunPSK"/>
          <w:sz w:val="28"/>
          <w:cs/>
        </w:rPr>
        <w:t>้วยตนเอง</w:t>
      </w:r>
      <w:r w:rsidR="00A73838" w:rsidRPr="009C549A">
        <w:rPr>
          <w:rFonts w:ascii="TH SarabunPSK" w:hAnsi="TH SarabunPSK" w:cs="TH SarabunPSK"/>
          <w:sz w:val="28"/>
          <w:cs/>
        </w:rPr>
        <w:t>หรือผู้ที่มีข้อจำกัดในเรื่องของยานพาหนะ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9C549A">
        <w:rPr>
          <w:rFonts w:ascii="TH SarabunPSK" w:hAnsi="TH SarabunPSK" w:cs="TH SarabunPSK"/>
          <w:sz w:val="28"/>
          <w:cs/>
        </w:rPr>
        <w:t>นี่ก็น่าจะตรงกับกลุ่มคนที่อยู่ในกลุ่มเป้าหมายของรัฐบาลจริงๆ นั่นก็คือคนที่ขาดแคลนจริงๆ ไม่ใช่ผู้ที่พยายามจะจน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>
        <w:rPr>
          <w:rFonts w:ascii="TH SarabunPSK" w:hAnsi="TH SarabunPSK" w:cs="TH SarabunPSK"/>
          <w:sz w:val="28"/>
          <w:cs/>
        </w:rPr>
        <w:tab/>
      </w:r>
      <w:r w:rsidR="00A73838">
        <w:rPr>
          <w:rFonts w:ascii="TH SarabunPSK" w:hAnsi="TH SarabunPSK" w:cs="TH SarabunPSK"/>
          <w:sz w:val="28"/>
          <w:cs/>
        </w:rPr>
        <w:br/>
      </w:r>
      <w:r w:rsidR="00A7383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3838">
        <w:rPr>
          <w:rFonts w:ascii="TH SarabunPSK" w:hAnsi="TH SarabunPSK" w:cs="TH SarabunPSK" w:hint="cs"/>
          <w:sz w:val="28"/>
          <w:cs/>
        </w:rPr>
        <w:t xml:space="preserve">ความรวดเร็วการใช้บัตรสวัสดิการแห่งรัฐ ซึ่งโดยวิธีการแล้วไม่ได้เกิดความยุ่งยาก เพียงแค่เลือกสินค้าแล้วยื่นบัตรเพื่อตัดยอดเงิน ซึ่งวิธีดังกล่าวรัฐบาลก็เห็นว่าเกิดความสะดวกรวดเร็วกับประชาชนมากที่สุด และก็เป็นผลตอบรับที่ดี </w:t>
      </w:r>
      <w:r w:rsidR="00A73838" w:rsidRPr="002E12E1">
        <w:rPr>
          <w:rFonts w:ascii="TH SarabunPSK" w:hAnsi="TH SarabunPSK" w:cs="TH SarabunPSK"/>
          <w:sz w:val="28"/>
          <w:cs/>
        </w:rPr>
        <w:t>เพราะประชาชนพึงพอใจในการใช้บัตรสวัสดิการในการชำระเงิน เนื่องจากว่าให้ความรวดเร็วอยู่และสะดวก ใช้งานง่าย</w:t>
      </w:r>
      <w:r w:rsidR="00A73838">
        <w:rPr>
          <w:rFonts w:ascii="TH SarabunPSK" w:hAnsi="TH SarabunPSK" w:cs="TH SarabunPSK" w:hint="cs"/>
          <w:sz w:val="28"/>
          <w:cs/>
        </w:rPr>
        <w:t xml:space="preserve"> แต่กลับได้รับปัญหาในเรื่องของการต่อคิวแทน </w:t>
      </w:r>
      <w:r w:rsidR="00A73838">
        <w:rPr>
          <w:rFonts w:ascii="TH SarabunPSK" w:hAnsi="TH SarabunPSK" w:cs="TH SarabunPSK"/>
          <w:sz w:val="28"/>
          <w:cs/>
        </w:rPr>
        <w:tab/>
      </w:r>
      <w:r w:rsidR="00A73838">
        <w:rPr>
          <w:rFonts w:ascii="TH SarabunPSK" w:hAnsi="TH SarabunPSK" w:cs="TH SarabunPSK"/>
          <w:sz w:val="28"/>
          <w:cs/>
        </w:rPr>
        <w:br/>
      </w:r>
      <w:r w:rsidR="00A73838">
        <w:rPr>
          <w:rFonts w:ascii="TH SarabunPSK" w:hAnsi="TH SarabunPSK" w:cs="TH SarabunPSK"/>
          <w:sz w:val="28"/>
          <w:cs/>
        </w:rPr>
        <w:tab/>
      </w:r>
      <w:r w:rsidR="00A73838" w:rsidRPr="0088365A">
        <w:rPr>
          <w:rFonts w:ascii="TH SarabunPSK" w:hAnsi="TH SarabunPSK" w:cs="TH SarabunPSK"/>
          <w:sz w:val="28"/>
          <w:cs/>
        </w:rPr>
        <w:t>การรับรู้และการติดตามข้อมูลข่าวสารของโครงการลงทะเบียนเพื่อสวัสดิการแห่งรัฐ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88365A">
        <w:rPr>
          <w:rFonts w:ascii="TH SarabunPSK" w:hAnsi="TH SarabunPSK" w:cs="TH SarabunPSK"/>
          <w:sz w:val="28"/>
          <w:cs/>
        </w:rPr>
        <w:t>รัฐบาลได้ประกาศแจ้งข่าวสารทางสื่อโทรทัศน์หรือการออกมาในรูปแบบของข่าว</w:t>
      </w:r>
      <w:r w:rsidR="00A73838" w:rsidRPr="0088365A">
        <w:rPr>
          <w:rFonts w:ascii="TH SarabunPSK" w:hAnsi="TH SarabunPSK" w:cs="TH SarabunPSK" w:hint="cs"/>
          <w:sz w:val="28"/>
          <w:cs/>
        </w:rPr>
        <w:t xml:space="preserve"> แต่</w:t>
      </w:r>
      <w:r w:rsidR="00A73838" w:rsidRPr="0088365A">
        <w:rPr>
          <w:rFonts w:ascii="TH SarabunPSK" w:hAnsi="TH SarabunPSK" w:cs="TH SarabunPSK"/>
          <w:sz w:val="28"/>
          <w:cs/>
        </w:rPr>
        <w:t>จากผลการศึกษาพบว่าประชาชนส่วนใหญ่ที่ใช้บัตรฯ ไม่ได้รู้ข่าวสารจากโทรทัศน์ แต่จะมาติดตามหลังจากที่รู้ว่ามีโครงการนี้ออกมา</w:t>
      </w:r>
      <w:r w:rsidR="00A73838" w:rsidRPr="0088365A">
        <w:rPr>
          <w:rFonts w:ascii="TH SarabunPSK" w:hAnsi="TH SarabunPSK" w:cs="TH SarabunPSK" w:hint="cs"/>
          <w:sz w:val="28"/>
          <w:cs/>
        </w:rPr>
        <w:t xml:space="preserve">แล้ว </w:t>
      </w:r>
      <w:r w:rsidR="00A73838" w:rsidRPr="0088365A">
        <w:rPr>
          <w:rFonts w:ascii="TH SarabunPSK" w:hAnsi="TH SarabunPSK" w:cs="TH SarabunPSK"/>
          <w:sz w:val="28"/>
          <w:cs/>
        </w:rPr>
        <w:t>แต่ทั้งนี้การประชาสัมพันธ์โครงการของรัฐบาลก็ยังคงใช้วิธีการผ่านผู้นำชุมชน ซึ่งมีความใกล้ชิดกับประชาชนและสื่อสารกันง่ายที่สุด</w:t>
      </w:r>
      <w:r w:rsidR="00A73838">
        <w:rPr>
          <w:rFonts w:ascii="TH SarabunPSK" w:hAnsi="TH SarabunPSK" w:cs="TH SarabunPSK" w:hint="cs"/>
          <w:sz w:val="28"/>
          <w:cs/>
        </w:rPr>
        <w:t xml:space="preserve"> และประชาชนทั้งสองอำเภอส่วนใหญ่ก็รับรู้ข่าวสารจากผู้นำชุมชน</w:t>
      </w:r>
      <w:r w:rsidR="00A73838">
        <w:rPr>
          <w:rFonts w:ascii="TH SarabunPSK" w:hAnsi="TH SarabunPSK" w:cs="TH SarabunPSK"/>
          <w:sz w:val="28"/>
          <w:cs/>
        </w:rPr>
        <w:tab/>
      </w:r>
      <w:r w:rsidR="00A73838">
        <w:rPr>
          <w:rFonts w:ascii="TH SarabunPSK" w:hAnsi="TH SarabunPSK" w:cs="TH SarabunPSK"/>
          <w:sz w:val="28"/>
          <w:cs/>
        </w:rPr>
        <w:br/>
      </w:r>
      <w:r w:rsidR="00A73838">
        <w:rPr>
          <w:rFonts w:ascii="TH SarabunPSK" w:hAnsi="TH SarabunPSK" w:cs="TH SarabunPSK"/>
          <w:sz w:val="28"/>
          <w:cs/>
        </w:rPr>
        <w:tab/>
      </w:r>
      <w:r w:rsidR="00A73838" w:rsidRPr="0088365A">
        <w:rPr>
          <w:rFonts w:ascii="TH SarabunPSK" w:hAnsi="TH SarabunPSK" w:cs="TH SarabunPSK"/>
          <w:sz w:val="28"/>
          <w:cs/>
        </w:rPr>
        <w:t>ความเพียงพอและความหากหลายของสินค้าในร้านค้าธงฟ้าประชารัฐ</w:t>
      </w:r>
      <w:r w:rsidR="00A738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3838" w:rsidRPr="0088365A">
        <w:rPr>
          <w:rFonts w:ascii="TH SarabunPSK" w:hAnsi="TH SarabunPSK" w:cs="TH SarabunPSK" w:hint="cs"/>
          <w:sz w:val="28"/>
          <w:cs/>
        </w:rPr>
        <w:t>เนื่องจากร้านค้าธงฟ้าฯ ที่อยู่ในแต่ละตำบลคือร้านขายชำทั่วไป จึงก่อให้เกิดความแตกต่างกันทั้งในเรื่องขนาดของร้าน ความสามารถในการนำสินค้าเข้าร้าน ความหลากหลายหรือจำนวนของสินค้า ซึ่งส่วนใหญ่สินค้าภายในร้านก็มีจำนวนที่พอดีและคิดว่าน่าจะเพียงพอต่อความต้องการ จากการสอบถามประชาชน</w:t>
      </w:r>
      <w:r w:rsidR="00A73838">
        <w:rPr>
          <w:rFonts w:ascii="TH SarabunPSK" w:hAnsi="TH SarabunPSK" w:cs="TH SarabunPSK" w:hint="cs"/>
          <w:sz w:val="28"/>
          <w:cs/>
        </w:rPr>
        <w:t>ทั้งสองอำเภอมีความ</w:t>
      </w:r>
      <w:r w:rsidR="00A73838" w:rsidRPr="0088365A">
        <w:rPr>
          <w:rFonts w:ascii="TH SarabunPSK" w:hAnsi="TH SarabunPSK" w:cs="TH SarabunPSK" w:hint="cs"/>
          <w:sz w:val="28"/>
          <w:cs/>
        </w:rPr>
        <w:t>พึงพอใจร้านค้าธงฟ้าฯ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88365A">
        <w:rPr>
          <w:rFonts w:ascii="TH SarabunPSK" w:hAnsi="TH SarabunPSK" w:cs="TH SarabunPSK" w:hint="cs"/>
          <w:sz w:val="28"/>
          <w:cs/>
        </w:rPr>
        <w:t>ที่เข้าใช้บริการ เพราะมีสินค้าที่หลากหลาย ตอบสนองกับความต้องการ</w:t>
      </w:r>
      <w:r w:rsidR="00A73838">
        <w:rPr>
          <w:rFonts w:ascii="TH SarabunPSK" w:hAnsi="TH SarabunPSK" w:cs="TH SarabunPSK"/>
          <w:sz w:val="28"/>
          <w:cs/>
        </w:rPr>
        <w:tab/>
      </w:r>
      <w:r w:rsidR="00A73838">
        <w:rPr>
          <w:rFonts w:ascii="TH SarabunPSK" w:hAnsi="TH SarabunPSK" w:cs="TH SarabunPSK"/>
          <w:sz w:val="28"/>
          <w:cs/>
        </w:rPr>
        <w:br/>
      </w:r>
      <w:r w:rsidR="00A73838">
        <w:rPr>
          <w:rFonts w:ascii="TH SarabunPSK" w:hAnsi="TH SarabunPSK" w:cs="TH SarabunPSK"/>
          <w:sz w:val="28"/>
          <w:cs/>
        </w:rPr>
        <w:tab/>
      </w:r>
      <w:r w:rsidR="00A73838" w:rsidRPr="0088365A">
        <w:rPr>
          <w:rFonts w:ascii="TH SarabunPSK" w:hAnsi="TH SarabunPSK" w:cs="TH SarabunPSK"/>
          <w:sz w:val="28"/>
          <w:cs/>
        </w:rPr>
        <w:t>ความแตกต่างของราคาสินค้าในร้านค้าธงฟ้าประชารัฐ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02768">
        <w:rPr>
          <w:rFonts w:ascii="TH SarabunPSK" w:hAnsi="TH SarabunPSK" w:cs="TH SarabunPSK"/>
          <w:sz w:val="28"/>
          <w:cs/>
        </w:rPr>
        <w:t>เนื่องจากว่าแต่ละร้านนั้นมีกำลังซื้อหรืออำนาจการต่อรองที่ไม่เท่ากัน</w:t>
      </w:r>
      <w:r w:rsidR="00A73838" w:rsidRPr="003027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73838" w:rsidRPr="00302768">
        <w:rPr>
          <w:rFonts w:ascii="TH SarabunPSK" w:hAnsi="TH SarabunPSK" w:cs="TH SarabunPSK" w:hint="cs"/>
          <w:sz w:val="28"/>
          <w:cs/>
        </w:rPr>
        <w:t xml:space="preserve">จึงส่งผลให้ราคาขายสินค้าของแต่ละร้านอาจแตกต่างกัน </w:t>
      </w:r>
      <w:r w:rsidR="00A73838" w:rsidRPr="00302768">
        <w:rPr>
          <w:rFonts w:ascii="TH SarabunPSK" w:hAnsi="TH SarabunPSK" w:cs="TH SarabunPSK"/>
          <w:sz w:val="28"/>
          <w:cs/>
        </w:rPr>
        <w:t>แต่ทั้งนี้ทั้งนั้นก็ไม่ได้หมายความว่าราคาจะแตกต่างกันมากมาย จากการศึกษาพบว่าประชาชนผู้ใช้บัตรฯ ไม่ได้เห็นถึงความแตกต่างของราคาสินค้า</w:t>
      </w:r>
      <w:r w:rsidR="00A73838" w:rsidRPr="00302768">
        <w:rPr>
          <w:rFonts w:ascii="TH SarabunPSK" w:hAnsi="TH SarabunPSK" w:cs="TH SarabunPSK" w:hint="cs"/>
          <w:sz w:val="28"/>
          <w:cs/>
        </w:rPr>
        <w:t xml:space="preserve"> แต่อย่างไรก็ตาม </w:t>
      </w:r>
      <w:r w:rsidR="00A73838" w:rsidRPr="00302768">
        <w:rPr>
          <w:rFonts w:ascii="TH SarabunPSK" w:hAnsi="TH SarabunPSK" w:cs="TH SarabunPSK"/>
          <w:sz w:val="28"/>
          <w:cs/>
        </w:rPr>
        <w:t>หากรัฐบาลต้องการที่จะให้ประชาชนได้รับราคาสินค้าที่ถูกอย่างแท้จริง ก็ควรให้ร้านค้าธงฟ้าฯ รับสินค้าที่เป็นธงฟ้าประชารัฐมาจำหน่ายภายในร้านอย่างจริงจัง</w:t>
      </w:r>
      <w:r w:rsidR="00A73838">
        <w:rPr>
          <w:rFonts w:ascii="TH SarabunPSK" w:hAnsi="TH SarabunPSK" w:cs="TH SarabunPSK"/>
          <w:sz w:val="28"/>
          <w:cs/>
        </w:rPr>
        <w:tab/>
      </w:r>
      <w:r w:rsidR="00A73838">
        <w:rPr>
          <w:rFonts w:ascii="TH SarabunPSK" w:hAnsi="TH SarabunPSK" w:cs="TH SarabunPSK"/>
          <w:sz w:val="28"/>
          <w:cs/>
        </w:rPr>
        <w:br/>
      </w:r>
      <w:r w:rsidR="00A73838">
        <w:rPr>
          <w:rFonts w:ascii="TH SarabunPSK" w:hAnsi="TH SarabunPSK" w:cs="TH SarabunPSK"/>
          <w:sz w:val="28"/>
          <w:cs/>
        </w:rPr>
        <w:tab/>
      </w:r>
      <w:r w:rsidR="00A73838" w:rsidRPr="00302768">
        <w:rPr>
          <w:rFonts w:ascii="TH SarabunPSK" w:hAnsi="TH SarabunPSK" w:cs="TH SarabunPSK"/>
          <w:sz w:val="28"/>
          <w:cs/>
        </w:rPr>
        <w:t>จำนวนเงินที่รัฐบาลช่วยเหลือเพียงพอหรือสามารถลดภาระค่าครองชีพ</w:t>
      </w:r>
      <w:r w:rsidR="00A7383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02768">
        <w:rPr>
          <w:rFonts w:ascii="TH SarabunPSK" w:hAnsi="TH SarabunPSK" w:cs="TH SarabunPSK"/>
          <w:sz w:val="28"/>
          <w:cs/>
        </w:rPr>
        <w:t>แน่นอนว่าจำนวนเงินดังกล่าว</w:t>
      </w:r>
      <w:r w:rsidR="00A73838" w:rsidRPr="00302768">
        <w:rPr>
          <w:rFonts w:ascii="TH SarabunPSK" w:hAnsi="TH SarabunPSK" w:cs="TH SarabunPSK"/>
          <w:sz w:val="28"/>
        </w:rPr>
        <w:t xml:space="preserve"> </w:t>
      </w:r>
      <w:r w:rsidR="00A73838" w:rsidRPr="00302768">
        <w:rPr>
          <w:rFonts w:ascii="TH SarabunPSK" w:hAnsi="TH SarabunPSK" w:cs="TH SarabunPSK"/>
          <w:sz w:val="28"/>
          <w:cs/>
        </w:rPr>
        <w:t>หากถามบุคคลทั่วไปก็จะได้รับคำตอบว่าไม่เพียงพออยู่แล้วและก็ไม่คิดว่ามันจะช่วยอะไรได้มาก แต่หากถามผู้มีรายได้น้อย คำตอบ</w:t>
      </w:r>
      <w:r w:rsidR="00A73838" w:rsidRPr="00302768">
        <w:rPr>
          <w:rFonts w:ascii="TH SarabunPSK" w:hAnsi="TH SarabunPSK" w:cs="TH SarabunPSK" w:hint="cs"/>
          <w:sz w:val="28"/>
          <w:cs/>
        </w:rPr>
        <w:t>จะ</w:t>
      </w:r>
      <w:r w:rsidR="00A73838" w:rsidRPr="00302768">
        <w:rPr>
          <w:rFonts w:ascii="TH SarabunPSK" w:hAnsi="TH SarabunPSK" w:cs="TH SarabunPSK"/>
          <w:sz w:val="28"/>
          <w:cs/>
        </w:rPr>
        <w:t>ต่างกันตรงที่จำนวนเงินที่ได้สามารถช่วยพวกเขาแบ่งเบาค่าใช้จ่ายไปได้ส่วนหนึ่ง</w:t>
      </w:r>
      <w:r w:rsidR="00A73838">
        <w:rPr>
          <w:rFonts w:ascii="TH SarabunPSK" w:hAnsi="TH SarabunPSK" w:cs="TH SarabunPSK" w:hint="cs"/>
          <w:sz w:val="28"/>
          <w:cs/>
        </w:rPr>
        <w:t xml:space="preserve"> และยัง</w:t>
      </w:r>
      <w:r w:rsidR="00A73838" w:rsidRPr="00302768">
        <w:rPr>
          <w:rFonts w:ascii="TH SarabunPSK" w:hAnsi="TH SarabunPSK" w:cs="TH SarabunPSK"/>
          <w:sz w:val="28"/>
          <w:cs/>
        </w:rPr>
        <w:t>พบว่าประชาชนมีความยินดีและพึงพอใจเป็นอย่างมากที่รัฐบาลให้การช่วยเหลือ ถึงแม้ว่าจำนวนเงินมันจะน้อยไป</w:t>
      </w:r>
      <w:r w:rsidR="00A73838" w:rsidRPr="00302768">
        <w:rPr>
          <w:rFonts w:ascii="TH SarabunPSK" w:hAnsi="TH SarabunPSK" w:cs="TH SarabunPSK" w:hint="cs"/>
          <w:sz w:val="28"/>
          <w:cs/>
        </w:rPr>
        <w:t xml:space="preserve"> </w:t>
      </w:r>
      <w:r w:rsidR="00A73838" w:rsidRPr="00302768">
        <w:rPr>
          <w:rFonts w:ascii="TH SarabunPSK" w:hAnsi="TH SarabunPSK" w:cs="TH SarabunPSK"/>
          <w:sz w:val="28"/>
          <w:cs/>
        </w:rPr>
        <w:t>แต่มันสามารถลดภาระค่าครองชีพในแต่ละเดือนของเข้าได้</w:t>
      </w:r>
    </w:p>
    <w:p w:rsidR="00A73838" w:rsidRDefault="0060206C" w:rsidP="004560A2">
      <w:pPr>
        <w:tabs>
          <w:tab w:val="left" w:pos="993"/>
        </w:tabs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2.</w:t>
      </w:r>
      <w:r>
        <w:rPr>
          <w:rFonts w:ascii="TH SarabunPSK" w:hAnsi="TH SarabunPSK" w:cs="TH SarabunPSK"/>
          <w:b/>
          <w:bCs/>
          <w:sz w:val="28"/>
        </w:rPr>
        <w:t>2</w:t>
      </w:r>
      <w:r w:rsidR="00A73838" w:rsidRPr="009C549A">
        <w:rPr>
          <w:rFonts w:ascii="TH SarabunPSK" w:hAnsi="TH SarabunPSK" w:cs="TH SarabunPSK"/>
          <w:b/>
          <w:bCs/>
          <w:sz w:val="28"/>
          <w:cs/>
        </w:rPr>
        <w:t xml:space="preserve"> มิติด้าน</w:t>
      </w:r>
      <w:r w:rsidR="00A73838">
        <w:rPr>
          <w:rFonts w:ascii="TH SarabunPSK" w:hAnsi="TH SarabunPSK" w:cs="TH SarabunPSK" w:hint="cs"/>
          <w:b/>
          <w:bCs/>
          <w:sz w:val="28"/>
          <w:cs/>
        </w:rPr>
        <w:t>ร้านค้า</w:t>
      </w:r>
      <w:r w:rsidR="00A73838">
        <w:rPr>
          <w:rFonts w:ascii="TH SarabunPSK" w:hAnsi="TH SarabunPSK" w:cs="TH SarabunPSK"/>
          <w:b/>
          <w:bCs/>
          <w:sz w:val="28"/>
          <w:cs/>
        </w:rPr>
        <w:tab/>
      </w:r>
      <w:r w:rsidR="00A73838">
        <w:rPr>
          <w:rFonts w:ascii="TH SarabunPSK" w:hAnsi="TH SarabunPSK" w:cs="TH SarabunPSK"/>
          <w:b/>
          <w:bCs/>
          <w:sz w:val="28"/>
          <w:cs/>
        </w:rPr>
        <w:br/>
      </w:r>
      <w:r w:rsidR="00A73838">
        <w:rPr>
          <w:rFonts w:ascii="TH SarabunPSK" w:hAnsi="TH SarabunPSK" w:cs="TH SarabunPSK"/>
          <w:b/>
          <w:bCs/>
          <w:sz w:val="28"/>
          <w:cs/>
        </w:rPr>
        <w:tab/>
      </w:r>
      <w:r w:rsidR="004560A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73838" w:rsidRPr="00302768">
        <w:rPr>
          <w:rFonts w:ascii="TH SarabunPSK" w:hAnsi="TH SarabunPSK" w:cs="TH SarabunPSK"/>
          <w:sz w:val="28"/>
          <w:cs/>
        </w:rPr>
        <w:t>เนื่องจากร้านค้าธงฟ้าประชารัฐเป็นร้านค้าที่รองรับการใช้บัตรของประชาชน เพราะฉะนั้น หากร้านค้าดังกล่าวเกิดความขัดข้อง ปัญหาที่เกิดขึ้นย่อมส่งผลโดยตรงต่อการเข้าใช้บัตรสวัสดิการแห่งรัฐของประชาชนในพื้นที่</w:t>
      </w:r>
      <w:r w:rsidR="00A73838">
        <w:rPr>
          <w:rFonts w:ascii="TH SarabunPSK" w:hAnsi="TH SarabunPSK" w:cs="TH SarabunPSK" w:hint="cs"/>
          <w:sz w:val="28"/>
          <w:cs/>
        </w:rPr>
        <w:t xml:space="preserve"> ซึ่งจากการศึกษาผลกระทบที่เกิดขึ้นของร้านค้าเป็นไปในเชิงบวก ทั้งในเรื่องการเข้ามาติดตั้งเครื่องรูดบัตร </w:t>
      </w:r>
      <w:r w:rsidR="00A73838">
        <w:rPr>
          <w:rFonts w:ascii="TH SarabunPSK" w:hAnsi="TH SarabunPSK" w:cs="TH SarabunPSK"/>
          <w:sz w:val="28"/>
        </w:rPr>
        <w:t xml:space="preserve">EDC </w:t>
      </w:r>
      <w:r w:rsidR="00A73838">
        <w:rPr>
          <w:rFonts w:ascii="TH SarabunPSK" w:hAnsi="TH SarabunPSK" w:cs="TH SarabunPSK" w:hint="cs"/>
          <w:sz w:val="28"/>
          <w:cs/>
        </w:rPr>
        <w:t xml:space="preserve">ของธนาคารกรุงไทย ซึ่งมีความรวดเร็วพอสมควรเมื่อเทียบกับระยะเวลาการจัดซื้อจัดจ้างเครื่องรูดบัตรของทางธนาคารกรุงไทยและการเร่งมือดำเนินการติดตั้งเครื่องรูดบัตรให้ทันเวลาการเริ่มใช้บัตรสวัสดิการแห่งรัฐ ทั้งนี้ความพร้อมในการใช้งานของเครื่องอยู่ในระดับที่ดีพอสมควร เนื่องจากร้านค้าสามารถใช้งานเครื่องได้อย่างรวดเร็ว และตัวเครื่องก็มีความเสถียร ทำให้เกิดการให้บริการที่รวดเร็ว แต่ก็มีก็ปัญหาบ้างครั้งซึ่งจะเป็นในช่วงแรกเท่าเท่านั้น </w:t>
      </w:r>
    </w:p>
    <w:p w:rsidR="00A73838" w:rsidRDefault="00A73838" w:rsidP="00A7383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560A2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หลังจากการเข้าร่วมเป็นร้านค้าธงฟ้าประชารัฐ ทางร้านค้ายังดำเนินกิจการตามเดิม คือ เมื่อก่อนขายอย่างไรตอนนี้ก็ขายอย่างนั้น มีเพิ่มเติมเข้ามาเพียงแค่เครื่องรูดบัตร </w:t>
      </w:r>
      <w:r>
        <w:rPr>
          <w:rFonts w:ascii="TH SarabunPSK" w:hAnsi="TH SarabunPSK" w:cs="TH SarabunPSK"/>
          <w:sz w:val="28"/>
        </w:rPr>
        <w:t xml:space="preserve">EDC </w:t>
      </w:r>
      <w:r>
        <w:rPr>
          <w:rFonts w:ascii="TH SarabunPSK" w:hAnsi="TH SarabunPSK" w:cs="TH SarabunPSK" w:hint="cs"/>
          <w:sz w:val="28"/>
          <w:cs/>
        </w:rPr>
        <w:t>เท่านั้น และสินค้าภายในร้านก็ยังคงเป็นสินค้าที่ทางร้านไปซื้อมาจากพ่อค้าคนกลางและห้างสรรพสินค้า ซึ่งไม่ได้เป็นสินค้าของตราธงฟ้าโดยตรง จึงส่งผลให้ราคาขายและยอดขายก็ไม่ได้แตกต่างจากเดิม นอกจากนี้แล้ว ทางร้านค้ายังคงต้องรอเงินจากการขายสินค้าจากการใช้บัตรประชารัฐ ซึ่งในช่วงแรกนั้นการโอนเงินเข้าบัญชีมีความล่าช้า จนบางร้านจำเป็นต้องสำรองเงินเพื่อซื้อสินค้าเข้าร้านก่อน ซึ่งไม่เป็นผลดีนัก แต่การแก้ไขของทางธนาคารกรุงไทยและรัฐบาลก็ทำได้อย่างรวดเร็วจนทำให้การโอนเงินเป็นไปตามปกติ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และอีกหนึ่งประการที่สำคัญ คือ เมื่อมีการใช้บัตรสวัสดิการแห่งรัฐผ่านเครื่องรูดบัตร </w:t>
      </w:r>
      <w:r>
        <w:rPr>
          <w:rFonts w:ascii="TH SarabunPSK" w:hAnsi="TH SarabunPSK" w:cs="TH SarabunPSK"/>
          <w:sz w:val="28"/>
        </w:rPr>
        <w:t xml:space="preserve">EDC </w:t>
      </w:r>
      <w:r>
        <w:rPr>
          <w:rFonts w:ascii="TH SarabunPSK" w:hAnsi="TH SarabunPSK" w:cs="TH SarabunPSK" w:hint="cs"/>
          <w:sz w:val="28"/>
          <w:cs/>
        </w:rPr>
        <w:t>ซึ่งจะเกิดความใหม่ของประชาชนในสังคมชนบท อีกทั้งรัฐบาลได้กำหนดรายการสินค้าที่สามารถซื้อได้ รวมถึงเกณฑ์การใช้เงินในแต่ละเดือน ซึ่งสิ่งเหล่านี้จะเป็นสาเหตุของความไม่เข้าใจของประชาชน และก็น่าจะเป็นปัญหาที่เกิดขึ้นกับร้านค้า แต่ผลปรากฏว่าร้านค้าเหล่านี้ไม่ได้มองว่าเป็นปัญหา แต่กลับมองว่าเป็นเรื่องที่ควรช่วยเหลือกันเพียงแค่อธิบายให้เกิดความเข้าใจเท่านั้น</w:t>
      </w:r>
    </w:p>
    <w:p w:rsidR="00120D0D" w:rsidRDefault="00120D0D" w:rsidP="00A73838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20D0D">
        <w:rPr>
          <w:rFonts w:ascii="TH SarabunPSK" w:hAnsi="TH SarabunPSK" w:cs="TH SarabunPSK"/>
          <w:b/>
          <w:bCs/>
          <w:sz w:val="28"/>
        </w:rPr>
        <w:t xml:space="preserve">2.3 </w:t>
      </w:r>
      <w:r w:rsidRPr="00120D0D">
        <w:rPr>
          <w:rFonts w:ascii="TH SarabunPSK" w:hAnsi="TH SarabunPSK" w:cs="TH SarabunPSK" w:hint="cs"/>
          <w:b/>
          <w:bCs/>
          <w:sz w:val="28"/>
          <w:cs/>
        </w:rPr>
        <w:t>มิติด้านหน่วยงานที่เกี่ยวข้อง</w:t>
      </w:r>
    </w:p>
    <w:p w:rsidR="003E1823" w:rsidRPr="00A62480" w:rsidRDefault="004560A2" w:rsidP="00A7383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120D0D">
        <w:rPr>
          <w:rFonts w:ascii="TH SarabunPSK" w:hAnsi="TH SarabunPSK" w:cs="TH SarabunPSK" w:hint="cs"/>
          <w:sz w:val="28"/>
          <w:cs/>
        </w:rPr>
        <w:t xml:space="preserve">โครงการลงทะเบียนเพื่อสวัสดิการแห่งรัฐ เป็นโครงการของรัฐบาลที่มีขึ้นเพื่อช่วยเหลือประชาชนผู้ที่มีรายได้น้อย ฉะนั้นผู้ที่ดำเนินโครงการเพื่อให้บรรลุวัตถุประสงค์ก็คือหน่วยงานต่างๆ </w:t>
      </w:r>
      <w:r w:rsidR="00B23B00">
        <w:rPr>
          <w:rFonts w:ascii="TH SarabunPSK" w:hAnsi="TH SarabunPSK" w:cs="TH SarabunPSK" w:hint="cs"/>
          <w:sz w:val="28"/>
          <w:cs/>
        </w:rPr>
        <w:t>ตาม</w:t>
      </w:r>
      <w:r w:rsidR="003E1823">
        <w:rPr>
          <w:rFonts w:ascii="TH SarabunPSK" w:hAnsi="TH SarabunPSK" w:cs="TH SarabunPSK" w:hint="cs"/>
          <w:sz w:val="28"/>
          <w:cs/>
        </w:rPr>
        <w:t>ที่รัฐบาลเห็นถึงความเหมาะสมและมีภาระหน้าที่ที่มีส่วนเกี่ยวข้องกับโครงการโดยตรง</w:t>
      </w:r>
      <w:r w:rsidR="00120D0D">
        <w:rPr>
          <w:rFonts w:ascii="TH SarabunPSK" w:hAnsi="TH SarabunPSK" w:cs="TH SarabunPSK" w:hint="cs"/>
          <w:sz w:val="28"/>
          <w:cs/>
        </w:rPr>
        <w:t xml:space="preserve"> นั่นคือ กระทรวงการคลัง กระทรวงพาณิชย์ ธนาคารกรุงไทย ธนาคารออมสิน </w:t>
      </w:r>
      <w:r w:rsidR="00B23B00">
        <w:rPr>
          <w:rFonts w:ascii="TH SarabunPSK" w:hAnsi="TH SarabunPSK" w:cs="TH SarabunPSK" w:hint="cs"/>
          <w:sz w:val="28"/>
          <w:cs/>
        </w:rPr>
        <w:t>และ</w:t>
      </w:r>
      <w:r w:rsidR="00120D0D">
        <w:rPr>
          <w:rFonts w:ascii="TH SarabunPSK" w:hAnsi="TH SarabunPSK" w:cs="TH SarabunPSK" w:hint="cs"/>
          <w:sz w:val="28"/>
          <w:cs/>
        </w:rPr>
        <w:t xml:space="preserve">ธนาคารเพื่อการเกษตรและสหกรณ์การเกษตร </w:t>
      </w:r>
      <w:r w:rsidR="00B23B00">
        <w:rPr>
          <w:rFonts w:ascii="TH SarabunPSK" w:hAnsi="TH SarabunPSK" w:cs="TH SarabunPSK" w:hint="cs"/>
          <w:sz w:val="28"/>
          <w:cs/>
        </w:rPr>
        <w:t xml:space="preserve">ดังนั้น การดำเนินงานให้เกิดผลสำเร็จของแต่ละหน่วยงานจึงมีความสำคัญมาก ซึ่งแน่นอนว่าความร่วมมือของประชาชนในแต่ละพื้นที่มาเป็นลำดับหนึ่ง และผลปรากฏว่าประชาชนให้ความร่วมมือกับหน่วยงานในแต่ละขั้นตอนเป็นอย่างดี ถึงแม้ว่าอาจจะมีในเรื่องของความไม่เข้าใจอยู่บ้าง ซึ่งนั่นเกิดจากการประชาสัมพันธ์ของรัฐบาลที่ไม่สามารถทำให้ประชาชนเกิดความเข้าใจได้ </w:t>
      </w:r>
      <w:r w:rsidR="00B23B00">
        <w:rPr>
          <w:rFonts w:ascii="TH SarabunPSK" w:hAnsi="TH SarabunPSK" w:cs="TH SarabunPSK"/>
          <w:sz w:val="28"/>
        </w:rPr>
        <w:t xml:space="preserve">100% </w:t>
      </w:r>
      <w:r w:rsidR="00A62480">
        <w:rPr>
          <w:rFonts w:ascii="TH SarabunPSK" w:hAnsi="TH SarabunPSK" w:cs="TH SarabunPSK" w:hint="cs"/>
          <w:sz w:val="28"/>
          <w:cs/>
        </w:rPr>
        <w:t>เพราะหน่วยงานที่ดำเนินการในแต่ละจังหวัด มีเพียงสำนักงานคลังจังหวัดและสำนักงานพาณิชย์จังหวัดเท่านั้นมีการประชาสัมพันธ์โครงการโดยตรง ผ่านสถานีวิทยุภ</w:t>
      </w:r>
      <w:r w:rsidR="003E1823">
        <w:rPr>
          <w:rFonts w:ascii="TH SarabunPSK" w:hAnsi="TH SarabunPSK" w:cs="TH SarabunPSK" w:hint="cs"/>
          <w:sz w:val="28"/>
          <w:cs/>
        </w:rPr>
        <w:t>ายในจังหวัดและมีการทำหนังสือชี้แจง</w:t>
      </w:r>
      <w:r w:rsidR="00A62480">
        <w:rPr>
          <w:rFonts w:ascii="TH SarabunPSK" w:hAnsi="TH SarabunPSK" w:cs="TH SarabunPSK" w:hint="cs"/>
          <w:sz w:val="28"/>
          <w:cs/>
        </w:rPr>
        <w:t>ไปยังองค์กรปกครองส่วนท้องถิ่น ซึ่งในส่วนของธนาคารนั้นไม่ได้มีการประชาสัมพันธ์โ</w:t>
      </w:r>
      <w:r w:rsidR="003E1823">
        <w:rPr>
          <w:rFonts w:ascii="TH SarabunPSK" w:hAnsi="TH SarabunPSK" w:cs="TH SarabunPSK" w:hint="cs"/>
          <w:sz w:val="28"/>
          <w:cs/>
        </w:rPr>
        <w:t>ดยตรง จึงทำให้เกิดการสื่อสารอย่าง</w:t>
      </w:r>
      <w:r w:rsidR="00A62480">
        <w:rPr>
          <w:rFonts w:ascii="TH SarabunPSK" w:hAnsi="TH SarabunPSK" w:cs="TH SarabunPSK" w:hint="cs"/>
          <w:sz w:val="28"/>
          <w:cs/>
        </w:rPr>
        <w:t>ไม่ทั่วถึง แต่อย่างไรก็ตามเมื่อเข้าสู่กระบวนการลงทะเบียน เจ้</w:t>
      </w:r>
      <w:r w:rsidR="003E1823">
        <w:rPr>
          <w:rFonts w:ascii="TH SarabunPSK" w:hAnsi="TH SarabunPSK" w:cs="TH SarabunPSK" w:hint="cs"/>
          <w:sz w:val="28"/>
          <w:cs/>
        </w:rPr>
        <w:t>าหน้าที่ผู้ปฏิบัติงานก็ได้ให้คำ</w:t>
      </w:r>
      <w:r w:rsidR="00A62480">
        <w:rPr>
          <w:rFonts w:ascii="TH SarabunPSK" w:hAnsi="TH SarabunPSK" w:cs="TH SarabunPSK" w:hint="cs"/>
          <w:sz w:val="28"/>
          <w:cs/>
        </w:rPr>
        <w:t xml:space="preserve">ชี้แจงแก่ประชาชน แต่ทั้งนี้ทั้งนั้น ในส่วนของหน่วยที่เกี่ยวข้องยังคงมีจุดอ่อนในเรื่องของการเตรียมความพร้อมของบุคลากรในการปฏิบัติงาน เพราะมีเพียงแค่การประชุมชี้แจงผ่านการ </w:t>
      </w:r>
      <w:r w:rsidR="00A62480">
        <w:rPr>
          <w:rFonts w:ascii="TH SarabunPSK" w:hAnsi="TH SarabunPSK" w:cs="TH SarabunPSK"/>
          <w:sz w:val="28"/>
        </w:rPr>
        <w:t xml:space="preserve">Video Conference </w:t>
      </w:r>
      <w:r w:rsidR="00A62480">
        <w:rPr>
          <w:rFonts w:ascii="TH SarabunPSK" w:hAnsi="TH SarabunPSK" w:cs="TH SarabunPSK" w:hint="cs"/>
          <w:sz w:val="28"/>
          <w:cs/>
        </w:rPr>
        <w:t>และการเข้าอบรมเพียงไม่กี่ชั่วโมงเท่านั้น ซึ่งโดยความจริงแล้ว โครงการใหญ่เช่นนี้ควรมีการเตรียมความพร้อมอย่างสูงสุด ทั้งในเรื่องของบุคลากรที่พร้อมให้คำปรึกษาแนะนำและพร้อมที่จะแก้ไขปัญหาที่เกิดขึ้น</w:t>
      </w:r>
      <w:r w:rsidR="003E1823">
        <w:rPr>
          <w:rFonts w:ascii="TH SarabunPSK" w:hAnsi="TH SarabunPSK" w:cs="TH SarabunPSK" w:hint="cs"/>
          <w:sz w:val="28"/>
          <w:cs/>
        </w:rPr>
        <w:t xml:space="preserve">แก่ประชาชน เรื่องของสถานที่รองรับการมาลงทะเบียนของประชาชน เพราะธนาคารบางสาขามีพื้นที่จำกัด จึงส่งผลให้เกิดความแออัดและกระทบต่อประชาชนที่เข้าไปทำธุรกรรมกับทางธนาคาร ถึงแม้ว่าจะมีการจัดพื้นที่แยกส่วนไว้แล้วก็ตาม </w:t>
      </w:r>
    </w:p>
    <w:p w:rsidR="00A73838" w:rsidRDefault="00A73838" w:rsidP="00A73838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47612">
        <w:rPr>
          <w:rFonts w:ascii="TH SarabunPSK" w:hAnsi="TH SarabunPSK" w:cs="TH SarabunPSK"/>
          <w:sz w:val="28"/>
          <w:cs/>
        </w:rPr>
        <w:t xml:space="preserve">จากผลการศึกษาผลกระทบที่เกิดขึ้นในมิติด้านประชาชนซึ่งเป็นสิ่งที่เกิดขึ้นกับผู้ที่ใช้บัตรสวัสดิการแห่งรัฐโดยตรง และผลกระทบที่เกิดขึ้นนั้นเป็นไปในเชิงบวก ดังนั้นผลกระทบที่เกิดขึ้นของการใช้บัตรในพื้นที่ทั้งสองอำเภอไม่ได้มีความแตกต่างกัน จึงอาจกล่าวได้ว่าประชาชนผู้ที่มีรายได้น้อยหรือผู้ที่ใช้บัตรสวัสดิการแห่งรัฐ มีความพึงพอใจในการโครงการลงทะเบียนเพื่อสวัสดิการแห่งรัฐ โดยมองว่าเป็นเรื่องที่ดีที่รัฐบาลให้การช่วยเหลือกลุ่มคนที่มีรายได้น้อยในประเทศ และเพื่อเป็นการแก้ไขปัญหาที่เกิดขึ้นในสังคมตามแนวคิดนโยบายสาธารณะทั่วไป ซึ่งมีความสอดคล้องกับ </w:t>
      </w:r>
      <w:r w:rsidRPr="007C4E26">
        <w:rPr>
          <w:rFonts w:ascii="TH SarabunPSK" w:hAnsi="TH SarabunPSK" w:cs="TH SarabunPSK"/>
          <w:b/>
          <w:bCs/>
          <w:sz w:val="28"/>
          <w:cs/>
        </w:rPr>
        <w:t>สันติ ถิรพัฒน์ เเละวิมุต วานิชเจริญธรรม (2558)</w:t>
      </w:r>
      <w:r w:rsidRPr="00B47612">
        <w:rPr>
          <w:rFonts w:ascii="TH SarabunPSK" w:hAnsi="TH SarabunPSK" w:cs="TH SarabunPSK"/>
          <w:sz w:val="28"/>
          <w:cs/>
        </w:rPr>
        <w:t xml:space="preserve"> ศึกษาวิจัยเรื่อง การประเมินผลกระทบของโครงการบัตรสินเชื่อเกษตรกรเบื้องต้น มีวัตถุประสงค์เพื่อศึกษาประเมินผลกระทบของโครงการบัตรสินเชื่อ</w:t>
      </w:r>
      <w:r w:rsidR="007E33A3">
        <w:rPr>
          <w:rFonts w:ascii="TH SarabunPSK" w:hAnsi="TH SarabunPSK" w:cs="TH SarabunPSK"/>
          <w:sz w:val="28"/>
        </w:rPr>
        <w:t xml:space="preserve"> [11</w:t>
      </w:r>
      <w:r w:rsidR="00AD1799">
        <w:rPr>
          <w:rFonts w:ascii="TH SarabunPSK" w:hAnsi="TH SarabunPSK" w:cs="TH SarabunPSK"/>
          <w:sz w:val="28"/>
        </w:rPr>
        <w:t>]</w:t>
      </w:r>
      <w:r w:rsidRPr="00B47612">
        <w:rPr>
          <w:rFonts w:ascii="TH SarabunPSK" w:hAnsi="TH SarabunPSK" w:cs="TH SarabunPSK"/>
          <w:sz w:val="28"/>
          <w:cs/>
        </w:rPr>
        <w:t xml:space="preserve"> อาจกล่าวได้ว่าการที่รัฐบาลจัดทำโครงการประเภทนี้ขึ้นมา เพื่อให้ความช่วยเหลือประชาชนเฉพาะกลุ่มโดยตรง ทั้งนี้ก็เพื่อเป็นการแก้ไขปัญหาต่าง</w:t>
      </w:r>
      <w:r w:rsidR="00C269B7">
        <w:rPr>
          <w:rFonts w:ascii="TH SarabunPSK" w:hAnsi="TH SarabunPSK" w:cs="TH SarabunPSK" w:hint="cs"/>
          <w:sz w:val="28"/>
          <w:cs/>
        </w:rPr>
        <w:t xml:space="preserve"> </w:t>
      </w:r>
      <w:r w:rsidRPr="00B47612">
        <w:rPr>
          <w:rFonts w:ascii="TH SarabunPSK" w:hAnsi="TH SarabunPSK" w:cs="TH SarabunPSK"/>
          <w:sz w:val="28"/>
          <w:cs/>
        </w:rPr>
        <w:t>ๆ ที่เกิดขึ้นด้วยกัน และเมื่อมีการจัดทำขึ้น แน่นอนว่าย่อมมีผลกระทบจากการดำเนินงานตามมา ไม่ว่าจะเป็นในเชิงบวกหรือเชิงลบก็ตาม นั่นก็ขึ้นอยู่กับวิธีการดำเนินงาน ความละเอียดรอบคอบของผู้จัดทำหรือแม้กระทั่งตัวของกลุ่มเป้าหมายของโครงการนั้นด้วยเช่นกัน</w:t>
      </w:r>
    </w:p>
    <w:p w:rsidR="00A73838" w:rsidRPr="003F1241" w:rsidRDefault="00A73838" w:rsidP="00B852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124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A73838" w:rsidRPr="003F1241" w:rsidRDefault="00A73838" w:rsidP="00A7383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F1241">
        <w:rPr>
          <w:rFonts w:ascii="TH SarabunPSK" w:hAnsi="TH SarabunPSK" w:cs="TH SarabunPSK"/>
          <w:b/>
          <w:bCs/>
          <w:sz w:val="28"/>
          <w:cs/>
        </w:rPr>
        <w:t>มิติด้านประชาชน</w:t>
      </w:r>
      <w:r w:rsidRPr="003F1241">
        <w:rPr>
          <w:rFonts w:ascii="TH SarabunPSK" w:hAnsi="TH SarabunPSK" w:cs="TH SarabunPSK"/>
          <w:sz w:val="28"/>
          <w:cs/>
        </w:rPr>
        <w:t xml:space="preserve"> 1) ภาครัฐควรมีระบบการพิจารณาคัดเลือกหรือคัดกรองบุคคลที่มีรายได้น้อยให้มีความรัดกุมให้มากขึ้น เพื่อป้องกันไม่ให้ประชาชนที่ไม่ได้จนจริงเข้ามาร่วมโครงการ 2) ภาครัฐควรมีช่องทางการประชาสัมพันธ์ที่หลากหลาย เพื่อให้ประชาชนได้ทราบรายละเอียดของโครงการ </w:t>
      </w:r>
    </w:p>
    <w:p w:rsidR="00A73838" w:rsidRPr="003F1241" w:rsidRDefault="00A73838" w:rsidP="00A7383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3F1241">
        <w:rPr>
          <w:rFonts w:ascii="TH SarabunPSK" w:hAnsi="TH SarabunPSK" w:cs="TH SarabunPSK"/>
          <w:b/>
          <w:bCs/>
          <w:sz w:val="28"/>
          <w:cs/>
        </w:rPr>
        <w:t>มิติด้านร้านค้า</w:t>
      </w:r>
      <w:r w:rsidRPr="003F1241">
        <w:rPr>
          <w:rFonts w:ascii="TH SarabunPSK" w:hAnsi="TH SarabunPSK" w:cs="TH SarabunPSK"/>
          <w:sz w:val="28"/>
          <w:cs/>
        </w:rPr>
        <w:t xml:space="preserve"> 1) หน่วยงานภาครัฐที่มีส่วนเกี่ยวข้องควรมีการประชาสัมพันธ์โครงการถึงร้านค้าธงฟ้าประชารัฐที่มีขนาดกลางและขนาดเล็ก 2) หน่วยงานภาครัฐควรควบคุมร้านค้าธงฟ้าประชารัฐให้จำหน่ายแต่สินค้าธงฟ้าที่มีโลโก้ประทับบนตัวสินค้าเพื่อบ่งบอกถึงสภาพราคาที่มีราคาถูก</w:t>
      </w:r>
    </w:p>
    <w:p w:rsidR="00B85258" w:rsidRPr="00A712A2" w:rsidRDefault="00A73838" w:rsidP="00A712A2">
      <w:pPr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F1241">
        <w:rPr>
          <w:rFonts w:ascii="TH SarabunPSK" w:hAnsi="TH SarabunPSK" w:cs="TH SarabunPSK"/>
          <w:b/>
          <w:bCs/>
          <w:sz w:val="28"/>
          <w:cs/>
        </w:rPr>
        <w:t>มิติด้านหน่วยงานที่เกี่ยวข้อง</w:t>
      </w:r>
      <w:r w:rsidRPr="003F1241">
        <w:rPr>
          <w:rFonts w:ascii="TH SarabunPSK" w:hAnsi="TH SarabunPSK" w:cs="TH SarabunPSK"/>
          <w:sz w:val="28"/>
          <w:cs/>
        </w:rPr>
        <w:t xml:space="preserve"> 1) รัฐบาลควรมีการชี้แจงรายละเอียดของโครงการให้หน่วยงานที่เกี่ยวข้องได้รับทราบล่วงหน้าเพื่อให้หน่วยงานได้เตรียมความพร้อมในการปฏิบัติงาน 2) ควรส่งเสริมให้ผู้นำชุมชนให้ความร่วมมือกับหน่วยงานมากขึ้น เนื่องจากหน่วยงานมีการลงพื้นที่ไปประชาสัมพันธ์เกี่ยวกับข้อมูลของโครงการฯ</w:t>
      </w:r>
      <w:r w:rsidR="00E365A4">
        <w:rPr>
          <w:rFonts w:ascii="TH SarabunPSK" w:hAnsi="TH SarabunPSK" w:cs="TH SarabunPSK" w:hint="cs"/>
          <w:sz w:val="28"/>
          <w:cs/>
        </w:rPr>
        <w:t xml:space="preserve"> </w:t>
      </w:r>
      <w:r w:rsidRPr="003F1241">
        <w:rPr>
          <w:rFonts w:ascii="TH SarabunPSK" w:hAnsi="TH SarabunPSK" w:cs="TH SarabunPSK"/>
          <w:sz w:val="28"/>
          <w:cs/>
        </w:rPr>
        <w:t>ให้ชาวบ้านได้รับทราบ</w:t>
      </w:r>
      <w:bookmarkStart w:id="0" w:name="_GoBack"/>
      <w:bookmarkEnd w:id="0"/>
    </w:p>
    <w:p w:rsidR="00A73838" w:rsidRPr="003F1241" w:rsidRDefault="00A73838" w:rsidP="00A738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124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8B35C6" w:rsidRPr="00BB1F3F" w:rsidRDefault="00342609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[1] </w:t>
      </w:r>
      <w:r w:rsidR="008B35C6" w:rsidRPr="00BB1F3F">
        <w:rPr>
          <w:rFonts w:ascii="TH SarabunPSK" w:hAnsi="TH SarabunPSK" w:cs="TH SarabunPSK"/>
          <w:sz w:val="28"/>
          <w:cs/>
        </w:rPr>
        <w:t xml:space="preserve">ภาสกร เย็นใจ. (2558). </w:t>
      </w:r>
      <w:r w:rsidR="008B35C6" w:rsidRPr="00342609">
        <w:rPr>
          <w:rFonts w:ascii="TH SarabunPSK" w:hAnsi="TH SarabunPSK" w:cs="TH SarabunPSK"/>
          <w:b/>
          <w:bCs/>
          <w:sz w:val="28"/>
          <w:cs/>
        </w:rPr>
        <w:t>การศึกษาสภาพปัญหาความยากจนของนักศึกษาระดับชั้น ปวช.1–3 สาขาวิชาอิเล็กทรอนิกส์ คณะช่างอุตสาหกรรม วิทยาลัยเทคโนโลยี- พายัพและบริหารธุรกิจ เพื่อจัดตั้งโครงการศูนย์ซ่อมอิเล็กทรอนิกส์ เทคโนพายัพ (รายงานการวิจัย)</w:t>
      </w:r>
      <w:r w:rsidR="008B35C6" w:rsidRPr="00BB1F3F">
        <w:rPr>
          <w:rFonts w:ascii="TH SarabunPSK" w:hAnsi="TH SarabunPSK" w:cs="TH SarabunPSK"/>
          <w:sz w:val="28"/>
          <w:cs/>
        </w:rPr>
        <w:t>. เชียงใหม่: วิทยาลัยเทคโนโลยีพายัพและบริหารธุรกิจ.</w:t>
      </w:r>
    </w:p>
    <w:p w:rsidR="008B35C6" w:rsidRPr="00BB1F3F" w:rsidRDefault="008B35C6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[2] </w:t>
      </w:r>
      <w:r w:rsidRPr="00BB1F3F">
        <w:rPr>
          <w:rFonts w:ascii="TH SarabunPSK" w:hAnsi="TH SarabunPSK" w:cs="TH SarabunPSK"/>
          <w:sz w:val="28"/>
          <w:cs/>
        </w:rPr>
        <w:t xml:space="preserve">วรายุทธ พลาศรี. (2556). การศึกษาปัจจัยที่มีผลต่อความยากจนของครัวเรือนในชนบท: กรณีศึกษาจังหวัดมหาสารคาม. </w:t>
      </w:r>
      <w:r w:rsidR="00BD5CA5">
        <w:rPr>
          <w:rFonts w:ascii="TH SarabunPSK" w:hAnsi="TH SarabunPSK" w:cs="TH SarabunPSK"/>
          <w:b/>
          <w:bCs/>
          <w:sz w:val="28"/>
          <w:cs/>
        </w:rPr>
        <w:t>วารสารมหาวิทยาลัยราชภั</w:t>
      </w:r>
      <w:r w:rsidR="00BD5CA5">
        <w:rPr>
          <w:rFonts w:ascii="TH SarabunPSK" w:hAnsi="TH SarabunPSK" w:cs="TH SarabunPSK" w:hint="cs"/>
          <w:b/>
          <w:bCs/>
          <w:sz w:val="28"/>
          <w:cs/>
        </w:rPr>
        <w:t>ฏ</w:t>
      </w:r>
      <w:r w:rsidRPr="00342609">
        <w:rPr>
          <w:rFonts w:ascii="TH SarabunPSK" w:hAnsi="TH SarabunPSK" w:cs="TH SarabunPSK"/>
          <w:b/>
          <w:bCs/>
          <w:sz w:val="28"/>
          <w:cs/>
        </w:rPr>
        <w:t>มหาสารคาม</w:t>
      </w:r>
      <w:r w:rsidRPr="00BB1F3F">
        <w:rPr>
          <w:rFonts w:ascii="TH SarabunPSK" w:hAnsi="TH SarabunPSK" w:cs="TH SarabunPSK"/>
          <w:sz w:val="28"/>
          <w:cs/>
        </w:rPr>
        <w:t xml:space="preserve"> (มนุษยศาสตร์และสังคมศาสตร์)</w:t>
      </w:r>
      <w:r w:rsidRPr="00BB1F3F">
        <w:rPr>
          <w:rFonts w:ascii="TH SarabunPSK" w:hAnsi="TH SarabunPSK" w:cs="TH SarabunPSK"/>
          <w:sz w:val="28"/>
        </w:rPr>
        <w:t xml:space="preserve">, </w:t>
      </w:r>
      <w:r w:rsidRPr="00BB1F3F">
        <w:rPr>
          <w:rFonts w:ascii="TH SarabunPSK" w:hAnsi="TH SarabunPSK" w:cs="TH SarabunPSK"/>
          <w:sz w:val="28"/>
          <w:cs/>
        </w:rPr>
        <w:t>7(1)</w:t>
      </w:r>
      <w:r w:rsidRPr="00BB1F3F">
        <w:rPr>
          <w:rFonts w:ascii="TH SarabunPSK" w:hAnsi="TH SarabunPSK" w:cs="TH SarabunPSK"/>
          <w:sz w:val="28"/>
        </w:rPr>
        <w:t xml:space="preserve">, </w:t>
      </w:r>
      <w:r w:rsidRPr="00BB1F3F">
        <w:rPr>
          <w:rFonts w:ascii="TH SarabunPSK" w:hAnsi="TH SarabunPSK" w:cs="TH SarabunPSK"/>
          <w:sz w:val="28"/>
          <w:cs/>
        </w:rPr>
        <w:t>29-31.</w:t>
      </w:r>
    </w:p>
    <w:p w:rsidR="008B35C6" w:rsidRPr="00342609" w:rsidRDefault="008B35C6" w:rsidP="00A73838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[3] </w:t>
      </w:r>
      <w:r w:rsidRPr="00381EAD">
        <w:rPr>
          <w:rFonts w:ascii="TH SarabunPSK" w:hAnsi="TH SarabunPSK" w:cs="TH SarabunPSK"/>
          <w:sz w:val="28"/>
          <w:cs/>
        </w:rPr>
        <w:t xml:space="preserve">ธนาคารแห่งประเทศไทย. (2560). </w:t>
      </w:r>
      <w:r w:rsidRPr="00BD5CA5">
        <w:rPr>
          <w:rFonts w:ascii="TH SarabunPSK" w:hAnsi="TH SarabunPSK" w:cs="TH SarabunPSK"/>
          <w:b/>
          <w:bCs/>
          <w:sz w:val="28"/>
          <w:cs/>
        </w:rPr>
        <w:t>โครงการศึกษาด้านโครงสร้างเศรษฐกิจไทยที่มีนัยต่อการดำเนินนโยบาย</w:t>
      </w:r>
      <w:r w:rsidR="00BD5CA5">
        <w:rPr>
          <w:rFonts w:ascii="TH SarabunPSK" w:hAnsi="TH SarabunPSK" w:cs="TH SarabunPSK" w:hint="cs"/>
          <w:sz w:val="28"/>
          <w:cs/>
        </w:rPr>
        <w:t xml:space="preserve"> (ออนไลน์)</w:t>
      </w:r>
      <w:r w:rsidRPr="00381EAD">
        <w:rPr>
          <w:rFonts w:ascii="TH SarabunPSK" w:hAnsi="TH SarabunPSK" w:cs="TH SarabunPSK"/>
          <w:sz w:val="28"/>
          <w:cs/>
        </w:rPr>
        <w:t>. สืบค้นเมื่อ 3 กุมภาพันธ์ 2561</w:t>
      </w:r>
      <w:r w:rsidRPr="00381EAD">
        <w:rPr>
          <w:rFonts w:ascii="TH SarabunPSK" w:hAnsi="TH SarabunPSK" w:cs="TH SarabunPSK"/>
          <w:sz w:val="28"/>
        </w:rPr>
        <w:t xml:space="preserve">, </w:t>
      </w:r>
      <w:r w:rsidRPr="00381EAD">
        <w:rPr>
          <w:rFonts w:ascii="TH SarabunPSK" w:hAnsi="TH SarabunPSK" w:cs="TH SarabunPSK"/>
          <w:sz w:val="28"/>
          <w:cs/>
        </w:rPr>
        <w:t>จาก</w:t>
      </w:r>
      <w:r w:rsidR="00342609" w:rsidRPr="00342609">
        <w:rPr>
          <w:rFonts w:ascii="TH SarabunPSK" w:hAnsi="TH SarabunPSK" w:cs="TH SarabunPSK"/>
          <w:sz w:val="28"/>
        </w:rPr>
        <w:t>https://www.bot.or.th</w:t>
      </w:r>
      <w:r w:rsidR="00342609">
        <w:rPr>
          <w:rFonts w:ascii="TH SarabunPSK" w:hAnsi="TH SarabunPSK" w:cs="TH SarabunPSK"/>
          <w:sz w:val="28"/>
        </w:rPr>
        <w:t>.</w:t>
      </w:r>
    </w:p>
    <w:p w:rsidR="008B35C6" w:rsidRPr="00367734" w:rsidRDefault="008B35C6" w:rsidP="00A7383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28"/>
        </w:rPr>
        <w:t xml:space="preserve">[4] </w:t>
      </w:r>
      <w:r w:rsidRPr="00BB1F3F">
        <w:rPr>
          <w:rFonts w:ascii="TH SarabunPSK" w:hAnsi="TH SarabunPSK" w:cs="TH SarabunPSK"/>
          <w:sz w:val="28"/>
          <w:cs/>
        </w:rPr>
        <w:t xml:space="preserve">สมชัย จิตสุชน. (2561). </w:t>
      </w:r>
      <w:r w:rsidRPr="00BD5CA5">
        <w:rPr>
          <w:rFonts w:ascii="TH SarabunPSK" w:hAnsi="TH SarabunPSK" w:cs="TH SarabunPSK"/>
          <w:b/>
          <w:bCs/>
          <w:sz w:val="28"/>
          <w:cs/>
        </w:rPr>
        <w:t>‘จนไม่จด คนจดกลับไม่จน’ ช่องโหว่นโยบายบัตรสวัสดิการแห่งรัฐ สู่ข้อเสนอปรับปรุงช่วยเหลือคนจน</w:t>
      </w:r>
      <w:r w:rsidR="00BD5CA5">
        <w:rPr>
          <w:rFonts w:ascii="TH SarabunPSK" w:hAnsi="TH SarabunPSK" w:cs="TH SarabunPSK" w:hint="cs"/>
          <w:sz w:val="28"/>
          <w:cs/>
        </w:rPr>
        <w:t xml:space="preserve"> (ออนไลน์)</w:t>
      </w:r>
      <w:r w:rsidRPr="00BB1F3F">
        <w:rPr>
          <w:rFonts w:ascii="TH SarabunPSK" w:hAnsi="TH SarabunPSK" w:cs="TH SarabunPSK"/>
          <w:sz w:val="28"/>
          <w:cs/>
        </w:rPr>
        <w:t>. สืบค้นเมื่อ 3 กุมภาพันธ์ 2561</w:t>
      </w:r>
      <w:r w:rsidRPr="00BB1F3F">
        <w:rPr>
          <w:rFonts w:ascii="TH SarabunPSK" w:hAnsi="TH SarabunPSK" w:cs="TH SarabunPSK"/>
          <w:sz w:val="28"/>
        </w:rPr>
        <w:t xml:space="preserve">, </w:t>
      </w:r>
      <w:r w:rsidRPr="00BB1F3F">
        <w:rPr>
          <w:rFonts w:ascii="TH SarabunPSK" w:hAnsi="TH SarabunPSK" w:cs="TH SarabunPSK"/>
          <w:sz w:val="28"/>
          <w:cs/>
        </w:rPr>
        <w:t xml:space="preserve">จาก </w:t>
      </w:r>
      <w:r w:rsidR="00BD5CA5" w:rsidRPr="00BD5CA5">
        <w:rPr>
          <w:rFonts w:ascii="TH SarabunPSK" w:hAnsi="TH SarabunPSK" w:cs="TH SarabunPSK"/>
          <w:sz w:val="28"/>
        </w:rPr>
        <w:t>https://tdri.or.th</w:t>
      </w:r>
      <w:r w:rsidR="00BD5CA5">
        <w:rPr>
          <w:rFonts w:ascii="TH SarabunPSK" w:hAnsi="TH SarabunPSK" w:cs="TH SarabunPSK"/>
          <w:sz w:val="28"/>
        </w:rPr>
        <w:t>.</w:t>
      </w:r>
    </w:p>
    <w:p w:rsidR="007E33A3" w:rsidRDefault="007E33A3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[5] </w:t>
      </w:r>
      <w:r w:rsidRPr="007E33A3">
        <w:rPr>
          <w:rFonts w:ascii="TH SarabunPSK" w:hAnsi="TH SarabunPSK" w:cs="TH SarabunPSK"/>
          <w:sz w:val="28"/>
          <w:cs/>
        </w:rPr>
        <w:t>สำนักงานเศรษฐกิจการคลัง กระทรวงการคลัง. (</w:t>
      </w:r>
      <w:r w:rsidRPr="007E33A3">
        <w:rPr>
          <w:rFonts w:ascii="TH SarabunPSK" w:hAnsi="TH SarabunPSK" w:cs="TH SarabunPSK"/>
          <w:sz w:val="28"/>
        </w:rPr>
        <w:t xml:space="preserve">2560). </w:t>
      </w:r>
      <w:r w:rsidRPr="003974A0">
        <w:rPr>
          <w:rFonts w:ascii="TH SarabunPSK" w:hAnsi="TH SarabunPSK" w:cs="TH SarabunPSK"/>
          <w:b/>
          <w:bCs/>
          <w:sz w:val="28"/>
          <w:cs/>
        </w:rPr>
        <w:t xml:space="preserve">คู่มือการดำเนินโครงการลงทะเบียนเพื่อสวัสดิการแห่งรัฐปี </w:t>
      </w:r>
      <w:r w:rsidRPr="003974A0">
        <w:rPr>
          <w:rFonts w:ascii="TH SarabunPSK" w:hAnsi="TH SarabunPSK" w:cs="TH SarabunPSK"/>
          <w:b/>
          <w:bCs/>
          <w:sz w:val="28"/>
        </w:rPr>
        <w:t>2560</w:t>
      </w:r>
      <w:r w:rsidR="003974A0">
        <w:rPr>
          <w:rFonts w:ascii="TH SarabunPSK" w:hAnsi="TH SarabunPSK" w:cs="TH SarabunPSK"/>
          <w:sz w:val="28"/>
        </w:rPr>
        <w:t xml:space="preserve"> </w:t>
      </w:r>
      <w:r w:rsidR="003974A0">
        <w:rPr>
          <w:rFonts w:ascii="TH SarabunPSK" w:hAnsi="TH SarabunPSK" w:cs="TH SarabunPSK" w:hint="cs"/>
          <w:sz w:val="28"/>
          <w:cs/>
        </w:rPr>
        <w:t>(ออนไลน์)</w:t>
      </w:r>
      <w:r>
        <w:rPr>
          <w:rFonts w:ascii="TH SarabunPSK" w:hAnsi="TH SarabunPSK" w:cs="TH SarabunPSK"/>
          <w:sz w:val="28"/>
        </w:rPr>
        <w:t xml:space="preserve">. </w:t>
      </w:r>
      <w:r w:rsidRPr="007E33A3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Pr="007E33A3">
        <w:rPr>
          <w:rFonts w:ascii="TH SarabunPSK" w:hAnsi="TH SarabunPSK" w:cs="TH SarabunPSK"/>
          <w:sz w:val="28"/>
        </w:rPr>
        <w:t>13</w:t>
      </w:r>
      <w:r w:rsidRPr="007E33A3">
        <w:rPr>
          <w:rFonts w:ascii="TH SarabunPSK" w:hAnsi="TH SarabunPSK" w:cs="TH SarabunPSK"/>
          <w:sz w:val="28"/>
          <w:cs/>
        </w:rPr>
        <w:t xml:space="preserve"> มกราคม </w:t>
      </w:r>
      <w:r w:rsidRPr="007E33A3">
        <w:rPr>
          <w:rFonts w:ascii="TH SarabunPSK" w:hAnsi="TH SarabunPSK" w:cs="TH SarabunPSK"/>
          <w:sz w:val="28"/>
        </w:rPr>
        <w:t xml:space="preserve">2561, </w:t>
      </w:r>
      <w:r w:rsidRPr="007E33A3">
        <w:rPr>
          <w:rFonts w:ascii="TH SarabunPSK" w:hAnsi="TH SarabunPSK" w:cs="TH SarabunPSK"/>
          <w:sz w:val="28"/>
          <w:cs/>
        </w:rPr>
        <w:t xml:space="preserve">จาก </w:t>
      </w:r>
      <w:hyperlink r:id="rId8" w:history="1">
        <w:r w:rsidR="003974A0" w:rsidRPr="003974A0">
          <w:rPr>
            <w:rStyle w:val="a5"/>
            <w:rFonts w:ascii="TH SarabunPSK" w:hAnsi="TH SarabunPSK" w:cs="TH SarabunPSK"/>
            <w:color w:val="auto"/>
            <w:sz w:val="28"/>
            <w:u w:val="none"/>
          </w:rPr>
          <w:t>https://www.mof.go.th</w:t>
        </w:r>
      </w:hyperlink>
      <w:r w:rsidR="003974A0" w:rsidRPr="003974A0">
        <w:rPr>
          <w:rFonts w:ascii="TH SarabunPSK" w:hAnsi="TH SarabunPSK" w:cs="TH SarabunPSK"/>
          <w:sz w:val="28"/>
        </w:rPr>
        <w:t>.</w:t>
      </w:r>
    </w:p>
    <w:p w:rsidR="007E33A3" w:rsidRDefault="007E33A3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[6] </w:t>
      </w:r>
      <w:r w:rsidRPr="007E33A3">
        <w:rPr>
          <w:rFonts w:ascii="TH SarabunPSK" w:hAnsi="TH SarabunPSK" w:cs="TH SarabunPSK"/>
          <w:sz w:val="28"/>
          <w:cs/>
        </w:rPr>
        <w:t>อำนวย วงษ</w:t>
      </w:r>
      <w:r w:rsidR="003974A0">
        <w:rPr>
          <w:rFonts w:ascii="TH SarabunPSK" w:hAnsi="TH SarabunPSK" w:cs="TH SarabunPSK" w:hint="cs"/>
          <w:sz w:val="28"/>
          <w:cs/>
        </w:rPr>
        <w:t>์</w:t>
      </w:r>
      <w:r w:rsidRPr="007E33A3">
        <w:rPr>
          <w:rFonts w:ascii="TH SarabunPSK" w:hAnsi="TH SarabunPSK" w:cs="TH SarabunPSK"/>
          <w:sz w:val="28"/>
          <w:cs/>
        </w:rPr>
        <w:t>พานิชย์. (</w:t>
      </w:r>
      <w:r w:rsidRPr="007E33A3">
        <w:rPr>
          <w:rFonts w:ascii="TH SarabunPSK" w:hAnsi="TH SarabunPSK" w:cs="TH SarabunPSK"/>
          <w:sz w:val="28"/>
        </w:rPr>
        <w:t xml:space="preserve">2549). </w:t>
      </w:r>
      <w:r w:rsidRPr="003974A0">
        <w:rPr>
          <w:rFonts w:ascii="TH SarabunPSK" w:hAnsi="TH SarabunPSK" w:cs="TH SarabunPSK"/>
          <w:b/>
          <w:bCs/>
          <w:sz w:val="28"/>
          <w:cs/>
        </w:rPr>
        <w:t>การศึกษาผลกระทบทางสังคม อันเนื่องมาจากโครงการก่อสร้างท่อส่งก๊าซธรรมชาติที่มีผลตอประชาชนตามแนววางทอสงกาซธรรมชาติ : กรณีศึกษาในพื้นที่อำเภอพานทองและอำเภอเมืองจ</w:t>
      </w:r>
      <w:r w:rsidR="003974A0">
        <w:rPr>
          <w:rFonts w:ascii="TH SarabunPSK" w:hAnsi="TH SarabunPSK" w:cs="TH SarabunPSK" w:hint="cs"/>
          <w:b/>
          <w:bCs/>
          <w:sz w:val="28"/>
          <w:cs/>
        </w:rPr>
        <w:t>ั</w:t>
      </w:r>
      <w:r w:rsidRPr="003974A0">
        <w:rPr>
          <w:rFonts w:ascii="TH SarabunPSK" w:hAnsi="TH SarabunPSK" w:cs="TH SarabunPSK"/>
          <w:b/>
          <w:bCs/>
          <w:sz w:val="28"/>
          <w:cs/>
        </w:rPr>
        <w:t xml:space="preserve">งหวัดชลบุรี </w:t>
      </w:r>
      <w:r w:rsidRPr="007E33A3">
        <w:rPr>
          <w:rFonts w:ascii="TH SarabunPSK" w:hAnsi="TH SarabunPSK" w:cs="TH SarabunPSK"/>
          <w:sz w:val="28"/>
          <w:cs/>
        </w:rPr>
        <w:t>(วิทยานิพนธ์ปริญญามหาบัณฑิต</w:t>
      </w:r>
      <w:r w:rsidRPr="007E33A3">
        <w:rPr>
          <w:rFonts w:ascii="TH SarabunPSK" w:hAnsi="TH SarabunPSK" w:cs="TH SarabunPSK"/>
          <w:sz w:val="28"/>
        </w:rPr>
        <w:t xml:space="preserve">, </w:t>
      </w:r>
      <w:r w:rsidRPr="007E33A3">
        <w:rPr>
          <w:rFonts w:ascii="TH SarabunPSK" w:hAnsi="TH SarabunPSK" w:cs="TH SarabunPSK"/>
          <w:sz w:val="28"/>
          <w:cs/>
        </w:rPr>
        <w:t>มหาวิทยาลัยบูรพา</w:t>
      </w:r>
      <w:r w:rsidRPr="007E33A3">
        <w:rPr>
          <w:rFonts w:ascii="TH SarabunPSK" w:hAnsi="TH SarabunPSK" w:cs="TH SarabunPSK"/>
          <w:sz w:val="28"/>
        </w:rPr>
        <w:t xml:space="preserve">, </w:t>
      </w:r>
      <w:r w:rsidRPr="007E33A3">
        <w:rPr>
          <w:rFonts w:ascii="TH SarabunPSK" w:hAnsi="TH SarabunPSK" w:cs="TH SarabunPSK"/>
          <w:sz w:val="28"/>
          <w:cs/>
        </w:rPr>
        <w:t xml:space="preserve">ชลบุรี). สืบค้นจาก </w:t>
      </w:r>
      <w:r w:rsidRPr="007E33A3">
        <w:rPr>
          <w:rFonts w:ascii="TH SarabunPSK" w:hAnsi="TH SarabunPSK" w:cs="TH SarabunPSK"/>
          <w:sz w:val="28"/>
        </w:rPr>
        <w:t>http://tdc.thailis.or.th</w:t>
      </w:r>
    </w:p>
    <w:p w:rsidR="007E33A3" w:rsidRDefault="007E33A3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[7] </w:t>
      </w:r>
      <w:r w:rsidRPr="007E33A3">
        <w:rPr>
          <w:rFonts w:ascii="TH SarabunPSK" w:hAnsi="TH SarabunPSK" w:cs="TH SarabunPSK"/>
          <w:sz w:val="28"/>
          <w:cs/>
        </w:rPr>
        <w:t>ธนพล  สราญจิตร์. (</w:t>
      </w:r>
      <w:r w:rsidRPr="007E33A3">
        <w:rPr>
          <w:rFonts w:ascii="TH SarabunPSK" w:hAnsi="TH SarabunPSK" w:cs="TH SarabunPSK"/>
          <w:sz w:val="28"/>
        </w:rPr>
        <w:t xml:space="preserve">2558) . </w:t>
      </w:r>
      <w:r w:rsidRPr="007E33A3">
        <w:rPr>
          <w:rFonts w:ascii="TH SarabunPSK" w:hAnsi="TH SarabunPSK" w:cs="TH SarabunPSK"/>
          <w:sz w:val="28"/>
          <w:cs/>
        </w:rPr>
        <w:t xml:space="preserve">ปัญหาความยากจนในสังคม. </w:t>
      </w:r>
      <w:r w:rsidRPr="003974A0">
        <w:rPr>
          <w:rFonts w:ascii="TH SarabunPSK" w:hAnsi="TH SarabunPSK" w:cs="TH SarabunPSK"/>
          <w:b/>
          <w:bCs/>
          <w:sz w:val="28"/>
          <w:cs/>
        </w:rPr>
        <w:t>วารสารวิชาการมหาวิทยาลัย</w:t>
      </w:r>
      <w:r w:rsidR="003974A0" w:rsidRPr="003974A0">
        <w:rPr>
          <w:rFonts w:ascii="TH SarabunPSK" w:hAnsi="TH SarabunPSK" w:cs="TH SarabunPSK"/>
          <w:b/>
          <w:bCs/>
          <w:sz w:val="28"/>
          <w:cs/>
        </w:rPr>
        <w:t>อีสเทิร์นเอเชีย ฉบับ</w:t>
      </w:r>
      <w:r w:rsidRPr="003974A0">
        <w:rPr>
          <w:rFonts w:ascii="TH SarabunPSK" w:hAnsi="TH SarabunPSK" w:cs="TH SarabunPSK"/>
          <w:b/>
          <w:bCs/>
          <w:sz w:val="28"/>
          <w:cs/>
        </w:rPr>
        <w:t>สังคมศาสตร์และมนุษยศาสตร์</w:t>
      </w:r>
      <w:r w:rsidRPr="007E33A3">
        <w:rPr>
          <w:rFonts w:ascii="TH SarabunPSK" w:hAnsi="TH SarabunPSK" w:cs="TH SarabunPSK"/>
          <w:sz w:val="28"/>
        </w:rPr>
        <w:t>, 5(2), 13-17.</w:t>
      </w:r>
    </w:p>
    <w:p w:rsidR="007E33A3" w:rsidRDefault="007E33A3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[8] </w:t>
      </w:r>
      <w:r w:rsidRPr="007E33A3">
        <w:rPr>
          <w:rFonts w:ascii="TH SarabunPSK" w:hAnsi="TH SarabunPSK" w:cs="TH SarabunPSK"/>
          <w:sz w:val="28"/>
          <w:cs/>
        </w:rPr>
        <w:t>ศุภชัย ยาวะประภาษ</w:t>
      </w:r>
      <w:r w:rsidRPr="007E33A3">
        <w:rPr>
          <w:rFonts w:ascii="TH SarabunPSK" w:hAnsi="TH SarabunPSK" w:cs="TH SarabunPSK"/>
          <w:sz w:val="28"/>
        </w:rPr>
        <w:t xml:space="preserve">, </w:t>
      </w:r>
      <w:r w:rsidRPr="007E33A3">
        <w:rPr>
          <w:rFonts w:ascii="TH SarabunPSK" w:hAnsi="TH SarabunPSK" w:cs="TH SarabunPSK"/>
          <w:sz w:val="28"/>
          <w:cs/>
        </w:rPr>
        <w:t>และปิยากร หวังมหาพร. (</w:t>
      </w:r>
      <w:r w:rsidRPr="007E33A3">
        <w:rPr>
          <w:rFonts w:ascii="TH SarabunPSK" w:hAnsi="TH SarabunPSK" w:cs="TH SarabunPSK"/>
          <w:sz w:val="28"/>
        </w:rPr>
        <w:t xml:space="preserve">2555).  </w:t>
      </w:r>
      <w:r w:rsidRPr="003974A0">
        <w:rPr>
          <w:rFonts w:ascii="TH SarabunPSK" w:hAnsi="TH SarabunPSK" w:cs="TH SarabunPSK"/>
          <w:b/>
          <w:bCs/>
          <w:sz w:val="28"/>
          <w:cs/>
        </w:rPr>
        <w:t>นโยบายสาธารณะไทย : กำเนิด พัฒนาและสถานภาพของศาสตร์</w:t>
      </w:r>
      <w:r w:rsidRPr="007E33A3">
        <w:rPr>
          <w:rFonts w:ascii="TH SarabunPSK" w:hAnsi="TH SarabunPSK" w:cs="TH SarabunPSK"/>
          <w:sz w:val="28"/>
          <w:cs/>
        </w:rPr>
        <w:t>. กรุงเทพฯ: จุดทอง.</w:t>
      </w:r>
    </w:p>
    <w:p w:rsidR="007E33A3" w:rsidRDefault="007E33A3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[9] </w:t>
      </w:r>
      <w:r w:rsidRPr="007E33A3">
        <w:rPr>
          <w:rFonts w:ascii="TH SarabunPSK" w:hAnsi="TH SarabunPSK" w:cs="TH SarabunPSK"/>
          <w:sz w:val="28"/>
          <w:cs/>
        </w:rPr>
        <w:t>มยุรี อนุมานราชธน. (</w:t>
      </w:r>
      <w:r w:rsidRPr="007E33A3">
        <w:rPr>
          <w:rFonts w:ascii="TH SarabunPSK" w:hAnsi="TH SarabunPSK" w:cs="TH SarabunPSK"/>
          <w:sz w:val="28"/>
        </w:rPr>
        <w:t xml:space="preserve">2547). </w:t>
      </w:r>
      <w:r w:rsidRPr="00DF5476">
        <w:rPr>
          <w:rFonts w:ascii="TH SarabunPSK" w:hAnsi="TH SarabunPSK" w:cs="TH SarabunPSK"/>
          <w:b/>
          <w:bCs/>
          <w:sz w:val="28"/>
          <w:cs/>
        </w:rPr>
        <w:t>นโยบายสาธารณะ : แนวความคิด กระบวนการ และการวิเคราะห์</w:t>
      </w:r>
      <w:r w:rsidRPr="007E33A3">
        <w:rPr>
          <w:rFonts w:ascii="TH SarabunPSK" w:hAnsi="TH SarabunPSK" w:cs="TH SarabunPSK"/>
          <w:sz w:val="28"/>
          <w:cs/>
        </w:rPr>
        <w:t>. เชียงใหม่ : คะนึงนิจการพิมพ์.</w:t>
      </w:r>
    </w:p>
    <w:p w:rsidR="008B35C6" w:rsidRPr="00BB1F3F" w:rsidRDefault="007E33A3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[10</w:t>
      </w:r>
      <w:r w:rsidR="008B35C6">
        <w:rPr>
          <w:rFonts w:ascii="TH SarabunPSK" w:hAnsi="TH SarabunPSK" w:cs="TH SarabunPSK"/>
          <w:sz w:val="28"/>
        </w:rPr>
        <w:t xml:space="preserve">] </w:t>
      </w:r>
      <w:r w:rsidR="008B35C6" w:rsidRPr="00367734">
        <w:rPr>
          <w:rFonts w:ascii="TH SarabunPSK" w:hAnsi="TH SarabunPSK" w:cs="TH SarabunPSK"/>
          <w:sz w:val="28"/>
          <w:cs/>
        </w:rPr>
        <w:t>สัมฤทธิ์  ยศสมศักดิ์</w:t>
      </w:r>
      <w:r w:rsidR="008B35C6" w:rsidRPr="00367734">
        <w:rPr>
          <w:rFonts w:ascii="TH SarabunPSK" w:hAnsi="TH SarabunPSK" w:cs="TH SarabunPSK"/>
          <w:sz w:val="28"/>
        </w:rPr>
        <w:t xml:space="preserve">, </w:t>
      </w:r>
      <w:r w:rsidR="008B35C6" w:rsidRPr="00367734">
        <w:rPr>
          <w:rFonts w:ascii="TH SarabunPSK" w:hAnsi="TH SarabunPSK" w:cs="TH SarabunPSK"/>
          <w:sz w:val="28"/>
          <w:cs/>
        </w:rPr>
        <w:t>และอนุรัตน์  อนันทนาธร. (</w:t>
      </w:r>
      <w:r w:rsidR="008B35C6" w:rsidRPr="00367734">
        <w:rPr>
          <w:rFonts w:ascii="TH SarabunPSK" w:hAnsi="TH SarabunPSK" w:cs="TH SarabunPSK"/>
          <w:sz w:val="28"/>
        </w:rPr>
        <w:t xml:space="preserve">2555). </w:t>
      </w:r>
      <w:r w:rsidR="008B35C6" w:rsidRPr="00DF5476">
        <w:rPr>
          <w:rFonts w:ascii="TH SarabunPSK" w:hAnsi="TH SarabunPSK" w:cs="TH SarabunPSK"/>
          <w:b/>
          <w:bCs/>
          <w:sz w:val="28"/>
          <w:cs/>
        </w:rPr>
        <w:t>นโยบายสาธารณะ(</w:t>
      </w:r>
      <w:r w:rsidR="008B35C6" w:rsidRPr="00DF5476">
        <w:rPr>
          <w:rFonts w:ascii="TH SarabunPSK" w:hAnsi="TH SarabunPSK" w:cs="TH SarabunPSK"/>
          <w:b/>
          <w:bCs/>
          <w:sz w:val="28"/>
        </w:rPr>
        <w:t>Public Policy)</w:t>
      </w:r>
      <w:r w:rsidR="008B35C6" w:rsidRPr="00367734">
        <w:rPr>
          <w:rFonts w:ascii="TH SarabunPSK" w:hAnsi="TH SarabunPSK" w:cs="TH SarabunPSK"/>
          <w:sz w:val="28"/>
        </w:rPr>
        <w:t xml:space="preserve">. </w:t>
      </w:r>
      <w:r w:rsidR="008B35C6" w:rsidRPr="00367734">
        <w:rPr>
          <w:rFonts w:ascii="TH SarabunPSK" w:hAnsi="TH SarabunPSK" w:cs="TH SarabunPSK"/>
          <w:sz w:val="28"/>
          <w:cs/>
        </w:rPr>
        <w:t>กรุงเทพฯ : ห้างหุ้นส่วนจำกัด เอ็ม.ที.เพรส.</w:t>
      </w:r>
    </w:p>
    <w:p w:rsidR="008B35C6" w:rsidRPr="00BB1F3F" w:rsidRDefault="007E33A3" w:rsidP="00A738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[11</w:t>
      </w:r>
      <w:r w:rsidR="008B35C6">
        <w:rPr>
          <w:rFonts w:ascii="TH SarabunPSK" w:hAnsi="TH SarabunPSK" w:cs="TH SarabunPSK"/>
          <w:sz w:val="28"/>
        </w:rPr>
        <w:t xml:space="preserve">] </w:t>
      </w:r>
      <w:r w:rsidR="008B35C6" w:rsidRPr="00BB1F3F">
        <w:rPr>
          <w:rFonts w:ascii="TH SarabunPSK" w:hAnsi="TH SarabunPSK" w:cs="TH SarabunPSK"/>
          <w:sz w:val="28"/>
          <w:cs/>
        </w:rPr>
        <w:t xml:space="preserve">สันติ ถิรพัฒน์ เเละวิมุต วานิชเจริญธรรม.(2558). </w:t>
      </w:r>
      <w:r w:rsidR="008B35C6" w:rsidRPr="00DF5476">
        <w:rPr>
          <w:rFonts w:ascii="TH SarabunPSK" w:hAnsi="TH SarabunPSK" w:cs="TH SarabunPSK"/>
          <w:b/>
          <w:bCs/>
          <w:sz w:val="28"/>
          <w:cs/>
        </w:rPr>
        <w:t>การประเมินผลกระทบของโครงการบัตรสินเชื่อเกษตรกรเบื้องต้น (รายงานการวิจัย)</w:t>
      </w:r>
      <w:r w:rsidR="008B35C6" w:rsidRPr="00BB1F3F">
        <w:rPr>
          <w:rFonts w:ascii="TH SarabunPSK" w:hAnsi="TH SarabunPSK" w:cs="TH SarabunPSK"/>
          <w:sz w:val="28"/>
          <w:cs/>
        </w:rPr>
        <w:t>. กรุงเทพฯ : จุฬาลงกรณ์มหาวิทยาลัย.</w:t>
      </w:r>
    </w:p>
    <w:p w:rsidR="0000332D" w:rsidRPr="00A73838" w:rsidRDefault="0000332D" w:rsidP="00A73838"/>
    <w:sectPr w:rsidR="0000332D" w:rsidRPr="00A73838" w:rsidSect="00970A28">
      <w:headerReference w:type="default" r:id="rId9"/>
      <w:footerReference w:type="first" r:id="rId10"/>
      <w:pgSz w:w="11906" w:h="16838"/>
      <w:pgMar w:top="1418" w:right="1418" w:bottom="1418" w:left="1701" w:header="708" w:footer="1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7A" w:rsidRDefault="00BA5D7A" w:rsidP="00BB3D25">
      <w:pPr>
        <w:spacing w:after="0" w:line="240" w:lineRule="auto"/>
      </w:pPr>
      <w:r>
        <w:separator/>
      </w:r>
    </w:p>
  </w:endnote>
  <w:endnote w:type="continuationSeparator" w:id="0">
    <w:p w:rsidR="00BA5D7A" w:rsidRDefault="00BA5D7A" w:rsidP="00BB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AB" w:rsidRDefault="004D64AB" w:rsidP="004132A3">
    <w:pPr>
      <w:pStyle w:val="aa"/>
      <w:rPr>
        <w:rFonts w:ascii="TH SarabunPSK" w:eastAsia="Calibri" w:hAnsi="TH SarabunPSK" w:cs="TH SarabunPSK"/>
        <w:sz w:val="24"/>
        <w:szCs w:val="24"/>
      </w:rPr>
    </w:pPr>
    <w:r w:rsidRPr="00A162D7">
      <w:rPr>
        <w:rFonts w:ascii="TH SarabunPSK" w:hAnsi="TH SarabunPSK" w:cs="TH SarabunPSK"/>
        <w:i/>
        <w:iCs/>
        <w:noProof/>
        <w:color w:val="FF0000"/>
        <w:sz w:val="24"/>
        <w:szCs w:val="24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11FB25" wp14:editId="60DC7063">
              <wp:simplePos x="0" y="0"/>
              <wp:positionH relativeFrom="margin">
                <wp:align>left</wp:align>
              </wp:positionH>
              <wp:positionV relativeFrom="paragraph">
                <wp:posOffset>7317</wp:posOffset>
              </wp:positionV>
              <wp:extent cx="1664970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6497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E215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6pt" to="131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" strokecolor="black [3213]" strokeweight=".5pt">
              <v:stroke joinstyle="miter"/>
              <w10:wrap anchorx="margin"/>
            </v:line>
          </w:pict>
        </mc:Fallback>
      </mc:AlternateContent>
    </w:r>
  </w:p>
  <w:p w:rsidR="004132A3" w:rsidRPr="00342609" w:rsidRDefault="00342609" w:rsidP="004132A3">
    <w:pPr>
      <w:pStyle w:val="aa"/>
      <w:rPr>
        <w:rStyle w:val="ae"/>
        <w:rFonts w:ascii="TH SarabunPSK" w:eastAsia="Calibri" w:hAnsi="TH SarabunPSK" w:cs="TH SarabunPSK"/>
        <w:sz w:val="28"/>
        <w:szCs w:val="28"/>
      </w:rPr>
    </w:pPr>
    <w:r w:rsidRPr="00342609">
      <w:rPr>
        <w:rFonts w:ascii="TH SarabunPSK" w:eastAsia="Calibri" w:hAnsi="TH SarabunPSK" w:cs="TH SarabunPSK"/>
        <w:sz w:val="24"/>
        <w:szCs w:val="24"/>
        <w:vertAlign w:val="superscript"/>
      </w:rPr>
      <w:t>1</w:t>
    </w:r>
    <w:r w:rsidR="004132A3" w:rsidRPr="00342609">
      <w:rPr>
        <w:rStyle w:val="ae"/>
        <w:rFonts w:ascii="TH SarabunPSK" w:eastAsia="Calibri" w:hAnsi="TH SarabunPSK" w:cs="TH SarabunPSK"/>
        <w:sz w:val="28"/>
        <w:szCs w:val="28"/>
        <w:cs/>
      </w:rPr>
      <w:t>นักศึกษาปริญญาตรี</w:t>
    </w:r>
    <w:r w:rsidR="004132A3" w:rsidRPr="00342609">
      <w:rPr>
        <w:rStyle w:val="ae"/>
        <w:rFonts w:ascii="TH SarabunPSK" w:eastAsia="Calibri" w:hAnsi="TH SarabunPSK" w:cs="TH SarabunPSK"/>
        <w:sz w:val="28"/>
        <w:szCs w:val="28"/>
      </w:rPr>
      <w:t xml:space="preserve">, </w:t>
    </w:r>
    <w:r w:rsidR="004132A3" w:rsidRPr="00342609">
      <w:rPr>
        <w:rStyle w:val="ae"/>
        <w:rFonts w:ascii="TH SarabunPSK" w:eastAsia="Calibri" w:hAnsi="TH SarabunPSK" w:cs="TH SarabunPSK"/>
        <w:sz w:val="28"/>
        <w:szCs w:val="28"/>
        <w:cs/>
      </w:rPr>
      <w:t>สาขาวิชาการจัดการรัฐกิจและวิสาหกิจ คณะพาณิชยศาสตร์และการจัดการ มหาวิทยาลัยสงขลานครินทร์</w:t>
    </w:r>
    <w:r>
      <w:rPr>
        <w:rFonts w:ascii="TH SarabunPSK" w:eastAsia="Calibri" w:hAnsi="TH SarabunPSK" w:cs="TH SarabunPSK" w:hint="cs"/>
        <w:sz w:val="28"/>
        <w:cs/>
      </w:rPr>
      <w:t xml:space="preserve"> </w:t>
    </w:r>
    <w:r w:rsidR="004132A3" w:rsidRPr="00342609">
      <w:rPr>
        <w:rStyle w:val="ae"/>
        <w:rFonts w:ascii="TH SarabunPSK" w:eastAsia="Calibri" w:hAnsi="TH SarabunPSK" w:cs="TH SarabunPSK"/>
        <w:sz w:val="28"/>
        <w:szCs w:val="28"/>
        <w:cs/>
      </w:rPr>
      <w:t xml:space="preserve"> วิทยาเขตตรัง </w:t>
    </w:r>
    <w:r w:rsidR="004132A3" w:rsidRPr="00342609">
      <w:rPr>
        <w:rStyle w:val="ae"/>
        <w:rFonts w:ascii="TH SarabunPSK" w:eastAsia="Calibri" w:hAnsi="TH SarabunPSK" w:cs="TH SarabunPSK"/>
        <w:sz w:val="28"/>
        <w:szCs w:val="28"/>
      </w:rPr>
      <w:t xml:space="preserve">92000 </w:t>
    </w:r>
  </w:p>
  <w:p w:rsidR="004132A3" w:rsidRPr="00342609" w:rsidRDefault="004132A3" w:rsidP="004132A3">
    <w:pPr>
      <w:pStyle w:val="aa"/>
      <w:rPr>
        <w:rStyle w:val="ae"/>
        <w:rFonts w:ascii="TH SarabunPSK" w:eastAsia="Calibri" w:hAnsi="TH SarabunPSK" w:cs="TH SarabunPSK"/>
        <w:sz w:val="28"/>
        <w:szCs w:val="28"/>
      </w:rPr>
    </w:pPr>
    <w:r w:rsidRPr="00342609">
      <w:rPr>
        <w:rStyle w:val="ae"/>
        <w:rFonts w:ascii="TH SarabunPSK" w:eastAsia="Calibri" w:hAnsi="TH SarabunPSK" w:cs="TH SarabunPSK"/>
        <w:sz w:val="28"/>
        <w:szCs w:val="28"/>
      </w:rPr>
      <w:t>2</w:t>
    </w:r>
    <w:r w:rsidRPr="00342609">
      <w:rPr>
        <w:rStyle w:val="ae"/>
        <w:rFonts w:ascii="TH SarabunPSK" w:eastAsia="Calibri" w:hAnsi="TH SarabunPSK" w:cs="TH SarabunPSK"/>
        <w:sz w:val="28"/>
        <w:szCs w:val="28"/>
        <w:cs/>
      </w:rPr>
      <w:t xml:space="preserve"> อ.ดร.</w:t>
    </w:r>
    <w:r w:rsidRPr="00342609">
      <w:rPr>
        <w:rStyle w:val="ae"/>
        <w:rFonts w:ascii="TH SarabunPSK" w:eastAsia="Calibri" w:hAnsi="TH SarabunPSK" w:cs="TH SarabunPSK"/>
        <w:sz w:val="28"/>
        <w:szCs w:val="28"/>
      </w:rPr>
      <w:t xml:space="preserve">, </w:t>
    </w:r>
    <w:r w:rsidRPr="00342609">
      <w:rPr>
        <w:rStyle w:val="ae"/>
        <w:rFonts w:ascii="TH SarabunPSK" w:eastAsia="Calibri" w:hAnsi="TH SarabunPSK" w:cs="TH SarabunPSK"/>
        <w:sz w:val="28"/>
        <w:szCs w:val="28"/>
        <w:cs/>
      </w:rPr>
      <w:t xml:space="preserve">สาขาวิชาการจัดการรัฐกิจและวิสาหกิจ คณะพาณิชยศาสตร์และการจัดการ มหาวิทยาลัยสงขลานครินทร์ </w:t>
    </w:r>
    <w:r w:rsidR="00342609">
      <w:rPr>
        <w:rStyle w:val="ae"/>
        <w:rFonts w:ascii="TH SarabunPSK" w:eastAsia="Calibri" w:hAnsi="TH SarabunPSK" w:cs="TH SarabunPSK" w:hint="cs"/>
        <w:sz w:val="28"/>
        <w:szCs w:val="28"/>
        <w:cs/>
      </w:rPr>
      <w:t xml:space="preserve"> </w:t>
    </w:r>
    <w:r w:rsidRPr="00342609">
      <w:rPr>
        <w:rStyle w:val="ae"/>
        <w:rFonts w:ascii="TH SarabunPSK" w:eastAsia="Calibri" w:hAnsi="TH SarabunPSK" w:cs="TH SarabunPSK"/>
        <w:sz w:val="28"/>
        <w:szCs w:val="28"/>
        <w:cs/>
      </w:rPr>
      <w:t xml:space="preserve">วิทยาเขตตรัง </w:t>
    </w:r>
    <w:r w:rsidRPr="00342609">
      <w:rPr>
        <w:rStyle w:val="ae"/>
        <w:rFonts w:ascii="TH SarabunPSK" w:eastAsia="Calibri" w:hAnsi="TH SarabunPSK" w:cs="TH SarabunPSK"/>
        <w:sz w:val="28"/>
        <w:szCs w:val="28"/>
      </w:rPr>
      <w:t>92000</w:t>
    </w:r>
  </w:p>
  <w:p w:rsidR="004132A3" w:rsidRPr="00342609" w:rsidRDefault="004132A3" w:rsidP="004132A3">
    <w:pPr>
      <w:pStyle w:val="aa"/>
      <w:rPr>
        <w:rStyle w:val="ae"/>
        <w:rFonts w:ascii="TH SarabunPSK" w:eastAsia="Calibri" w:hAnsi="TH SarabunPSK" w:cs="TH SarabunPSK"/>
        <w:sz w:val="28"/>
        <w:szCs w:val="28"/>
      </w:rPr>
    </w:pPr>
    <w:r w:rsidRPr="00342609">
      <w:rPr>
        <w:rStyle w:val="ae"/>
        <w:rFonts w:ascii="TH SarabunPSK" w:eastAsia="Calibri" w:hAnsi="TH SarabunPSK" w:cs="TH SarabunPSK"/>
        <w:sz w:val="28"/>
        <w:szCs w:val="28"/>
      </w:rPr>
      <w:t>1 Bachelor Student, Faculty of Commerce and Management, Prince of Songkla University, Trang Campus, 92000</w:t>
    </w:r>
  </w:p>
  <w:p w:rsidR="004132A3" w:rsidRPr="00342609" w:rsidRDefault="004132A3" w:rsidP="004132A3">
    <w:pPr>
      <w:pStyle w:val="aa"/>
      <w:rPr>
        <w:rStyle w:val="ae"/>
        <w:rFonts w:ascii="TH SarabunPSK" w:eastAsia="Calibri" w:hAnsi="TH SarabunPSK" w:cs="TH SarabunPSK"/>
        <w:sz w:val="28"/>
        <w:szCs w:val="28"/>
      </w:rPr>
    </w:pPr>
    <w:r w:rsidRPr="00342609">
      <w:rPr>
        <w:rStyle w:val="ae"/>
        <w:rFonts w:ascii="TH SarabunPSK" w:eastAsia="Calibri" w:hAnsi="TH SarabunPSK" w:cs="TH SarabunPSK"/>
        <w:sz w:val="28"/>
        <w:szCs w:val="28"/>
      </w:rPr>
      <w:t>2 Lecturer, Dr., Faculty of Commerce and Management, Prince of Songkla University, Trang Campus, 92000</w:t>
    </w:r>
  </w:p>
  <w:p w:rsidR="00D92C43" w:rsidRPr="00367734" w:rsidRDefault="00367734" w:rsidP="004132A3">
    <w:pPr>
      <w:pStyle w:val="aa"/>
      <w:rPr>
        <w:sz w:val="24"/>
        <w:szCs w:val="24"/>
      </w:rPr>
    </w:pPr>
    <w:r>
      <w:rPr>
        <w:rStyle w:val="ae"/>
        <w:rFonts w:ascii="TH SarabunPSK" w:eastAsia="Calibri" w:hAnsi="TH SarabunPSK" w:cs="TH SarabunPSK"/>
        <w:sz w:val="24"/>
        <w:szCs w:val="24"/>
      </w:rPr>
      <w:t>* Corressponding author: Tel.:</w:t>
    </w:r>
    <w:r w:rsidRPr="00367734">
      <w:t xml:space="preserve"> </w:t>
    </w:r>
    <w:r w:rsidRPr="00367734">
      <w:rPr>
        <w:rStyle w:val="ae"/>
        <w:rFonts w:ascii="TH SarabunPSK" w:eastAsia="Calibri" w:hAnsi="TH SarabunPSK" w:cs="TH SarabunPSK"/>
        <w:sz w:val="24"/>
        <w:szCs w:val="24"/>
      </w:rPr>
      <w:t>0836543660</w:t>
    </w:r>
    <w:r w:rsidR="004132A3" w:rsidRPr="004132A3">
      <w:rPr>
        <w:rStyle w:val="ae"/>
        <w:rFonts w:ascii="TH SarabunPSK" w:eastAsia="Calibri" w:hAnsi="TH SarabunPSK" w:cs="TH SarabunPSK"/>
        <w:sz w:val="24"/>
        <w:szCs w:val="24"/>
        <w:cs/>
      </w:rPr>
      <w:t xml:space="preserve">. </w:t>
    </w:r>
    <w:r w:rsidR="004132A3" w:rsidRPr="004132A3">
      <w:rPr>
        <w:rStyle w:val="ae"/>
        <w:rFonts w:ascii="TH SarabunPSK" w:eastAsia="Calibri" w:hAnsi="TH SarabunPSK" w:cs="TH SarabunPSK"/>
        <w:sz w:val="24"/>
        <w:szCs w:val="24"/>
      </w:rPr>
      <w:t>E-mail address: Thitichot@outlook.com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7A" w:rsidRDefault="00BA5D7A" w:rsidP="00BB3D25">
      <w:pPr>
        <w:spacing w:after="0" w:line="240" w:lineRule="auto"/>
      </w:pPr>
      <w:r>
        <w:separator/>
      </w:r>
    </w:p>
  </w:footnote>
  <w:footnote w:type="continuationSeparator" w:id="0">
    <w:p w:rsidR="00BA5D7A" w:rsidRDefault="00BA5D7A" w:rsidP="00BB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9637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BB3D25" w:rsidRPr="00443C93" w:rsidRDefault="00BB3D25">
        <w:pPr>
          <w:pStyle w:val="a8"/>
          <w:jc w:val="right"/>
          <w:rPr>
            <w:rFonts w:ascii="TH SarabunPSK" w:hAnsi="TH SarabunPSK" w:cs="TH SarabunPSK"/>
            <w:sz w:val="28"/>
          </w:rPr>
        </w:pPr>
        <w:r w:rsidRPr="00443C93">
          <w:rPr>
            <w:rFonts w:ascii="TH SarabunPSK" w:hAnsi="TH SarabunPSK" w:cs="TH SarabunPSK"/>
            <w:sz w:val="28"/>
          </w:rPr>
          <w:fldChar w:fldCharType="begin"/>
        </w:r>
        <w:r w:rsidRPr="00443C93">
          <w:rPr>
            <w:rFonts w:ascii="TH SarabunPSK" w:hAnsi="TH SarabunPSK" w:cs="TH SarabunPSK"/>
            <w:sz w:val="28"/>
          </w:rPr>
          <w:instrText>PAGE   \</w:instrText>
        </w:r>
        <w:r w:rsidRPr="00443C93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443C93">
          <w:rPr>
            <w:rFonts w:ascii="TH SarabunPSK" w:hAnsi="TH SarabunPSK" w:cs="TH SarabunPSK"/>
            <w:sz w:val="28"/>
          </w:rPr>
          <w:instrText>MERGEFORMAT</w:instrText>
        </w:r>
        <w:r w:rsidRPr="00443C93">
          <w:rPr>
            <w:rFonts w:ascii="TH SarabunPSK" w:hAnsi="TH SarabunPSK" w:cs="TH SarabunPSK"/>
            <w:sz w:val="28"/>
          </w:rPr>
          <w:fldChar w:fldCharType="separate"/>
        </w:r>
        <w:r w:rsidR="00A712A2" w:rsidRPr="00A712A2">
          <w:rPr>
            <w:rFonts w:ascii="TH SarabunPSK" w:hAnsi="TH SarabunPSK" w:cs="TH SarabunPSK"/>
            <w:noProof/>
            <w:sz w:val="28"/>
            <w:lang w:val="th-TH"/>
          </w:rPr>
          <w:t>9</w:t>
        </w:r>
        <w:r w:rsidRPr="00443C93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FF3BA4" w:rsidRDefault="00FF3B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F3B"/>
    <w:multiLevelType w:val="hybridMultilevel"/>
    <w:tmpl w:val="AAB2E140"/>
    <w:lvl w:ilvl="0" w:tplc="6F36D15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33B"/>
    <w:multiLevelType w:val="hybridMultilevel"/>
    <w:tmpl w:val="D0D28D16"/>
    <w:lvl w:ilvl="0" w:tplc="1C36B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5DA3"/>
    <w:multiLevelType w:val="hybridMultilevel"/>
    <w:tmpl w:val="5954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7C69"/>
    <w:multiLevelType w:val="hybridMultilevel"/>
    <w:tmpl w:val="407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3D5F"/>
    <w:multiLevelType w:val="hybridMultilevel"/>
    <w:tmpl w:val="AFEA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2488"/>
    <w:multiLevelType w:val="hybridMultilevel"/>
    <w:tmpl w:val="3E023134"/>
    <w:lvl w:ilvl="0" w:tplc="6F36D15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4FBB"/>
    <w:multiLevelType w:val="hybridMultilevel"/>
    <w:tmpl w:val="D8DAE396"/>
    <w:lvl w:ilvl="0" w:tplc="6F36D15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120A5"/>
    <w:multiLevelType w:val="hybridMultilevel"/>
    <w:tmpl w:val="0652C2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98"/>
    <w:rsid w:val="0000332D"/>
    <w:rsid w:val="00025B68"/>
    <w:rsid w:val="000278DF"/>
    <w:rsid w:val="00032379"/>
    <w:rsid w:val="000677FA"/>
    <w:rsid w:val="0007033C"/>
    <w:rsid w:val="000932D7"/>
    <w:rsid w:val="000A186D"/>
    <w:rsid w:val="000B42AE"/>
    <w:rsid w:val="000C39A4"/>
    <w:rsid w:val="000D7B72"/>
    <w:rsid w:val="000E18BB"/>
    <w:rsid w:val="00103151"/>
    <w:rsid w:val="00110D4A"/>
    <w:rsid w:val="00120D0D"/>
    <w:rsid w:val="00122AFB"/>
    <w:rsid w:val="00131E57"/>
    <w:rsid w:val="001378E5"/>
    <w:rsid w:val="00160CEB"/>
    <w:rsid w:val="001804B9"/>
    <w:rsid w:val="001838BA"/>
    <w:rsid w:val="00192EED"/>
    <w:rsid w:val="00196B3F"/>
    <w:rsid w:val="001A442A"/>
    <w:rsid w:val="001A6C54"/>
    <w:rsid w:val="001B0717"/>
    <w:rsid w:val="001C18AB"/>
    <w:rsid w:val="001C7165"/>
    <w:rsid w:val="001D7956"/>
    <w:rsid w:val="001F149D"/>
    <w:rsid w:val="002077F8"/>
    <w:rsid w:val="00213A45"/>
    <w:rsid w:val="00236281"/>
    <w:rsid w:val="00244E8A"/>
    <w:rsid w:val="00244F19"/>
    <w:rsid w:val="00255D23"/>
    <w:rsid w:val="002758F4"/>
    <w:rsid w:val="00284C95"/>
    <w:rsid w:val="002A4A94"/>
    <w:rsid w:val="002A7A05"/>
    <w:rsid w:val="002B1F6C"/>
    <w:rsid w:val="002C3AA7"/>
    <w:rsid w:val="002D2BE2"/>
    <w:rsid w:val="002D552F"/>
    <w:rsid w:val="002F3984"/>
    <w:rsid w:val="00307FBA"/>
    <w:rsid w:val="00317E6E"/>
    <w:rsid w:val="0032730B"/>
    <w:rsid w:val="00332B1B"/>
    <w:rsid w:val="00335C1D"/>
    <w:rsid w:val="003378B0"/>
    <w:rsid w:val="00342609"/>
    <w:rsid w:val="003600EF"/>
    <w:rsid w:val="00362753"/>
    <w:rsid w:val="00367734"/>
    <w:rsid w:val="003842F5"/>
    <w:rsid w:val="00385355"/>
    <w:rsid w:val="003907E0"/>
    <w:rsid w:val="00397355"/>
    <w:rsid w:val="003974A0"/>
    <w:rsid w:val="003A0CC0"/>
    <w:rsid w:val="003A0FEE"/>
    <w:rsid w:val="003A5559"/>
    <w:rsid w:val="003B2AE5"/>
    <w:rsid w:val="003C258D"/>
    <w:rsid w:val="003D2F3E"/>
    <w:rsid w:val="003D3DE5"/>
    <w:rsid w:val="003E1823"/>
    <w:rsid w:val="003E1F42"/>
    <w:rsid w:val="004132A3"/>
    <w:rsid w:val="00420D58"/>
    <w:rsid w:val="0042123C"/>
    <w:rsid w:val="00423752"/>
    <w:rsid w:val="00423B73"/>
    <w:rsid w:val="004352AA"/>
    <w:rsid w:val="004431B0"/>
    <w:rsid w:val="00443C93"/>
    <w:rsid w:val="0045184F"/>
    <w:rsid w:val="004545DD"/>
    <w:rsid w:val="00455760"/>
    <w:rsid w:val="00455FB0"/>
    <w:rsid w:val="004560A2"/>
    <w:rsid w:val="00461014"/>
    <w:rsid w:val="00470E38"/>
    <w:rsid w:val="00492C5C"/>
    <w:rsid w:val="00494220"/>
    <w:rsid w:val="004A3A1D"/>
    <w:rsid w:val="004C025F"/>
    <w:rsid w:val="004C0C91"/>
    <w:rsid w:val="004C58A4"/>
    <w:rsid w:val="004D64AB"/>
    <w:rsid w:val="004E0EE1"/>
    <w:rsid w:val="004F11A9"/>
    <w:rsid w:val="0050554E"/>
    <w:rsid w:val="005129AB"/>
    <w:rsid w:val="00544539"/>
    <w:rsid w:val="00545243"/>
    <w:rsid w:val="005479E9"/>
    <w:rsid w:val="00553DB7"/>
    <w:rsid w:val="0057080B"/>
    <w:rsid w:val="005872B6"/>
    <w:rsid w:val="005C1A3A"/>
    <w:rsid w:val="005C47EC"/>
    <w:rsid w:val="005C4D6A"/>
    <w:rsid w:val="005D111B"/>
    <w:rsid w:val="005D2CFC"/>
    <w:rsid w:val="005D4731"/>
    <w:rsid w:val="005E79D2"/>
    <w:rsid w:val="005F15BF"/>
    <w:rsid w:val="005F2726"/>
    <w:rsid w:val="005F5670"/>
    <w:rsid w:val="0060206C"/>
    <w:rsid w:val="006025D0"/>
    <w:rsid w:val="006105C3"/>
    <w:rsid w:val="00615198"/>
    <w:rsid w:val="0062319C"/>
    <w:rsid w:val="006311F3"/>
    <w:rsid w:val="00653D6E"/>
    <w:rsid w:val="0066613C"/>
    <w:rsid w:val="0069058F"/>
    <w:rsid w:val="00696D85"/>
    <w:rsid w:val="006A3F95"/>
    <w:rsid w:val="006A4694"/>
    <w:rsid w:val="006A5201"/>
    <w:rsid w:val="006B04DE"/>
    <w:rsid w:val="006B05CF"/>
    <w:rsid w:val="006B7E6C"/>
    <w:rsid w:val="006D76FC"/>
    <w:rsid w:val="006E2D43"/>
    <w:rsid w:val="006E470B"/>
    <w:rsid w:val="006E7F44"/>
    <w:rsid w:val="006F206D"/>
    <w:rsid w:val="00703544"/>
    <w:rsid w:val="00726FD0"/>
    <w:rsid w:val="00732628"/>
    <w:rsid w:val="007400B9"/>
    <w:rsid w:val="00743562"/>
    <w:rsid w:val="007639C5"/>
    <w:rsid w:val="0077432C"/>
    <w:rsid w:val="00787CEB"/>
    <w:rsid w:val="00796C0E"/>
    <w:rsid w:val="007A1D94"/>
    <w:rsid w:val="007B0CCA"/>
    <w:rsid w:val="007D62F8"/>
    <w:rsid w:val="007E33A3"/>
    <w:rsid w:val="007E7F7F"/>
    <w:rsid w:val="007F62D0"/>
    <w:rsid w:val="008041F8"/>
    <w:rsid w:val="00807790"/>
    <w:rsid w:val="00820B5B"/>
    <w:rsid w:val="00820E31"/>
    <w:rsid w:val="008240B8"/>
    <w:rsid w:val="008313CF"/>
    <w:rsid w:val="008445EA"/>
    <w:rsid w:val="008538BC"/>
    <w:rsid w:val="00861849"/>
    <w:rsid w:val="008A4DFF"/>
    <w:rsid w:val="008B35C6"/>
    <w:rsid w:val="008D5F89"/>
    <w:rsid w:val="00922117"/>
    <w:rsid w:val="00924398"/>
    <w:rsid w:val="00935749"/>
    <w:rsid w:val="0094135D"/>
    <w:rsid w:val="00970A28"/>
    <w:rsid w:val="00981299"/>
    <w:rsid w:val="00985C58"/>
    <w:rsid w:val="009913FD"/>
    <w:rsid w:val="0099424B"/>
    <w:rsid w:val="0099539C"/>
    <w:rsid w:val="009B1E59"/>
    <w:rsid w:val="009B346E"/>
    <w:rsid w:val="009C2C99"/>
    <w:rsid w:val="009D470C"/>
    <w:rsid w:val="009E22DF"/>
    <w:rsid w:val="009E743B"/>
    <w:rsid w:val="009F6A35"/>
    <w:rsid w:val="00A152EB"/>
    <w:rsid w:val="00A24F16"/>
    <w:rsid w:val="00A27D62"/>
    <w:rsid w:val="00A54CCE"/>
    <w:rsid w:val="00A57371"/>
    <w:rsid w:val="00A62480"/>
    <w:rsid w:val="00A673FF"/>
    <w:rsid w:val="00A70F4A"/>
    <w:rsid w:val="00A712A2"/>
    <w:rsid w:val="00A71F3B"/>
    <w:rsid w:val="00A73838"/>
    <w:rsid w:val="00A73C5F"/>
    <w:rsid w:val="00A77FDC"/>
    <w:rsid w:val="00AA18BC"/>
    <w:rsid w:val="00AA327F"/>
    <w:rsid w:val="00AB1761"/>
    <w:rsid w:val="00AB3FE9"/>
    <w:rsid w:val="00AD1799"/>
    <w:rsid w:val="00AD59B8"/>
    <w:rsid w:val="00AD7046"/>
    <w:rsid w:val="00B0508B"/>
    <w:rsid w:val="00B20BF9"/>
    <w:rsid w:val="00B20E45"/>
    <w:rsid w:val="00B2386E"/>
    <w:rsid w:val="00B23B00"/>
    <w:rsid w:val="00B30A8C"/>
    <w:rsid w:val="00B53227"/>
    <w:rsid w:val="00B603D6"/>
    <w:rsid w:val="00B66240"/>
    <w:rsid w:val="00B81EBC"/>
    <w:rsid w:val="00B82D89"/>
    <w:rsid w:val="00B85258"/>
    <w:rsid w:val="00B853FF"/>
    <w:rsid w:val="00B92617"/>
    <w:rsid w:val="00B92911"/>
    <w:rsid w:val="00BA1EB4"/>
    <w:rsid w:val="00BA5C6E"/>
    <w:rsid w:val="00BA5D7A"/>
    <w:rsid w:val="00BB3D25"/>
    <w:rsid w:val="00BD1260"/>
    <w:rsid w:val="00BD5CA5"/>
    <w:rsid w:val="00C11716"/>
    <w:rsid w:val="00C14B3C"/>
    <w:rsid w:val="00C14F05"/>
    <w:rsid w:val="00C269B7"/>
    <w:rsid w:val="00C334E2"/>
    <w:rsid w:val="00C465B6"/>
    <w:rsid w:val="00C50D4C"/>
    <w:rsid w:val="00C54356"/>
    <w:rsid w:val="00C545D7"/>
    <w:rsid w:val="00C5506B"/>
    <w:rsid w:val="00C73910"/>
    <w:rsid w:val="00C9049A"/>
    <w:rsid w:val="00C91BC3"/>
    <w:rsid w:val="00CA0EF6"/>
    <w:rsid w:val="00CA3096"/>
    <w:rsid w:val="00CC2EA7"/>
    <w:rsid w:val="00CD5AC3"/>
    <w:rsid w:val="00CE70A0"/>
    <w:rsid w:val="00D12EAB"/>
    <w:rsid w:val="00D250C3"/>
    <w:rsid w:val="00D34991"/>
    <w:rsid w:val="00D401C2"/>
    <w:rsid w:val="00D569D9"/>
    <w:rsid w:val="00D579D5"/>
    <w:rsid w:val="00D92C43"/>
    <w:rsid w:val="00DA254A"/>
    <w:rsid w:val="00DA2DDD"/>
    <w:rsid w:val="00DB0D23"/>
    <w:rsid w:val="00DB57B1"/>
    <w:rsid w:val="00DC5178"/>
    <w:rsid w:val="00DC6389"/>
    <w:rsid w:val="00DD461F"/>
    <w:rsid w:val="00DD6708"/>
    <w:rsid w:val="00DE7B59"/>
    <w:rsid w:val="00DF5476"/>
    <w:rsid w:val="00E037BC"/>
    <w:rsid w:val="00E13961"/>
    <w:rsid w:val="00E244A6"/>
    <w:rsid w:val="00E2482A"/>
    <w:rsid w:val="00E25931"/>
    <w:rsid w:val="00E365A4"/>
    <w:rsid w:val="00E56E33"/>
    <w:rsid w:val="00E63DC9"/>
    <w:rsid w:val="00E76051"/>
    <w:rsid w:val="00EA11BF"/>
    <w:rsid w:val="00EA219E"/>
    <w:rsid w:val="00EA7AE0"/>
    <w:rsid w:val="00EB4325"/>
    <w:rsid w:val="00EB46B6"/>
    <w:rsid w:val="00EC7281"/>
    <w:rsid w:val="00EF0C96"/>
    <w:rsid w:val="00EF159B"/>
    <w:rsid w:val="00EF514D"/>
    <w:rsid w:val="00EF62DD"/>
    <w:rsid w:val="00F10554"/>
    <w:rsid w:val="00F17FE9"/>
    <w:rsid w:val="00F24BAC"/>
    <w:rsid w:val="00F25DCE"/>
    <w:rsid w:val="00F3350E"/>
    <w:rsid w:val="00F350A5"/>
    <w:rsid w:val="00F56E2F"/>
    <w:rsid w:val="00F60963"/>
    <w:rsid w:val="00FA582B"/>
    <w:rsid w:val="00FB6DB6"/>
    <w:rsid w:val="00FE0B9C"/>
    <w:rsid w:val="00FF3BA4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1412E9D-B11D-4ED3-B6C1-39005B21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38"/>
  </w:style>
  <w:style w:type="paragraph" w:styleId="5">
    <w:name w:val="heading 5"/>
    <w:basedOn w:val="a"/>
    <w:link w:val="50"/>
    <w:uiPriority w:val="9"/>
    <w:qFormat/>
    <w:rsid w:val="00B92911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9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uiPriority w:val="9"/>
    <w:rsid w:val="00B92911"/>
    <w:rPr>
      <w:rFonts w:ascii="Tahoma" w:eastAsia="Times New Roman" w:hAnsi="Tahoma" w:cs="Tahoma"/>
      <w:b/>
      <w:bCs/>
      <w:sz w:val="20"/>
      <w:szCs w:val="20"/>
    </w:rPr>
  </w:style>
  <w:style w:type="table" w:styleId="a4">
    <w:name w:val="Table Grid"/>
    <w:basedOn w:val="a1"/>
    <w:uiPriority w:val="59"/>
    <w:rsid w:val="00B9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oh-">
    <w:name w:val="_3oh-"/>
    <w:basedOn w:val="a0"/>
    <w:rsid w:val="00B92911"/>
  </w:style>
  <w:style w:type="character" w:styleId="a5">
    <w:name w:val="Hyperlink"/>
    <w:basedOn w:val="a0"/>
    <w:uiPriority w:val="99"/>
    <w:unhideWhenUsed/>
    <w:rsid w:val="00B929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91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92911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B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B3D25"/>
  </w:style>
  <w:style w:type="paragraph" w:styleId="aa">
    <w:name w:val="footer"/>
    <w:basedOn w:val="a"/>
    <w:link w:val="ab"/>
    <w:uiPriority w:val="99"/>
    <w:unhideWhenUsed/>
    <w:rsid w:val="00B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3D25"/>
  </w:style>
  <w:style w:type="paragraph" w:styleId="ac">
    <w:name w:val="caption"/>
    <w:basedOn w:val="a"/>
    <w:next w:val="a"/>
    <w:uiPriority w:val="35"/>
    <w:semiHidden/>
    <w:unhideWhenUsed/>
    <w:qFormat/>
    <w:rsid w:val="008313CF"/>
    <w:pPr>
      <w:spacing w:after="200" w:line="288" w:lineRule="auto"/>
    </w:pPr>
    <w:rPr>
      <w:rFonts w:ascii="Calibri" w:eastAsia="Calibri" w:hAnsi="Calibri" w:cs="Cordia New"/>
      <w:b/>
      <w:bCs/>
      <w:i/>
      <w:iCs/>
      <w:color w:val="943634"/>
      <w:sz w:val="18"/>
      <w:szCs w:val="18"/>
    </w:rPr>
  </w:style>
  <w:style w:type="paragraph" w:styleId="ad">
    <w:name w:val="No Spacing"/>
    <w:basedOn w:val="a"/>
    <w:uiPriority w:val="1"/>
    <w:qFormat/>
    <w:rsid w:val="008313CF"/>
    <w:pPr>
      <w:spacing w:after="0" w:line="240" w:lineRule="auto"/>
    </w:pPr>
    <w:rPr>
      <w:rFonts w:ascii="Calibri" w:eastAsia="Calibri" w:hAnsi="Calibri" w:cs="Cordia New"/>
      <w:i/>
      <w:iCs/>
      <w:sz w:val="20"/>
      <w:szCs w:val="20"/>
    </w:rPr>
  </w:style>
  <w:style w:type="character" w:styleId="ae">
    <w:name w:val="footnote reference"/>
    <w:uiPriority w:val="99"/>
    <w:semiHidden/>
    <w:unhideWhenUsed/>
    <w:rsid w:val="008313C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6EF4-DCAD-4584-AF95-8DD775F3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4515</Words>
  <Characters>25737</Characters>
  <Application>Microsoft Office Word</Application>
  <DocSecurity>0</DocSecurity>
  <Lines>214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My User</cp:lastModifiedBy>
  <cp:revision>2</cp:revision>
  <dcterms:created xsi:type="dcterms:W3CDTF">2018-05-12T13:56:00Z</dcterms:created>
  <dcterms:modified xsi:type="dcterms:W3CDTF">2018-05-12T13:56:00Z</dcterms:modified>
</cp:coreProperties>
</file>