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D2CCA" w14:textId="630FCA5F" w:rsidR="006132BC" w:rsidRPr="003F6F5A" w:rsidRDefault="006132BC" w:rsidP="003F6F5A">
      <w:pPr>
        <w:pStyle w:val="NoSpacing"/>
        <w:jc w:val="center"/>
        <w:rPr>
          <w:rFonts w:ascii="TH SarabunPSK" w:hAnsi="TH SarabunPSK" w:cs="TH SarabunPSK"/>
          <w:b/>
          <w:bCs/>
          <w:sz w:val="36"/>
          <w:szCs w:val="36"/>
        </w:rPr>
      </w:pPr>
      <w:bookmarkStart w:id="0" w:name="_Hlk86103575"/>
      <w:bookmarkEnd w:id="0"/>
      <w:r w:rsidRPr="003F6F5A">
        <w:rPr>
          <w:rFonts w:ascii="TH SarabunPSK" w:hAnsi="TH SarabunPSK" w:cs="TH SarabunPSK" w:hint="cs"/>
          <w:b/>
          <w:bCs/>
          <w:sz w:val="36"/>
          <w:szCs w:val="36"/>
          <w:cs/>
        </w:rPr>
        <w:t xml:space="preserve">การเปลี่ยนแปลงการตั้งถิ่นฐานที่เกิดจากการพัฒนาการท่องเที่ยว </w:t>
      </w:r>
      <w:r w:rsidRPr="003F6F5A">
        <w:rPr>
          <w:rFonts w:ascii="TH SarabunPSK" w:hAnsi="TH SarabunPSK" w:cs="TH SarabunPSK" w:hint="cs"/>
          <w:b/>
          <w:bCs/>
          <w:sz w:val="36"/>
          <w:szCs w:val="36"/>
        </w:rPr>
        <w:t xml:space="preserve">: </w:t>
      </w:r>
      <w:r w:rsidRPr="003F6F5A">
        <w:rPr>
          <w:rFonts w:ascii="TH SarabunPSK" w:hAnsi="TH SarabunPSK" w:cs="TH SarabunPSK" w:hint="cs"/>
          <w:b/>
          <w:bCs/>
          <w:sz w:val="36"/>
          <w:szCs w:val="36"/>
          <w:cs/>
        </w:rPr>
        <w:t>กรณีศึกษา</w:t>
      </w:r>
    </w:p>
    <w:p w14:paraId="3B00783D" w14:textId="1B4C05F2" w:rsidR="006132BC" w:rsidRDefault="006132BC" w:rsidP="003F6F5A">
      <w:pPr>
        <w:pStyle w:val="NoSpacing"/>
        <w:jc w:val="center"/>
        <w:rPr>
          <w:rFonts w:ascii="TH SarabunPSK" w:hAnsi="TH SarabunPSK" w:cs="TH SarabunPSK"/>
          <w:b/>
          <w:bCs/>
          <w:sz w:val="36"/>
          <w:szCs w:val="36"/>
        </w:rPr>
      </w:pPr>
      <w:r w:rsidRPr="003F6F5A">
        <w:rPr>
          <w:rFonts w:ascii="TH SarabunPSK" w:hAnsi="TH SarabunPSK" w:cs="TH SarabunPSK" w:hint="cs"/>
          <w:b/>
          <w:bCs/>
          <w:sz w:val="36"/>
          <w:szCs w:val="36"/>
          <w:cs/>
        </w:rPr>
        <w:t>เกาะยะระโตดใหญ่ ตำบลเกาะสาหร่าย อำเภอเมืองสตูล จังหวัดสตูล</w:t>
      </w:r>
    </w:p>
    <w:p w14:paraId="42CF3DD3" w14:textId="6CE08C32" w:rsidR="00546363" w:rsidRPr="003F6F5A" w:rsidRDefault="00546363" w:rsidP="003F6F5A">
      <w:pPr>
        <w:pStyle w:val="NoSpacing"/>
        <w:jc w:val="center"/>
        <w:rPr>
          <w:rFonts w:ascii="TH SarabunPSK" w:hAnsi="TH SarabunPSK" w:cs="TH SarabunPSK"/>
          <w:b/>
          <w:bCs/>
          <w:sz w:val="36"/>
          <w:szCs w:val="36"/>
        </w:rPr>
      </w:pPr>
      <w:r>
        <w:rPr>
          <w:rFonts w:ascii="TH SarabunPSK" w:hAnsi="TH SarabunPSK" w:cs="TH SarabunPSK"/>
          <w:b/>
          <w:bCs/>
          <w:sz w:val="36"/>
          <w:szCs w:val="36"/>
        </w:rPr>
        <w:t xml:space="preserve">Settlement change by tourism development: A case of Ko Yaratot Yai, Ko Sarai Sub-district, Mueang District, Satun Province </w:t>
      </w:r>
    </w:p>
    <w:p w14:paraId="1C451267" w14:textId="3A19E40D" w:rsidR="00330E12" w:rsidRPr="003F6F5A" w:rsidRDefault="00330E12" w:rsidP="003F6F5A">
      <w:pPr>
        <w:pStyle w:val="NoSpacing"/>
        <w:jc w:val="center"/>
        <w:rPr>
          <w:rFonts w:ascii="TH SarabunPSK" w:hAnsi="TH SarabunPSK" w:cs="TH SarabunPSK"/>
          <w:b/>
          <w:bCs/>
          <w:sz w:val="36"/>
          <w:szCs w:val="36"/>
          <w:vertAlign w:val="superscript"/>
        </w:rPr>
      </w:pPr>
      <w:r w:rsidRPr="003F6F5A">
        <w:rPr>
          <w:rFonts w:ascii="TH SarabunPSK" w:hAnsi="TH SarabunPSK" w:cs="TH SarabunPSK" w:hint="cs"/>
          <w:b/>
          <w:bCs/>
          <w:sz w:val="36"/>
          <w:szCs w:val="36"/>
          <w:cs/>
        </w:rPr>
        <w:t>เจนจิรา สมดี</w:t>
      </w:r>
      <w:r w:rsidRPr="003F6F5A">
        <w:rPr>
          <w:rFonts w:ascii="TH SarabunPSK" w:hAnsi="TH SarabunPSK" w:cs="TH SarabunPSK" w:hint="cs"/>
          <w:b/>
          <w:bCs/>
          <w:sz w:val="36"/>
          <w:szCs w:val="36"/>
          <w:vertAlign w:val="superscript"/>
        </w:rPr>
        <w:t xml:space="preserve">1 </w:t>
      </w:r>
      <w:r w:rsidRPr="003F6F5A">
        <w:rPr>
          <w:rFonts w:ascii="TH SarabunPSK" w:hAnsi="TH SarabunPSK" w:cs="TH SarabunPSK" w:hint="cs"/>
          <w:b/>
          <w:bCs/>
          <w:sz w:val="36"/>
          <w:szCs w:val="36"/>
          <w:cs/>
        </w:rPr>
        <w:t>ศุภรัตน์ พิณสุวรรณ</w:t>
      </w:r>
      <w:r w:rsidRPr="003F6F5A">
        <w:rPr>
          <w:rFonts w:ascii="TH SarabunPSK" w:hAnsi="TH SarabunPSK" w:cs="TH SarabunPSK" w:hint="cs"/>
          <w:b/>
          <w:bCs/>
          <w:sz w:val="36"/>
          <w:szCs w:val="36"/>
          <w:vertAlign w:val="superscript"/>
        </w:rPr>
        <w:t>2</w:t>
      </w:r>
      <w:r w:rsidRPr="003F6F5A">
        <w:rPr>
          <w:rFonts w:ascii="TH SarabunPSK" w:hAnsi="TH SarabunPSK" w:cs="TH SarabunPSK" w:hint="cs"/>
          <w:b/>
          <w:bCs/>
          <w:sz w:val="36"/>
          <w:szCs w:val="36"/>
        </w:rPr>
        <w:t xml:space="preserve"> </w:t>
      </w:r>
      <w:r w:rsidRPr="003F6F5A">
        <w:rPr>
          <w:rFonts w:ascii="TH SarabunPSK" w:hAnsi="TH SarabunPSK" w:cs="TH SarabunPSK" w:hint="cs"/>
          <w:b/>
          <w:bCs/>
          <w:sz w:val="36"/>
          <w:szCs w:val="36"/>
          <w:cs/>
        </w:rPr>
        <w:t>และนิสากร กล้าณรงค์</w:t>
      </w:r>
      <w:r w:rsidRPr="003F6F5A">
        <w:rPr>
          <w:rFonts w:ascii="TH SarabunPSK" w:hAnsi="TH SarabunPSK" w:cs="TH SarabunPSK" w:hint="cs"/>
          <w:b/>
          <w:bCs/>
          <w:sz w:val="36"/>
          <w:szCs w:val="36"/>
          <w:vertAlign w:val="superscript"/>
        </w:rPr>
        <w:t>3</w:t>
      </w:r>
    </w:p>
    <w:p w14:paraId="20DFC9D1" w14:textId="6FD3816A" w:rsidR="00330E12" w:rsidRDefault="00330E12" w:rsidP="003F6F5A">
      <w:pPr>
        <w:pStyle w:val="NoSpacing"/>
        <w:jc w:val="center"/>
        <w:rPr>
          <w:rFonts w:ascii="TH SarabunPSK" w:hAnsi="TH SarabunPSK" w:cs="TH SarabunPSK"/>
          <w:b/>
          <w:bCs/>
          <w:sz w:val="36"/>
          <w:szCs w:val="36"/>
          <w:vertAlign w:val="superscript"/>
        </w:rPr>
      </w:pPr>
      <w:r w:rsidRPr="003F6F5A">
        <w:rPr>
          <w:rFonts w:ascii="TH SarabunPSK" w:hAnsi="TH SarabunPSK" w:cs="TH SarabunPSK" w:hint="cs"/>
          <w:b/>
          <w:bCs/>
          <w:sz w:val="36"/>
          <w:szCs w:val="36"/>
        </w:rPr>
        <w:t>Janjira Somdee</w:t>
      </w:r>
      <w:r w:rsidRPr="003F6F5A">
        <w:rPr>
          <w:rFonts w:ascii="TH SarabunPSK" w:hAnsi="TH SarabunPSK" w:cs="TH SarabunPSK" w:hint="cs"/>
          <w:b/>
          <w:bCs/>
          <w:sz w:val="36"/>
          <w:szCs w:val="36"/>
          <w:vertAlign w:val="superscript"/>
        </w:rPr>
        <w:t>1</w:t>
      </w:r>
      <w:r w:rsidRPr="003F6F5A">
        <w:rPr>
          <w:rFonts w:ascii="TH SarabunPSK" w:hAnsi="TH SarabunPSK" w:cs="TH SarabunPSK" w:hint="cs"/>
          <w:b/>
          <w:bCs/>
          <w:sz w:val="36"/>
          <w:szCs w:val="36"/>
        </w:rPr>
        <w:t>, Suparat Pinsuwan</w:t>
      </w:r>
      <w:r w:rsidRPr="003F6F5A">
        <w:rPr>
          <w:rFonts w:ascii="TH SarabunPSK" w:hAnsi="TH SarabunPSK" w:cs="TH SarabunPSK" w:hint="cs"/>
          <w:b/>
          <w:bCs/>
          <w:sz w:val="36"/>
          <w:szCs w:val="36"/>
          <w:vertAlign w:val="superscript"/>
        </w:rPr>
        <w:t>2</w:t>
      </w:r>
      <w:r w:rsidRPr="003F6F5A">
        <w:rPr>
          <w:rFonts w:ascii="TH SarabunPSK" w:hAnsi="TH SarabunPSK" w:cs="TH SarabunPSK" w:hint="cs"/>
          <w:b/>
          <w:bCs/>
          <w:sz w:val="36"/>
          <w:szCs w:val="36"/>
        </w:rPr>
        <w:t xml:space="preserve"> and Nisakorn Klanarong</w:t>
      </w:r>
      <w:r w:rsidRPr="003F6F5A">
        <w:rPr>
          <w:rFonts w:ascii="TH SarabunPSK" w:hAnsi="TH SarabunPSK" w:cs="TH SarabunPSK" w:hint="cs"/>
          <w:b/>
          <w:bCs/>
          <w:sz w:val="36"/>
          <w:szCs w:val="36"/>
          <w:vertAlign w:val="superscript"/>
        </w:rPr>
        <w:t>3</w:t>
      </w:r>
    </w:p>
    <w:p w14:paraId="2018B6B9" w14:textId="77777777" w:rsidR="003F6F5A" w:rsidRPr="003F6F5A" w:rsidRDefault="003F6F5A" w:rsidP="003F6F5A">
      <w:pPr>
        <w:pStyle w:val="NoSpacing"/>
        <w:jc w:val="center"/>
        <w:rPr>
          <w:rFonts w:ascii="TH SarabunPSK" w:hAnsi="TH SarabunPSK" w:cs="TH SarabunPSK"/>
          <w:b/>
          <w:bCs/>
          <w:sz w:val="36"/>
          <w:szCs w:val="36"/>
        </w:rPr>
      </w:pPr>
    </w:p>
    <w:p w14:paraId="444E2CF2" w14:textId="026048A3" w:rsidR="00330E12" w:rsidRPr="003F6F5A" w:rsidRDefault="00330E12" w:rsidP="00330E12">
      <w:pPr>
        <w:rPr>
          <w:rStyle w:val="Hyperlink"/>
          <w:rFonts w:ascii="TH SarabunPSK" w:hAnsi="TH SarabunPSK" w:cs="TH SarabunPSK"/>
          <w:b/>
          <w:bCs/>
          <w:color w:val="FF0000"/>
          <w:sz w:val="24"/>
          <w:szCs w:val="24"/>
          <w:u w:val="none"/>
        </w:rPr>
      </w:pPr>
      <w:r w:rsidRPr="003F6F5A">
        <w:rPr>
          <w:rFonts w:ascii="TH SarabunPSK" w:hAnsi="TH SarabunPSK" w:cs="TH SarabunPSK" w:hint="cs"/>
          <w:sz w:val="24"/>
          <w:szCs w:val="24"/>
          <w:vertAlign w:val="superscript"/>
          <w:cs/>
        </w:rPr>
        <w:t xml:space="preserve">1 </w:t>
      </w:r>
      <w:r w:rsidRPr="003F6F5A">
        <w:rPr>
          <w:rFonts w:ascii="TH SarabunPSK" w:hAnsi="TH SarabunPSK" w:cs="TH SarabunPSK" w:hint="cs"/>
          <w:sz w:val="24"/>
          <w:szCs w:val="24"/>
          <w:cs/>
        </w:rPr>
        <w:t xml:space="preserve">นิสิตสาขาวิชาภูมิศาสตร์ คณะมนุษยศาสตร์และสังคมศาสตร์ มหาวิทยาลัยทักษิณ </w:t>
      </w:r>
      <w:r w:rsidRPr="003F6F5A">
        <w:rPr>
          <w:rFonts w:ascii="TH SarabunPSK" w:hAnsi="TH SarabunPSK" w:cs="TH SarabunPSK" w:hint="cs"/>
          <w:sz w:val="24"/>
          <w:szCs w:val="24"/>
        </w:rPr>
        <w:t>Email</w:t>
      </w:r>
      <w:r w:rsidRPr="003F6F5A">
        <w:rPr>
          <w:rFonts w:ascii="TH SarabunPSK" w:hAnsi="TH SarabunPSK" w:cs="TH SarabunPSK" w:hint="cs"/>
          <w:sz w:val="24"/>
          <w:szCs w:val="24"/>
          <w:cs/>
        </w:rPr>
        <w:t>:</w:t>
      </w:r>
      <w:r w:rsidRPr="003F6F5A">
        <w:rPr>
          <w:rFonts w:ascii="TH SarabunPSK" w:hAnsi="TH SarabunPSK" w:cs="TH SarabunPSK" w:hint="cs"/>
          <w:sz w:val="24"/>
          <w:szCs w:val="24"/>
          <w:vertAlign w:val="superscript"/>
          <w:cs/>
        </w:rPr>
        <w:t xml:space="preserve"> </w:t>
      </w:r>
      <w:r w:rsidR="00157DCF" w:rsidRPr="003F6F5A">
        <w:rPr>
          <w:rFonts w:ascii="TH SarabunPSK" w:hAnsi="TH SarabunPSK" w:cs="TH SarabunPSK" w:hint="cs"/>
          <w:b/>
          <w:bCs/>
          <w:sz w:val="24"/>
          <w:szCs w:val="24"/>
        </w:rPr>
        <w:t>611011049@tsu.ac.th</w:t>
      </w:r>
      <w:r w:rsidRPr="003F6F5A">
        <w:rPr>
          <w:rFonts w:ascii="TH SarabunPSK" w:hAnsi="TH SarabunPSK" w:cs="TH SarabunPSK" w:hint="cs"/>
          <w:sz w:val="24"/>
          <w:szCs w:val="24"/>
        </w:rPr>
        <w:br/>
      </w:r>
      <w:r w:rsidRPr="003F6F5A">
        <w:rPr>
          <w:rFonts w:ascii="TH SarabunPSK" w:hAnsi="TH SarabunPSK" w:cs="TH SarabunPSK" w:hint="cs"/>
          <w:sz w:val="24"/>
          <w:szCs w:val="24"/>
          <w:vertAlign w:val="superscript"/>
          <w:cs/>
        </w:rPr>
        <w:t>2</w:t>
      </w:r>
      <w:r w:rsidRPr="003F6F5A">
        <w:rPr>
          <w:rFonts w:ascii="TH SarabunPSK" w:hAnsi="TH SarabunPSK" w:cs="TH SarabunPSK" w:hint="cs"/>
          <w:sz w:val="24"/>
          <w:szCs w:val="24"/>
          <w:cs/>
        </w:rPr>
        <w:t xml:space="preserve"> อาจารย์ประจำสาขาวิชาภูมิศาสตร์ คณะมนุษยศาสตร์และสังคมศาสตร์ มหาวิทยาลัยทักษิณ </w:t>
      </w:r>
      <w:r w:rsidRPr="003F6F5A">
        <w:rPr>
          <w:rFonts w:ascii="TH SarabunPSK" w:hAnsi="TH SarabunPSK" w:cs="TH SarabunPSK" w:hint="cs"/>
          <w:sz w:val="24"/>
          <w:szCs w:val="24"/>
        </w:rPr>
        <w:br/>
      </w:r>
      <w:r w:rsidRPr="003F6F5A">
        <w:rPr>
          <w:rFonts w:ascii="TH SarabunPSK" w:hAnsi="TH SarabunPSK" w:cs="TH SarabunPSK" w:hint="cs"/>
          <w:sz w:val="24"/>
          <w:szCs w:val="24"/>
          <w:vertAlign w:val="superscript"/>
        </w:rPr>
        <w:t>3</w:t>
      </w:r>
      <w:r w:rsidRPr="003F6F5A">
        <w:rPr>
          <w:rFonts w:ascii="TH SarabunPSK" w:hAnsi="TH SarabunPSK" w:cs="TH SarabunPSK" w:hint="cs"/>
          <w:sz w:val="24"/>
          <w:szCs w:val="24"/>
        </w:rPr>
        <w:t xml:space="preserve"> </w:t>
      </w:r>
      <w:r w:rsidRPr="003F6F5A">
        <w:rPr>
          <w:rFonts w:ascii="TH SarabunPSK" w:hAnsi="TH SarabunPSK" w:cs="TH SarabunPSK" w:hint="cs"/>
          <w:sz w:val="24"/>
          <w:szCs w:val="24"/>
          <w:cs/>
        </w:rPr>
        <w:t>ผู้รับผิดชอบบทความ</w:t>
      </w:r>
      <w:r w:rsidRPr="003F6F5A">
        <w:rPr>
          <w:rFonts w:ascii="TH SarabunPSK" w:hAnsi="TH SarabunPSK" w:cs="TH SarabunPSK" w:hint="cs"/>
          <w:sz w:val="24"/>
          <w:szCs w:val="24"/>
        </w:rPr>
        <w:t xml:space="preserve"> </w:t>
      </w:r>
      <w:r w:rsidRPr="003F6F5A">
        <w:rPr>
          <w:rFonts w:ascii="TH SarabunPSK" w:hAnsi="TH SarabunPSK" w:cs="TH SarabunPSK" w:hint="cs"/>
          <w:sz w:val="24"/>
          <w:szCs w:val="24"/>
          <w:cs/>
        </w:rPr>
        <w:t xml:space="preserve">และอาจารย์ประจำสาขาภูมิศาสตร์ คณะมนุษยศาสตร์และสังคมศาสตร์ มหาวิทยาลัยทักษิณ </w:t>
      </w:r>
    </w:p>
    <w:p w14:paraId="28008A50" w14:textId="352D1EA3" w:rsidR="00330E12" w:rsidRPr="003F6F5A" w:rsidRDefault="00330E12" w:rsidP="00330E12">
      <w:pPr>
        <w:jc w:val="center"/>
        <w:rPr>
          <w:rFonts w:ascii="TH SarabunPSK" w:hAnsi="TH SarabunPSK" w:cs="TH SarabunPSK"/>
          <w:b/>
          <w:bCs/>
          <w:sz w:val="32"/>
          <w:szCs w:val="32"/>
        </w:rPr>
      </w:pPr>
      <w:r w:rsidRPr="003F6F5A">
        <w:rPr>
          <w:rFonts w:ascii="TH SarabunPSK" w:hAnsi="TH SarabunPSK" w:cs="TH SarabunPSK" w:hint="cs"/>
          <w:b/>
          <w:bCs/>
          <w:sz w:val="32"/>
          <w:szCs w:val="32"/>
          <w:cs/>
        </w:rPr>
        <w:t>บทคัดย่อ</w:t>
      </w:r>
    </w:p>
    <w:p w14:paraId="64D4639A" w14:textId="33BCA00C" w:rsidR="00330E12" w:rsidRPr="003F6F5A" w:rsidRDefault="0082388B" w:rsidP="00D464CC">
      <w:pPr>
        <w:tabs>
          <w:tab w:val="left" w:pos="450"/>
        </w:tabs>
        <w:jc w:val="thaiDistribute"/>
        <w:rPr>
          <w:rFonts w:ascii="TH SarabunPSK" w:hAnsi="TH SarabunPSK" w:cs="TH SarabunPSK"/>
          <w:sz w:val="28"/>
        </w:rPr>
      </w:pPr>
      <w:r w:rsidRPr="003F6F5A">
        <w:rPr>
          <w:rFonts w:ascii="TH SarabunPSK" w:hAnsi="TH SarabunPSK" w:cs="TH SarabunPSK" w:hint="cs"/>
          <w:sz w:val="28"/>
        </w:rPr>
        <w:tab/>
      </w:r>
      <w:r w:rsidR="00330E12" w:rsidRPr="003F6F5A">
        <w:rPr>
          <w:rFonts w:ascii="TH SarabunPSK" w:hAnsi="TH SarabunPSK" w:cs="TH SarabunPSK" w:hint="cs"/>
          <w:sz w:val="28"/>
          <w:cs/>
        </w:rPr>
        <w:t>กา</w:t>
      </w:r>
      <w:r w:rsidR="006323CE" w:rsidRPr="003F6F5A">
        <w:rPr>
          <w:rFonts w:ascii="TH SarabunPSK" w:hAnsi="TH SarabunPSK" w:cs="TH SarabunPSK" w:hint="cs"/>
          <w:sz w:val="28"/>
          <w:cs/>
        </w:rPr>
        <w:t>รพัฒนาการท่องเที่ยวส่งผลกระทบ</w:t>
      </w:r>
      <w:r w:rsidR="00330E12" w:rsidRPr="003F6F5A">
        <w:rPr>
          <w:rFonts w:ascii="TH SarabunPSK" w:hAnsi="TH SarabunPSK" w:cs="TH SarabunPSK" w:hint="cs"/>
          <w:sz w:val="28"/>
          <w:cs/>
        </w:rPr>
        <w:t>ต่</w:t>
      </w:r>
      <w:r w:rsidR="006323CE" w:rsidRPr="003F6F5A">
        <w:rPr>
          <w:rFonts w:ascii="TH SarabunPSK" w:hAnsi="TH SarabunPSK" w:cs="TH SarabunPSK" w:hint="cs"/>
          <w:sz w:val="28"/>
          <w:cs/>
        </w:rPr>
        <w:t>อ</w:t>
      </w:r>
      <w:r w:rsidR="00330E12" w:rsidRPr="003F6F5A">
        <w:rPr>
          <w:rFonts w:ascii="TH SarabunPSK" w:hAnsi="TH SarabunPSK" w:cs="TH SarabunPSK" w:hint="cs"/>
          <w:sz w:val="28"/>
          <w:cs/>
        </w:rPr>
        <w:t xml:space="preserve">ชุมชน </w:t>
      </w:r>
      <w:r w:rsidR="006323CE" w:rsidRPr="003F6F5A">
        <w:rPr>
          <w:rFonts w:ascii="TH SarabunPSK" w:hAnsi="TH SarabunPSK" w:cs="TH SarabunPSK" w:hint="cs"/>
          <w:sz w:val="28"/>
          <w:cs/>
        </w:rPr>
        <w:t>ทำให้เกิดการเปลี่ยนแปลงทางเศรษฐกิจ และสังคม รวมทั้งการตั้งถิ่นฐาน บทความ</w:t>
      </w:r>
      <w:r w:rsidR="00330E12" w:rsidRPr="003F6F5A">
        <w:rPr>
          <w:rFonts w:ascii="TH SarabunPSK" w:hAnsi="TH SarabunPSK" w:cs="TH SarabunPSK" w:hint="cs"/>
          <w:sz w:val="28"/>
          <w:cs/>
        </w:rPr>
        <w:t>นี้มีวัตถุประสงค์เพื่อศึกษาลักษณะการเปลี่ยนแปลงของการตั้งถิ่นฐานในพื้นที่เกาะยะระโตดใหญ่ ตำบลเกาะสาหร่าย อำเภอเมืองสตูล จังหวัดสตูล และศึกษาการกระจายตัวของโฮมสเตย์</w:t>
      </w:r>
      <w:r w:rsidRPr="003F6F5A">
        <w:rPr>
          <w:rFonts w:ascii="TH SarabunPSK" w:hAnsi="TH SarabunPSK" w:cs="TH SarabunPSK" w:hint="cs"/>
          <w:sz w:val="28"/>
          <w:cs/>
        </w:rPr>
        <w:t>และรีสอร์ท</w:t>
      </w:r>
      <w:r w:rsidR="00330E12" w:rsidRPr="003F6F5A">
        <w:rPr>
          <w:rFonts w:ascii="TH SarabunPSK" w:hAnsi="TH SarabunPSK" w:cs="TH SarabunPSK" w:hint="cs"/>
          <w:sz w:val="28"/>
          <w:cs/>
        </w:rPr>
        <w:t xml:space="preserve">ในพื้นที่เกาะยะระโตดใหญ่ ตำบลเกาะสาหร่าย อำเภอเมืองสตูล จังหวัดสตูล </w:t>
      </w:r>
      <w:r w:rsidRPr="003F6F5A">
        <w:rPr>
          <w:rFonts w:ascii="TH SarabunPSK" w:hAnsi="TH SarabunPSK" w:cs="TH SarabunPSK" w:hint="cs"/>
          <w:sz w:val="28"/>
          <w:cs/>
        </w:rPr>
        <w:t>เครื่องมือที่ใช้เก็บรวบรวมข้อมูล ได้แก่ เครื่องกำหนดตำแหน่งบนพื้นผิวโลก (</w:t>
      </w:r>
      <w:r w:rsidRPr="003F6F5A">
        <w:rPr>
          <w:rFonts w:ascii="TH SarabunPSK" w:hAnsi="TH SarabunPSK" w:cs="TH SarabunPSK" w:hint="cs"/>
          <w:sz w:val="28"/>
        </w:rPr>
        <w:t xml:space="preserve">Global Positioning System, GPS) </w:t>
      </w:r>
      <w:r w:rsidRPr="003F6F5A">
        <w:rPr>
          <w:rFonts w:ascii="TH SarabunPSK" w:hAnsi="TH SarabunPSK" w:cs="TH SarabunPSK" w:hint="cs"/>
          <w:sz w:val="28"/>
          <w:cs/>
        </w:rPr>
        <w:t>เพื่อเก็บพิกัดของโฮมสเตย์และรีสอร์ท</w:t>
      </w:r>
      <w:r w:rsidRPr="003F6F5A">
        <w:rPr>
          <w:rFonts w:ascii="TH SarabunPSK" w:hAnsi="TH SarabunPSK" w:cs="TH SarabunPSK" w:hint="cs"/>
          <w:sz w:val="28"/>
        </w:rPr>
        <w:t xml:space="preserve"> </w:t>
      </w:r>
      <w:r w:rsidRPr="003F6F5A">
        <w:rPr>
          <w:rFonts w:ascii="TH SarabunPSK" w:hAnsi="TH SarabunPSK" w:cs="TH SarabunPSK" w:hint="cs"/>
          <w:sz w:val="28"/>
          <w:cs/>
        </w:rPr>
        <w:t>และ สร้างแผนที่ และ วิเคราะห์การกระจายของโฮมสเตย์และรีสอร์ท</w:t>
      </w:r>
      <w:r w:rsidR="00D464CC" w:rsidRPr="003F6F5A">
        <w:rPr>
          <w:rFonts w:ascii="TH SarabunPSK" w:hAnsi="TH SarabunPSK" w:cs="TH SarabunPSK" w:hint="cs"/>
          <w:sz w:val="28"/>
          <w:cs/>
        </w:rPr>
        <w:t xml:space="preserve"> โดย </w:t>
      </w:r>
      <w:r w:rsidRPr="003F6F5A">
        <w:rPr>
          <w:rFonts w:ascii="TH SarabunPSK" w:hAnsi="TH SarabunPSK" w:cs="TH SarabunPSK" w:hint="cs"/>
          <w:sz w:val="28"/>
        </w:rPr>
        <w:t xml:space="preserve">Average Nearest Neighbor </w:t>
      </w:r>
      <w:r w:rsidRPr="003F6F5A">
        <w:rPr>
          <w:rFonts w:ascii="TH SarabunPSK" w:hAnsi="TH SarabunPSK" w:cs="TH SarabunPSK" w:hint="cs"/>
          <w:sz w:val="28"/>
          <w:cs/>
        </w:rPr>
        <w:t xml:space="preserve">โดยใช้โปรแกรมระบบสารสนเทศภูมิศาสตร์ ได้แก่ </w:t>
      </w:r>
      <w:r w:rsidRPr="003F6F5A">
        <w:rPr>
          <w:rFonts w:ascii="TH SarabunPSK" w:hAnsi="TH SarabunPSK" w:cs="TH SarabunPSK" w:hint="cs"/>
          <w:sz w:val="28"/>
        </w:rPr>
        <w:t xml:space="preserve">ArcGIS Version </w:t>
      </w:r>
      <w:r w:rsidRPr="003F6F5A">
        <w:rPr>
          <w:rFonts w:ascii="TH SarabunPSK" w:hAnsi="TH SarabunPSK" w:cs="TH SarabunPSK" w:hint="cs"/>
          <w:sz w:val="28"/>
          <w:cs/>
        </w:rPr>
        <w:t>10.7.1</w:t>
      </w:r>
      <w:r w:rsidR="00FA22E3" w:rsidRPr="003F6F5A">
        <w:rPr>
          <w:rFonts w:ascii="TH SarabunPSK" w:hAnsi="TH SarabunPSK" w:cs="TH SarabunPSK" w:hint="cs"/>
          <w:sz w:val="28"/>
          <w:cs/>
        </w:rPr>
        <w:t xml:space="preserve"> </w:t>
      </w:r>
      <w:r w:rsidR="00330E12" w:rsidRPr="003F6F5A">
        <w:rPr>
          <w:rFonts w:ascii="TH SarabunPSK" w:hAnsi="TH SarabunPSK" w:cs="TH SarabunPSK" w:hint="cs"/>
          <w:sz w:val="28"/>
          <w:cs/>
        </w:rPr>
        <w:t xml:space="preserve">ผลการศึกษาพบว่า </w:t>
      </w:r>
      <w:r w:rsidR="00D464CC" w:rsidRPr="003F6F5A">
        <w:rPr>
          <w:rFonts w:ascii="TH SarabunPSK" w:hAnsi="TH SarabunPSK" w:cs="TH SarabunPSK" w:hint="cs"/>
          <w:sz w:val="28"/>
          <w:cs/>
        </w:rPr>
        <w:t>รูปแบบการกระจายของ</w:t>
      </w:r>
      <w:r w:rsidR="00330E12" w:rsidRPr="003F6F5A">
        <w:rPr>
          <w:rFonts w:ascii="TH SarabunPSK" w:hAnsi="TH SarabunPSK" w:cs="TH SarabunPSK" w:hint="cs"/>
          <w:sz w:val="28"/>
          <w:cs/>
        </w:rPr>
        <w:t>โฮมสเตย์และรีสอร์ท</w:t>
      </w:r>
      <w:r w:rsidR="00D464CC" w:rsidRPr="003F6F5A">
        <w:rPr>
          <w:rFonts w:ascii="TH SarabunPSK" w:hAnsi="TH SarabunPSK" w:cs="TH SarabunPSK" w:hint="cs"/>
          <w:sz w:val="28"/>
          <w:cs/>
        </w:rPr>
        <w:t xml:space="preserve">  เป็นเส้นตรงขนานกับชายฝั่งและเส้นทางคมนาคม </w:t>
      </w:r>
      <w:r w:rsidR="00330E12" w:rsidRPr="003F6F5A">
        <w:rPr>
          <w:rFonts w:ascii="TH SarabunPSK" w:hAnsi="TH SarabunPSK" w:cs="TH SarabunPSK" w:hint="cs"/>
          <w:sz w:val="28"/>
          <w:cs/>
        </w:rPr>
        <w:t>ในบริเวณเดีย</w:t>
      </w:r>
      <w:r w:rsidR="00D464CC" w:rsidRPr="003F6F5A">
        <w:rPr>
          <w:rFonts w:ascii="TH SarabunPSK" w:hAnsi="TH SarabunPSK" w:cs="TH SarabunPSK" w:hint="cs"/>
          <w:sz w:val="28"/>
          <w:cs/>
        </w:rPr>
        <w:t>วกับ</w:t>
      </w:r>
      <w:r w:rsidR="00330E12" w:rsidRPr="003F6F5A">
        <w:rPr>
          <w:rFonts w:ascii="TH SarabunPSK" w:hAnsi="TH SarabunPSK" w:cs="TH SarabunPSK" w:hint="cs"/>
          <w:sz w:val="28"/>
          <w:cs/>
        </w:rPr>
        <w:t xml:space="preserve">บ้านเรือน </w:t>
      </w:r>
      <w:r w:rsidR="00D464CC" w:rsidRPr="003F6F5A">
        <w:rPr>
          <w:rFonts w:ascii="TH SarabunPSK" w:hAnsi="TH SarabunPSK" w:cs="TH SarabunPSK" w:hint="cs"/>
          <w:sz w:val="28"/>
          <w:cs/>
        </w:rPr>
        <w:t xml:space="preserve">ซึ่งตั้งติดกับชายฝั่งเพื่อความสะดวกในการประกอบอาชีพประมง และลักษณะการกระจายตัวของโฮมสเตย์และรีสอร์ท มีการกระจายตัวแบบสุ่ม มีค่า </w:t>
      </w:r>
      <w:r w:rsidR="00D464CC" w:rsidRPr="003F6F5A">
        <w:rPr>
          <w:rFonts w:ascii="TH SarabunPSK" w:hAnsi="TH SarabunPSK" w:cs="TH SarabunPSK" w:hint="cs"/>
          <w:sz w:val="28"/>
        </w:rPr>
        <w:t>Nearest Neighbor Ratio</w:t>
      </w:r>
      <w:r w:rsidR="00D464CC" w:rsidRPr="003F6F5A">
        <w:rPr>
          <w:rFonts w:ascii="TH SarabunPSK" w:hAnsi="TH SarabunPSK" w:cs="TH SarabunPSK" w:hint="cs"/>
          <w:sz w:val="28"/>
          <w:cs/>
        </w:rPr>
        <w:t xml:space="preserve"> เท่ากับ </w:t>
      </w:r>
      <w:r w:rsidR="00D464CC" w:rsidRPr="003F6F5A">
        <w:rPr>
          <w:rFonts w:ascii="TH SarabunPSK" w:hAnsi="TH SarabunPSK" w:cs="TH SarabunPSK" w:hint="cs"/>
          <w:sz w:val="28"/>
        </w:rPr>
        <w:t>0.782087</w:t>
      </w:r>
      <w:r w:rsidR="00D464CC" w:rsidRPr="003F6F5A">
        <w:rPr>
          <w:rFonts w:ascii="TH SarabunPSK" w:hAnsi="TH SarabunPSK" w:cs="TH SarabunPSK" w:hint="cs"/>
          <w:sz w:val="28"/>
          <w:cs/>
        </w:rPr>
        <w:t xml:space="preserve"> ดังนั้นการจะป้องกันการเปลี่ยนแปลงของการตั้งถิ่นฐานซึ่งเป็นผลจากการพัฒนาการท่องเที่ยว</w:t>
      </w:r>
      <w:r w:rsidR="00781C6A" w:rsidRPr="003F6F5A">
        <w:rPr>
          <w:rFonts w:ascii="TH SarabunPSK" w:hAnsi="TH SarabunPSK" w:cs="TH SarabunPSK" w:hint="cs"/>
          <w:sz w:val="28"/>
          <w:cs/>
        </w:rPr>
        <w:t xml:space="preserve"> องค์การบริหารส่วนตำบลเกาะสาหร่าย</w:t>
      </w:r>
      <w:r w:rsidR="00D464CC" w:rsidRPr="003F6F5A">
        <w:rPr>
          <w:rFonts w:ascii="TH SarabunPSK" w:hAnsi="TH SarabunPSK" w:cs="TH SarabunPSK" w:hint="cs"/>
          <w:sz w:val="28"/>
          <w:cs/>
        </w:rPr>
        <w:t>ต้อ</w:t>
      </w:r>
      <w:r w:rsidR="00C53D2D" w:rsidRPr="003F6F5A">
        <w:rPr>
          <w:rFonts w:ascii="TH SarabunPSK" w:hAnsi="TH SarabunPSK" w:cs="TH SarabunPSK" w:hint="cs"/>
          <w:sz w:val="28"/>
          <w:cs/>
        </w:rPr>
        <w:t>งมีการ</w:t>
      </w:r>
      <w:r w:rsidR="00781C6A" w:rsidRPr="003F6F5A">
        <w:rPr>
          <w:rFonts w:ascii="TH SarabunPSK" w:hAnsi="TH SarabunPSK" w:cs="TH SarabunPSK" w:hint="cs"/>
          <w:sz w:val="28"/>
          <w:cs/>
        </w:rPr>
        <w:t>จัดการที่</w:t>
      </w:r>
      <w:r w:rsidR="00C53D2D" w:rsidRPr="003F6F5A">
        <w:rPr>
          <w:rFonts w:ascii="TH SarabunPSK" w:hAnsi="TH SarabunPSK" w:cs="TH SarabunPSK" w:hint="cs"/>
          <w:sz w:val="28"/>
          <w:cs/>
        </w:rPr>
        <w:t>เป็นระบบ</w:t>
      </w:r>
    </w:p>
    <w:p w14:paraId="5D3E0A1A" w14:textId="30167E95" w:rsidR="003F6F5A" w:rsidRPr="003F6F5A" w:rsidRDefault="00157DCF" w:rsidP="003F6F5A">
      <w:pPr>
        <w:rPr>
          <w:rFonts w:ascii="TH SarabunPSK" w:hAnsi="TH SarabunPSK" w:cs="TH SarabunPSK"/>
          <w:sz w:val="28"/>
        </w:rPr>
      </w:pPr>
      <w:r w:rsidRPr="003F6F5A">
        <w:rPr>
          <w:rFonts w:ascii="TH SarabunPSK" w:hAnsi="TH SarabunPSK" w:cs="TH SarabunPSK" w:hint="cs"/>
          <w:b/>
          <w:bCs/>
          <w:sz w:val="28"/>
          <w:cs/>
        </w:rPr>
        <w:t>คำสำคัญ</w:t>
      </w:r>
      <w:r w:rsidRPr="003F6F5A">
        <w:rPr>
          <w:rFonts w:ascii="TH SarabunPSK" w:hAnsi="TH SarabunPSK" w:cs="TH SarabunPSK" w:hint="cs"/>
          <w:b/>
          <w:bCs/>
          <w:sz w:val="28"/>
        </w:rPr>
        <w:t xml:space="preserve">: </w:t>
      </w:r>
      <w:r w:rsidRPr="003F6F5A">
        <w:rPr>
          <w:rFonts w:ascii="TH SarabunPSK" w:hAnsi="TH SarabunPSK" w:cs="TH SarabunPSK" w:hint="cs"/>
          <w:sz w:val="28"/>
          <w:cs/>
        </w:rPr>
        <w:t>การเปลี่ยนแปลงการตั้งถิ่นฐาน</w:t>
      </w:r>
      <w:r w:rsidRPr="003F6F5A">
        <w:rPr>
          <w:rFonts w:ascii="TH SarabunPSK" w:hAnsi="TH SarabunPSK" w:cs="TH SarabunPSK" w:hint="cs"/>
          <w:sz w:val="28"/>
        </w:rPr>
        <w:t xml:space="preserve"> </w:t>
      </w:r>
      <w:r w:rsidRPr="003F6F5A">
        <w:rPr>
          <w:rFonts w:ascii="TH SarabunPSK" w:hAnsi="TH SarabunPSK" w:cs="TH SarabunPSK" w:hint="cs"/>
          <w:sz w:val="28"/>
          <w:cs/>
        </w:rPr>
        <w:t>การพัฒนาการท่องเที่ยว</w:t>
      </w:r>
      <w:r w:rsidRPr="003F6F5A">
        <w:rPr>
          <w:rFonts w:ascii="TH SarabunPSK" w:hAnsi="TH SarabunPSK" w:cs="TH SarabunPSK" w:hint="cs"/>
          <w:sz w:val="28"/>
        </w:rPr>
        <w:t xml:space="preserve"> </w:t>
      </w:r>
      <w:r w:rsidRPr="003F6F5A">
        <w:rPr>
          <w:rFonts w:ascii="TH SarabunPSK" w:hAnsi="TH SarabunPSK" w:cs="TH SarabunPSK" w:hint="cs"/>
          <w:sz w:val="28"/>
          <w:cs/>
        </w:rPr>
        <w:t>เกาะยะระโตดใหญ่</w:t>
      </w:r>
      <w:r w:rsidRPr="003F6F5A">
        <w:rPr>
          <w:rFonts w:ascii="TH SarabunPSK" w:hAnsi="TH SarabunPSK" w:cs="TH SarabunPSK" w:hint="cs"/>
          <w:sz w:val="28"/>
        </w:rPr>
        <w:t xml:space="preserve"> </w:t>
      </w:r>
      <w:r w:rsidRPr="003F6F5A">
        <w:rPr>
          <w:rFonts w:ascii="TH SarabunPSK" w:hAnsi="TH SarabunPSK" w:cs="TH SarabunPSK" w:hint="cs"/>
          <w:sz w:val="28"/>
          <w:cs/>
        </w:rPr>
        <w:t>ตำบลเกาะสาหร่าย</w:t>
      </w:r>
    </w:p>
    <w:p w14:paraId="1EFD2E41" w14:textId="218A99E1" w:rsidR="00330E12" w:rsidRPr="003F6F5A" w:rsidRDefault="00330E12" w:rsidP="00330E12">
      <w:pPr>
        <w:jc w:val="center"/>
        <w:rPr>
          <w:rFonts w:ascii="TH SarabunPSK" w:hAnsi="TH SarabunPSK" w:cs="TH SarabunPSK"/>
          <w:b/>
          <w:bCs/>
          <w:sz w:val="32"/>
          <w:szCs w:val="32"/>
        </w:rPr>
      </w:pPr>
      <w:r w:rsidRPr="003F6F5A">
        <w:rPr>
          <w:rFonts w:ascii="TH SarabunPSK" w:hAnsi="TH SarabunPSK" w:cs="TH SarabunPSK" w:hint="cs"/>
          <w:b/>
          <w:bCs/>
          <w:sz w:val="32"/>
          <w:szCs w:val="32"/>
        </w:rPr>
        <w:t>Abstract</w:t>
      </w:r>
    </w:p>
    <w:p w14:paraId="71E441B0" w14:textId="02ED2F44" w:rsidR="00330E12" w:rsidRPr="003F6F5A" w:rsidRDefault="00157DCF" w:rsidP="00157DCF">
      <w:pPr>
        <w:spacing w:after="0"/>
        <w:ind w:firstLine="720"/>
        <w:jc w:val="both"/>
        <w:rPr>
          <w:rFonts w:ascii="TH SarabunPSK" w:eastAsia="Calibri" w:hAnsi="TH SarabunPSK" w:cs="TH SarabunPSK"/>
          <w:sz w:val="28"/>
        </w:rPr>
      </w:pPr>
      <w:r w:rsidRPr="003F6F5A">
        <w:rPr>
          <w:rFonts w:ascii="TH SarabunPSK" w:eastAsia="Calibri" w:hAnsi="TH SarabunPSK" w:cs="TH SarabunPSK" w:hint="cs"/>
          <w:sz w:val="28"/>
        </w:rPr>
        <w:t>Tourism development affects communities, causing economic and social changes, including settlements. This article aims to study the changing characteristics of settlements in Ko Yaratot Yai,</w:t>
      </w:r>
      <w:r w:rsidRPr="003F6F5A">
        <w:rPr>
          <w:rFonts w:ascii="TH SarabunPSK" w:eastAsia="Calibri" w:hAnsi="TH SarabunPSK" w:cs="TH SarabunPSK" w:hint="cs"/>
          <w:sz w:val="28"/>
          <w:cs/>
        </w:rPr>
        <w:t xml:space="preserve"> </w:t>
      </w:r>
      <w:r w:rsidRPr="003F6F5A">
        <w:rPr>
          <w:rFonts w:ascii="TH SarabunPSK" w:eastAsia="Calibri" w:hAnsi="TH SarabunPSK" w:cs="TH SarabunPSK" w:hint="cs"/>
          <w:sz w:val="28"/>
        </w:rPr>
        <w:t xml:space="preserve">Ko Sarai Sub-district, Mueang Satun District, Satun Province and study the distribution of homestays and resorts in the Ko Yaratot Yai, Koh Sarai Sub-district, Mueang Satun District, Satun Province. The tools used to collect data is the Global Positioning System (GPS). In order to collect the coordinates of homestays and resorts and create maps and analyze the distribution of homestays and resorts. By using Average Nearest Neighbor using Geographic Information System programs such as ArcGIS Version </w:t>
      </w:r>
      <w:r w:rsidRPr="003F6F5A">
        <w:rPr>
          <w:rFonts w:ascii="TH SarabunPSK" w:eastAsia="Calibri" w:hAnsi="TH SarabunPSK" w:cs="TH SarabunPSK" w:hint="cs"/>
          <w:sz w:val="28"/>
          <w:cs/>
        </w:rPr>
        <w:t xml:space="preserve">10.7. </w:t>
      </w:r>
      <w:r w:rsidRPr="003F6F5A">
        <w:rPr>
          <w:rFonts w:ascii="TH SarabunPSK" w:eastAsia="Calibri" w:hAnsi="TH SarabunPSK" w:cs="TH SarabunPSK" w:hint="cs"/>
          <w:sz w:val="28"/>
        </w:rPr>
        <w:t xml:space="preserve">The results showed that the patterns of homestays and resorts is a line with parallel to the coast and transport routes. Homestays and resorts were settled in the same area as the houses, which is located next to the coast for the convenience of fishing.  The distribution characteristics of homestays and resorts is randomly distributed and has a nearest neighbor ratio of </w:t>
      </w:r>
      <w:r w:rsidRPr="003F6F5A">
        <w:rPr>
          <w:rFonts w:ascii="TH SarabunPSK" w:eastAsia="Calibri" w:hAnsi="TH SarabunPSK" w:cs="TH SarabunPSK" w:hint="cs"/>
          <w:sz w:val="28"/>
          <w:cs/>
        </w:rPr>
        <w:lastRenderedPageBreak/>
        <w:t>0.782087</w:t>
      </w:r>
      <w:r w:rsidRPr="003F6F5A">
        <w:rPr>
          <w:rFonts w:ascii="TH SarabunPSK" w:eastAsia="Calibri" w:hAnsi="TH SarabunPSK" w:cs="TH SarabunPSK" w:hint="cs"/>
          <w:sz w:val="28"/>
        </w:rPr>
        <w:t>. Therefore</w:t>
      </w:r>
      <w:r w:rsidR="00781C6A" w:rsidRPr="003F6F5A">
        <w:rPr>
          <w:rFonts w:ascii="TH SarabunPSK" w:eastAsia="Calibri" w:hAnsi="TH SarabunPSK" w:cs="TH SarabunPSK" w:hint="cs"/>
          <w:sz w:val="28"/>
        </w:rPr>
        <w:t xml:space="preserve">, to prevent the change in settlements resulting from the development of tourism </w:t>
      </w:r>
      <w:r w:rsidR="00023BA2" w:rsidRPr="003F6F5A">
        <w:rPr>
          <w:rFonts w:ascii="TH SarabunPSK" w:eastAsia="Calibri" w:hAnsi="TH SarabunPSK" w:cs="TH SarabunPSK" w:hint="cs"/>
          <w:sz w:val="28"/>
        </w:rPr>
        <w:t>require a system for the whole Ko Sarai.</w:t>
      </w:r>
      <w:r w:rsidRPr="003F6F5A">
        <w:rPr>
          <w:rFonts w:ascii="TH SarabunPSK" w:eastAsia="Calibri" w:hAnsi="TH SarabunPSK" w:cs="TH SarabunPSK" w:hint="cs"/>
          <w:sz w:val="28"/>
        </w:rPr>
        <w:t xml:space="preserve"> </w:t>
      </w:r>
    </w:p>
    <w:p w14:paraId="431A456D" w14:textId="77777777" w:rsidR="00157DCF" w:rsidRPr="003F6F5A" w:rsidRDefault="00157DCF" w:rsidP="00157DCF">
      <w:pPr>
        <w:spacing w:after="0"/>
        <w:ind w:firstLine="720"/>
        <w:jc w:val="both"/>
        <w:rPr>
          <w:rFonts w:ascii="TH SarabunPSK" w:eastAsia="Calibri" w:hAnsi="TH SarabunPSK" w:cs="TH SarabunPSK"/>
          <w:sz w:val="28"/>
        </w:rPr>
      </w:pPr>
    </w:p>
    <w:p w14:paraId="61E64980" w14:textId="58C54153" w:rsidR="00157DCF" w:rsidRPr="003F6F5A" w:rsidRDefault="00157DCF" w:rsidP="00157DCF">
      <w:pPr>
        <w:spacing w:after="0"/>
        <w:jc w:val="both"/>
        <w:rPr>
          <w:rFonts w:ascii="TH SarabunPSK" w:eastAsia="Calibri" w:hAnsi="TH SarabunPSK" w:cs="TH SarabunPSK"/>
          <w:sz w:val="28"/>
        </w:rPr>
      </w:pPr>
      <w:r w:rsidRPr="003F6F5A">
        <w:rPr>
          <w:rFonts w:ascii="TH SarabunPSK" w:eastAsia="Calibri" w:hAnsi="TH SarabunPSK" w:cs="TH SarabunPSK" w:hint="cs"/>
          <w:b/>
          <w:bCs/>
          <w:sz w:val="28"/>
        </w:rPr>
        <w:t>Keywords:</w:t>
      </w:r>
      <w:r w:rsidRPr="003F6F5A">
        <w:rPr>
          <w:rFonts w:ascii="TH SarabunPSK" w:eastAsia="Calibri" w:hAnsi="TH SarabunPSK" w:cs="TH SarabunPSK" w:hint="cs"/>
          <w:sz w:val="28"/>
        </w:rPr>
        <w:t xml:space="preserve"> Changing of settlement, Tourism development, Ko Yaratot Yai, Ko Sarai Sub-district</w:t>
      </w:r>
    </w:p>
    <w:p w14:paraId="561C36BB" w14:textId="77777777" w:rsidR="00157DCF" w:rsidRPr="003F6F5A" w:rsidRDefault="00157DCF" w:rsidP="00157DCF">
      <w:pPr>
        <w:spacing w:after="0"/>
        <w:ind w:firstLine="720"/>
        <w:jc w:val="both"/>
        <w:rPr>
          <w:rFonts w:ascii="TH SarabunPSK" w:eastAsia="Calibri" w:hAnsi="TH SarabunPSK" w:cs="TH SarabunPSK"/>
          <w:sz w:val="28"/>
        </w:rPr>
      </w:pPr>
    </w:p>
    <w:p w14:paraId="3A68264F" w14:textId="5613E8A2" w:rsidR="008E7206" w:rsidRPr="003F6F5A" w:rsidRDefault="008E7206" w:rsidP="00330E12">
      <w:pPr>
        <w:jc w:val="center"/>
        <w:rPr>
          <w:rFonts w:ascii="TH SarabunPSK" w:hAnsi="TH SarabunPSK" w:cs="TH SarabunPSK"/>
          <w:b/>
          <w:bCs/>
          <w:sz w:val="32"/>
          <w:szCs w:val="32"/>
        </w:rPr>
      </w:pPr>
      <w:r w:rsidRPr="003F6F5A">
        <w:rPr>
          <w:rFonts w:ascii="TH SarabunPSK" w:hAnsi="TH SarabunPSK" w:cs="TH SarabunPSK" w:hint="cs"/>
          <w:b/>
          <w:bCs/>
          <w:sz w:val="32"/>
          <w:szCs w:val="32"/>
          <w:cs/>
        </w:rPr>
        <w:t>บทนำ</w:t>
      </w:r>
    </w:p>
    <w:p w14:paraId="619692C5" w14:textId="77777777" w:rsidR="007B3077" w:rsidRPr="003F6F5A" w:rsidRDefault="008E7206" w:rsidP="007B3077">
      <w:pPr>
        <w:jc w:val="thaiDistribute"/>
        <w:rPr>
          <w:rFonts w:ascii="TH SarabunPSK" w:hAnsi="TH SarabunPSK" w:cs="TH SarabunPSK"/>
          <w:sz w:val="28"/>
        </w:rPr>
      </w:pPr>
      <w:r w:rsidRPr="003F6F5A">
        <w:rPr>
          <w:rFonts w:ascii="TH SarabunPSK" w:hAnsi="TH SarabunPSK" w:cs="TH SarabunPSK" w:hint="cs"/>
          <w:sz w:val="28"/>
          <w:cs/>
        </w:rPr>
        <w:tab/>
      </w:r>
      <w:r w:rsidR="00B25438" w:rsidRPr="003F6F5A">
        <w:rPr>
          <w:rFonts w:ascii="TH SarabunPSK" w:hAnsi="TH SarabunPSK" w:cs="TH SarabunPSK" w:hint="cs"/>
          <w:sz w:val="28"/>
          <w:cs/>
        </w:rPr>
        <w:t xml:space="preserve"> </w:t>
      </w:r>
      <w:r w:rsidR="007B3077" w:rsidRPr="003F6F5A">
        <w:rPr>
          <w:rFonts w:ascii="TH SarabunPSK" w:hAnsi="TH SarabunPSK" w:cs="TH SarabunPSK" w:hint="cs"/>
          <w:sz w:val="28"/>
          <w:cs/>
        </w:rPr>
        <w:t>เกาะยะระโตดใหญ่ ตั้งอยู่ในทะเลอันดามัน เป็นเกาะชายแดนของประเทศไทยที่มีพรมแดนทางทะเลติดกับประเทศมาเลเซีย มีการตั้งถิ่นฐานของชุมชน 2 หมู่บ้าน คือ หมู่ 5 บ้านยะระโตดใหญ่  และ หมู่ 6 บ้านตะโล๊ะน้ำ เกาะยะระโตดใหญ่ อยู่ในเขตการปกครองของตำบลเกาะสาหร่าย อำเภอเมืองสตูล จังหวัดสตูล อยู่ภายใต้การดูแลขององค์การบริหารส่วนตำบลเกาะสาหร่าย ซึ่งตำบลเกาะสาหร่ายประกอบด้วย 7 หมู่บ้าน ได้แก่ หมู่ 1 บ้านตันหยงอุมา</w:t>
      </w:r>
      <w:r w:rsidR="007B3077" w:rsidRPr="003F6F5A">
        <w:rPr>
          <w:rFonts w:ascii="TH SarabunPSK" w:hAnsi="TH SarabunPSK" w:cs="TH SarabunPSK" w:hint="cs"/>
          <w:sz w:val="28"/>
        </w:rPr>
        <w:t xml:space="preserve"> </w:t>
      </w:r>
      <w:r w:rsidR="007B3077" w:rsidRPr="003F6F5A">
        <w:rPr>
          <w:rFonts w:ascii="TH SarabunPSK" w:hAnsi="TH SarabunPSK" w:cs="TH SarabunPSK" w:hint="cs"/>
          <w:sz w:val="28"/>
          <w:cs/>
        </w:rPr>
        <w:t xml:space="preserve">หมู่ 2 บ้านบากันใหญ่ หมู่ 3 บ้านตันหยงกลิง หมู่ 4 บ้านยะระโตดนุ้ย หมู่ 5 บ้านยะระโตดใหญ่  หมู่ 6 บ้านตะโล๊ะน้ำ และ หมู่ 7 บ้านเกาะหลีเป๊ะ มีเนื้อที่ประมาณ 989,300 ไร่ สภาพภูมิประเทศโดยรวมทั่วไปของเกาะยะระโตดใหญ่ ประกอบด้วยพื้นที่ราบลุ่ม ที่ราบชายฝั่ง และเนินเขา  ประชากรส่วนใหญ่ประกอบอาชีพหลักคือ ประมงพื้นบ้านหรือประมงชายฝั่งขนาดเล็ก โดยใช้เครื่องมือที่เป็นภูมิปัญญาชาวบ้านและวัสดุที่หาได้ในท้องถิ่น สัตว์น้ำที่จับส่วนใหญ่จะเป็นปลา และ ปู </w:t>
      </w:r>
    </w:p>
    <w:p w14:paraId="68898C65" w14:textId="135827F4" w:rsidR="007B3077" w:rsidRPr="003F6F5A" w:rsidRDefault="007B3077" w:rsidP="007B3077">
      <w:pPr>
        <w:ind w:firstLine="720"/>
        <w:jc w:val="thaiDistribute"/>
        <w:rPr>
          <w:rFonts w:ascii="TH SarabunPSK" w:hAnsi="TH SarabunPSK" w:cs="TH SarabunPSK"/>
          <w:sz w:val="28"/>
          <w:cs/>
        </w:rPr>
      </w:pPr>
      <w:r w:rsidRPr="003F6F5A">
        <w:rPr>
          <w:rFonts w:ascii="TH SarabunPSK" w:hAnsi="TH SarabunPSK" w:cs="TH SarabunPSK" w:hint="cs"/>
          <w:sz w:val="28"/>
          <w:cs/>
        </w:rPr>
        <w:t xml:space="preserve">เนื่องจากเกาะยะระโตดใหญ่ล้อมรอบไปด้วยทะเลจึงมีความอุดมสมบูรณ์ของทรัพยากรทางทะเลและชายฝั่ง  ด้วยความสวยงามของสิ่งแวดล้อมทางธรรมชาติของเกาะ ชายฝั่ง และ ภูมิลักษณ์ในทะเล เช่น สันหลังมังกรขาว  หอแประ (หินขาว)  แหลมพระยา เกาะเกวใหญ่ เกาะเกวเล็ก ป่าชายเลนที่อุดสมบูรณ์ รวมทั้งการมีประวัติการตั้งถิ่นฐานที่ยาวนาน  ภูมิปัญญาด้านต่าง ๆ ในการดำรงชีวิตของชุมชนเกาะ  และวิถีประมงพื้นบ้าน จึงมีศักยภาพในการพัฒนาเป็นแหล่งท่องเที่ยว และชุมชนบ้านเกาะสาหร่ายได้เปิดพื้นที่และจัดการท่องเที่ยวโดยชุมชน ตั้งแต่พ.ศ. 2549 (อุใบ หมัดหมุด และ สุนิสา สะแหละ, 2560) ซึ่งการท่องเที่ยวโดยชุมชน เป็นแนวความคิดที่เกิดจากชุมชนในหลายพื้นที่ของจังหวัดสตูลรวมกลุ่มกัน และใช้การท่องเที่ยวเป็นเครื่องมือในการจัดการทรัพยากรธรรมชาติ อนุรักษ์ ฟื้นฟูวัฒนธรรม ประเพณีวิถีชีวิต รวมทั้งการสร้างรายได้เสริมให้กับชุมชนและเผยแพร่สร้างการแลกเปลี่ยนเรียนรู้ระหว่างชุมชนกับนักท่องเที่ยว ซึ่งในชุมชนบ้านเกาะสาหร่ายมีการจัดการท่องเที่ยวที่ประกอบด้วยกลุ่มโฮมสเตย์ รถซาเล้ง เรือ และ แม่บ้าน โดยมีนายวินิต ใจดี เป็นประธาน และ  </w:t>
      </w:r>
      <w:bookmarkStart w:id="1" w:name="_Hlk85063666"/>
      <w:r w:rsidRPr="003F6F5A">
        <w:rPr>
          <w:rFonts w:ascii="TH SarabunPSK" w:hAnsi="TH SarabunPSK" w:cs="TH SarabunPSK" w:hint="cs"/>
          <w:sz w:val="28"/>
          <w:cs/>
        </w:rPr>
        <w:t>องค์การบริหารส่วนตำบลเกาะสาหร่าย ก็มีแผนงานการส่งเสริมการท่องเที่ยวที่กำหนดไว้ในแผนพัฒนาท้องถิ่น (พ.ศ.2561 - พ.ศ. 2565) และแผนปฏิบัติงานประจำปี  (องค์การบริหารส่วนตำบลเกาะสาหร่าย,</w:t>
      </w:r>
      <w:r w:rsidR="003F6F5A">
        <w:rPr>
          <w:rFonts w:ascii="TH SarabunPSK" w:hAnsi="TH SarabunPSK" w:cs="TH SarabunPSK"/>
          <w:sz w:val="28"/>
        </w:rPr>
        <w:t xml:space="preserve"> </w:t>
      </w:r>
      <w:r w:rsidRPr="003F6F5A">
        <w:rPr>
          <w:rFonts w:ascii="TH SarabunPSK" w:hAnsi="TH SarabunPSK" w:cs="TH SarabunPSK" w:hint="cs"/>
          <w:sz w:val="28"/>
          <w:cs/>
        </w:rPr>
        <w:t>2562)</w:t>
      </w:r>
    </w:p>
    <w:p w14:paraId="7FDBF00E" w14:textId="380166E0" w:rsidR="007B3077" w:rsidRPr="003F6F5A" w:rsidRDefault="007B3077" w:rsidP="007B3077">
      <w:pPr>
        <w:ind w:firstLine="720"/>
        <w:jc w:val="thaiDistribute"/>
        <w:rPr>
          <w:rFonts w:ascii="TH SarabunPSK" w:hAnsi="TH SarabunPSK" w:cs="TH SarabunPSK"/>
          <w:sz w:val="28"/>
        </w:rPr>
      </w:pPr>
      <w:r w:rsidRPr="003F6F5A">
        <w:rPr>
          <w:rFonts w:ascii="TH SarabunPSK" w:hAnsi="TH SarabunPSK" w:cs="TH SarabunPSK" w:hint="cs"/>
          <w:sz w:val="28"/>
          <w:cs/>
        </w:rPr>
        <w:t>การท่องเที่ยวโดยชุมชนส่งผลเชิงบวกต่อเศรษฐกิจและสังคมของพื้นที่เกาะสาหร่ายทั้งด้านเศรษฐกิจชุมชน สังคม วัฒนธรรม สิ่งแวดล้อม พบว่าผลกระทบต่อเศรษฐกิจ ช่วยยกมาตรฐานการครองชีพของคนในพื้นที่ ทางสังคม ช่วยสร้างความเจริญทางสังคม สันติภาพ และ ความสามัคคีของคนในท้องถิ่น ช่วยอนุรักษ์ ฟื้นฟูวัฒนธรรม ช่วยลดปัญหาการอพยพย้ายถิ่นของคนในท้องถิ่น รวมทั้งการอนุรักษ์ ฟื้นฟูสิ่งแวดล้อมทางธรรมชาติ ช่วยกระตุ้นให้มีการนำทรัพยากรส่วนที่ไร้ค่ามาประดิษฐ์สินค้าที่ระลึกเพื่อจำหน่าย (อุใบ หมัดหมุด และ สุนิสา สะแหละ</w:t>
      </w:r>
      <w:r w:rsidRPr="003F6F5A">
        <w:rPr>
          <w:rFonts w:ascii="TH SarabunPSK" w:hAnsi="TH SarabunPSK" w:cs="TH SarabunPSK" w:hint="cs"/>
          <w:sz w:val="28"/>
        </w:rPr>
        <w:t xml:space="preserve">, </w:t>
      </w:r>
      <w:r w:rsidRPr="003F6F5A">
        <w:rPr>
          <w:rFonts w:ascii="TH SarabunPSK" w:hAnsi="TH SarabunPSK" w:cs="TH SarabunPSK" w:hint="cs"/>
          <w:sz w:val="28"/>
          <w:cs/>
        </w:rPr>
        <w:t>2560) อย่างไรก็ตาม การท่องเที่ยวนอกจากส่งผลต่อชุมชนทางบวกแล้ว ก็ส่งผลทางลบเช่นกัน  อัญญารัตน์ ธราวรรณ และ มรีวรรณ ผิวนิ่ม (2557) พบว่า ชุมชนเชียงคาน จังหวัดเลยเป็นพื้นที่ที่มีศักยภาพทางการท่องเที่ยวสูงมาก จำนวนนักท่องเที่ยวเพิ่มขึ้นอย่างรวดเร็ว ทำให้สมาชิกในครอบครัวต่างทำงานจนไม่มีวันหยุดเพื่อหารายได้ให้มากขึ้น นอกจากนี้ เชียงคานเป็นชุมชนขนาดเล็ก มีประชากรอาศัยหนาแน่นอยู่แล้ว และเมื่อนักท่องเที่ยวเดินทางเข้ามาท่องเที่ยวย่อมเกิดความแออัดขึ้น ที่พักที่มีอยู่ไม่เพียงพอ การศึกษา ผลกระทบจากการท่องเที่ยวต่อชุมชนบริเวณคลองอัมพวา จังหวัดสมุทรสงคราม ก็พบว่ากิจกรรมการท่องเที่ยวส่งผลให้ชุมชนพัฒนามากขึ้น แต่ผลกระทบด้านลบ คือ เกิดปัญหาการจราจร ผลกระทบด้านสิ่งแวดล้อมคือ ขยะ และ เสียงที่เพิ่มขึ้น (อรรถพล จันทร์เพ็ญ และ อภิวันท์ กำลังเอก, 2553)  ในชุมชนที่เป็นพื้นที่</w:t>
      </w:r>
      <w:r w:rsidRPr="003F6F5A">
        <w:rPr>
          <w:rFonts w:ascii="TH SarabunPSK" w:hAnsi="TH SarabunPSK" w:cs="TH SarabunPSK" w:hint="cs"/>
          <w:sz w:val="28"/>
          <w:cs/>
        </w:rPr>
        <w:lastRenderedPageBreak/>
        <w:t>เกาะมีผลกระทบมากเช่นกัน พบว่าชุมชนชาวเกาะพงัน จังหวัดสุราษฎร์ธานี ได้รับผลกระทบจากขยะที่มีปริมาณมากขึ้น นอกจากนี้ยังพบว่า สิ่งแวดล้อมเป็นมลพิษมากขึ้นที่เกิดจากน้ำเสียจากโรงแรม ที่พักตากอากาศ ตลาด ชุมชน ที่ปล่อยทิ้งสู่แหล่งน้ำตามธรรมชาติที่เคยสวยงาม (ปานจิตร จินหิรัญ และ พีรสิทธิ์ คำนวณศิลป์,</w:t>
      </w:r>
      <w:r w:rsidR="003F6F5A">
        <w:rPr>
          <w:rFonts w:ascii="TH SarabunPSK" w:hAnsi="TH SarabunPSK" w:cs="TH SarabunPSK"/>
          <w:sz w:val="28"/>
        </w:rPr>
        <w:t xml:space="preserve"> </w:t>
      </w:r>
      <w:r w:rsidRPr="003F6F5A">
        <w:rPr>
          <w:rFonts w:ascii="TH SarabunPSK" w:hAnsi="TH SarabunPSK" w:cs="TH SarabunPSK" w:hint="cs"/>
          <w:sz w:val="28"/>
          <w:cs/>
        </w:rPr>
        <w:t>2556) ชุมชนเกาะยอ จังหวัดสงขลา ที่เติบโตและขยายตัวอย่างไม่เป็นระเบียบและกระจัดกระจาย ส่งผลต่อสภาพแวดล้อมทางกายภาพรอบเกาะ ลดคุณค่าของสิ่งแวดล้อมธรรมชาติลง และ ส่งผลกระทบไปถึงระบบสาธารณูปโภค ระบบสาธารณูปการที่ไม่สามารถให้บริการได้อย่างเพียงพอ (จีรนันท์ แป้นชาตรี และ สิทธิพร  ภิรมย์รื่น,</w:t>
      </w:r>
      <w:r w:rsidR="003F6F5A">
        <w:rPr>
          <w:rFonts w:ascii="TH SarabunPSK" w:hAnsi="TH SarabunPSK" w:cs="TH SarabunPSK"/>
          <w:sz w:val="28"/>
        </w:rPr>
        <w:t xml:space="preserve"> </w:t>
      </w:r>
      <w:r w:rsidRPr="003F6F5A">
        <w:rPr>
          <w:rFonts w:ascii="TH SarabunPSK" w:hAnsi="TH SarabunPSK" w:cs="TH SarabunPSK" w:hint="cs"/>
          <w:sz w:val="28"/>
          <w:cs/>
        </w:rPr>
        <w:t>2562) ซึ่งผลกระทบด้านลบก็สามารถเกิดขึ้นในชุมชนเกาะสาหร่ายได้เช่นกัน ถ้าไม่มีการวางแผนจัดการ รองรับการท่องเที่ยวที่ดีเพียงพอ และเหมาะสม</w:t>
      </w:r>
      <w:bookmarkEnd w:id="1"/>
      <w:r w:rsidRPr="003F6F5A">
        <w:rPr>
          <w:rFonts w:ascii="TH SarabunPSK" w:hAnsi="TH SarabunPSK" w:cs="TH SarabunPSK" w:hint="cs"/>
          <w:sz w:val="28"/>
          <w:cs/>
        </w:rPr>
        <w:t xml:space="preserve"> ดังนั้น จึงมีความจำเป็นที่ต้องศึกษา การเปลี่ยนแปลงการตั้งถิ่นฐานในพื้นที่เกาะยะระโตดใหญ่ ที่เกิดจากการส่งเสริมการท่องเที่ยว เพื่อเป็นประโยชน์ต่อองค์การบริหารส่วนตำบลเกาะสาหร่าย ในการวางแผนรองรับและป้องกันผลกระทบที่จะเกิดขึ้นได้อย่างเหมาะสม </w:t>
      </w:r>
    </w:p>
    <w:p w14:paraId="7BFB2A61" w14:textId="77777777" w:rsidR="007B3077" w:rsidRPr="003F6F5A" w:rsidRDefault="007B3077" w:rsidP="007B3077">
      <w:pPr>
        <w:jc w:val="center"/>
        <w:rPr>
          <w:rFonts w:ascii="TH SarabunPSK" w:hAnsi="TH SarabunPSK" w:cs="TH SarabunPSK"/>
          <w:b/>
          <w:bCs/>
          <w:sz w:val="32"/>
          <w:szCs w:val="32"/>
        </w:rPr>
      </w:pPr>
      <w:r w:rsidRPr="003F6F5A">
        <w:rPr>
          <w:rFonts w:ascii="TH SarabunPSK" w:hAnsi="TH SarabunPSK" w:cs="TH SarabunPSK" w:hint="cs"/>
          <w:b/>
          <w:bCs/>
          <w:sz w:val="32"/>
          <w:szCs w:val="32"/>
          <w:cs/>
        </w:rPr>
        <w:t>วัตถุประสงค์</w:t>
      </w:r>
    </w:p>
    <w:p w14:paraId="6D95C2E5" w14:textId="77777777" w:rsidR="007B3077" w:rsidRPr="003F6F5A" w:rsidRDefault="007B3077"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 xml:space="preserve">      </w:t>
      </w:r>
      <w:r w:rsidRPr="003F6F5A">
        <w:rPr>
          <w:rFonts w:ascii="TH SarabunPSK" w:hAnsi="TH SarabunPSK" w:cs="TH SarabunPSK" w:hint="cs"/>
          <w:sz w:val="28"/>
        </w:rPr>
        <w:t>1.</w:t>
      </w:r>
      <w:r w:rsidRPr="003F6F5A">
        <w:rPr>
          <w:rFonts w:ascii="TH SarabunPSK" w:hAnsi="TH SarabunPSK" w:cs="TH SarabunPSK" w:hint="cs"/>
          <w:sz w:val="28"/>
          <w:cs/>
        </w:rPr>
        <w:t xml:space="preserve"> ศึกษาลักษณะการเปลี่ยนแปลงของการตั้งถิ่นฐานจากการพัฒนาการท่องเที่ยวในพื้นที่เกาะยะระโตดใหญ่ ตำบลเกาะสาหร่าย อำเภอเมืองสตูล จังหวัดสตูล </w:t>
      </w:r>
    </w:p>
    <w:p w14:paraId="2562CE8B" w14:textId="77777777" w:rsidR="007B3077" w:rsidRPr="003F6F5A" w:rsidRDefault="007B3077" w:rsidP="00FA22E3">
      <w:pPr>
        <w:tabs>
          <w:tab w:val="left" w:pos="450"/>
        </w:tabs>
        <w:jc w:val="thaiDistribute"/>
        <w:rPr>
          <w:rFonts w:ascii="TH SarabunPSK" w:hAnsi="TH SarabunPSK" w:cs="TH SarabunPSK"/>
          <w:sz w:val="28"/>
        </w:rPr>
      </w:pPr>
      <w:r w:rsidRPr="003F6F5A">
        <w:rPr>
          <w:rFonts w:ascii="TH SarabunPSK" w:hAnsi="TH SarabunPSK" w:cs="TH SarabunPSK" w:hint="cs"/>
          <w:sz w:val="28"/>
          <w:cs/>
        </w:rPr>
        <w:t xml:space="preserve">      </w:t>
      </w:r>
      <w:r w:rsidRPr="003F6F5A">
        <w:rPr>
          <w:rFonts w:ascii="TH SarabunPSK" w:hAnsi="TH SarabunPSK" w:cs="TH SarabunPSK" w:hint="cs"/>
          <w:sz w:val="28"/>
        </w:rPr>
        <w:t xml:space="preserve">2. </w:t>
      </w:r>
      <w:r w:rsidRPr="003F6F5A">
        <w:rPr>
          <w:rFonts w:ascii="TH SarabunPSK" w:hAnsi="TH SarabunPSK" w:cs="TH SarabunPSK" w:hint="cs"/>
          <w:sz w:val="28"/>
          <w:cs/>
        </w:rPr>
        <w:t>ศึกษาการกระจายตัวของโฮมสเตย์และรีสอร์ทในพื้นที่เกาะยะระโตดใหญ่ ตำบลเกาะสาหร่าย อำเภอเมืองสตูล จังหวัดสตูล</w:t>
      </w:r>
    </w:p>
    <w:p w14:paraId="5A9A6E01" w14:textId="77777777" w:rsidR="007B3077" w:rsidRPr="003F6F5A" w:rsidRDefault="007B3077" w:rsidP="007B3077">
      <w:pPr>
        <w:tabs>
          <w:tab w:val="left" w:pos="450"/>
        </w:tabs>
        <w:jc w:val="center"/>
        <w:rPr>
          <w:rFonts w:ascii="TH SarabunPSK" w:hAnsi="TH SarabunPSK" w:cs="TH SarabunPSK"/>
          <w:b/>
          <w:bCs/>
          <w:sz w:val="32"/>
          <w:szCs w:val="32"/>
        </w:rPr>
      </w:pPr>
      <w:r w:rsidRPr="003F6F5A">
        <w:rPr>
          <w:rFonts w:ascii="TH SarabunPSK" w:hAnsi="TH SarabunPSK" w:cs="TH SarabunPSK" w:hint="cs"/>
          <w:b/>
          <w:bCs/>
          <w:sz w:val="32"/>
          <w:szCs w:val="32"/>
          <w:cs/>
        </w:rPr>
        <w:t>วิธีดำเนินการวิจัย</w:t>
      </w:r>
    </w:p>
    <w:p w14:paraId="717B0F73" w14:textId="77777777" w:rsidR="007B3077" w:rsidRPr="003F6F5A" w:rsidRDefault="007B3077" w:rsidP="007B3077">
      <w:pPr>
        <w:tabs>
          <w:tab w:val="left" w:pos="450"/>
        </w:tabs>
        <w:jc w:val="thaiDistribute"/>
        <w:rPr>
          <w:rFonts w:ascii="TH SarabunPSK" w:hAnsi="TH SarabunPSK" w:cs="TH SarabunPSK"/>
          <w:sz w:val="28"/>
        </w:rPr>
      </w:pPr>
      <w:bookmarkStart w:id="2" w:name="_Hlk84207939"/>
      <w:r w:rsidRPr="003F6F5A">
        <w:rPr>
          <w:rFonts w:ascii="TH SarabunPSK" w:hAnsi="TH SarabunPSK" w:cs="TH SarabunPSK" w:hint="cs"/>
          <w:b/>
          <w:bCs/>
          <w:sz w:val="28"/>
          <w:cs/>
        </w:rPr>
        <w:t>ข้อมูล และ แหล่งข้อมูล</w:t>
      </w:r>
    </w:p>
    <w:p w14:paraId="190CAEFB" w14:textId="77777777" w:rsidR="007B3077" w:rsidRPr="003F6F5A" w:rsidRDefault="007B3077"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ab/>
        <w:t xml:space="preserve">การวิจัยนี้ประกอบด้วย ข้อมูลปฐมภูมิ และ ข้อมูลทุติยภูมิ ในส่วนของข้อมูลปฐมภูมิ ได้แก่ ข้อมูลที่ตั้งของโฮมสเตย์ และรีสอร์ทในพื้นที่เกาะยะระโตดใหญ่ ตำบลเกาะสาหร่าย อำเภอเมืองสตูล จังหวัดสตูล ที่ได้จากการเก็บข้อมูลภาคสนามในพื้นที่จริง  ข้อมูลทุติยภูมิ ได้แก่ ลักษณะการตั้งถิ่นฐาน การเปลี่ยนแปลงของการตั้งถิ่นฐาน ในพื้นที่ เกาะยะระโตดใหญ่ และแผนการพัฒนาเพื่อส่งเสริมท่องเที่ยวขององค์การบริหารส่วนตำบลเกาะสาหร่าย อำเภอเมืองสตูล จังหวัดสตูล จากเอกสารทางวิชาการ เอกสารขององค์การบริหารส่วนตำบลเกาะสาหร่าย แผนที่ และ  ข้อมูลภาพถ่ายดาวเทียม </w:t>
      </w:r>
    </w:p>
    <w:p w14:paraId="791E7174" w14:textId="77777777" w:rsidR="003F6F5A" w:rsidRDefault="003F6F5A" w:rsidP="007B3077">
      <w:pPr>
        <w:tabs>
          <w:tab w:val="left" w:pos="450"/>
        </w:tabs>
        <w:jc w:val="thaiDistribute"/>
        <w:rPr>
          <w:rFonts w:ascii="TH SarabunPSK" w:hAnsi="TH SarabunPSK" w:cs="TH SarabunPSK"/>
          <w:b/>
          <w:bCs/>
          <w:sz w:val="28"/>
        </w:rPr>
      </w:pPr>
    </w:p>
    <w:p w14:paraId="56D88DC0" w14:textId="77777777" w:rsidR="003F6F5A" w:rsidRDefault="003F6F5A" w:rsidP="007B3077">
      <w:pPr>
        <w:tabs>
          <w:tab w:val="left" w:pos="450"/>
        </w:tabs>
        <w:jc w:val="thaiDistribute"/>
        <w:rPr>
          <w:rFonts w:ascii="TH SarabunPSK" w:hAnsi="TH SarabunPSK" w:cs="TH SarabunPSK"/>
          <w:b/>
          <w:bCs/>
          <w:sz w:val="28"/>
        </w:rPr>
      </w:pPr>
    </w:p>
    <w:p w14:paraId="16A1A4EF" w14:textId="1FF360E2" w:rsidR="007B3077" w:rsidRPr="00E6544B" w:rsidRDefault="007B3077" w:rsidP="007B3077">
      <w:pPr>
        <w:tabs>
          <w:tab w:val="left" w:pos="450"/>
        </w:tabs>
        <w:jc w:val="thaiDistribute"/>
        <w:rPr>
          <w:rFonts w:ascii="TH SarabunPSK" w:hAnsi="TH SarabunPSK" w:cs="TH SarabunPSK"/>
          <w:b/>
          <w:bCs/>
          <w:sz w:val="32"/>
          <w:szCs w:val="32"/>
        </w:rPr>
      </w:pPr>
      <w:r w:rsidRPr="00E6544B">
        <w:rPr>
          <w:rFonts w:ascii="TH SarabunPSK" w:hAnsi="TH SarabunPSK" w:cs="TH SarabunPSK" w:hint="cs"/>
          <w:b/>
          <w:bCs/>
          <w:sz w:val="32"/>
          <w:szCs w:val="32"/>
          <w:cs/>
        </w:rPr>
        <w:t xml:space="preserve">ประชากร </w:t>
      </w:r>
    </w:p>
    <w:p w14:paraId="52411ED1" w14:textId="77777777" w:rsidR="007B3077" w:rsidRPr="003F6F5A" w:rsidRDefault="007B3077"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ab/>
        <w:t>ประชากรที่ในการศึกษานี้ คือ โฮมสเตย์และรีสอร์ท จำนวน 9 แห่ง ในพื้นที่เกาะยะระโตดใหญ่ ตำบลเกาะสาหร่าย อำเภอเมืองสตูล จังหวัดสตูล ได้แก่ 1.ฟารีดา บังกาโล</w:t>
      </w:r>
      <w:r w:rsidRPr="003F6F5A">
        <w:rPr>
          <w:rFonts w:ascii="TH SarabunPSK" w:hAnsi="TH SarabunPSK" w:cs="TH SarabunPSK" w:hint="cs"/>
          <w:sz w:val="28"/>
        </w:rPr>
        <w:t xml:space="preserve"> </w:t>
      </w:r>
      <w:r w:rsidRPr="003F6F5A">
        <w:rPr>
          <w:rFonts w:ascii="TH SarabunPSK" w:hAnsi="TH SarabunPSK" w:cs="TH SarabunPSK" w:hint="cs"/>
          <w:sz w:val="28"/>
          <w:cs/>
        </w:rPr>
        <w:t xml:space="preserve">2.รักษ์เล โฮมสเตย์ 3. อิศรา โฮมสเตย์ 4. เกาะสาหร่าย รีสอร์ท 5. มาตาฮารี โฮมสเตย์ 6. ลัลล์ลลิล โฮมสเตย์ 7. ลาโตด ฟาร์มสเตย์ เกาะยะระโตด 8. ติดเกาะ และ 9.แหลมพญา รีสอร์ท </w:t>
      </w:r>
    </w:p>
    <w:p w14:paraId="27482865" w14:textId="77777777" w:rsidR="007B3077" w:rsidRPr="00E6544B" w:rsidRDefault="007B3077" w:rsidP="007B3077">
      <w:pPr>
        <w:tabs>
          <w:tab w:val="left" w:pos="450"/>
        </w:tabs>
        <w:jc w:val="thaiDistribute"/>
        <w:rPr>
          <w:rFonts w:ascii="TH SarabunPSK" w:hAnsi="TH SarabunPSK" w:cs="TH SarabunPSK"/>
          <w:b/>
          <w:bCs/>
          <w:sz w:val="32"/>
          <w:szCs w:val="32"/>
        </w:rPr>
      </w:pPr>
      <w:r w:rsidRPr="00E6544B">
        <w:rPr>
          <w:rFonts w:ascii="TH SarabunPSK" w:hAnsi="TH SarabunPSK" w:cs="TH SarabunPSK" w:hint="cs"/>
          <w:b/>
          <w:bCs/>
          <w:sz w:val="32"/>
          <w:szCs w:val="32"/>
          <w:cs/>
        </w:rPr>
        <w:t>เครื่องมือที่ใช้ในการศึกษาวิจัย</w:t>
      </w:r>
    </w:p>
    <w:p w14:paraId="164276D2" w14:textId="68FBB146" w:rsidR="007B3077" w:rsidRPr="003F6F5A" w:rsidRDefault="007B3077"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ab/>
        <w:t>เครื่องมือที่ใช้ในการเก็บข้อมูล ได้แก่ 1) เครื่องมือกำหนดตำแหน่งบนพื้นผิวโลก (</w:t>
      </w:r>
      <w:r w:rsidRPr="003F6F5A">
        <w:rPr>
          <w:rFonts w:ascii="TH SarabunPSK" w:hAnsi="TH SarabunPSK" w:cs="TH SarabunPSK" w:hint="cs"/>
          <w:sz w:val="28"/>
        </w:rPr>
        <w:t xml:space="preserve">Global Positioning System, GPS) </w:t>
      </w:r>
      <w:r w:rsidRPr="003F6F5A">
        <w:rPr>
          <w:rFonts w:ascii="TH SarabunPSK" w:hAnsi="TH SarabunPSK" w:cs="TH SarabunPSK" w:hint="cs"/>
          <w:sz w:val="28"/>
          <w:cs/>
        </w:rPr>
        <w:t xml:space="preserve">เพื่อเก็บพิกัดของสถานที่ประกอบการท่องเที่ยวโฮมสเตย์และรีสอร์ท  2) ระบบสารสนเทศภูมิศาสตร์ ได้แก่ โปรแกรม </w:t>
      </w:r>
      <w:r w:rsidRPr="003F6F5A">
        <w:rPr>
          <w:rFonts w:ascii="TH SarabunPSK" w:hAnsi="TH SarabunPSK" w:cs="TH SarabunPSK" w:hint="cs"/>
          <w:sz w:val="28"/>
        </w:rPr>
        <w:t>Google Earth</w:t>
      </w:r>
      <w:r w:rsidRPr="003F6F5A">
        <w:rPr>
          <w:rFonts w:ascii="TH SarabunPSK" w:hAnsi="TH SarabunPSK" w:cs="TH SarabunPSK" w:hint="cs"/>
          <w:sz w:val="28"/>
          <w:cs/>
        </w:rPr>
        <w:t xml:space="preserve"> และ</w:t>
      </w:r>
      <w:r w:rsidRPr="003F6F5A">
        <w:rPr>
          <w:rFonts w:ascii="TH SarabunPSK" w:hAnsi="TH SarabunPSK" w:cs="TH SarabunPSK" w:hint="cs"/>
          <w:sz w:val="28"/>
        </w:rPr>
        <w:t xml:space="preserve"> Arc GIS </w:t>
      </w:r>
      <w:r w:rsidRPr="003F6F5A">
        <w:rPr>
          <w:rFonts w:ascii="TH SarabunPSK" w:hAnsi="TH SarabunPSK" w:cs="TH SarabunPSK" w:hint="cs"/>
          <w:sz w:val="28"/>
          <w:cs/>
        </w:rPr>
        <w:t>เพื่อใช้ทำการแปลข้อมูลภาพถ่ายดาวเทียม และจัดทำแผนที่</w:t>
      </w:r>
    </w:p>
    <w:p w14:paraId="0ED51EC0" w14:textId="77777777" w:rsidR="007B3077" w:rsidRPr="00E6544B" w:rsidRDefault="007B3077" w:rsidP="007B3077">
      <w:pPr>
        <w:tabs>
          <w:tab w:val="left" w:pos="450"/>
        </w:tabs>
        <w:jc w:val="thaiDistribute"/>
        <w:rPr>
          <w:rFonts w:ascii="TH SarabunPSK" w:hAnsi="TH SarabunPSK" w:cs="TH SarabunPSK"/>
          <w:b/>
          <w:bCs/>
          <w:sz w:val="32"/>
          <w:szCs w:val="32"/>
        </w:rPr>
      </w:pPr>
      <w:r w:rsidRPr="00E6544B">
        <w:rPr>
          <w:rFonts w:ascii="TH SarabunPSK" w:hAnsi="TH SarabunPSK" w:cs="TH SarabunPSK" w:hint="cs"/>
          <w:b/>
          <w:bCs/>
          <w:sz w:val="32"/>
          <w:szCs w:val="32"/>
          <w:cs/>
        </w:rPr>
        <w:t>การเก็บรวบรวมข้อมูล</w:t>
      </w:r>
    </w:p>
    <w:p w14:paraId="7D8EBD26" w14:textId="4CC2DBCF" w:rsidR="007B3077" w:rsidRPr="003F6F5A" w:rsidRDefault="007B3077"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lastRenderedPageBreak/>
        <w:t xml:space="preserve">      เนื่องจากช่วงที่ลงพื้นที่เก็บข้อมูลในพื้นที่เกาะสาหร่าย มีผู้ที่อาศัยอยู่ในเกาะติดเชื้อโควิด-19 ในหลายกล</w:t>
      </w:r>
      <w:r w:rsidR="001100C6" w:rsidRPr="003F6F5A">
        <w:rPr>
          <w:rFonts w:ascii="TH SarabunPSK" w:hAnsi="TH SarabunPSK" w:cs="TH SarabunPSK" w:hint="cs"/>
          <w:sz w:val="28"/>
          <w:cs/>
        </w:rPr>
        <w:t>ุ่ม เพื่อป้องกันการเสี่ยงทั้งผู้ให้ข้อมูลหลัก และ ผู้วิจัย</w:t>
      </w:r>
      <w:r w:rsidRPr="003F6F5A">
        <w:rPr>
          <w:rFonts w:ascii="TH SarabunPSK" w:hAnsi="TH SarabunPSK" w:cs="TH SarabunPSK" w:hint="cs"/>
          <w:sz w:val="28"/>
          <w:cs/>
        </w:rPr>
        <w:t xml:space="preserve"> จึงต้องงดสัมภาษณ์ผู้ประกอบการโฮมสเตย์และรีสอร์ท ได้แต่เพียงสอบถามข้อมูลทั่วไปเกี่ยวกับรีสอร์ทและโฮมสเตย์เท่านั้น</w:t>
      </w:r>
      <w:r w:rsidR="001100C6" w:rsidRPr="003F6F5A">
        <w:rPr>
          <w:rFonts w:ascii="TH SarabunPSK" w:hAnsi="TH SarabunPSK" w:cs="TH SarabunPSK" w:hint="cs"/>
          <w:sz w:val="28"/>
          <w:cs/>
        </w:rPr>
        <w:t xml:space="preserve"> ข้อมูลที่เก็บในพื้นที่ ได้แก่ พิกัดของสถานที่ประกอบการท่องเที่ยวโฮมสเตย์และรีสอร์ท โดยเครื่องมือกำหนดตำแหน่งบนพื้นผิวโลก (</w:t>
      </w:r>
      <w:r w:rsidR="001100C6" w:rsidRPr="003F6F5A">
        <w:rPr>
          <w:rFonts w:ascii="TH SarabunPSK" w:hAnsi="TH SarabunPSK" w:cs="TH SarabunPSK" w:hint="cs"/>
          <w:sz w:val="28"/>
        </w:rPr>
        <w:t>Global Positioning System, GPS)</w:t>
      </w:r>
      <w:r w:rsidR="001100C6" w:rsidRPr="003F6F5A">
        <w:rPr>
          <w:rFonts w:ascii="TH SarabunPSK" w:hAnsi="TH SarabunPSK" w:cs="TH SarabunPSK" w:hint="cs"/>
          <w:sz w:val="28"/>
          <w:cs/>
        </w:rPr>
        <w:t xml:space="preserve"> และบันทึกภาพโฮมสเตย์และรีสอร์ท </w:t>
      </w:r>
      <w:r w:rsidRPr="003F6F5A">
        <w:rPr>
          <w:rFonts w:ascii="TH SarabunPSK" w:hAnsi="TH SarabunPSK" w:cs="TH SarabunPSK" w:hint="cs"/>
          <w:sz w:val="28"/>
          <w:cs/>
        </w:rPr>
        <w:t xml:space="preserve">     </w:t>
      </w:r>
      <w:r w:rsidRPr="003F6F5A">
        <w:rPr>
          <w:rFonts w:ascii="TH SarabunPSK" w:hAnsi="TH SarabunPSK" w:cs="TH SarabunPSK" w:hint="cs"/>
          <w:sz w:val="28"/>
          <w:cs/>
        </w:rPr>
        <w:tab/>
        <w:t xml:space="preserve">  </w:t>
      </w:r>
    </w:p>
    <w:p w14:paraId="67FB4533" w14:textId="5CCE637F" w:rsidR="007B3077" w:rsidRPr="00E6544B" w:rsidRDefault="007B3077" w:rsidP="007B3077">
      <w:pPr>
        <w:tabs>
          <w:tab w:val="left" w:pos="450"/>
        </w:tabs>
        <w:jc w:val="thaiDistribute"/>
        <w:rPr>
          <w:rFonts w:ascii="TH SarabunPSK" w:hAnsi="TH SarabunPSK" w:cs="TH SarabunPSK"/>
          <w:b/>
          <w:bCs/>
          <w:sz w:val="32"/>
          <w:szCs w:val="32"/>
        </w:rPr>
      </w:pPr>
      <w:r w:rsidRPr="00E6544B">
        <w:rPr>
          <w:rFonts w:ascii="TH SarabunPSK" w:hAnsi="TH SarabunPSK" w:cs="TH SarabunPSK" w:hint="cs"/>
          <w:b/>
          <w:bCs/>
          <w:sz w:val="32"/>
          <w:szCs w:val="32"/>
          <w:cs/>
        </w:rPr>
        <w:t xml:space="preserve">การวิเคราะห์ข้อมูล </w:t>
      </w:r>
    </w:p>
    <w:p w14:paraId="2D9AB309" w14:textId="27E113A3" w:rsidR="007B3077" w:rsidRPr="003F6F5A" w:rsidRDefault="001100C6"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ab/>
      </w:r>
      <w:r w:rsidR="007B3077" w:rsidRPr="003F6F5A">
        <w:rPr>
          <w:rFonts w:ascii="TH SarabunPSK" w:hAnsi="TH SarabunPSK" w:cs="TH SarabunPSK" w:hint="cs"/>
          <w:sz w:val="28"/>
          <w:cs/>
        </w:rPr>
        <w:t>การวิเคราะห์ข้อมูลจำแนกตามวัตถุประสงค์ของการศึกษา ดังนี้</w:t>
      </w:r>
    </w:p>
    <w:p w14:paraId="181667A3" w14:textId="0947BD9F" w:rsidR="007B3077" w:rsidRPr="003F6F5A" w:rsidRDefault="001100C6" w:rsidP="007B3077">
      <w:pPr>
        <w:tabs>
          <w:tab w:val="left" w:pos="450"/>
        </w:tabs>
        <w:jc w:val="thaiDistribute"/>
        <w:rPr>
          <w:rFonts w:ascii="TH SarabunPSK" w:hAnsi="TH SarabunPSK" w:cs="TH SarabunPSK"/>
          <w:sz w:val="28"/>
        </w:rPr>
      </w:pPr>
      <w:r w:rsidRPr="003F6F5A">
        <w:rPr>
          <w:rFonts w:ascii="TH SarabunPSK" w:hAnsi="TH SarabunPSK" w:cs="TH SarabunPSK" w:hint="cs"/>
          <w:sz w:val="28"/>
          <w:cs/>
        </w:rPr>
        <w:tab/>
      </w:r>
      <w:r w:rsidR="007B3077" w:rsidRPr="003F6F5A">
        <w:rPr>
          <w:rFonts w:ascii="TH SarabunPSK" w:hAnsi="TH SarabunPSK" w:cs="TH SarabunPSK" w:hint="cs"/>
          <w:sz w:val="28"/>
          <w:cs/>
        </w:rPr>
        <w:t>ลักษณะการเปลี่ยนแปลงของการตั้งถิ่นฐานในพื้นที่เกาะยะระโตดใหญ่ อำเภอเมืองสตูล จังหวัดสตูล นําข้อมูลที่ตั้งโฮมสเตย์ที่ได้จากการสำรวจมาแสดงตำแหน่งที่ตั้งของโฮมสเตย์เพื่อมาจัดทำแผนที่</w:t>
      </w:r>
      <w:r w:rsidR="009802F4" w:rsidRPr="003F6F5A">
        <w:rPr>
          <w:rFonts w:ascii="TH SarabunPSK" w:hAnsi="TH SarabunPSK" w:cs="TH SarabunPSK" w:hint="cs"/>
          <w:sz w:val="28"/>
          <w:cs/>
        </w:rPr>
        <w:t xml:space="preserve"> การกระจายของโฮมสเตย์และรีสอร์ท </w:t>
      </w:r>
      <w:r w:rsidR="007B3077" w:rsidRPr="003F6F5A">
        <w:rPr>
          <w:rFonts w:ascii="TH SarabunPSK" w:hAnsi="TH SarabunPSK" w:cs="TH SarabunPSK" w:hint="cs"/>
          <w:sz w:val="28"/>
          <w:cs/>
        </w:rPr>
        <w:t xml:space="preserve">โดยใช้โปรแกรมระบบสารสนเทศภูมิศาสตร์ ได้แก่ </w:t>
      </w:r>
      <w:r w:rsidR="007B3077" w:rsidRPr="003F6F5A">
        <w:rPr>
          <w:rFonts w:ascii="TH SarabunPSK" w:hAnsi="TH SarabunPSK" w:cs="TH SarabunPSK" w:hint="cs"/>
          <w:sz w:val="28"/>
        </w:rPr>
        <w:t xml:space="preserve">ArcGIS Version </w:t>
      </w:r>
      <w:r w:rsidR="007B3077" w:rsidRPr="003F6F5A">
        <w:rPr>
          <w:rFonts w:ascii="TH SarabunPSK" w:hAnsi="TH SarabunPSK" w:cs="TH SarabunPSK" w:hint="cs"/>
          <w:sz w:val="28"/>
          <w:cs/>
        </w:rPr>
        <w:t>10.7.1 และวิเคราะห์</w:t>
      </w:r>
      <w:r w:rsidR="009802F4" w:rsidRPr="003F6F5A">
        <w:rPr>
          <w:rFonts w:ascii="TH SarabunPSK" w:hAnsi="TH SarabunPSK" w:cs="TH SarabunPSK" w:hint="cs"/>
          <w:sz w:val="28"/>
          <w:cs/>
        </w:rPr>
        <w:t xml:space="preserve">ลักษณะการกระจายของโฮมสเตย์และรีสอร์ทด้วยดัชนี </w:t>
      </w:r>
      <w:r w:rsidR="007B3077" w:rsidRPr="003F6F5A">
        <w:rPr>
          <w:rFonts w:ascii="TH SarabunPSK" w:hAnsi="TH SarabunPSK" w:cs="TH SarabunPSK" w:hint="cs"/>
          <w:sz w:val="28"/>
          <w:cs/>
        </w:rPr>
        <w:t xml:space="preserve"> </w:t>
      </w:r>
      <w:r w:rsidR="007B3077" w:rsidRPr="003F6F5A">
        <w:rPr>
          <w:rFonts w:ascii="TH SarabunPSK" w:hAnsi="TH SarabunPSK" w:cs="TH SarabunPSK" w:hint="cs"/>
          <w:sz w:val="28"/>
        </w:rPr>
        <w:t xml:space="preserve">Average Nearest Neighbor </w:t>
      </w:r>
      <w:r w:rsidR="007B3077" w:rsidRPr="003F6F5A">
        <w:rPr>
          <w:rFonts w:ascii="TH SarabunPSK" w:hAnsi="TH SarabunPSK" w:cs="TH SarabunPSK" w:hint="cs"/>
          <w:sz w:val="28"/>
          <w:cs/>
        </w:rPr>
        <w:t xml:space="preserve">โดยใช้โปรแกรมระบบสารสนเทศภูมิศาสตร์ ได้แก่ </w:t>
      </w:r>
      <w:r w:rsidR="007B3077" w:rsidRPr="003F6F5A">
        <w:rPr>
          <w:rFonts w:ascii="TH SarabunPSK" w:hAnsi="TH SarabunPSK" w:cs="TH SarabunPSK" w:hint="cs"/>
          <w:sz w:val="28"/>
        </w:rPr>
        <w:t xml:space="preserve">ArcGIS Version </w:t>
      </w:r>
      <w:r w:rsidR="007B3077" w:rsidRPr="003F6F5A">
        <w:rPr>
          <w:rFonts w:ascii="TH SarabunPSK" w:hAnsi="TH SarabunPSK" w:cs="TH SarabunPSK" w:hint="cs"/>
          <w:sz w:val="28"/>
          <w:cs/>
        </w:rPr>
        <w:t>10.7.1</w:t>
      </w:r>
      <w:r w:rsidR="007B3077" w:rsidRPr="003F6F5A">
        <w:rPr>
          <w:rFonts w:ascii="TH SarabunPSK" w:hAnsi="TH SarabunPSK" w:cs="TH SarabunPSK" w:hint="cs"/>
          <w:sz w:val="28"/>
          <w:cs/>
        </w:rPr>
        <w:tab/>
      </w:r>
      <w:bookmarkEnd w:id="2"/>
    </w:p>
    <w:p w14:paraId="2E9298F4" w14:textId="77777777" w:rsidR="007B3077" w:rsidRPr="003F6F5A" w:rsidRDefault="007B3077" w:rsidP="007B3077">
      <w:pPr>
        <w:tabs>
          <w:tab w:val="left" w:pos="450"/>
        </w:tabs>
        <w:jc w:val="center"/>
        <w:rPr>
          <w:rFonts w:ascii="TH SarabunPSK" w:hAnsi="TH SarabunPSK" w:cs="TH SarabunPSK"/>
          <w:b/>
          <w:bCs/>
          <w:sz w:val="32"/>
          <w:szCs w:val="32"/>
        </w:rPr>
      </w:pPr>
      <w:r w:rsidRPr="003F6F5A">
        <w:rPr>
          <w:rFonts w:ascii="TH SarabunPSK" w:hAnsi="TH SarabunPSK" w:cs="TH SarabunPSK" w:hint="cs"/>
          <w:b/>
          <w:bCs/>
          <w:sz w:val="32"/>
          <w:szCs w:val="32"/>
          <w:cs/>
        </w:rPr>
        <w:t>ผลการศึกษา</w:t>
      </w:r>
    </w:p>
    <w:p w14:paraId="4902A015" w14:textId="0A5FAA0E" w:rsidR="007B3077" w:rsidRPr="003F6F5A" w:rsidRDefault="007B3077" w:rsidP="007B3077">
      <w:pPr>
        <w:tabs>
          <w:tab w:val="left" w:pos="450"/>
        </w:tabs>
        <w:jc w:val="thaiDistribute"/>
        <w:rPr>
          <w:rFonts w:ascii="TH SarabunPSK" w:hAnsi="TH SarabunPSK" w:cs="TH SarabunPSK"/>
          <w:sz w:val="28"/>
          <w:cs/>
        </w:rPr>
      </w:pPr>
      <w:r w:rsidRPr="003F6F5A">
        <w:rPr>
          <w:rFonts w:ascii="TH SarabunPSK" w:hAnsi="TH SarabunPSK" w:cs="TH SarabunPSK" w:hint="cs"/>
          <w:b/>
          <w:bCs/>
          <w:sz w:val="28"/>
          <w:cs/>
        </w:rPr>
        <w:tab/>
      </w:r>
      <w:r w:rsidRPr="003F6F5A">
        <w:rPr>
          <w:rFonts w:ascii="TH SarabunPSK" w:hAnsi="TH SarabunPSK" w:cs="TH SarabunPSK" w:hint="cs"/>
          <w:sz w:val="28"/>
          <w:cs/>
        </w:rPr>
        <w:t>การศึกษาเรื่อง การเปลี่ยนแปลงการตั้งถิ่นฐานที่เกิดจากการพัฒนาการท่องเที่ยว : กรณีศึกษา เกาะยะระโตดใหญ่ ตำบลเกาะสาหร่าย อำเภอเมืองสตูล จังหวัดสตูล</w:t>
      </w:r>
      <w:r w:rsidR="00157DCF" w:rsidRPr="003F6F5A">
        <w:rPr>
          <w:rFonts w:ascii="TH SarabunPSK" w:hAnsi="TH SarabunPSK" w:cs="TH SarabunPSK" w:hint="cs"/>
          <w:sz w:val="28"/>
        </w:rPr>
        <w:t xml:space="preserve"> </w:t>
      </w:r>
      <w:r w:rsidR="00157DCF" w:rsidRPr="003F6F5A">
        <w:rPr>
          <w:rFonts w:ascii="TH SarabunPSK" w:hAnsi="TH SarabunPSK" w:cs="TH SarabunPSK" w:hint="cs"/>
          <w:sz w:val="28"/>
          <w:cs/>
        </w:rPr>
        <w:t xml:space="preserve">มีผลการศึกษาดังนี้ </w:t>
      </w:r>
    </w:p>
    <w:p w14:paraId="040569F2" w14:textId="77777777" w:rsidR="00A653E7" w:rsidRPr="003F6F5A" w:rsidRDefault="00A653E7" w:rsidP="00A653E7">
      <w:pPr>
        <w:tabs>
          <w:tab w:val="left" w:pos="450"/>
        </w:tabs>
        <w:jc w:val="thaiDistribute"/>
        <w:rPr>
          <w:rFonts w:ascii="TH SarabunPSK" w:hAnsi="TH SarabunPSK" w:cs="TH SarabunPSK"/>
          <w:b/>
          <w:bCs/>
          <w:sz w:val="28"/>
        </w:rPr>
      </w:pPr>
      <w:r w:rsidRPr="003F6F5A">
        <w:rPr>
          <w:rFonts w:ascii="TH SarabunPSK" w:hAnsi="TH SarabunPSK" w:cs="TH SarabunPSK" w:hint="cs"/>
          <w:sz w:val="28"/>
          <w:cs/>
        </w:rPr>
        <w:tab/>
      </w:r>
      <w:r w:rsidRPr="00E6544B">
        <w:rPr>
          <w:rFonts w:ascii="TH SarabunPSK" w:hAnsi="TH SarabunPSK" w:cs="TH SarabunPSK" w:hint="cs"/>
          <w:b/>
          <w:bCs/>
          <w:sz w:val="28"/>
          <w:cs/>
        </w:rPr>
        <w:t xml:space="preserve">ลักษณะการเปลี่ยนแปลงของการตั้งถิ่นฐานจากการพัฒนาการท่องเที่ยวในพื้นที่เกาะยะระโตดใหญ่ ตำบลเกาะสาหร่าย อำเภอเมืองสตูล จังหวัดสตูล </w:t>
      </w:r>
    </w:p>
    <w:p w14:paraId="4605AB22" w14:textId="6FE02AFB" w:rsidR="00154A1B" w:rsidRDefault="00157DCF" w:rsidP="00DD3C5C">
      <w:pPr>
        <w:tabs>
          <w:tab w:val="left" w:pos="450"/>
        </w:tabs>
        <w:jc w:val="thaiDistribute"/>
        <w:rPr>
          <w:rFonts w:ascii="TH SarabunPSK" w:hAnsi="TH SarabunPSK" w:cs="TH SarabunPSK"/>
          <w:sz w:val="28"/>
        </w:rPr>
      </w:pPr>
      <w:r w:rsidRPr="003F6F5A">
        <w:rPr>
          <w:rFonts w:ascii="TH SarabunPSK" w:hAnsi="TH SarabunPSK" w:cs="TH SarabunPSK" w:hint="cs"/>
          <w:sz w:val="28"/>
          <w:cs/>
        </w:rPr>
        <w:tab/>
      </w:r>
      <w:r w:rsidR="00DD3C5C" w:rsidRPr="003F6F5A">
        <w:rPr>
          <w:rFonts w:ascii="TH SarabunPSK" w:hAnsi="TH SarabunPSK" w:cs="TH SarabunPSK" w:hint="cs"/>
          <w:sz w:val="28"/>
          <w:cs/>
        </w:rPr>
        <w:t xml:space="preserve">จากการพัฒนาการท่องเที่ยวโดยชุมชนในเกาะสาหร่าย ตั้งแต่พ.ศ. 2549 เป็นต้นมา ส่งผลให้มีการก่อสร้างที่พัก เพื่อรองรับนักท่องเที่ยว ในรูปแบบของโฮมสเตย์ และ รีสอร์ท  จากการศึกษาพบว่ามีโฮมสเตย์ และ รีสอร์ท ในเกาะสาหร่ายูกสร้างขึ้น จำนวน 9 แห่ง ได้แก่ 1. ฟารีดา บังกาโล 2.รักษ์เล โฮมสเตย์ 3. อิศรา โฮมสเตย์ 4. เกาะสาหร่าย รีสอร์ท 5. มาตาฮารี โฮมสเตย์ 6. ลัลล์ลลิล โฮมสเตย์ 7. ลาโตด ฟาร์มสเตย์ เกาะยะระโตด 8. ติดเกาะ และ 9.แหลมพญา รีสอร์ท  </w:t>
      </w:r>
      <w:r w:rsidR="00546363">
        <w:rPr>
          <w:rFonts w:ascii="TH SarabunPSK" w:hAnsi="TH SarabunPSK" w:cs="TH SarabunPSK" w:hint="cs"/>
          <w:sz w:val="28"/>
          <w:cs/>
        </w:rPr>
        <w:t>(ดังตารางที่ 1 และ ภาพที่ 1) )</w:t>
      </w:r>
    </w:p>
    <w:p w14:paraId="1C46A6A0" w14:textId="5D267390" w:rsidR="001979BB" w:rsidRPr="00C42DF2" w:rsidRDefault="00F63360" w:rsidP="00DD3C5C">
      <w:pPr>
        <w:tabs>
          <w:tab w:val="left" w:pos="450"/>
        </w:tabs>
        <w:jc w:val="thaiDistribute"/>
        <w:rPr>
          <w:rFonts w:ascii="TH SarabunPSK" w:hAnsi="TH SarabunPSK" w:cs="TH SarabunPSK"/>
          <w:b/>
          <w:bCs/>
          <w:sz w:val="28"/>
        </w:rPr>
      </w:pPr>
      <w:r w:rsidRPr="00C42DF2">
        <w:rPr>
          <w:rFonts w:ascii="TH SarabunPSK" w:hAnsi="TH SarabunPSK" w:cs="TH SarabunPSK" w:hint="cs"/>
          <w:b/>
          <w:bCs/>
          <w:sz w:val="28"/>
          <w:cs/>
        </w:rPr>
        <w:t xml:space="preserve">ตารางที่ 1 </w:t>
      </w:r>
      <w:r w:rsidR="00641586">
        <w:rPr>
          <w:rFonts w:ascii="TH SarabunPSK" w:hAnsi="TH SarabunPSK" w:cs="TH SarabunPSK" w:hint="cs"/>
          <w:b/>
          <w:bCs/>
          <w:sz w:val="28"/>
          <w:cs/>
        </w:rPr>
        <w:t>ข้อมูลโฮมสเตย์และรีสอร์ท</w:t>
      </w:r>
      <w:r w:rsidR="00641586" w:rsidRPr="00641586">
        <w:rPr>
          <w:rFonts w:ascii="TH SarabunPSK" w:hAnsi="TH SarabunPSK" w:cs="TH SarabunPSK"/>
          <w:b/>
          <w:bCs/>
          <w:sz w:val="28"/>
          <w:cs/>
        </w:rPr>
        <w:t>ในพื้นที่เกาะยะระโตดใหญ่ ตำบลเกาะสาหร่าย อำเภอเมืองสตูล จังหวัดสตูล</w:t>
      </w:r>
    </w:p>
    <w:tbl>
      <w:tblPr>
        <w:tblStyle w:val="TableGrid"/>
        <w:tblW w:w="9586" w:type="dxa"/>
        <w:tblInd w:w="0" w:type="dxa"/>
        <w:tblLook w:val="04A0" w:firstRow="1" w:lastRow="0" w:firstColumn="1" w:lastColumn="0" w:noHBand="0" w:noVBand="1"/>
      </w:tblPr>
      <w:tblGrid>
        <w:gridCol w:w="895"/>
        <w:gridCol w:w="1620"/>
        <w:gridCol w:w="2198"/>
        <w:gridCol w:w="1548"/>
        <w:gridCol w:w="3325"/>
      </w:tblGrid>
      <w:tr w:rsidR="00F63360" w:rsidRPr="0041082A" w14:paraId="0F8B2F60" w14:textId="77777777" w:rsidTr="00641586">
        <w:tc>
          <w:tcPr>
            <w:tcW w:w="895" w:type="dxa"/>
          </w:tcPr>
          <w:p w14:paraId="57563DF4" w14:textId="77777777" w:rsidR="00F63360" w:rsidRPr="0041082A" w:rsidRDefault="00F63360" w:rsidP="00D37913">
            <w:pPr>
              <w:tabs>
                <w:tab w:val="left" w:pos="1620"/>
              </w:tabs>
              <w:jc w:val="center"/>
              <w:rPr>
                <w:rFonts w:ascii="TH SarabunPSK" w:hAnsi="TH SarabunPSK" w:cs="TH SarabunPSK"/>
                <w:b/>
                <w:bCs/>
                <w:sz w:val="32"/>
                <w:szCs w:val="32"/>
                <w:cs/>
              </w:rPr>
            </w:pPr>
            <w:r w:rsidRPr="0041082A">
              <w:rPr>
                <w:rFonts w:ascii="TH SarabunPSK" w:hAnsi="TH SarabunPSK" w:cs="TH SarabunPSK" w:hint="cs"/>
                <w:b/>
                <w:bCs/>
                <w:sz w:val="32"/>
                <w:szCs w:val="32"/>
                <w:cs/>
              </w:rPr>
              <w:t>ลำดับที่</w:t>
            </w:r>
          </w:p>
        </w:tc>
        <w:tc>
          <w:tcPr>
            <w:tcW w:w="1620" w:type="dxa"/>
          </w:tcPr>
          <w:p w14:paraId="229399A0" w14:textId="77777777" w:rsidR="00F63360" w:rsidRPr="0041082A" w:rsidRDefault="00F63360" w:rsidP="00D37913">
            <w:pPr>
              <w:tabs>
                <w:tab w:val="left" w:pos="1620"/>
              </w:tabs>
              <w:jc w:val="center"/>
              <w:rPr>
                <w:rFonts w:ascii="TH SarabunPSK" w:hAnsi="TH SarabunPSK" w:cs="TH SarabunPSK"/>
                <w:b/>
                <w:bCs/>
                <w:sz w:val="32"/>
                <w:szCs w:val="32"/>
              </w:rPr>
            </w:pPr>
            <w:r w:rsidRPr="0041082A">
              <w:rPr>
                <w:rFonts w:ascii="TH SarabunPSK" w:hAnsi="TH SarabunPSK" w:cs="TH SarabunPSK" w:hint="cs"/>
                <w:b/>
                <w:bCs/>
                <w:sz w:val="32"/>
                <w:szCs w:val="32"/>
                <w:cs/>
              </w:rPr>
              <w:t>ชื่อ</w:t>
            </w:r>
          </w:p>
        </w:tc>
        <w:tc>
          <w:tcPr>
            <w:tcW w:w="2198" w:type="dxa"/>
          </w:tcPr>
          <w:p w14:paraId="13795CC1" w14:textId="77777777" w:rsidR="00F63360" w:rsidRPr="0041082A" w:rsidRDefault="00F63360" w:rsidP="00D37913">
            <w:pPr>
              <w:tabs>
                <w:tab w:val="left" w:pos="1620"/>
              </w:tabs>
              <w:jc w:val="center"/>
              <w:rPr>
                <w:rFonts w:ascii="TH SarabunPSK" w:hAnsi="TH SarabunPSK" w:cs="TH SarabunPSK"/>
                <w:b/>
                <w:bCs/>
                <w:sz w:val="32"/>
                <w:szCs w:val="32"/>
              </w:rPr>
            </w:pPr>
            <w:r w:rsidRPr="0041082A">
              <w:rPr>
                <w:rFonts w:ascii="TH SarabunPSK" w:hAnsi="TH SarabunPSK" w:cs="TH SarabunPSK" w:hint="cs"/>
                <w:b/>
                <w:bCs/>
                <w:sz w:val="32"/>
                <w:szCs w:val="32"/>
                <w:cs/>
              </w:rPr>
              <w:t>ที่ตั้ง</w:t>
            </w:r>
          </w:p>
        </w:tc>
        <w:tc>
          <w:tcPr>
            <w:tcW w:w="1548" w:type="dxa"/>
          </w:tcPr>
          <w:p w14:paraId="31E8127C" w14:textId="77777777" w:rsidR="00F63360" w:rsidRPr="0041082A" w:rsidRDefault="00F63360" w:rsidP="00D37913">
            <w:pPr>
              <w:tabs>
                <w:tab w:val="left" w:pos="1620"/>
              </w:tabs>
              <w:jc w:val="center"/>
              <w:rPr>
                <w:rFonts w:ascii="TH SarabunPSK" w:hAnsi="TH SarabunPSK" w:cs="TH SarabunPSK"/>
                <w:b/>
                <w:bCs/>
                <w:sz w:val="32"/>
                <w:szCs w:val="32"/>
              </w:rPr>
            </w:pPr>
            <w:r w:rsidRPr="0041082A">
              <w:rPr>
                <w:rFonts w:ascii="TH SarabunPSK" w:hAnsi="TH SarabunPSK" w:cs="TH SarabunPSK" w:hint="cs"/>
                <w:b/>
                <w:bCs/>
                <w:sz w:val="32"/>
                <w:szCs w:val="32"/>
                <w:cs/>
              </w:rPr>
              <w:t>พิกัดภูมิศาสตร์</w:t>
            </w:r>
          </w:p>
        </w:tc>
        <w:tc>
          <w:tcPr>
            <w:tcW w:w="3325" w:type="dxa"/>
          </w:tcPr>
          <w:p w14:paraId="2F19E5A1" w14:textId="77777777" w:rsidR="00F63360" w:rsidRPr="0041082A" w:rsidRDefault="00F63360" w:rsidP="00D37913">
            <w:pPr>
              <w:tabs>
                <w:tab w:val="left" w:pos="1620"/>
              </w:tabs>
              <w:jc w:val="center"/>
              <w:rPr>
                <w:rFonts w:ascii="TH SarabunPSK" w:hAnsi="TH SarabunPSK" w:cs="TH SarabunPSK"/>
                <w:b/>
                <w:bCs/>
                <w:sz w:val="32"/>
                <w:szCs w:val="32"/>
              </w:rPr>
            </w:pPr>
            <w:r w:rsidRPr="0041082A">
              <w:rPr>
                <w:rFonts w:ascii="TH SarabunPSK" w:hAnsi="TH SarabunPSK" w:cs="TH SarabunPSK" w:hint="cs"/>
                <w:b/>
                <w:bCs/>
                <w:sz w:val="32"/>
                <w:szCs w:val="32"/>
                <w:cs/>
              </w:rPr>
              <w:t>ภาพโฮมสเตย์</w:t>
            </w:r>
          </w:p>
        </w:tc>
      </w:tr>
      <w:tr w:rsidR="00F63360" w14:paraId="06082126" w14:textId="77777777" w:rsidTr="00641586">
        <w:tc>
          <w:tcPr>
            <w:tcW w:w="895" w:type="dxa"/>
          </w:tcPr>
          <w:p w14:paraId="69A54034"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sz w:val="28"/>
                <w:cs/>
              </w:rPr>
              <w:t>1.</w:t>
            </w:r>
          </w:p>
        </w:tc>
        <w:tc>
          <w:tcPr>
            <w:tcW w:w="1620" w:type="dxa"/>
          </w:tcPr>
          <w:p w14:paraId="039CEBED"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ฟารีดา บังกาโล</w:t>
            </w:r>
          </w:p>
        </w:tc>
        <w:tc>
          <w:tcPr>
            <w:tcW w:w="2198" w:type="dxa"/>
          </w:tcPr>
          <w:p w14:paraId="36139F31"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154 ม.5 ต.เกาะสาหร่าย อ.เมืองสตูล จ.สตูล</w:t>
            </w:r>
          </w:p>
        </w:tc>
        <w:tc>
          <w:tcPr>
            <w:tcW w:w="1548" w:type="dxa"/>
          </w:tcPr>
          <w:p w14:paraId="29CEE834"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w:t>
            </w:r>
            <w:r w:rsidRPr="00DA2997">
              <w:rPr>
                <w:rFonts w:ascii="TH SarabunPSK" w:hAnsi="TH SarabunPSK" w:cs="TH SarabunPSK" w:hint="cs"/>
                <w:sz w:val="28"/>
                <w:cs/>
              </w:rPr>
              <w:t>6.</w:t>
            </w:r>
            <w:r w:rsidRPr="00DA2997">
              <w:rPr>
                <w:rFonts w:ascii="TH SarabunPSK" w:hAnsi="TH SarabunPSK" w:cs="TH SarabunPSK" w:hint="cs"/>
                <w:sz w:val="28"/>
              </w:rPr>
              <w:t>667991</w:t>
            </w:r>
            <w:r w:rsidRPr="00DA2997">
              <w:rPr>
                <w:rFonts w:ascii="TH SarabunPSK" w:hAnsi="TH SarabunPSK" w:cs="TH SarabunPSK" w:hint="cs"/>
                <w:sz w:val="28"/>
                <w:cs/>
              </w:rPr>
              <w:t xml:space="preserve">   </w:t>
            </w:r>
          </w:p>
          <w:p w14:paraId="01AEDEB9"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Y = 99.854830</w:t>
            </w:r>
          </w:p>
        </w:tc>
        <w:tc>
          <w:tcPr>
            <w:tcW w:w="3325" w:type="dxa"/>
            <w:vAlign w:val="center"/>
          </w:tcPr>
          <w:p w14:paraId="2CA30BCA"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5A0D3313" wp14:editId="476D49C7">
                  <wp:extent cx="1592580" cy="1194435"/>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2580" cy="1194435"/>
                          </a:xfrm>
                          <a:prstGeom prst="rect">
                            <a:avLst/>
                          </a:prstGeom>
                        </pic:spPr>
                      </pic:pic>
                    </a:graphicData>
                  </a:graphic>
                </wp:inline>
              </w:drawing>
            </w:r>
          </w:p>
        </w:tc>
      </w:tr>
      <w:tr w:rsidR="00F63360" w14:paraId="5AF61DA9" w14:textId="77777777" w:rsidTr="00641586">
        <w:tc>
          <w:tcPr>
            <w:tcW w:w="895" w:type="dxa"/>
          </w:tcPr>
          <w:p w14:paraId="00EC7458"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sz w:val="28"/>
              </w:rPr>
              <w:t>2.</w:t>
            </w:r>
          </w:p>
        </w:tc>
        <w:tc>
          <w:tcPr>
            <w:tcW w:w="1620" w:type="dxa"/>
          </w:tcPr>
          <w:p w14:paraId="0A37F6AA"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รักษ์เล โฮมสเตย์</w:t>
            </w:r>
          </w:p>
        </w:tc>
        <w:tc>
          <w:tcPr>
            <w:tcW w:w="2198" w:type="dxa"/>
          </w:tcPr>
          <w:p w14:paraId="1FFE8F0F"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250 </w:t>
            </w:r>
            <w:r w:rsidRPr="00DA2997">
              <w:rPr>
                <w:rFonts w:ascii="TH SarabunPSK" w:hAnsi="TH SarabunPSK" w:cs="TH SarabunPSK" w:hint="cs"/>
                <w:sz w:val="28"/>
                <w:cs/>
              </w:rPr>
              <w:t>ม.</w:t>
            </w:r>
            <w:r w:rsidRPr="00DA2997">
              <w:rPr>
                <w:rFonts w:ascii="TH SarabunPSK" w:hAnsi="TH SarabunPSK" w:cs="TH SarabunPSK" w:hint="cs"/>
                <w:sz w:val="28"/>
              </w:rPr>
              <w:t xml:space="preserve">5 </w:t>
            </w:r>
            <w:r w:rsidRPr="00DA2997">
              <w:rPr>
                <w:rFonts w:ascii="TH SarabunPSK" w:hAnsi="TH SarabunPSK" w:cs="TH SarabunPSK" w:hint="cs"/>
                <w:sz w:val="28"/>
                <w:cs/>
              </w:rPr>
              <w:t>ต.เกาะสาหร่าย อ.เมืองสตูล จ.สตูล</w:t>
            </w:r>
          </w:p>
        </w:tc>
        <w:tc>
          <w:tcPr>
            <w:tcW w:w="1548" w:type="dxa"/>
          </w:tcPr>
          <w:p w14:paraId="03C2F361"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6.670477   </w:t>
            </w:r>
          </w:p>
          <w:p w14:paraId="68FF7F8E"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Y =99.861843</w:t>
            </w:r>
          </w:p>
        </w:tc>
        <w:tc>
          <w:tcPr>
            <w:tcW w:w="3325" w:type="dxa"/>
            <w:vAlign w:val="center"/>
          </w:tcPr>
          <w:p w14:paraId="2CCD4C55"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46B42405" wp14:editId="07D6ADA9">
                  <wp:extent cx="1584960" cy="1188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960" cy="1188720"/>
                          </a:xfrm>
                          <a:prstGeom prst="rect">
                            <a:avLst/>
                          </a:prstGeom>
                        </pic:spPr>
                      </pic:pic>
                    </a:graphicData>
                  </a:graphic>
                </wp:inline>
              </w:drawing>
            </w:r>
          </w:p>
        </w:tc>
      </w:tr>
      <w:tr w:rsidR="00F63360" w14:paraId="39944F1C" w14:textId="77777777" w:rsidTr="00641586">
        <w:tc>
          <w:tcPr>
            <w:tcW w:w="895" w:type="dxa"/>
          </w:tcPr>
          <w:p w14:paraId="2EDCD2DC"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sz w:val="28"/>
              </w:rPr>
              <w:lastRenderedPageBreak/>
              <w:t>3.</w:t>
            </w:r>
          </w:p>
        </w:tc>
        <w:tc>
          <w:tcPr>
            <w:tcW w:w="1620" w:type="dxa"/>
          </w:tcPr>
          <w:p w14:paraId="6891FC10" w14:textId="77777777" w:rsidR="00F63360" w:rsidRPr="00DA2997" w:rsidRDefault="00F63360" w:rsidP="00D37913">
            <w:pPr>
              <w:rPr>
                <w:rFonts w:ascii="TH SarabunPSK" w:hAnsi="TH SarabunPSK" w:cs="TH SarabunPSK"/>
                <w:sz w:val="28"/>
              </w:rPr>
            </w:pPr>
            <w:r w:rsidRPr="00DA2997">
              <w:rPr>
                <w:rFonts w:ascii="TH SarabunPSK" w:hAnsi="TH SarabunPSK" w:cs="TH SarabunPSK" w:hint="cs"/>
                <w:sz w:val="28"/>
                <w:cs/>
              </w:rPr>
              <w:t>มาตาฮารี โฮมสเตย์</w:t>
            </w:r>
          </w:p>
        </w:tc>
        <w:tc>
          <w:tcPr>
            <w:tcW w:w="2198" w:type="dxa"/>
          </w:tcPr>
          <w:p w14:paraId="437FF037"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59 ม.5 ต.เกาะสาหร่าย อ.เมืองสตูล จ.สตูล</w:t>
            </w:r>
          </w:p>
        </w:tc>
        <w:tc>
          <w:tcPr>
            <w:tcW w:w="1548" w:type="dxa"/>
          </w:tcPr>
          <w:p w14:paraId="1E2F583B"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6.669832   </w:t>
            </w:r>
          </w:p>
          <w:p w14:paraId="195898A4"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Y =</w:t>
            </w:r>
            <w:r w:rsidRPr="00DA2997">
              <w:rPr>
                <w:rFonts w:ascii="TH SarabunPSK" w:hAnsi="TH SarabunPSK" w:cs="TH SarabunPSK" w:hint="cs"/>
                <w:sz w:val="28"/>
                <w:cs/>
              </w:rPr>
              <w:t xml:space="preserve"> 99.860333</w:t>
            </w:r>
          </w:p>
        </w:tc>
        <w:tc>
          <w:tcPr>
            <w:tcW w:w="3325" w:type="dxa"/>
            <w:vAlign w:val="center"/>
          </w:tcPr>
          <w:p w14:paraId="76E490CF"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51D0D7B4" wp14:editId="53EFEDC7">
                  <wp:extent cx="1574986" cy="1180672"/>
                  <wp:effectExtent l="0" t="0" r="635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54" cy="1192417"/>
                          </a:xfrm>
                          <a:prstGeom prst="rect">
                            <a:avLst/>
                          </a:prstGeom>
                        </pic:spPr>
                      </pic:pic>
                    </a:graphicData>
                  </a:graphic>
                </wp:inline>
              </w:drawing>
            </w:r>
          </w:p>
        </w:tc>
      </w:tr>
      <w:tr w:rsidR="00F63360" w14:paraId="65E5FA78" w14:textId="77777777" w:rsidTr="00641586">
        <w:tc>
          <w:tcPr>
            <w:tcW w:w="895" w:type="dxa"/>
          </w:tcPr>
          <w:p w14:paraId="09ABAD08"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sz w:val="28"/>
              </w:rPr>
              <w:t>4.</w:t>
            </w:r>
          </w:p>
        </w:tc>
        <w:tc>
          <w:tcPr>
            <w:tcW w:w="1620" w:type="dxa"/>
          </w:tcPr>
          <w:p w14:paraId="1A19C6CD"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ลัลล์ลลิล โฮมสเตย์</w:t>
            </w:r>
          </w:p>
        </w:tc>
        <w:tc>
          <w:tcPr>
            <w:tcW w:w="2198" w:type="dxa"/>
          </w:tcPr>
          <w:p w14:paraId="69EC7778"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65 ม.5 ต.เกาะสาหร่าย อ.เมืองสตูล จ.สตูล</w:t>
            </w:r>
          </w:p>
        </w:tc>
        <w:tc>
          <w:tcPr>
            <w:tcW w:w="1548" w:type="dxa"/>
          </w:tcPr>
          <w:p w14:paraId="2FB01DFF"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6.669665   </w:t>
            </w:r>
          </w:p>
          <w:p w14:paraId="127B8C97"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Y = 99.864476</w:t>
            </w:r>
          </w:p>
        </w:tc>
        <w:tc>
          <w:tcPr>
            <w:tcW w:w="3325" w:type="dxa"/>
            <w:vAlign w:val="center"/>
          </w:tcPr>
          <w:p w14:paraId="28CD453D"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3681DFE2" wp14:editId="2F76ACDB">
                  <wp:extent cx="1587500" cy="119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7500" cy="1190625"/>
                          </a:xfrm>
                          <a:prstGeom prst="rect">
                            <a:avLst/>
                          </a:prstGeom>
                        </pic:spPr>
                      </pic:pic>
                    </a:graphicData>
                  </a:graphic>
                </wp:inline>
              </w:drawing>
            </w:r>
          </w:p>
        </w:tc>
      </w:tr>
      <w:tr w:rsidR="00F63360" w14:paraId="5DA95379" w14:textId="77777777" w:rsidTr="00641586">
        <w:tc>
          <w:tcPr>
            <w:tcW w:w="895" w:type="dxa"/>
          </w:tcPr>
          <w:p w14:paraId="42C6A81B"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sz w:val="28"/>
              </w:rPr>
              <w:t>5.</w:t>
            </w:r>
          </w:p>
        </w:tc>
        <w:tc>
          <w:tcPr>
            <w:tcW w:w="1620" w:type="dxa"/>
          </w:tcPr>
          <w:p w14:paraId="5A2BFDD5"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ลาโตด ฟาร์มสเตย์</w:t>
            </w:r>
          </w:p>
        </w:tc>
        <w:tc>
          <w:tcPr>
            <w:tcW w:w="2198" w:type="dxa"/>
          </w:tcPr>
          <w:p w14:paraId="64B5AF0A"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cs/>
              </w:rPr>
              <w:t>ม.5 ต.เกาะสาหร่าย อ.เมืองสตูล จ.สตูล</w:t>
            </w:r>
          </w:p>
        </w:tc>
        <w:tc>
          <w:tcPr>
            <w:tcW w:w="1548" w:type="dxa"/>
          </w:tcPr>
          <w:p w14:paraId="29090A98"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6.66581   </w:t>
            </w:r>
          </w:p>
          <w:p w14:paraId="5AE83BA3" w14:textId="77777777" w:rsidR="00F63360" w:rsidRPr="00DA2997" w:rsidRDefault="00F63360" w:rsidP="00D37913">
            <w:pPr>
              <w:tabs>
                <w:tab w:val="left" w:pos="1620"/>
              </w:tabs>
              <w:rPr>
                <w:rFonts w:ascii="TH SarabunPSK" w:hAnsi="TH SarabunPSK" w:cs="TH SarabunPSK"/>
                <w:sz w:val="28"/>
              </w:rPr>
            </w:pPr>
            <w:r w:rsidRPr="00DA2997">
              <w:rPr>
                <w:rFonts w:ascii="TH SarabunPSK" w:hAnsi="TH SarabunPSK" w:cs="TH SarabunPSK" w:hint="cs"/>
                <w:sz w:val="28"/>
              </w:rPr>
              <w:t>Y = 99.863511</w:t>
            </w:r>
          </w:p>
        </w:tc>
        <w:tc>
          <w:tcPr>
            <w:tcW w:w="3325" w:type="dxa"/>
            <w:vAlign w:val="center"/>
          </w:tcPr>
          <w:p w14:paraId="1A44D4ED" w14:textId="77777777" w:rsidR="00F63360" w:rsidRPr="00DA2997" w:rsidRDefault="00F63360"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76D21988" wp14:editId="752A7DA6">
                  <wp:extent cx="1607820" cy="1205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7820" cy="1205865"/>
                          </a:xfrm>
                          <a:prstGeom prst="rect">
                            <a:avLst/>
                          </a:prstGeom>
                        </pic:spPr>
                      </pic:pic>
                    </a:graphicData>
                  </a:graphic>
                </wp:inline>
              </w:drawing>
            </w:r>
          </w:p>
        </w:tc>
      </w:tr>
    </w:tbl>
    <w:p w14:paraId="1F4BB0D7" w14:textId="77777777" w:rsidR="00154A1B" w:rsidRDefault="00154A1B" w:rsidP="00DD3C5C">
      <w:pPr>
        <w:tabs>
          <w:tab w:val="left" w:pos="450"/>
        </w:tabs>
        <w:jc w:val="thaiDistribute"/>
        <w:rPr>
          <w:rFonts w:ascii="TH SarabunPSK" w:hAnsi="TH SarabunPSK" w:cs="TH SarabunPSK"/>
          <w:noProof/>
          <w:sz w:val="28"/>
        </w:rPr>
      </w:pPr>
    </w:p>
    <w:p w14:paraId="1F11D946" w14:textId="7FD72CA9" w:rsidR="00154A1B" w:rsidRDefault="00154A1B" w:rsidP="00DD3C5C">
      <w:pPr>
        <w:tabs>
          <w:tab w:val="left" w:pos="450"/>
        </w:tabs>
        <w:jc w:val="thaiDistribute"/>
        <w:rPr>
          <w:rFonts w:ascii="TH SarabunPSK" w:hAnsi="TH SarabunPSK" w:cs="TH SarabunPSK"/>
          <w:noProof/>
          <w:sz w:val="28"/>
        </w:rPr>
      </w:pPr>
    </w:p>
    <w:p w14:paraId="7CD94866" w14:textId="77777777" w:rsidR="00154A1B" w:rsidRDefault="00154A1B" w:rsidP="00154A1B">
      <w:pPr>
        <w:tabs>
          <w:tab w:val="left" w:pos="90"/>
          <w:tab w:val="left" w:pos="450"/>
          <w:tab w:val="left" w:pos="1530"/>
        </w:tabs>
        <w:ind w:right="-270"/>
        <w:jc w:val="thaiDistribute"/>
        <w:rPr>
          <w:rFonts w:ascii="TH SarabunPSK" w:hAnsi="TH SarabunPSK" w:cs="TH SarabunPSK"/>
          <w:noProof/>
          <w:sz w:val="28"/>
        </w:rPr>
      </w:pPr>
    </w:p>
    <w:tbl>
      <w:tblPr>
        <w:tblStyle w:val="TableGrid"/>
        <w:tblW w:w="9586" w:type="dxa"/>
        <w:tblInd w:w="0" w:type="dxa"/>
        <w:tblLook w:val="04A0" w:firstRow="1" w:lastRow="0" w:firstColumn="1" w:lastColumn="0" w:noHBand="0" w:noVBand="1"/>
      </w:tblPr>
      <w:tblGrid>
        <w:gridCol w:w="895"/>
        <w:gridCol w:w="1620"/>
        <w:gridCol w:w="2198"/>
        <w:gridCol w:w="1548"/>
        <w:gridCol w:w="3325"/>
      </w:tblGrid>
      <w:tr w:rsidR="00154A1B" w14:paraId="3C4F8FCF" w14:textId="77777777" w:rsidTr="00D37913">
        <w:tc>
          <w:tcPr>
            <w:tcW w:w="895" w:type="dxa"/>
          </w:tcPr>
          <w:p w14:paraId="0AC902B0" w14:textId="77777777" w:rsidR="00154A1B" w:rsidRPr="002F1022" w:rsidRDefault="00154A1B" w:rsidP="00D37913">
            <w:pPr>
              <w:tabs>
                <w:tab w:val="left" w:pos="1620"/>
              </w:tabs>
              <w:jc w:val="center"/>
              <w:rPr>
                <w:rFonts w:ascii="TH SarabunPSK" w:hAnsi="TH SarabunPSK" w:cs="TH SarabunPSK"/>
                <w:b/>
                <w:bCs/>
                <w:sz w:val="32"/>
                <w:szCs w:val="32"/>
                <w:cs/>
              </w:rPr>
            </w:pPr>
            <w:r w:rsidRPr="002F1022">
              <w:rPr>
                <w:rFonts w:ascii="TH SarabunPSK" w:hAnsi="TH SarabunPSK" w:cs="TH SarabunPSK" w:hint="cs"/>
                <w:b/>
                <w:bCs/>
                <w:sz w:val="32"/>
                <w:szCs w:val="32"/>
                <w:cs/>
              </w:rPr>
              <w:t>ลำดับที่</w:t>
            </w:r>
          </w:p>
        </w:tc>
        <w:tc>
          <w:tcPr>
            <w:tcW w:w="1620" w:type="dxa"/>
          </w:tcPr>
          <w:p w14:paraId="5C78CC83" w14:textId="77777777" w:rsidR="00154A1B" w:rsidRPr="002F1022" w:rsidRDefault="00154A1B" w:rsidP="00D37913">
            <w:pPr>
              <w:tabs>
                <w:tab w:val="left" w:pos="1620"/>
              </w:tabs>
              <w:jc w:val="center"/>
              <w:rPr>
                <w:rFonts w:ascii="TH SarabunPSK" w:hAnsi="TH SarabunPSK" w:cs="TH SarabunPSK"/>
                <w:b/>
                <w:bCs/>
                <w:sz w:val="32"/>
                <w:szCs w:val="32"/>
              </w:rPr>
            </w:pPr>
            <w:r w:rsidRPr="002F1022">
              <w:rPr>
                <w:rFonts w:ascii="TH SarabunPSK" w:hAnsi="TH SarabunPSK" w:cs="TH SarabunPSK" w:hint="cs"/>
                <w:b/>
                <w:bCs/>
                <w:sz w:val="32"/>
                <w:szCs w:val="32"/>
                <w:cs/>
              </w:rPr>
              <w:t>ชื่อโฮมสเตย์</w:t>
            </w:r>
          </w:p>
        </w:tc>
        <w:tc>
          <w:tcPr>
            <w:tcW w:w="2198" w:type="dxa"/>
          </w:tcPr>
          <w:p w14:paraId="214AAEBC" w14:textId="77777777" w:rsidR="00154A1B" w:rsidRPr="002F1022" w:rsidRDefault="00154A1B" w:rsidP="00D37913">
            <w:pPr>
              <w:tabs>
                <w:tab w:val="left" w:pos="1620"/>
              </w:tabs>
              <w:jc w:val="center"/>
              <w:rPr>
                <w:rFonts w:ascii="TH SarabunPSK" w:hAnsi="TH SarabunPSK" w:cs="TH SarabunPSK"/>
                <w:b/>
                <w:bCs/>
                <w:sz w:val="32"/>
                <w:szCs w:val="32"/>
                <w:cs/>
              </w:rPr>
            </w:pPr>
            <w:r w:rsidRPr="002F1022">
              <w:rPr>
                <w:rFonts w:ascii="TH SarabunPSK" w:hAnsi="TH SarabunPSK" w:cs="TH SarabunPSK" w:hint="cs"/>
                <w:b/>
                <w:bCs/>
                <w:sz w:val="32"/>
                <w:szCs w:val="32"/>
                <w:cs/>
              </w:rPr>
              <w:t>ที่ตั้ง</w:t>
            </w:r>
          </w:p>
        </w:tc>
        <w:tc>
          <w:tcPr>
            <w:tcW w:w="1548" w:type="dxa"/>
          </w:tcPr>
          <w:p w14:paraId="491E206A" w14:textId="77777777" w:rsidR="00154A1B" w:rsidRPr="002F1022" w:rsidRDefault="00154A1B" w:rsidP="00D37913">
            <w:pPr>
              <w:tabs>
                <w:tab w:val="left" w:pos="1620"/>
              </w:tabs>
              <w:jc w:val="center"/>
              <w:rPr>
                <w:rFonts w:ascii="TH SarabunPSK" w:hAnsi="TH SarabunPSK" w:cs="TH SarabunPSK"/>
                <w:b/>
                <w:bCs/>
                <w:sz w:val="32"/>
                <w:szCs w:val="32"/>
              </w:rPr>
            </w:pPr>
            <w:r w:rsidRPr="002F1022">
              <w:rPr>
                <w:rFonts w:ascii="TH SarabunPSK" w:hAnsi="TH SarabunPSK" w:cs="TH SarabunPSK"/>
                <w:b/>
                <w:bCs/>
                <w:sz w:val="32"/>
                <w:szCs w:val="32"/>
                <w:cs/>
              </w:rPr>
              <w:t>พิกัดภูมิศาสตร์</w:t>
            </w:r>
          </w:p>
        </w:tc>
        <w:tc>
          <w:tcPr>
            <w:tcW w:w="3325" w:type="dxa"/>
            <w:vAlign w:val="center"/>
          </w:tcPr>
          <w:p w14:paraId="23CE4C3D" w14:textId="77777777" w:rsidR="00154A1B" w:rsidRPr="002F1022" w:rsidRDefault="00154A1B" w:rsidP="00D37913">
            <w:pPr>
              <w:tabs>
                <w:tab w:val="left" w:pos="1620"/>
              </w:tabs>
              <w:jc w:val="center"/>
              <w:rPr>
                <w:rFonts w:ascii="TH SarabunPSK" w:hAnsi="TH SarabunPSK" w:cs="TH SarabunPSK"/>
                <w:b/>
                <w:bCs/>
                <w:noProof/>
                <w:sz w:val="32"/>
                <w:szCs w:val="32"/>
              </w:rPr>
            </w:pPr>
            <w:r w:rsidRPr="002F1022">
              <w:rPr>
                <w:rFonts w:ascii="TH SarabunPSK" w:hAnsi="TH SarabunPSK" w:cs="TH SarabunPSK" w:hint="cs"/>
                <w:b/>
                <w:bCs/>
                <w:noProof/>
                <w:sz w:val="32"/>
                <w:szCs w:val="32"/>
                <w:cs/>
              </w:rPr>
              <w:t>ภาพโฮมสเตย์</w:t>
            </w:r>
          </w:p>
        </w:tc>
      </w:tr>
      <w:tr w:rsidR="00154A1B" w14:paraId="7CA9F1DC" w14:textId="77777777" w:rsidTr="00D37913">
        <w:tc>
          <w:tcPr>
            <w:tcW w:w="895" w:type="dxa"/>
          </w:tcPr>
          <w:p w14:paraId="534CD542" w14:textId="77777777" w:rsidR="00154A1B" w:rsidRPr="00DA2997" w:rsidRDefault="00154A1B" w:rsidP="00D37913">
            <w:pPr>
              <w:tabs>
                <w:tab w:val="left" w:pos="1620"/>
              </w:tabs>
              <w:jc w:val="center"/>
              <w:rPr>
                <w:rFonts w:ascii="TH SarabunPSK" w:hAnsi="TH SarabunPSK" w:cs="TH SarabunPSK"/>
                <w:sz w:val="28"/>
              </w:rPr>
            </w:pPr>
            <w:r w:rsidRPr="00641586">
              <w:rPr>
                <w:rFonts w:ascii="TH SarabunPSK" w:hAnsi="TH SarabunPSK" w:cs="TH SarabunPSK"/>
                <w:sz w:val="28"/>
                <w:cs/>
              </w:rPr>
              <w:t>6.</w:t>
            </w:r>
          </w:p>
        </w:tc>
        <w:tc>
          <w:tcPr>
            <w:tcW w:w="1620" w:type="dxa"/>
          </w:tcPr>
          <w:p w14:paraId="459E35BE" w14:textId="438EA453" w:rsidR="00154A1B" w:rsidRPr="00DA2997" w:rsidRDefault="00546363" w:rsidP="00D37913">
            <w:pPr>
              <w:tabs>
                <w:tab w:val="left" w:pos="1620"/>
              </w:tabs>
              <w:rPr>
                <w:rFonts w:ascii="TH SarabunPSK" w:hAnsi="TH SarabunPSK" w:cs="TH SarabunPSK"/>
                <w:sz w:val="28"/>
              </w:rPr>
            </w:pPr>
            <w:r>
              <w:rPr>
                <w:rFonts w:ascii="TH SarabunPSK" w:hAnsi="TH SarabunPSK" w:cs="TH SarabunPSK"/>
                <w:sz w:val="28"/>
                <w:cs/>
              </w:rPr>
              <w:t>ติดเกาะ</w:t>
            </w:r>
            <w:r w:rsidR="00154A1B" w:rsidRPr="00641586">
              <w:rPr>
                <w:rFonts w:ascii="TH SarabunPSK" w:hAnsi="TH SarabunPSK" w:cs="TH SarabunPSK"/>
                <w:sz w:val="28"/>
                <w:cs/>
              </w:rPr>
              <w:t xml:space="preserve"> </w:t>
            </w:r>
            <w:r w:rsidR="00154A1B" w:rsidRPr="00641586">
              <w:rPr>
                <w:rFonts w:ascii="TH SarabunPSK" w:hAnsi="TH SarabunPSK" w:cs="TH SarabunPSK"/>
                <w:sz w:val="28"/>
              </w:rPr>
              <w:t>Coffee &amp; Home</w:t>
            </w:r>
          </w:p>
        </w:tc>
        <w:tc>
          <w:tcPr>
            <w:tcW w:w="2198" w:type="dxa"/>
          </w:tcPr>
          <w:p w14:paraId="6180A206" w14:textId="77777777" w:rsidR="00154A1B" w:rsidRPr="00DA2997" w:rsidRDefault="00154A1B" w:rsidP="00D37913">
            <w:pPr>
              <w:tabs>
                <w:tab w:val="left" w:pos="1620"/>
              </w:tabs>
              <w:rPr>
                <w:rFonts w:ascii="TH SarabunPSK" w:hAnsi="TH SarabunPSK" w:cs="TH SarabunPSK"/>
                <w:sz w:val="28"/>
                <w:cs/>
              </w:rPr>
            </w:pPr>
            <w:r w:rsidRPr="00641586">
              <w:rPr>
                <w:rFonts w:ascii="TH SarabunPSK" w:hAnsi="TH SarabunPSK" w:cs="TH SarabunPSK"/>
                <w:sz w:val="28"/>
                <w:cs/>
              </w:rPr>
              <w:t>ม.5 ต.เกาะสาหร่าย อ.เมืองสตูล จ.สตูล</w:t>
            </w:r>
          </w:p>
        </w:tc>
        <w:tc>
          <w:tcPr>
            <w:tcW w:w="1548" w:type="dxa"/>
          </w:tcPr>
          <w:p w14:paraId="1ED49E84" w14:textId="77777777" w:rsidR="00154A1B" w:rsidRPr="00641586" w:rsidRDefault="00154A1B" w:rsidP="00D37913">
            <w:pPr>
              <w:tabs>
                <w:tab w:val="left" w:pos="1620"/>
              </w:tabs>
              <w:rPr>
                <w:rFonts w:ascii="TH SarabunPSK" w:hAnsi="TH SarabunPSK" w:cs="TH SarabunPSK"/>
                <w:sz w:val="28"/>
              </w:rPr>
            </w:pPr>
            <w:r w:rsidRPr="00641586">
              <w:rPr>
                <w:rFonts w:ascii="TH SarabunPSK" w:hAnsi="TH SarabunPSK" w:cs="TH SarabunPSK"/>
                <w:sz w:val="28"/>
              </w:rPr>
              <w:t xml:space="preserve">X = </w:t>
            </w:r>
            <w:r w:rsidRPr="00641586">
              <w:rPr>
                <w:rFonts w:ascii="TH SarabunPSK" w:hAnsi="TH SarabunPSK" w:cs="TH SarabunPSK"/>
                <w:sz w:val="28"/>
                <w:cs/>
              </w:rPr>
              <w:t xml:space="preserve">6.652255   </w:t>
            </w:r>
          </w:p>
          <w:p w14:paraId="5DD1FBBA" w14:textId="77777777" w:rsidR="00154A1B" w:rsidRPr="00DA2997" w:rsidRDefault="00154A1B" w:rsidP="00D37913">
            <w:pPr>
              <w:tabs>
                <w:tab w:val="left" w:pos="1620"/>
              </w:tabs>
              <w:rPr>
                <w:rFonts w:ascii="TH SarabunPSK" w:hAnsi="TH SarabunPSK" w:cs="TH SarabunPSK"/>
                <w:sz w:val="28"/>
              </w:rPr>
            </w:pPr>
            <w:r w:rsidRPr="00641586">
              <w:rPr>
                <w:rFonts w:ascii="TH SarabunPSK" w:hAnsi="TH SarabunPSK" w:cs="TH SarabunPSK"/>
                <w:sz w:val="28"/>
              </w:rPr>
              <w:t xml:space="preserve">Y = </w:t>
            </w:r>
            <w:r w:rsidRPr="00641586">
              <w:rPr>
                <w:rFonts w:ascii="TH SarabunPSK" w:hAnsi="TH SarabunPSK" w:cs="TH SarabunPSK"/>
                <w:sz w:val="28"/>
                <w:cs/>
              </w:rPr>
              <w:t>99.864112</w:t>
            </w:r>
          </w:p>
        </w:tc>
        <w:tc>
          <w:tcPr>
            <w:tcW w:w="3325" w:type="dxa"/>
            <w:vAlign w:val="center"/>
          </w:tcPr>
          <w:p w14:paraId="5BB2FD3D" w14:textId="77777777" w:rsidR="00154A1B" w:rsidRPr="00DA2997" w:rsidRDefault="00154A1B" w:rsidP="00D37913">
            <w:pPr>
              <w:tabs>
                <w:tab w:val="left" w:pos="1620"/>
              </w:tabs>
              <w:jc w:val="center"/>
              <w:rPr>
                <w:rFonts w:ascii="TH SarabunPSK" w:hAnsi="TH SarabunPSK" w:cs="TH SarabunPSK"/>
                <w:noProof/>
                <w:sz w:val="28"/>
              </w:rPr>
            </w:pPr>
            <w:r w:rsidRPr="00DA2997">
              <w:rPr>
                <w:rFonts w:ascii="TH SarabunPSK" w:hAnsi="TH SarabunPSK" w:cs="TH SarabunPSK" w:hint="cs"/>
                <w:noProof/>
                <w:sz w:val="28"/>
              </w:rPr>
              <w:drawing>
                <wp:inline distT="0" distB="0" distL="0" distR="0" wp14:anchorId="59B964F8" wp14:editId="38635E27">
                  <wp:extent cx="1640840" cy="1230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0840" cy="1230630"/>
                          </a:xfrm>
                          <a:prstGeom prst="rect">
                            <a:avLst/>
                          </a:prstGeom>
                        </pic:spPr>
                      </pic:pic>
                    </a:graphicData>
                  </a:graphic>
                </wp:inline>
              </w:drawing>
            </w:r>
          </w:p>
        </w:tc>
      </w:tr>
      <w:tr w:rsidR="00154A1B" w14:paraId="5508F591" w14:textId="77777777" w:rsidTr="00D37913">
        <w:tc>
          <w:tcPr>
            <w:tcW w:w="895" w:type="dxa"/>
          </w:tcPr>
          <w:p w14:paraId="1EB089EC"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sz w:val="28"/>
              </w:rPr>
              <w:t>7.</w:t>
            </w:r>
          </w:p>
        </w:tc>
        <w:tc>
          <w:tcPr>
            <w:tcW w:w="1620" w:type="dxa"/>
          </w:tcPr>
          <w:p w14:paraId="75A7E618"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อิศรา โฮมสเตย์</w:t>
            </w:r>
          </w:p>
        </w:tc>
        <w:tc>
          <w:tcPr>
            <w:tcW w:w="2198" w:type="dxa"/>
          </w:tcPr>
          <w:p w14:paraId="45330BDF"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215 ม.6 ต.เกาะสาหร่าย อ.เมืองสตูล จ.สตูล</w:t>
            </w:r>
          </w:p>
        </w:tc>
        <w:tc>
          <w:tcPr>
            <w:tcW w:w="1548" w:type="dxa"/>
          </w:tcPr>
          <w:p w14:paraId="525B4C3E"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X = 6.651620</w:t>
            </w:r>
          </w:p>
          <w:p w14:paraId="1388C563"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Y = 99.844936</w:t>
            </w:r>
          </w:p>
        </w:tc>
        <w:tc>
          <w:tcPr>
            <w:tcW w:w="3325" w:type="dxa"/>
            <w:vAlign w:val="center"/>
          </w:tcPr>
          <w:p w14:paraId="010918CC"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571FD2C3" wp14:editId="7AE55F73">
                  <wp:extent cx="1651000" cy="1238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1000" cy="1238250"/>
                          </a:xfrm>
                          <a:prstGeom prst="rect">
                            <a:avLst/>
                          </a:prstGeom>
                        </pic:spPr>
                      </pic:pic>
                    </a:graphicData>
                  </a:graphic>
                </wp:inline>
              </w:drawing>
            </w:r>
          </w:p>
        </w:tc>
      </w:tr>
      <w:tr w:rsidR="00154A1B" w14:paraId="507EFAA0" w14:textId="77777777" w:rsidTr="00D37913">
        <w:tc>
          <w:tcPr>
            <w:tcW w:w="895" w:type="dxa"/>
          </w:tcPr>
          <w:p w14:paraId="53C1A301"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sz w:val="28"/>
              </w:rPr>
              <w:lastRenderedPageBreak/>
              <w:t>8.</w:t>
            </w:r>
          </w:p>
        </w:tc>
        <w:tc>
          <w:tcPr>
            <w:tcW w:w="1620" w:type="dxa"/>
          </w:tcPr>
          <w:p w14:paraId="3A42BFDA" w14:textId="77777777" w:rsidR="00F807E0"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 xml:space="preserve">เกาะสาหร่าย </w:t>
            </w:r>
          </w:p>
          <w:p w14:paraId="46972ECF" w14:textId="2DC6D90D"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รีสอร์ท</w:t>
            </w:r>
          </w:p>
        </w:tc>
        <w:tc>
          <w:tcPr>
            <w:tcW w:w="2198" w:type="dxa"/>
          </w:tcPr>
          <w:p w14:paraId="30EBA60C"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ม.6 ต.เกาะสาหร่าย อ.เมืองสตูล จ.สตูล</w:t>
            </w:r>
          </w:p>
        </w:tc>
        <w:tc>
          <w:tcPr>
            <w:tcW w:w="1548" w:type="dxa"/>
          </w:tcPr>
          <w:p w14:paraId="5B4DF4F2"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6.652870   </w:t>
            </w:r>
          </w:p>
          <w:p w14:paraId="58BAD8E8"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Y = 99.844245</w:t>
            </w:r>
          </w:p>
        </w:tc>
        <w:tc>
          <w:tcPr>
            <w:tcW w:w="3325" w:type="dxa"/>
            <w:vAlign w:val="center"/>
          </w:tcPr>
          <w:p w14:paraId="132012D4"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4C8BAC19" wp14:editId="25561586">
                  <wp:extent cx="1676400" cy="1257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inline>
              </w:drawing>
            </w:r>
          </w:p>
        </w:tc>
      </w:tr>
      <w:tr w:rsidR="00154A1B" w14:paraId="49B256D1" w14:textId="77777777" w:rsidTr="00D37913">
        <w:tc>
          <w:tcPr>
            <w:tcW w:w="895" w:type="dxa"/>
          </w:tcPr>
          <w:p w14:paraId="32619B07"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sz w:val="28"/>
              </w:rPr>
              <w:t>9.</w:t>
            </w:r>
          </w:p>
        </w:tc>
        <w:tc>
          <w:tcPr>
            <w:tcW w:w="1620" w:type="dxa"/>
          </w:tcPr>
          <w:p w14:paraId="65851948"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แหลมพญา รีสอร์ท</w:t>
            </w:r>
          </w:p>
        </w:tc>
        <w:tc>
          <w:tcPr>
            <w:tcW w:w="2198" w:type="dxa"/>
          </w:tcPr>
          <w:p w14:paraId="3E27D2C5"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cs/>
              </w:rPr>
              <w:t xml:space="preserve"> ม.6 ต.เกาะสาหร่าย อ.เมืองสตูล จ.สตูล</w:t>
            </w:r>
          </w:p>
        </w:tc>
        <w:tc>
          <w:tcPr>
            <w:tcW w:w="1548" w:type="dxa"/>
          </w:tcPr>
          <w:p w14:paraId="18CDB3D3"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 xml:space="preserve">X = 6.652255   </w:t>
            </w:r>
          </w:p>
          <w:p w14:paraId="26785A7B" w14:textId="77777777" w:rsidR="00154A1B" w:rsidRPr="00DA2997" w:rsidRDefault="00154A1B" w:rsidP="00D37913">
            <w:pPr>
              <w:tabs>
                <w:tab w:val="left" w:pos="1620"/>
              </w:tabs>
              <w:rPr>
                <w:rFonts w:ascii="TH SarabunPSK" w:hAnsi="TH SarabunPSK" w:cs="TH SarabunPSK"/>
                <w:sz w:val="28"/>
              </w:rPr>
            </w:pPr>
            <w:r w:rsidRPr="00DA2997">
              <w:rPr>
                <w:rFonts w:ascii="TH SarabunPSK" w:hAnsi="TH SarabunPSK" w:cs="TH SarabunPSK" w:hint="cs"/>
                <w:sz w:val="28"/>
              </w:rPr>
              <w:t>Y = 99.864112</w:t>
            </w:r>
          </w:p>
        </w:tc>
        <w:tc>
          <w:tcPr>
            <w:tcW w:w="3325" w:type="dxa"/>
            <w:vAlign w:val="center"/>
          </w:tcPr>
          <w:p w14:paraId="7233D654" w14:textId="77777777" w:rsidR="00154A1B" w:rsidRPr="00DA2997" w:rsidRDefault="00154A1B" w:rsidP="00D37913">
            <w:pPr>
              <w:tabs>
                <w:tab w:val="left" w:pos="1620"/>
              </w:tabs>
              <w:jc w:val="center"/>
              <w:rPr>
                <w:rFonts w:ascii="TH SarabunPSK" w:hAnsi="TH SarabunPSK" w:cs="TH SarabunPSK"/>
                <w:sz w:val="28"/>
              </w:rPr>
            </w:pPr>
            <w:r w:rsidRPr="00DA2997">
              <w:rPr>
                <w:rFonts w:ascii="TH SarabunPSK" w:hAnsi="TH SarabunPSK" w:cs="TH SarabunPSK" w:hint="cs"/>
                <w:noProof/>
                <w:sz w:val="28"/>
              </w:rPr>
              <w:drawing>
                <wp:inline distT="0" distB="0" distL="0" distR="0" wp14:anchorId="7284725E" wp14:editId="5E24854B">
                  <wp:extent cx="1686560" cy="12649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6560" cy="1264920"/>
                          </a:xfrm>
                          <a:prstGeom prst="rect">
                            <a:avLst/>
                          </a:prstGeom>
                        </pic:spPr>
                      </pic:pic>
                    </a:graphicData>
                  </a:graphic>
                </wp:inline>
              </w:drawing>
            </w:r>
          </w:p>
        </w:tc>
      </w:tr>
    </w:tbl>
    <w:p w14:paraId="33638962" w14:textId="63C887E2" w:rsidR="00154A1B" w:rsidRDefault="00154A1B" w:rsidP="00DD3C5C">
      <w:pPr>
        <w:tabs>
          <w:tab w:val="left" w:pos="450"/>
        </w:tabs>
        <w:jc w:val="thaiDistribute"/>
        <w:rPr>
          <w:rFonts w:ascii="TH SarabunPSK" w:hAnsi="TH SarabunPSK" w:cs="TH SarabunPSK"/>
          <w:noProof/>
          <w:sz w:val="28"/>
        </w:rPr>
      </w:pPr>
    </w:p>
    <w:p w14:paraId="6E73F4F9" w14:textId="62FD8851" w:rsidR="00641586" w:rsidRDefault="00007052" w:rsidP="00154A1B">
      <w:pPr>
        <w:tabs>
          <w:tab w:val="left" w:pos="450"/>
        </w:tabs>
        <w:jc w:val="center"/>
        <w:rPr>
          <w:rFonts w:ascii="TH SarabunPSK" w:hAnsi="TH SarabunPSK" w:cs="TH SarabunPSK"/>
          <w:sz w:val="28"/>
        </w:rPr>
      </w:pPr>
      <w:r>
        <w:rPr>
          <w:rFonts w:ascii="TH SarabunPSK" w:hAnsi="TH SarabunPSK" w:cs="TH SarabunPSK"/>
          <w:noProof/>
          <w:sz w:val="28"/>
        </w:rPr>
        <w:drawing>
          <wp:inline distT="0" distB="0" distL="0" distR="0" wp14:anchorId="24E22182" wp14:editId="09703BD1">
            <wp:extent cx="5943600" cy="42024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56E87487" w14:textId="4503A6CF" w:rsidR="00B8198A" w:rsidRPr="00B8198A" w:rsidRDefault="00007052" w:rsidP="00DD3C5C">
      <w:pPr>
        <w:tabs>
          <w:tab w:val="left" w:pos="450"/>
        </w:tabs>
        <w:jc w:val="thaiDistribute"/>
        <w:rPr>
          <w:rFonts w:ascii="TH SarabunPSK" w:hAnsi="TH SarabunPSK" w:cs="TH SarabunPSK"/>
          <w:b/>
          <w:bCs/>
          <w:sz w:val="28"/>
        </w:rPr>
      </w:pPr>
      <w:r>
        <w:rPr>
          <w:rFonts w:ascii="TH SarabunPSK" w:hAnsi="TH SarabunPSK" w:cs="TH SarabunPSK" w:hint="cs"/>
          <w:b/>
          <w:bCs/>
          <w:sz w:val="28"/>
          <w:cs/>
        </w:rPr>
        <w:t xml:space="preserve">  </w:t>
      </w:r>
      <w:r w:rsidR="00B8198A" w:rsidRPr="00B8198A">
        <w:rPr>
          <w:rFonts w:ascii="TH SarabunPSK" w:hAnsi="TH SarabunPSK" w:cs="TH SarabunPSK"/>
          <w:b/>
          <w:bCs/>
          <w:sz w:val="28"/>
          <w:cs/>
        </w:rPr>
        <w:t xml:space="preserve">ภาพที่ </w:t>
      </w:r>
      <w:r w:rsidR="00B8198A" w:rsidRPr="00B8198A">
        <w:rPr>
          <w:rFonts w:ascii="TH SarabunPSK" w:hAnsi="TH SarabunPSK" w:cs="TH SarabunPSK" w:hint="cs"/>
          <w:b/>
          <w:bCs/>
          <w:sz w:val="28"/>
          <w:cs/>
        </w:rPr>
        <w:t>1</w:t>
      </w:r>
      <w:r w:rsidR="00B8198A" w:rsidRPr="00B8198A">
        <w:rPr>
          <w:rFonts w:ascii="TH SarabunPSK" w:hAnsi="TH SarabunPSK" w:cs="TH SarabunPSK"/>
          <w:b/>
          <w:bCs/>
          <w:sz w:val="28"/>
          <w:cs/>
        </w:rPr>
        <w:t xml:space="preserve"> </w:t>
      </w:r>
      <w:r>
        <w:rPr>
          <w:rFonts w:ascii="TH SarabunPSK" w:hAnsi="TH SarabunPSK" w:cs="TH SarabunPSK" w:hint="cs"/>
          <w:b/>
          <w:bCs/>
          <w:sz w:val="28"/>
          <w:cs/>
        </w:rPr>
        <w:t>ที่ตั้ง</w:t>
      </w:r>
      <w:r w:rsidR="00B8198A" w:rsidRPr="00B8198A">
        <w:rPr>
          <w:rFonts w:ascii="TH SarabunPSK" w:hAnsi="TH SarabunPSK" w:cs="TH SarabunPSK"/>
          <w:b/>
          <w:bCs/>
          <w:sz w:val="28"/>
          <w:cs/>
        </w:rPr>
        <w:t>โฮมสเตย์ในพื้นที่เกาะยะระโตดใหญ่ ตำบลเกาะสาหร่าย อำเภอเมืองสตูล จังหวัดสตูล</w:t>
      </w:r>
    </w:p>
    <w:p w14:paraId="4CE5CF99" w14:textId="77777777" w:rsidR="00E6544B" w:rsidRDefault="00E6544B" w:rsidP="00DD3C5C">
      <w:pPr>
        <w:tabs>
          <w:tab w:val="left" w:pos="450"/>
        </w:tabs>
        <w:jc w:val="thaiDistribute"/>
        <w:rPr>
          <w:rFonts w:ascii="TH SarabunPSK" w:hAnsi="TH SarabunPSK" w:cs="TH SarabunPSK"/>
          <w:b/>
          <w:bCs/>
          <w:sz w:val="28"/>
        </w:rPr>
      </w:pPr>
    </w:p>
    <w:p w14:paraId="6D213780" w14:textId="77777777" w:rsidR="00546363" w:rsidRDefault="00546363" w:rsidP="00DD3C5C">
      <w:pPr>
        <w:tabs>
          <w:tab w:val="left" w:pos="450"/>
        </w:tabs>
        <w:jc w:val="thaiDistribute"/>
        <w:rPr>
          <w:rFonts w:ascii="TH SarabunPSK" w:hAnsi="TH SarabunPSK" w:cs="TH SarabunPSK" w:hint="cs"/>
          <w:b/>
          <w:bCs/>
          <w:sz w:val="28"/>
        </w:rPr>
      </w:pPr>
    </w:p>
    <w:p w14:paraId="23F2F38D" w14:textId="7E2AD978" w:rsidR="00DD3C5C" w:rsidRPr="003F6F5A" w:rsidRDefault="00DD3C5C" w:rsidP="00DD3C5C">
      <w:pPr>
        <w:tabs>
          <w:tab w:val="left" w:pos="450"/>
        </w:tabs>
        <w:jc w:val="thaiDistribute"/>
        <w:rPr>
          <w:rFonts w:ascii="TH SarabunPSK" w:hAnsi="TH SarabunPSK" w:cs="TH SarabunPSK"/>
          <w:b/>
          <w:bCs/>
          <w:sz w:val="28"/>
        </w:rPr>
      </w:pPr>
      <w:r w:rsidRPr="003F6F5A">
        <w:rPr>
          <w:rFonts w:ascii="TH SarabunPSK" w:hAnsi="TH SarabunPSK" w:cs="TH SarabunPSK" w:hint="cs"/>
          <w:b/>
          <w:bCs/>
          <w:sz w:val="28"/>
          <w:cs/>
        </w:rPr>
        <w:lastRenderedPageBreak/>
        <w:t>การกระจายตัวของโฮมสเตย์และรีสอร์ทในพื้นที่เกาะยะระโตดใหญ่ ตำบลเกาะสาหร่าย อำเภอเมืองสตูล จังหวัดสตูล</w:t>
      </w:r>
    </w:p>
    <w:p w14:paraId="4149F9B6" w14:textId="1E6E39FE" w:rsidR="00A11B8B" w:rsidRPr="003F6F5A" w:rsidRDefault="00DD3C5C" w:rsidP="00A11B8B">
      <w:pPr>
        <w:tabs>
          <w:tab w:val="left" w:pos="450"/>
        </w:tabs>
        <w:jc w:val="thaiDistribute"/>
        <w:rPr>
          <w:rFonts w:ascii="TH SarabunPSK" w:hAnsi="TH SarabunPSK" w:cs="TH SarabunPSK"/>
          <w:sz w:val="28"/>
        </w:rPr>
      </w:pPr>
      <w:r w:rsidRPr="003F6F5A">
        <w:rPr>
          <w:rFonts w:ascii="TH SarabunPSK" w:hAnsi="TH SarabunPSK" w:cs="TH SarabunPSK" w:hint="cs"/>
          <w:b/>
          <w:bCs/>
          <w:sz w:val="28"/>
          <w:cs/>
        </w:rPr>
        <w:tab/>
      </w:r>
      <w:r w:rsidRPr="003F6F5A">
        <w:rPr>
          <w:rFonts w:ascii="TH SarabunPSK" w:hAnsi="TH SarabunPSK" w:cs="TH SarabunPSK" w:hint="cs"/>
          <w:sz w:val="28"/>
          <w:cs/>
        </w:rPr>
        <w:t>โฮมสเตย์และรีสอร์ทในพื้นที่เกาะยะระโตดใหญ่มีรูปแบบ</w:t>
      </w:r>
      <w:r w:rsidR="00713100" w:rsidRPr="003F6F5A">
        <w:rPr>
          <w:rFonts w:ascii="TH SarabunPSK" w:hAnsi="TH SarabunPSK" w:cs="TH SarabunPSK" w:hint="cs"/>
          <w:sz w:val="28"/>
          <w:cs/>
        </w:rPr>
        <w:t xml:space="preserve"> </w:t>
      </w:r>
      <w:r w:rsidR="00713100" w:rsidRPr="003F6F5A">
        <w:rPr>
          <w:rFonts w:ascii="TH SarabunPSK" w:hAnsi="TH SarabunPSK" w:cs="TH SarabunPSK" w:hint="cs"/>
          <w:sz w:val="28"/>
        </w:rPr>
        <w:t xml:space="preserve">(Pattern) </w:t>
      </w:r>
      <w:r w:rsidRPr="003F6F5A">
        <w:rPr>
          <w:rFonts w:ascii="TH SarabunPSK" w:hAnsi="TH SarabunPSK" w:cs="TH SarabunPSK" w:hint="cs"/>
          <w:sz w:val="28"/>
          <w:cs/>
        </w:rPr>
        <w:t>การกระจายเป็นเส้นตรง ขนานไปกับชายฝั่งทะเล และ ถนนที่ตัดผ่านหมู่บ้าน โดยหันหน้าเข้าหาถนน และ ด้านหลังของโฮมสเตย์และรีสอร์ท</w:t>
      </w:r>
      <w:r w:rsidR="00713100" w:rsidRPr="003F6F5A">
        <w:rPr>
          <w:rFonts w:ascii="TH SarabunPSK" w:hAnsi="TH SarabunPSK" w:cs="TH SarabunPSK" w:hint="cs"/>
          <w:sz w:val="28"/>
          <w:cs/>
        </w:rPr>
        <w:t xml:space="preserve">จะติดกับทะเล ดังแสดงใน ภาพที่ </w:t>
      </w:r>
      <w:r w:rsidR="00F807E0">
        <w:rPr>
          <w:rFonts w:ascii="TH SarabunPSK" w:hAnsi="TH SarabunPSK" w:cs="TH SarabunPSK" w:hint="cs"/>
          <w:sz w:val="28"/>
          <w:cs/>
        </w:rPr>
        <w:t>2</w:t>
      </w:r>
      <w:r w:rsidR="00713100" w:rsidRPr="003F6F5A">
        <w:rPr>
          <w:rFonts w:ascii="TH SarabunPSK" w:hAnsi="TH SarabunPSK" w:cs="TH SarabunPSK" w:hint="cs"/>
          <w:sz w:val="28"/>
          <w:cs/>
        </w:rPr>
        <w:t xml:space="preserve"> และจากการวิเคราะห์ ลักษณะการกระจาย</w:t>
      </w:r>
      <w:r w:rsidR="00713100" w:rsidRPr="003F6F5A">
        <w:rPr>
          <w:rFonts w:ascii="TH SarabunPSK" w:hAnsi="TH SarabunPSK" w:cs="TH SarabunPSK" w:hint="cs"/>
          <w:sz w:val="28"/>
        </w:rPr>
        <w:t xml:space="preserve"> </w:t>
      </w:r>
      <w:r w:rsidR="00713100" w:rsidRPr="003F6F5A">
        <w:rPr>
          <w:rFonts w:ascii="TH SarabunPSK" w:hAnsi="TH SarabunPSK" w:cs="TH SarabunPSK" w:hint="cs"/>
          <w:sz w:val="28"/>
          <w:cs/>
        </w:rPr>
        <w:t xml:space="preserve">ของโฮมสเตย์และรีสอร์ทในพื้นที่เกาะยะระโตดใหญ่โดยค่า </w:t>
      </w:r>
      <w:r w:rsidR="00713100" w:rsidRPr="003F6F5A">
        <w:rPr>
          <w:rFonts w:ascii="TH SarabunPSK" w:hAnsi="TH SarabunPSK" w:cs="TH SarabunPSK" w:hint="cs"/>
          <w:sz w:val="28"/>
        </w:rPr>
        <w:t xml:space="preserve">Average Nearest Neighbor Summary </w:t>
      </w:r>
      <w:r w:rsidR="00713100" w:rsidRPr="003F6F5A">
        <w:rPr>
          <w:rFonts w:ascii="TH SarabunPSK" w:hAnsi="TH SarabunPSK" w:cs="TH SarabunPSK" w:hint="cs"/>
          <w:sz w:val="28"/>
          <w:cs/>
        </w:rPr>
        <w:t>พบว่า เป็นแบบสุ่ม</w:t>
      </w:r>
      <w:r w:rsidR="00ED7578" w:rsidRPr="003F6F5A">
        <w:rPr>
          <w:rFonts w:ascii="TH SarabunPSK" w:hAnsi="TH SarabunPSK" w:cs="TH SarabunPSK" w:hint="cs"/>
          <w:sz w:val="28"/>
          <w:cs/>
        </w:rPr>
        <w:t xml:space="preserve"> </w:t>
      </w:r>
      <w:r w:rsidR="00ED7578" w:rsidRPr="003F6F5A">
        <w:rPr>
          <w:rFonts w:ascii="TH SarabunPSK" w:hAnsi="TH SarabunPSK" w:cs="TH SarabunPSK" w:hint="cs"/>
          <w:sz w:val="28"/>
        </w:rPr>
        <w:t xml:space="preserve">( Random) </w:t>
      </w:r>
      <w:r w:rsidR="00713100" w:rsidRPr="003F6F5A">
        <w:rPr>
          <w:rFonts w:ascii="TH SarabunPSK" w:hAnsi="TH SarabunPSK" w:cs="TH SarabunPSK" w:hint="cs"/>
          <w:sz w:val="28"/>
          <w:cs/>
        </w:rPr>
        <w:t xml:space="preserve"> โดยค่า </w:t>
      </w:r>
      <w:r w:rsidR="00713100" w:rsidRPr="003F6F5A">
        <w:rPr>
          <w:rFonts w:ascii="TH SarabunPSK" w:hAnsi="TH SarabunPSK" w:cs="TH SarabunPSK" w:hint="cs"/>
          <w:sz w:val="28"/>
        </w:rPr>
        <w:t>Nearest Neighbor Ratio</w:t>
      </w:r>
      <w:r w:rsidR="00713100" w:rsidRPr="003F6F5A">
        <w:rPr>
          <w:rFonts w:ascii="TH SarabunPSK" w:hAnsi="TH SarabunPSK" w:cs="TH SarabunPSK" w:hint="cs"/>
          <w:sz w:val="28"/>
          <w:cs/>
        </w:rPr>
        <w:t xml:space="preserve"> เท่ากับ </w:t>
      </w:r>
      <w:r w:rsidR="00713100" w:rsidRPr="003F6F5A">
        <w:rPr>
          <w:rFonts w:ascii="TH SarabunPSK" w:hAnsi="TH SarabunPSK" w:cs="TH SarabunPSK" w:hint="cs"/>
          <w:sz w:val="28"/>
        </w:rPr>
        <w:t>0.782087</w:t>
      </w:r>
      <w:r w:rsidR="00713100" w:rsidRPr="003F6F5A">
        <w:rPr>
          <w:rFonts w:ascii="TH SarabunPSK" w:hAnsi="TH SarabunPSK" w:cs="TH SarabunPSK" w:hint="cs"/>
          <w:sz w:val="28"/>
          <w:cs/>
        </w:rPr>
        <w:t xml:space="preserve"> ซึ่งน้อยกว่า </w:t>
      </w:r>
      <w:r w:rsidR="00713100" w:rsidRPr="003F6F5A">
        <w:rPr>
          <w:rFonts w:ascii="TH SarabunPSK" w:hAnsi="TH SarabunPSK" w:cs="TH SarabunPSK" w:hint="cs"/>
          <w:sz w:val="28"/>
        </w:rPr>
        <w:t>1</w:t>
      </w:r>
      <w:r w:rsidR="00713100" w:rsidRPr="003F6F5A">
        <w:rPr>
          <w:rFonts w:ascii="TH SarabunPSK" w:hAnsi="TH SarabunPSK" w:cs="TH SarabunPSK" w:hint="cs"/>
          <w:sz w:val="28"/>
          <w:cs/>
        </w:rPr>
        <w:t xml:space="preserve"> </w:t>
      </w:r>
      <w:r w:rsidR="00A110AC" w:rsidRPr="003F6F5A">
        <w:rPr>
          <w:rFonts w:ascii="TH SarabunPSK" w:hAnsi="TH SarabunPSK" w:cs="TH SarabunPSK" w:hint="cs"/>
          <w:sz w:val="28"/>
          <w:cs/>
        </w:rPr>
        <w:t xml:space="preserve">และค่า </w:t>
      </w:r>
      <w:r w:rsidR="00A110AC" w:rsidRPr="003F6F5A">
        <w:rPr>
          <w:rFonts w:ascii="TH SarabunPSK" w:hAnsi="TH SarabunPSK" w:cs="TH SarabunPSK" w:hint="cs"/>
          <w:sz w:val="28"/>
        </w:rPr>
        <w:t xml:space="preserve">z – score  = - </w:t>
      </w:r>
      <w:r w:rsidR="00A110AC" w:rsidRPr="003F6F5A">
        <w:rPr>
          <w:rFonts w:ascii="TH SarabunPSK" w:hAnsi="TH SarabunPSK" w:cs="TH SarabunPSK" w:hint="cs"/>
          <w:sz w:val="28"/>
          <w:cs/>
        </w:rPr>
        <w:t>1.250649</w:t>
      </w:r>
      <w:r w:rsidR="00713100" w:rsidRPr="003F6F5A">
        <w:rPr>
          <w:rFonts w:ascii="TH SarabunPSK" w:hAnsi="TH SarabunPSK" w:cs="TH SarabunPSK" w:hint="cs"/>
          <w:sz w:val="28"/>
          <w:cs/>
        </w:rPr>
        <w:t xml:space="preserve"> ดังแสดงในตารางที่ </w:t>
      </w:r>
      <w:r w:rsidR="00F807E0">
        <w:rPr>
          <w:rFonts w:ascii="TH SarabunPSK" w:hAnsi="TH SarabunPSK" w:cs="TH SarabunPSK" w:hint="cs"/>
          <w:sz w:val="28"/>
          <w:cs/>
        </w:rPr>
        <w:t>2</w:t>
      </w:r>
      <w:r w:rsidR="00713100" w:rsidRPr="003F6F5A">
        <w:rPr>
          <w:rFonts w:ascii="TH SarabunPSK" w:hAnsi="TH SarabunPSK" w:cs="TH SarabunPSK" w:hint="cs"/>
          <w:sz w:val="28"/>
          <w:cs/>
        </w:rPr>
        <w:t xml:space="preserve"> และ ภาพที่ </w:t>
      </w:r>
      <w:r w:rsidR="00F807E0">
        <w:rPr>
          <w:rFonts w:ascii="TH SarabunPSK" w:hAnsi="TH SarabunPSK" w:cs="TH SarabunPSK" w:hint="cs"/>
          <w:sz w:val="28"/>
          <w:cs/>
        </w:rPr>
        <w:t>3</w:t>
      </w:r>
    </w:p>
    <w:p w14:paraId="492A12FE" w14:textId="6603A714" w:rsidR="003435CE" w:rsidRPr="003F6F5A" w:rsidRDefault="003435CE" w:rsidP="00220DCC">
      <w:pPr>
        <w:jc w:val="center"/>
        <w:rPr>
          <w:rFonts w:ascii="TH SarabunPSK" w:hAnsi="TH SarabunPSK" w:cs="TH SarabunPSK"/>
          <w:b/>
          <w:bCs/>
          <w:sz w:val="28"/>
        </w:rPr>
      </w:pPr>
      <w:r w:rsidRPr="003F6F5A">
        <w:rPr>
          <w:rFonts w:ascii="TH SarabunPSK" w:hAnsi="TH SarabunPSK" w:cs="TH SarabunPSK" w:hint="cs"/>
          <w:b/>
          <w:bCs/>
          <w:noProof/>
          <w:sz w:val="28"/>
        </w:rPr>
        <w:drawing>
          <wp:inline distT="0" distB="0" distL="0" distR="0" wp14:anchorId="352D93C4" wp14:editId="5CD3D9DC">
            <wp:extent cx="5943600" cy="42024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7A92BF29" w14:textId="47DE8A6B" w:rsidR="003435CE" w:rsidRPr="003F6F5A" w:rsidRDefault="00220DCC" w:rsidP="00220DCC">
      <w:pPr>
        <w:ind w:firstLine="180"/>
        <w:rPr>
          <w:rFonts w:ascii="TH SarabunPSK" w:hAnsi="TH SarabunPSK" w:cs="TH SarabunPSK"/>
          <w:b/>
          <w:bCs/>
          <w:sz w:val="28"/>
        </w:rPr>
      </w:pPr>
      <w:r w:rsidRPr="003F6F5A">
        <w:rPr>
          <w:rFonts w:ascii="TH SarabunPSK" w:hAnsi="TH SarabunPSK" w:cs="TH SarabunPSK" w:hint="cs"/>
          <w:b/>
          <w:bCs/>
          <w:sz w:val="28"/>
          <w:cs/>
        </w:rPr>
        <w:t xml:space="preserve">ภาพที่ </w:t>
      </w:r>
      <w:r w:rsidR="00B8198A">
        <w:rPr>
          <w:rFonts w:ascii="TH SarabunPSK" w:hAnsi="TH SarabunPSK" w:cs="TH SarabunPSK" w:hint="cs"/>
          <w:b/>
          <w:bCs/>
          <w:sz w:val="28"/>
          <w:cs/>
        </w:rPr>
        <w:t>2</w:t>
      </w:r>
      <w:r w:rsidRPr="003F6F5A">
        <w:rPr>
          <w:rFonts w:ascii="TH SarabunPSK" w:hAnsi="TH SarabunPSK" w:cs="TH SarabunPSK" w:hint="cs"/>
          <w:b/>
          <w:bCs/>
          <w:sz w:val="28"/>
          <w:cs/>
        </w:rPr>
        <w:t xml:space="preserve"> แผนที่การกระจายตัวของโฮมสเตย์ในพื้นที่เกาะยะระโตดใหญ่ ตำบลเกาะสาหร่าย อำเภอเมืองสตูล จังหวัดสตูล</w:t>
      </w:r>
    </w:p>
    <w:p w14:paraId="0634DFBC" w14:textId="77777777" w:rsidR="003F6F5A" w:rsidRPr="003F6F5A" w:rsidRDefault="003F6F5A" w:rsidP="00713100">
      <w:pPr>
        <w:jc w:val="thaiDistribute"/>
        <w:rPr>
          <w:rFonts w:ascii="TH SarabunPSK" w:hAnsi="TH SarabunPSK" w:cs="TH SarabunPSK"/>
          <w:b/>
          <w:bCs/>
          <w:sz w:val="28"/>
        </w:rPr>
      </w:pPr>
    </w:p>
    <w:p w14:paraId="0F347FD3" w14:textId="7FB80EAB" w:rsidR="00220DCC" w:rsidRPr="003F6F5A" w:rsidRDefault="00220DCC" w:rsidP="00220DCC">
      <w:pPr>
        <w:ind w:firstLine="720"/>
        <w:jc w:val="thaiDistribute"/>
        <w:rPr>
          <w:rFonts w:ascii="TH SarabunPSK" w:hAnsi="TH SarabunPSK" w:cs="TH SarabunPSK"/>
          <w:b/>
          <w:bCs/>
          <w:sz w:val="28"/>
        </w:rPr>
      </w:pPr>
      <w:bookmarkStart w:id="3" w:name="_Hlk85829249"/>
      <w:r w:rsidRPr="003F6F5A">
        <w:rPr>
          <w:rFonts w:ascii="TH SarabunPSK" w:hAnsi="TH SarabunPSK" w:cs="TH SarabunPSK" w:hint="cs"/>
          <w:b/>
          <w:bCs/>
          <w:sz w:val="28"/>
          <w:cs/>
        </w:rPr>
        <w:t xml:space="preserve">ตารางที่ </w:t>
      </w:r>
      <w:r w:rsidR="00F63360">
        <w:rPr>
          <w:rFonts w:ascii="TH SarabunPSK" w:hAnsi="TH SarabunPSK" w:cs="TH SarabunPSK" w:hint="cs"/>
          <w:b/>
          <w:bCs/>
          <w:sz w:val="28"/>
          <w:cs/>
        </w:rPr>
        <w:t>2</w:t>
      </w:r>
      <w:r w:rsidRPr="003F6F5A">
        <w:rPr>
          <w:rFonts w:ascii="TH SarabunPSK" w:hAnsi="TH SarabunPSK" w:cs="TH SarabunPSK" w:hint="cs"/>
          <w:b/>
          <w:bCs/>
          <w:sz w:val="28"/>
          <w:cs/>
        </w:rPr>
        <w:t xml:space="preserve"> ข้อมูลสรุปผลการวิเคราะห์ลักษณะการกระจายของโฮมสเตย์ และรีสอร์ท</w:t>
      </w:r>
    </w:p>
    <w:tbl>
      <w:tblPr>
        <w:tblStyle w:val="TableGrid"/>
        <w:tblW w:w="0" w:type="auto"/>
        <w:tblInd w:w="0" w:type="dxa"/>
        <w:tblLook w:val="04A0" w:firstRow="1" w:lastRow="0" w:firstColumn="1" w:lastColumn="0" w:noHBand="0" w:noVBand="1"/>
      </w:tblPr>
      <w:tblGrid>
        <w:gridCol w:w="4675"/>
        <w:gridCol w:w="4675"/>
      </w:tblGrid>
      <w:tr w:rsidR="003435CE" w:rsidRPr="003F6F5A" w14:paraId="00CA4E65" w14:textId="77777777" w:rsidTr="003435CE">
        <w:tc>
          <w:tcPr>
            <w:tcW w:w="4675" w:type="dxa"/>
            <w:tcBorders>
              <w:top w:val="single" w:sz="4" w:space="0" w:color="auto"/>
              <w:left w:val="nil"/>
              <w:bottom w:val="nil"/>
              <w:right w:val="nil"/>
            </w:tcBorders>
            <w:vAlign w:val="center"/>
            <w:hideMark/>
          </w:tcPr>
          <w:p w14:paraId="334B185B" w14:textId="77777777" w:rsidR="003435CE" w:rsidRPr="003F6F5A" w:rsidRDefault="003435CE">
            <w:pPr>
              <w:jc w:val="right"/>
              <w:rPr>
                <w:rFonts w:ascii="TH SarabunPSK" w:hAnsi="TH SarabunPSK" w:cs="TH SarabunPSK"/>
                <w:b/>
                <w:bCs/>
                <w:sz w:val="28"/>
                <w:cs/>
              </w:rPr>
            </w:pPr>
            <w:bookmarkStart w:id="4" w:name="_Hlk85825451"/>
            <w:bookmarkEnd w:id="3"/>
            <w:r w:rsidRPr="003F6F5A">
              <w:rPr>
                <w:rFonts w:ascii="TH SarabunPSK" w:hAnsi="TH SarabunPSK" w:cs="TH SarabunPSK" w:hint="cs"/>
                <w:b/>
                <w:bCs/>
                <w:sz w:val="28"/>
              </w:rPr>
              <w:t>Observed Mean Distance:</w:t>
            </w:r>
          </w:p>
        </w:tc>
        <w:tc>
          <w:tcPr>
            <w:tcW w:w="4675" w:type="dxa"/>
            <w:tcBorders>
              <w:top w:val="single" w:sz="4" w:space="0" w:color="auto"/>
              <w:left w:val="nil"/>
              <w:bottom w:val="nil"/>
              <w:right w:val="nil"/>
            </w:tcBorders>
            <w:vAlign w:val="center"/>
            <w:hideMark/>
          </w:tcPr>
          <w:p w14:paraId="62F23439" w14:textId="77777777" w:rsidR="003435CE" w:rsidRPr="003F6F5A" w:rsidRDefault="003435CE">
            <w:pPr>
              <w:rPr>
                <w:rFonts w:ascii="TH SarabunPSK" w:hAnsi="TH SarabunPSK" w:cs="TH SarabunPSK"/>
                <w:b/>
                <w:bCs/>
                <w:sz w:val="28"/>
              </w:rPr>
            </w:pPr>
            <w:r w:rsidRPr="003F6F5A">
              <w:rPr>
                <w:rFonts w:ascii="TH SarabunPSK" w:hAnsi="TH SarabunPSK" w:cs="TH SarabunPSK" w:hint="cs"/>
                <w:sz w:val="28"/>
              </w:rPr>
              <w:t>197.4834 Meters</w:t>
            </w:r>
          </w:p>
        </w:tc>
      </w:tr>
      <w:tr w:rsidR="003435CE" w:rsidRPr="003F6F5A" w14:paraId="3F7281C4" w14:textId="77777777" w:rsidTr="003435CE">
        <w:tc>
          <w:tcPr>
            <w:tcW w:w="4675" w:type="dxa"/>
            <w:tcBorders>
              <w:top w:val="nil"/>
              <w:left w:val="nil"/>
              <w:bottom w:val="nil"/>
              <w:right w:val="nil"/>
            </w:tcBorders>
            <w:vAlign w:val="center"/>
            <w:hideMark/>
          </w:tcPr>
          <w:p w14:paraId="6C2E2A71" w14:textId="77777777" w:rsidR="003435CE" w:rsidRPr="003F6F5A" w:rsidRDefault="003435CE">
            <w:pPr>
              <w:jc w:val="right"/>
              <w:rPr>
                <w:rFonts w:ascii="TH SarabunPSK" w:hAnsi="TH SarabunPSK" w:cs="TH SarabunPSK"/>
                <w:b/>
                <w:bCs/>
                <w:sz w:val="28"/>
              </w:rPr>
            </w:pPr>
            <w:r w:rsidRPr="003F6F5A">
              <w:rPr>
                <w:rFonts w:ascii="TH SarabunPSK" w:hAnsi="TH SarabunPSK" w:cs="TH SarabunPSK" w:hint="cs"/>
                <w:b/>
                <w:bCs/>
                <w:sz w:val="28"/>
              </w:rPr>
              <w:t>Expected Mean Distance:</w:t>
            </w:r>
          </w:p>
        </w:tc>
        <w:tc>
          <w:tcPr>
            <w:tcW w:w="4675" w:type="dxa"/>
            <w:tcBorders>
              <w:top w:val="nil"/>
              <w:left w:val="nil"/>
              <w:bottom w:val="nil"/>
              <w:right w:val="nil"/>
            </w:tcBorders>
            <w:vAlign w:val="center"/>
            <w:hideMark/>
          </w:tcPr>
          <w:p w14:paraId="421F2245" w14:textId="77777777" w:rsidR="003435CE" w:rsidRPr="003F6F5A" w:rsidRDefault="003435CE">
            <w:pPr>
              <w:rPr>
                <w:rFonts w:ascii="TH SarabunPSK" w:hAnsi="TH SarabunPSK" w:cs="TH SarabunPSK"/>
                <w:b/>
                <w:bCs/>
                <w:sz w:val="28"/>
              </w:rPr>
            </w:pPr>
            <w:r w:rsidRPr="003F6F5A">
              <w:rPr>
                <w:rFonts w:ascii="TH SarabunPSK" w:hAnsi="TH SarabunPSK" w:cs="TH SarabunPSK" w:hint="cs"/>
                <w:sz w:val="28"/>
              </w:rPr>
              <w:t>252.5083 Meters</w:t>
            </w:r>
          </w:p>
        </w:tc>
      </w:tr>
      <w:tr w:rsidR="003435CE" w:rsidRPr="003F6F5A" w14:paraId="5AC8F964" w14:textId="77777777" w:rsidTr="003435CE">
        <w:tc>
          <w:tcPr>
            <w:tcW w:w="4675" w:type="dxa"/>
            <w:tcBorders>
              <w:top w:val="nil"/>
              <w:left w:val="nil"/>
              <w:bottom w:val="nil"/>
              <w:right w:val="nil"/>
            </w:tcBorders>
            <w:vAlign w:val="center"/>
            <w:hideMark/>
          </w:tcPr>
          <w:p w14:paraId="26E907BC" w14:textId="77777777" w:rsidR="003435CE" w:rsidRPr="003F6F5A" w:rsidRDefault="003435CE">
            <w:pPr>
              <w:jc w:val="right"/>
              <w:rPr>
                <w:rFonts w:ascii="TH SarabunPSK" w:hAnsi="TH SarabunPSK" w:cs="TH SarabunPSK"/>
                <w:b/>
                <w:bCs/>
                <w:sz w:val="28"/>
              </w:rPr>
            </w:pPr>
            <w:r w:rsidRPr="003F6F5A">
              <w:rPr>
                <w:rFonts w:ascii="TH SarabunPSK" w:hAnsi="TH SarabunPSK" w:cs="TH SarabunPSK" w:hint="cs"/>
                <w:b/>
                <w:bCs/>
                <w:sz w:val="28"/>
              </w:rPr>
              <w:t>Nearest Neighbor Ratio:</w:t>
            </w:r>
          </w:p>
        </w:tc>
        <w:tc>
          <w:tcPr>
            <w:tcW w:w="4675" w:type="dxa"/>
            <w:tcBorders>
              <w:top w:val="nil"/>
              <w:left w:val="nil"/>
              <w:bottom w:val="nil"/>
              <w:right w:val="nil"/>
            </w:tcBorders>
            <w:vAlign w:val="center"/>
            <w:hideMark/>
          </w:tcPr>
          <w:p w14:paraId="54DA6E5E" w14:textId="77777777" w:rsidR="003435CE" w:rsidRPr="003F6F5A" w:rsidRDefault="003435CE">
            <w:pPr>
              <w:rPr>
                <w:rFonts w:ascii="TH SarabunPSK" w:hAnsi="TH SarabunPSK" w:cs="TH SarabunPSK"/>
                <w:b/>
                <w:bCs/>
                <w:sz w:val="28"/>
              </w:rPr>
            </w:pPr>
            <w:r w:rsidRPr="003F6F5A">
              <w:rPr>
                <w:rFonts w:ascii="TH SarabunPSK" w:hAnsi="TH SarabunPSK" w:cs="TH SarabunPSK" w:hint="cs"/>
                <w:sz w:val="28"/>
              </w:rPr>
              <w:t>0.782087</w:t>
            </w:r>
          </w:p>
        </w:tc>
      </w:tr>
      <w:tr w:rsidR="003435CE" w:rsidRPr="003F6F5A" w14:paraId="5183860F" w14:textId="77777777" w:rsidTr="003435CE">
        <w:tc>
          <w:tcPr>
            <w:tcW w:w="4675" w:type="dxa"/>
            <w:tcBorders>
              <w:top w:val="nil"/>
              <w:left w:val="nil"/>
              <w:bottom w:val="nil"/>
              <w:right w:val="nil"/>
            </w:tcBorders>
            <w:vAlign w:val="center"/>
            <w:hideMark/>
          </w:tcPr>
          <w:p w14:paraId="6B146B16" w14:textId="77777777" w:rsidR="003435CE" w:rsidRPr="003F6F5A" w:rsidRDefault="003435CE">
            <w:pPr>
              <w:jc w:val="right"/>
              <w:rPr>
                <w:rFonts w:ascii="TH SarabunPSK" w:hAnsi="TH SarabunPSK" w:cs="TH SarabunPSK"/>
                <w:b/>
                <w:bCs/>
                <w:sz w:val="28"/>
              </w:rPr>
            </w:pPr>
            <w:r w:rsidRPr="003F6F5A">
              <w:rPr>
                <w:rFonts w:ascii="TH SarabunPSK" w:hAnsi="TH SarabunPSK" w:cs="TH SarabunPSK" w:hint="cs"/>
                <w:b/>
                <w:bCs/>
                <w:sz w:val="28"/>
              </w:rPr>
              <w:t>z-Score:</w:t>
            </w:r>
          </w:p>
        </w:tc>
        <w:tc>
          <w:tcPr>
            <w:tcW w:w="4675" w:type="dxa"/>
            <w:tcBorders>
              <w:top w:val="nil"/>
              <w:left w:val="nil"/>
              <w:bottom w:val="nil"/>
              <w:right w:val="nil"/>
            </w:tcBorders>
            <w:vAlign w:val="center"/>
            <w:hideMark/>
          </w:tcPr>
          <w:p w14:paraId="095D0B34" w14:textId="77777777" w:rsidR="003435CE" w:rsidRPr="003F6F5A" w:rsidRDefault="003435CE">
            <w:pPr>
              <w:rPr>
                <w:rFonts w:ascii="TH SarabunPSK" w:hAnsi="TH SarabunPSK" w:cs="TH SarabunPSK"/>
                <w:b/>
                <w:bCs/>
                <w:sz w:val="28"/>
              </w:rPr>
            </w:pPr>
            <w:r w:rsidRPr="003F6F5A">
              <w:rPr>
                <w:rFonts w:ascii="TH SarabunPSK" w:hAnsi="TH SarabunPSK" w:cs="TH SarabunPSK" w:hint="cs"/>
                <w:sz w:val="28"/>
              </w:rPr>
              <w:t>-1.250649</w:t>
            </w:r>
          </w:p>
        </w:tc>
      </w:tr>
      <w:tr w:rsidR="003435CE" w:rsidRPr="003F6F5A" w14:paraId="62BE75F5" w14:textId="77777777" w:rsidTr="003435CE">
        <w:tc>
          <w:tcPr>
            <w:tcW w:w="4675" w:type="dxa"/>
            <w:tcBorders>
              <w:top w:val="nil"/>
              <w:left w:val="nil"/>
              <w:bottom w:val="single" w:sz="4" w:space="0" w:color="auto"/>
              <w:right w:val="nil"/>
            </w:tcBorders>
            <w:vAlign w:val="center"/>
            <w:hideMark/>
          </w:tcPr>
          <w:p w14:paraId="3DBAC1D2" w14:textId="77777777" w:rsidR="003435CE" w:rsidRPr="003F6F5A" w:rsidRDefault="003435CE">
            <w:pPr>
              <w:jc w:val="right"/>
              <w:rPr>
                <w:rFonts w:ascii="TH SarabunPSK" w:hAnsi="TH SarabunPSK" w:cs="TH SarabunPSK"/>
                <w:b/>
                <w:bCs/>
                <w:sz w:val="28"/>
              </w:rPr>
            </w:pPr>
            <w:r w:rsidRPr="003F6F5A">
              <w:rPr>
                <w:rFonts w:ascii="TH SarabunPSK" w:hAnsi="TH SarabunPSK" w:cs="TH SarabunPSK" w:hint="cs"/>
                <w:b/>
                <w:bCs/>
                <w:sz w:val="28"/>
              </w:rPr>
              <w:t>p-value:</w:t>
            </w:r>
          </w:p>
        </w:tc>
        <w:tc>
          <w:tcPr>
            <w:tcW w:w="4675" w:type="dxa"/>
            <w:tcBorders>
              <w:top w:val="nil"/>
              <w:left w:val="nil"/>
              <w:bottom w:val="single" w:sz="4" w:space="0" w:color="auto"/>
              <w:right w:val="nil"/>
            </w:tcBorders>
            <w:vAlign w:val="center"/>
            <w:hideMark/>
          </w:tcPr>
          <w:p w14:paraId="40AA5CFF" w14:textId="77777777" w:rsidR="003435CE" w:rsidRPr="003F6F5A" w:rsidRDefault="003435CE">
            <w:pPr>
              <w:rPr>
                <w:rFonts w:ascii="TH SarabunPSK" w:hAnsi="TH SarabunPSK" w:cs="TH SarabunPSK"/>
                <w:b/>
                <w:bCs/>
                <w:sz w:val="28"/>
              </w:rPr>
            </w:pPr>
            <w:r w:rsidRPr="003F6F5A">
              <w:rPr>
                <w:rFonts w:ascii="TH SarabunPSK" w:hAnsi="TH SarabunPSK" w:cs="TH SarabunPSK" w:hint="cs"/>
                <w:sz w:val="28"/>
              </w:rPr>
              <w:t>0.211063</w:t>
            </w:r>
          </w:p>
        </w:tc>
      </w:tr>
      <w:bookmarkEnd w:id="4"/>
    </w:tbl>
    <w:p w14:paraId="46625E2D" w14:textId="77777777" w:rsidR="003435CE" w:rsidRPr="003F6F5A" w:rsidRDefault="003435CE" w:rsidP="00220DCC">
      <w:pPr>
        <w:rPr>
          <w:rFonts w:ascii="TH SarabunPSK" w:hAnsi="TH SarabunPSK" w:cs="TH SarabunPSK"/>
          <w:sz w:val="28"/>
        </w:rPr>
      </w:pPr>
    </w:p>
    <w:p w14:paraId="46C3B858" w14:textId="3DC1A66E" w:rsidR="003435CE" w:rsidRPr="003F6F5A" w:rsidRDefault="003435CE" w:rsidP="00A11B8B">
      <w:pPr>
        <w:ind w:firstLine="720"/>
        <w:jc w:val="thaiDistribute"/>
        <w:rPr>
          <w:rFonts w:ascii="TH SarabunPSK" w:hAnsi="TH SarabunPSK" w:cs="TH SarabunPSK"/>
          <w:sz w:val="28"/>
        </w:rPr>
      </w:pPr>
      <w:bookmarkStart w:id="5" w:name="_Hlk85825809"/>
      <w:r w:rsidRPr="003F6F5A">
        <w:rPr>
          <w:rFonts w:ascii="TH SarabunPSK" w:hAnsi="TH SarabunPSK" w:cs="TH SarabunPSK" w:hint="cs"/>
          <w:sz w:val="28"/>
          <w:cs/>
        </w:rPr>
        <w:lastRenderedPageBreak/>
        <w:t>ผลการวิเคราะห์พิจารณา</w:t>
      </w:r>
      <w:r w:rsidR="00C9211C" w:rsidRPr="003F6F5A">
        <w:rPr>
          <w:rFonts w:ascii="TH SarabunPSK" w:hAnsi="TH SarabunPSK" w:cs="TH SarabunPSK" w:hint="cs"/>
          <w:sz w:val="28"/>
          <w:cs/>
        </w:rPr>
        <w:t xml:space="preserve">ค่า </w:t>
      </w:r>
      <w:r w:rsidR="00C9211C" w:rsidRPr="003F6F5A">
        <w:rPr>
          <w:rFonts w:ascii="TH SarabunPSK" w:hAnsi="TH SarabunPSK" w:cs="TH SarabunPSK" w:hint="cs"/>
          <w:sz w:val="28"/>
        </w:rPr>
        <w:t>p-value</w:t>
      </w:r>
      <w:r w:rsidR="00C9211C" w:rsidRPr="003F6F5A">
        <w:rPr>
          <w:rFonts w:ascii="TH SarabunPSK" w:hAnsi="TH SarabunPSK" w:cs="TH SarabunPSK" w:hint="cs"/>
          <w:sz w:val="28"/>
          <w:cs/>
        </w:rPr>
        <w:t xml:space="preserve"> </w:t>
      </w:r>
      <w:r w:rsidR="00C9211C" w:rsidRPr="003F6F5A">
        <w:rPr>
          <w:rFonts w:ascii="TH SarabunPSK" w:hAnsi="TH SarabunPSK" w:cs="TH SarabunPSK" w:hint="cs"/>
          <w:sz w:val="28"/>
        </w:rPr>
        <w:t xml:space="preserve">= 0.211063 </w:t>
      </w:r>
      <w:r w:rsidR="00C9211C" w:rsidRPr="003F6F5A">
        <w:rPr>
          <w:rFonts w:ascii="TH SarabunPSK" w:hAnsi="TH SarabunPSK" w:cs="TH SarabunPSK" w:hint="cs"/>
          <w:sz w:val="28"/>
          <w:cs/>
        </w:rPr>
        <w:t xml:space="preserve">ซึ่งน้อยกว่าระดับนัยสำคัญทางสถิติที่กำหนดไว้ คือ </w:t>
      </w:r>
      <w:r w:rsidR="00C9211C" w:rsidRPr="003F6F5A">
        <w:rPr>
          <w:rFonts w:ascii="TH SarabunPSK" w:hAnsi="TH SarabunPSK" w:cs="TH SarabunPSK" w:hint="cs"/>
          <w:sz w:val="28"/>
        </w:rPr>
        <w:t>0.01 (p&lt;0.01</w:t>
      </w:r>
      <w:r w:rsidR="00C9211C" w:rsidRPr="003F6F5A">
        <w:rPr>
          <w:rFonts w:ascii="TH SarabunPSK" w:hAnsi="TH SarabunPSK" w:cs="TH SarabunPSK" w:hint="cs"/>
          <w:sz w:val="28"/>
          <w:cs/>
        </w:rPr>
        <w:t>) ลักษณะ</w:t>
      </w:r>
      <w:r w:rsidR="00A11B8B" w:rsidRPr="003F6F5A">
        <w:rPr>
          <w:rFonts w:ascii="TH SarabunPSK" w:hAnsi="TH SarabunPSK" w:cs="TH SarabunPSK" w:hint="cs"/>
          <w:sz w:val="28"/>
          <w:cs/>
        </w:rPr>
        <w:t>ตั้งถิ่นฐาน</w:t>
      </w:r>
      <w:r w:rsidR="00C9211C" w:rsidRPr="003F6F5A">
        <w:rPr>
          <w:rFonts w:ascii="TH SarabunPSK" w:hAnsi="TH SarabunPSK" w:cs="TH SarabunPSK" w:hint="cs"/>
          <w:sz w:val="28"/>
          <w:cs/>
        </w:rPr>
        <w:t xml:space="preserve">ของโฮมสเตย์และรีสอร์ทจะมีการกระจายตัวแบบสุ่ม ประกอบด้วยค่า </w:t>
      </w:r>
      <w:r w:rsidR="00C9211C" w:rsidRPr="003F6F5A">
        <w:rPr>
          <w:rFonts w:ascii="TH SarabunPSK" w:hAnsi="TH SarabunPSK" w:cs="TH SarabunPSK" w:hint="cs"/>
          <w:sz w:val="28"/>
        </w:rPr>
        <w:t>Nearest Neighbor Ratio</w:t>
      </w:r>
      <w:r w:rsidR="00C9211C" w:rsidRPr="003F6F5A">
        <w:rPr>
          <w:rFonts w:ascii="TH SarabunPSK" w:hAnsi="TH SarabunPSK" w:cs="TH SarabunPSK" w:hint="cs"/>
          <w:sz w:val="28"/>
          <w:cs/>
        </w:rPr>
        <w:t xml:space="preserve"> เท่ากับ </w:t>
      </w:r>
      <w:r w:rsidR="00C9211C" w:rsidRPr="003F6F5A">
        <w:rPr>
          <w:rFonts w:ascii="TH SarabunPSK" w:hAnsi="TH SarabunPSK" w:cs="TH SarabunPSK" w:hint="cs"/>
          <w:sz w:val="28"/>
        </w:rPr>
        <w:t>0.782087</w:t>
      </w:r>
      <w:r w:rsidR="00A11B8B" w:rsidRPr="003F6F5A">
        <w:rPr>
          <w:rFonts w:ascii="TH SarabunPSK" w:hAnsi="TH SarabunPSK" w:cs="TH SarabunPSK" w:hint="cs"/>
          <w:sz w:val="28"/>
          <w:cs/>
        </w:rPr>
        <w:t xml:space="preserve"> ซึ่งน้อยกว่า </w:t>
      </w:r>
      <w:r w:rsidR="00A11B8B" w:rsidRPr="003F6F5A">
        <w:rPr>
          <w:rFonts w:ascii="TH SarabunPSK" w:hAnsi="TH SarabunPSK" w:cs="TH SarabunPSK" w:hint="cs"/>
          <w:sz w:val="28"/>
        </w:rPr>
        <w:t>1</w:t>
      </w:r>
      <w:r w:rsidR="00A11B8B" w:rsidRPr="003F6F5A">
        <w:rPr>
          <w:rFonts w:ascii="TH SarabunPSK" w:hAnsi="TH SarabunPSK" w:cs="TH SarabunPSK" w:hint="cs"/>
          <w:sz w:val="28"/>
          <w:cs/>
        </w:rPr>
        <w:t xml:space="preserve"> แสดงว่าลักษณะการตั้งถิ่นฐานการกระจายตัวแบบสุ่ม</w:t>
      </w:r>
      <w:r w:rsidR="00C9211C" w:rsidRPr="003F6F5A">
        <w:rPr>
          <w:rFonts w:ascii="TH SarabunPSK" w:hAnsi="TH SarabunPSK" w:cs="TH SarabunPSK" w:hint="cs"/>
          <w:sz w:val="28"/>
          <w:cs/>
        </w:rPr>
        <w:t xml:space="preserve"> และ</w:t>
      </w:r>
      <w:r w:rsidRPr="003F6F5A">
        <w:rPr>
          <w:rFonts w:ascii="TH SarabunPSK" w:hAnsi="TH SarabunPSK" w:cs="TH SarabunPSK" w:hint="cs"/>
          <w:sz w:val="28"/>
          <w:cs/>
        </w:rPr>
        <w:t xml:space="preserve">ค่า </w:t>
      </w:r>
      <w:r w:rsidRPr="003F6F5A">
        <w:rPr>
          <w:rFonts w:ascii="TH SarabunPSK" w:hAnsi="TH SarabunPSK" w:cs="TH SarabunPSK" w:hint="cs"/>
          <w:sz w:val="28"/>
        </w:rPr>
        <w:t xml:space="preserve">z – score  = - </w:t>
      </w:r>
      <w:r w:rsidRPr="003F6F5A">
        <w:rPr>
          <w:rFonts w:ascii="TH SarabunPSK" w:hAnsi="TH SarabunPSK" w:cs="TH SarabunPSK" w:hint="cs"/>
          <w:sz w:val="28"/>
          <w:cs/>
        </w:rPr>
        <w:t>1.250649 ซึ่งมีความน่าจะเป็น</w:t>
      </w:r>
      <w:r w:rsidR="003D5E2B" w:rsidRPr="003F6F5A">
        <w:rPr>
          <w:rFonts w:ascii="TH SarabunPSK" w:hAnsi="TH SarabunPSK" w:cs="TH SarabunPSK" w:hint="cs"/>
          <w:sz w:val="28"/>
          <w:cs/>
        </w:rPr>
        <w:t>มาก</w:t>
      </w:r>
      <w:r w:rsidRPr="003F6F5A">
        <w:rPr>
          <w:rFonts w:ascii="TH SarabunPSK" w:hAnsi="TH SarabunPSK" w:cs="TH SarabunPSK" w:hint="cs"/>
          <w:sz w:val="28"/>
          <w:cs/>
        </w:rPr>
        <w:t>กว่า 1% ดังนั้นจึงจัดว่าเป็น</w:t>
      </w:r>
      <w:bookmarkStart w:id="6" w:name="_Hlk85829980"/>
      <w:r w:rsidR="003D5E2B" w:rsidRPr="003F6F5A">
        <w:rPr>
          <w:rFonts w:ascii="TH SarabunPSK" w:hAnsi="TH SarabunPSK" w:cs="TH SarabunPSK" w:hint="cs"/>
          <w:sz w:val="28"/>
          <w:cs/>
        </w:rPr>
        <w:t>ลักษณะการตั้งถิ่นฐาน</w:t>
      </w:r>
      <w:r w:rsidRPr="003F6F5A">
        <w:rPr>
          <w:rFonts w:ascii="TH SarabunPSK" w:hAnsi="TH SarabunPSK" w:cs="TH SarabunPSK" w:hint="cs"/>
          <w:sz w:val="28"/>
          <w:cs/>
        </w:rPr>
        <w:t>แบบสุ่ม</w:t>
      </w:r>
    </w:p>
    <w:bookmarkEnd w:id="5"/>
    <w:bookmarkEnd w:id="6"/>
    <w:p w14:paraId="5D83D332" w14:textId="0E888C08" w:rsidR="003435CE" w:rsidRPr="003F6F5A" w:rsidRDefault="003435CE" w:rsidP="003435CE">
      <w:pPr>
        <w:jc w:val="center"/>
        <w:rPr>
          <w:rFonts w:ascii="TH SarabunPSK" w:hAnsi="TH SarabunPSK" w:cs="TH SarabunPSK"/>
          <w:b/>
          <w:bCs/>
          <w:sz w:val="28"/>
        </w:rPr>
      </w:pPr>
      <w:r w:rsidRPr="003F6F5A">
        <w:rPr>
          <w:rFonts w:ascii="TH SarabunPSK" w:hAnsi="TH SarabunPSK" w:cs="TH SarabunPSK" w:hint="cs"/>
          <w:noProof/>
          <w:sz w:val="28"/>
        </w:rPr>
        <w:drawing>
          <wp:inline distT="0" distB="0" distL="0" distR="0" wp14:anchorId="545BE510" wp14:editId="23FB07EF">
            <wp:extent cx="4983983" cy="427525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1299" cy="4307267"/>
                    </a:xfrm>
                    <a:prstGeom prst="rect">
                      <a:avLst/>
                    </a:prstGeom>
                    <a:noFill/>
                    <a:ln>
                      <a:noFill/>
                    </a:ln>
                  </pic:spPr>
                </pic:pic>
              </a:graphicData>
            </a:graphic>
          </wp:inline>
        </w:drawing>
      </w:r>
    </w:p>
    <w:p w14:paraId="24E502B9" w14:textId="1FD47153" w:rsidR="003435CE" w:rsidRPr="003F6F5A" w:rsidRDefault="00220DCC" w:rsidP="003F6F5A">
      <w:pPr>
        <w:jc w:val="center"/>
        <w:rPr>
          <w:rFonts w:ascii="TH SarabunPSK" w:hAnsi="TH SarabunPSK" w:cs="TH SarabunPSK"/>
          <w:b/>
          <w:bCs/>
          <w:sz w:val="28"/>
        </w:rPr>
      </w:pPr>
      <w:r w:rsidRPr="003F6F5A">
        <w:rPr>
          <w:rFonts w:ascii="TH SarabunPSK" w:hAnsi="TH SarabunPSK" w:cs="TH SarabunPSK" w:hint="cs"/>
          <w:b/>
          <w:bCs/>
          <w:sz w:val="28"/>
          <w:cs/>
        </w:rPr>
        <w:t xml:space="preserve">ภาพที่ </w:t>
      </w:r>
      <w:r w:rsidR="00B8198A">
        <w:rPr>
          <w:rFonts w:ascii="TH SarabunPSK" w:hAnsi="TH SarabunPSK" w:cs="TH SarabunPSK" w:hint="cs"/>
          <w:b/>
          <w:bCs/>
          <w:sz w:val="28"/>
          <w:cs/>
        </w:rPr>
        <w:t>3</w:t>
      </w:r>
      <w:r w:rsidRPr="003F6F5A">
        <w:rPr>
          <w:rFonts w:ascii="TH SarabunPSK" w:hAnsi="TH SarabunPSK" w:cs="TH SarabunPSK" w:hint="cs"/>
          <w:b/>
          <w:bCs/>
          <w:sz w:val="28"/>
          <w:cs/>
        </w:rPr>
        <w:t xml:space="preserve"> ผลสรุป </w:t>
      </w:r>
      <w:r w:rsidRPr="003F6F5A">
        <w:rPr>
          <w:rFonts w:ascii="TH SarabunPSK" w:hAnsi="TH SarabunPSK" w:cs="TH SarabunPSK" w:hint="cs"/>
          <w:b/>
          <w:bCs/>
          <w:sz w:val="28"/>
        </w:rPr>
        <w:t>Average Nearest Neighbor</w:t>
      </w:r>
      <w:r w:rsidR="00A110AC" w:rsidRPr="003F6F5A">
        <w:rPr>
          <w:rFonts w:ascii="TH SarabunPSK" w:hAnsi="TH SarabunPSK" w:cs="TH SarabunPSK" w:hint="cs"/>
          <w:b/>
          <w:bCs/>
          <w:sz w:val="28"/>
          <w:cs/>
        </w:rPr>
        <w:t xml:space="preserve"> ของโฮมสเตย์และรีสอร์ท เกาะยะระโตดใหญ่</w:t>
      </w:r>
    </w:p>
    <w:p w14:paraId="78AEE1A6" w14:textId="118E479F" w:rsidR="00B8198A" w:rsidRDefault="00A110AC" w:rsidP="00B8198A">
      <w:pPr>
        <w:ind w:firstLine="720"/>
        <w:jc w:val="thaiDistribute"/>
        <w:rPr>
          <w:rFonts w:ascii="TH SarabunPSK" w:hAnsi="TH SarabunPSK" w:cs="TH SarabunPSK"/>
          <w:sz w:val="28"/>
        </w:rPr>
      </w:pPr>
      <w:r w:rsidRPr="003F6F5A">
        <w:rPr>
          <w:rFonts w:ascii="TH SarabunPSK" w:hAnsi="TH SarabunPSK" w:cs="TH SarabunPSK" w:hint="cs"/>
          <w:sz w:val="28"/>
          <w:cs/>
        </w:rPr>
        <w:t>อย่างไรก็ตาม เมื่อแยกวิเคราะห์</w:t>
      </w:r>
      <w:r w:rsidR="00A27A8B" w:rsidRPr="003F6F5A">
        <w:rPr>
          <w:rFonts w:ascii="TH SarabunPSK" w:hAnsi="TH SarabunPSK" w:cs="TH SarabunPSK" w:hint="cs"/>
          <w:sz w:val="28"/>
          <w:cs/>
        </w:rPr>
        <w:t>ลักษณะการกระจายของโฮมสเตย์ และรีสอร์ท</w:t>
      </w:r>
      <w:r w:rsidRPr="003F6F5A">
        <w:rPr>
          <w:rFonts w:ascii="TH SarabunPSK" w:hAnsi="TH SarabunPSK" w:cs="TH SarabunPSK" w:hint="cs"/>
          <w:sz w:val="28"/>
          <w:cs/>
        </w:rPr>
        <w:t xml:space="preserve">เป็นรายหมู่บ้าน คือ </w:t>
      </w:r>
      <w:r w:rsidR="00A27A8B" w:rsidRPr="003F6F5A">
        <w:rPr>
          <w:rFonts w:ascii="TH SarabunPSK" w:hAnsi="TH SarabunPSK" w:cs="TH SarabunPSK" w:hint="cs"/>
          <w:sz w:val="28"/>
          <w:cs/>
        </w:rPr>
        <w:t xml:space="preserve">ในพื้นที่หมู่ที่ 5 บ้านเกาะยะระโตดใหญ่ </w:t>
      </w:r>
      <w:r w:rsidRPr="003F6F5A">
        <w:rPr>
          <w:rFonts w:ascii="TH SarabunPSK" w:hAnsi="TH SarabunPSK" w:cs="TH SarabunPSK" w:hint="cs"/>
          <w:sz w:val="28"/>
          <w:cs/>
        </w:rPr>
        <w:t xml:space="preserve">และ หมู่ที่ 6 บ้านตะโละน้ำ </w:t>
      </w:r>
      <w:r w:rsidR="00A27A8B" w:rsidRPr="003F6F5A">
        <w:rPr>
          <w:rFonts w:ascii="TH SarabunPSK" w:hAnsi="TH SarabunPSK" w:cs="TH SarabunPSK" w:hint="cs"/>
          <w:sz w:val="28"/>
          <w:cs/>
        </w:rPr>
        <w:t xml:space="preserve">ตำบลเกาะสาหร่าย อำเภอเมืองสตูล จังหวัดสตูล โดยใช้เครื่องมือ </w:t>
      </w:r>
      <w:r w:rsidR="00A27A8B" w:rsidRPr="003F6F5A">
        <w:rPr>
          <w:rFonts w:ascii="TH SarabunPSK" w:hAnsi="TH SarabunPSK" w:cs="TH SarabunPSK" w:hint="cs"/>
          <w:sz w:val="28"/>
        </w:rPr>
        <w:t>Average Nearest Neighbor Summary</w:t>
      </w:r>
      <w:r w:rsidRPr="003F6F5A">
        <w:rPr>
          <w:rFonts w:ascii="TH SarabunPSK" w:hAnsi="TH SarabunPSK" w:cs="TH SarabunPSK" w:hint="cs"/>
          <w:sz w:val="28"/>
          <w:cs/>
        </w:rPr>
        <w:t xml:space="preserve"> พบว่า</w:t>
      </w:r>
      <w:r w:rsidR="00A27A8B" w:rsidRPr="003F6F5A">
        <w:rPr>
          <w:rFonts w:ascii="TH SarabunPSK" w:hAnsi="TH SarabunPSK" w:cs="TH SarabunPSK" w:hint="cs"/>
          <w:sz w:val="28"/>
        </w:rPr>
        <w:t xml:space="preserve"> </w:t>
      </w:r>
      <w:r w:rsidRPr="003F6F5A">
        <w:rPr>
          <w:rFonts w:ascii="TH SarabunPSK" w:hAnsi="TH SarabunPSK" w:cs="TH SarabunPSK" w:hint="cs"/>
          <w:sz w:val="28"/>
          <w:cs/>
        </w:rPr>
        <w:t xml:space="preserve">ลักษณะการตั้งถิ่นฐานของโฮมสเตย์ และรีสอร์ทในหมู่ที่5บ้านเกาะยะระโตดใหญ่ มี </w:t>
      </w:r>
      <w:r w:rsidR="00ED7578" w:rsidRPr="003F6F5A">
        <w:rPr>
          <w:rFonts w:ascii="TH SarabunPSK" w:hAnsi="TH SarabunPSK" w:cs="TH SarabunPSK" w:hint="cs"/>
          <w:sz w:val="28"/>
        </w:rPr>
        <w:t xml:space="preserve">Nearest Neighbor Ratio </w:t>
      </w:r>
      <w:r w:rsidR="00ED7578" w:rsidRPr="003F6F5A">
        <w:rPr>
          <w:rFonts w:ascii="TH SarabunPSK" w:hAnsi="TH SarabunPSK" w:cs="TH SarabunPSK" w:hint="cs"/>
          <w:sz w:val="28"/>
          <w:cs/>
        </w:rPr>
        <w:t>เท่ากับ 1.852224 ซึ่งมากกว่า 1 แสดงว่าลักษณะการ</w:t>
      </w:r>
      <w:r w:rsidR="005E5E37" w:rsidRPr="003F6F5A">
        <w:rPr>
          <w:rFonts w:ascii="TH SarabunPSK" w:hAnsi="TH SarabunPSK" w:cs="TH SarabunPSK" w:hint="cs"/>
          <w:sz w:val="28"/>
          <w:cs/>
        </w:rPr>
        <w:t>ตั้งถิ่นฐานกระจายตัวแบบ</w:t>
      </w:r>
      <w:r w:rsidR="00ED7578" w:rsidRPr="003F6F5A">
        <w:rPr>
          <w:rFonts w:ascii="TH SarabunPSK" w:hAnsi="TH SarabunPSK" w:cs="TH SarabunPSK" w:hint="cs"/>
          <w:sz w:val="28"/>
          <w:cs/>
        </w:rPr>
        <w:t xml:space="preserve">กระจาย ดังแสดงในตารางที่ </w:t>
      </w:r>
      <w:r w:rsidR="00F807E0">
        <w:rPr>
          <w:rFonts w:ascii="TH SarabunPSK" w:hAnsi="TH SarabunPSK" w:cs="TH SarabunPSK" w:hint="cs"/>
          <w:sz w:val="28"/>
          <w:cs/>
        </w:rPr>
        <w:t>3</w:t>
      </w:r>
      <w:r w:rsidR="00ED7578" w:rsidRPr="003F6F5A">
        <w:rPr>
          <w:rFonts w:ascii="TH SarabunPSK" w:hAnsi="TH SarabunPSK" w:cs="TH SarabunPSK" w:hint="cs"/>
          <w:sz w:val="28"/>
        </w:rPr>
        <w:t xml:space="preserve"> </w:t>
      </w:r>
      <w:r w:rsidR="00ED7578" w:rsidRPr="003F6F5A">
        <w:rPr>
          <w:rFonts w:ascii="TH SarabunPSK" w:hAnsi="TH SarabunPSK" w:cs="TH SarabunPSK" w:hint="cs"/>
          <w:sz w:val="28"/>
          <w:cs/>
        </w:rPr>
        <w:t xml:space="preserve">และ ภาพที่ </w:t>
      </w:r>
      <w:r w:rsidR="00F807E0">
        <w:rPr>
          <w:rFonts w:ascii="TH SarabunPSK" w:hAnsi="TH SarabunPSK" w:cs="TH SarabunPSK" w:hint="cs"/>
          <w:sz w:val="28"/>
          <w:cs/>
        </w:rPr>
        <w:t>4</w:t>
      </w:r>
      <w:r w:rsidRPr="003F6F5A">
        <w:rPr>
          <w:rFonts w:ascii="TH SarabunPSK" w:hAnsi="TH SarabunPSK" w:cs="TH SarabunPSK" w:hint="cs"/>
          <w:sz w:val="28"/>
          <w:cs/>
        </w:rPr>
        <w:t xml:space="preserve"> </w:t>
      </w:r>
      <w:r w:rsidR="00ED7578" w:rsidRPr="003F6F5A">
        <w:rPr>
          <w:rFonts w:ascii="TH SarabunPSK" w:hAnsi="TH SarabunPSK" w:cs="TH SarabunPSK" w:hint="cs"/>
          <w:sz w:val="28"/>
          <w:cs/>
        </w:rPr>
        <w:t>และ</w:t>
      </w:r>
      <w:r w:rsidRPr="003F6F5A">
        <w:rPr>
          <w:rFonts w:ascii="TH SarabunPSK" w:hAnsi="TH SarabunPSK" w:cs="TH SarabunPSK" w:hint="cs"/>
          <w:sz w:val="28"/>
          <w:cs/>
        </w:rPr>
        <w:t xml:space="preserve">ลักษณะการตั้งถิ่นฐานของโฮมสเตย์ และรีสอร์ทในหมู่ที่ 6 บ้านตะโละน้ำ </w:t>
      </w:r>
      <w:r w:rsidR="00ED7578" w:rsidRPr="003F6F5A">
        <w:rPr>
          <w:rFonts w:ascii="TH SarabunPSK" w:hAnsi="TH SarabunPSK" w:cs="TH SarabunPSK" w:hint="cs"/>
          <w:sz w:val="28"/>
          <w:cs/>
        </w:rPr>
        <w:t xml:space="preserve">ค่า </w:t>
      </w:r>
      <w:r w:rsidR="00ED7578" w:rsidRPr="003F6F5A">
        <w:rPr>
          <w:rFonts w:ascii="TH SarabunPSK" w:hAnsi="TH SarabunPSK" w:cs="TH SarabunPSK" w:hint="cs"/>
          <w:sz w:val="28"/>
        </w:rPr>
        <w:t xml:space="preserve">Nearest Neighbor Ratio </w:t>
      </w:r>
      <w:r w:rsidR="00ED7578" w:rsidRPr="003F6F5A">
        <w:rPr>
          <w:rFonts w:ascii="TH SarabunPSK" w:hAnsi="TH SarabunPSK" w:cs="TH SarabunPSK" w:hint="cs"/>
          <w:sz w:val="28"/>
          <w:cs/>
        </w:rPr>
        <w:t xml:space="preserve">เท่ากับ </w:t>
      </w:r>
      <w:r w:rsidR="00ED7578" w:rsidRPr="003F6F5A">
        <w:rPr>
          <w:rFonts w:ascii="TH SarabunPSK" w:hAnsi="TH SarabunPSK" w:cs="TH SarabunPSK" w:hint="cs"/>
          <w:sz w:val="28"/>
        </w:rPr>
        <w:t xml:space="preserve">6.539487 </w:t>
      </w:r>
      <w:r w:rsidR="00ED7578" w:rsidRPr="003F6F5A">
        <w:rPr>
          <w:rFonts w:ascii="TH SarabunPSK" w:hAnsi="TH SarabunPSK" w:cs="TH SarabunPSK" w:hint="cs"/>
          <w:sz w:val="28"/>
          <w:cs/>
        </w:rPr>
        <w:t xml:space="preserve">ซึ่งมากกว่า </w:t>
      </w:r>
      <w:r w:rsidR="00ED7578" w:rsidRPr="003F6F5A">
        <w:rPr>
          <w:rFonts w:ascii="TH SarabunPSK" w:hAnsi="TH SarabunPSK" w:cs="TH SarabunPSK" w:hint="cs"/>
          <w:sz w:val="28"/>
        </w:rPr>
        <w:t xml:space="preserve">1 </w:t>
      </w:r>
      <w:r w:rsidR="005E5E37" w:rsidRPr="003F6F5A">
        <w:rPr>
          <w:rFonts w:ascii="TH SarabunPSK" w:hAnsi="TH SarabunPSK" w:cs="TH SarabunPSK" w:hint="cs"/>
          <w:sz w:val="28"/>
          <w:cs/>
        </w:rPr>
        <w:t>แสดงว่าลักษณะการตั้งถิ่นฐานกระจายตัวแบบ</w:t>
      </w:r>
      <w:r w:rsidR="00ED7578" w:rsidRPr="003F6F5A">
        <w:rPr>
          <w:rFonts w:ascii="TH SarabunPSK" w:hAnsi="TH SarabunPSK" w:cs="TH SarabunPSK" w:hint="cs"/>
          <w:sz w:val="28"/>
          <w:cs/>
        </w:rPr>
        <w:t xml:space="preserve">กระจาย ดังแสดงในตารางที่ </w:t>
      </w:r>
      <w:r w:rsidR="00F807E0">
        <w:rPr>
          <w:rFonts w:ascii="TH SarabunPSK" w:hAnsi="TH SarabunPSK" w:cs="TH SarabunPSK" w:hint="cs"/>
          <w:sz w:val="28"/>
          <w:cs/>
        </w:rPr>
        <w:t>4</w:t>
      </w:r>
      <w:r w:rsidR="00ED7578" w:rsidRPr="003F6F5A">
        <w:rPr>
          <w:rFonts w:ascii="TH SarabunPSK" w:hAnsi="TH SarabunPSK" w:cs="TH SarabunPSK" w:hint="cs"/>
          <w:sz w:val="28"/>
        </w:rPr>
        <w:t xml:space="preserve"> </w:t>
      </w:r>
      <w:r w:rsidR="00ED7578" w:rsidRPr="003F6F5A">
        <w:rPr>
          <w:rFonts w:ascii="TH SarabunPSK" w:hAnsi="TH SarabunPSK" w:cs="TH SarabunPSK" w:hint="cs"/>
          <w:sz w:val="28"/>
          <w:cs/>
        </w:rPr>
        <w:t xml:space="preserve">และ ภาพที่ </w:t>
      </w:r>
      <w:r w:rsidR="00F807E0">
        <w:rPr>
          <w:rFonts w:ascii="TH SarabunPSK" w:hAnsi="TH SarabunPSK" w:cs="TH SarabunPSK" w:hint="cs"/>
          <w:sz w:val="28"/>
          <w:cs/>
        </w:rPr>
        <w:t>5</w:t>
      </w:r>
      <w:r w:rsidRPr="003F6F5A">
        <w:rPr>
          <w:rFonts w:ascii="TH SarabunPSK" w:hAnsi="TH SarabunPSK" w:cs="TH SarabunPSK" w:hint="cs"/>
          <w:sz w:val="28"/>
          <w:cs/>
        </w:rPr>
        <w:t xml:space="preserve"> </w:t>
      </w:r>
    </w:p>
    <w:p w14:paraId="1A5E5264" w14:textId="77777777" w:rsidR="00F807E0" w:rsidRDefault="00F807E0" w:rsidP="00B8198A">
      <w:pPr>
        <w:ind w:firstLine="720"/>
        <w:jc w:val="thaiDistribute"/>
        <w:rPr>
          <w:rFonts w:ascii="TH SarabunPSK" w:hAnsi="TH SarabunPSK" w:cs="TH SarabunPSK"/>
          <w:sz w:val="28"/>
        </w:rPr>
      </w:pPr>
    </w:p>
    <w:p w14:paraId="2F8B7F93" w14:textId="77777777" w:rsidR="00F807E0" w:rsidRDefault="00F807E0" w:rsidP="00B8198A">
      <w:pPr>
        <w:ind w:firstLine="720"/>
        <w:jc w:val="thaiDistribute"/>
        <w:rPr>
          <w:rFonts w:ascii="TH SarabunPSK" w:hAnsi="TH SarabunPSK" w:cs="TH SarabunPSK"/>
          <w:sz w:val="28"/>
        </w:rPr>
      </w:pPr>
    </w:p>
    <w:p w14:paraId="15A9FB8D" w14:textId="77777777" w:rsidR="00F807E0" w:rsidRPr="003F6F5A" w:rsidRDefault="00F807E0" w:rsidP="00B8198A">
      <w:pPr>
        <w:ind w:firstLine="720"/>
        <w:jc w:val="thaiDistribute"/>
        <w:rPr>
          <w:rFonts w:ascii="TH SarabunPSK" w:hAnsi="TH SarabunPSK" w:cs="TH SarabunPSK"/>
          <w:sz w:val="28"/>
        </w:rPr>
      </w:pPr>
    </w:p>
    <w:p w14:paraId="16563B73" w14:textId="545BCF05" w:rsidR="00A27A8B" w:rsidRPr="003F6F5A" w:rsidRDefault="00A27A8B" w:rsidP="00A27A8B">
      <w:pPr>
        <w:rPr>
          <w:rFonts w:ascii="TH SarabunPSK" w:hAnsi="TH SarabunPSK" w:cs="TH SarabunPSK"/>
          <w:b/>
          <w:bCs/>
          <w:sz w:val="28"/>
        </w:rPr>
      </w:pPr>
      <w:r w:rsidRPr="003F6F5A">
        <w:rPr>
          <w:rFonts w:ascii="TH SarabunPSK" w:hAnsi="TH SarabunPSK" w:cs="TH SarabunPSK" w:hint="cs"/>
          <w:b/>
          <w:bCs/>
          <w:sz w:val="28"/>
          <w:cs/>
        </w:rPr>
        <w:lastRenderedPageBreak/>
        <w:t xml:space="preserve">ตารางที่ </w:t>
      </w:r>
      <w:r w:rsidR="00B8198A">
        <w:rPr>
          <w:rFonts w:ascii="TH SarabunPSK" w:hAnsi="TH SarabunPSK" w:cs="TH SarabunPSK" w:hint="cs"/>
          <w:b/>
          <w:bCs/>
          <w:sz w:val="28"/>
          <w:cs/>
        </w:rPr>
        <w:t>3</w:t>
      </w:r>
      <w:r w:rsidR="00ED7578" w:rsidRPr="003F6F5A">
        <w:rPr>
          <w:rFonts w:ascii="TH SarabunPSK" w:hAnsi="TH SarabunPSK" w:cs="TH SarabunPSK" w:hint="cs"/>
          <w:b/>
          <w:bCs/>
          <w:sz w:val="28"/>
          <w:cs/>
        </w:rPr>
        <w:t xml:space="preserve"> </w:t>
      </w:r>
      <w:r w:rsidRPr="003F6F5A">
        <w:rPr>
          <w:rFonts w:ascii="TH SarabunPSK" w:hAnsi="TH SarabunPSK" w:cs="TH SarabunPSK" w:hint="cs"/>
          <w:b/>
          <w:bCs/>
          <w:sz w:val="28"/>
          <w:cs/>
        </w:rPr>
        <w:t>ผลการวิเคราะห์ลักษณะการกระจายของโฮมสเตย์ และรีสอร์ท</w:t>
      </w:r>
      <w:r w:rsidR="00ED7578" w:rsidRPr="003F6F5A">
        <w:rPr>
          <w:rFonts w:ascii="TH SarabunPSK" w:hAnsi="TH SarabunPSK" w:cs="TH SarabunPSK" w:hint="cs"/>
          <w:b/>
          <w:bCs/>
          <w:sz w:val="28"/>
          <w:cs/>
        </w:rPr>
        <w:t xml:space="preserve"> ในหมู่ที่ 5 บ้านยะระโตดใหญ่</w:t>
      </w:r>
    </w:p>
    <w:tbl>
      <w:tblPr>
        <w:tblStyle w:val="TableGrid"/>
        <w:tblW w:w="0" w:type="auto"/>
        <w:tblInd w:w="0" w:type="dxa"/>
        <w:tblLook w:val="04A0" w:firstRow="1" w:lastRow="0" w:firstColumn="1" w:lastColumn="0" w:noHBand="0" w:noVBand="1"/>
      </w:tblPr>
      <w:tblGrid>
        <w:gridCol w:w="4675"/>
        <w:gridCol w:w="4675"/>
      </w:tblGrid>
      <w:tr w:rsidR="00A27A8B" w:rsidRPr="003F6F5A" w14:paraId="36440074" w14:textId="77777777" w:rsidTr="003C55E3">
        <w:tc>
          <w:tcPr>
            <w:tcW w:w="4675" w:type="dxa"/>
            <w:tcBorders>
              <w:top w:val="single" w:sz="4" w:space="0" w:color="auto"/>
              <w:left w:val="nil"/>
              <w:bottom w:val="nil"/>
              <w:right w:val="nil"/>
            </w:tcBorders>
            <w:vAlign w:val="center"/>
            <w:hideMark/>
          </w:tcPr>
          <w:p w14:paraId="05335916"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Observed Mean Distance:</w:t>
            </w:r>
          </w:p>
        </w:tc>
        <w:tc>
          <w:tcPr>
            <w:tcW w:w="4675" w:type="dxa"/>
            <w:tcBorders>
              <w:top w:val="single" w:sz="4" w:space="0" w:color="auto"/>
              <w:left w:val="nil"/>
              <w:bottom w:val="nil"/>
              <w:right w:val="nil"/>
            </w:tcBorders>
            <w:vAlign w:val="center"/>
            <w:hideMark/>
          </w:tcPr>
          <w:p w14:paraId="1DED5E36"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257.7804</w:t>
            </w:r>
            <w:r w:rsidRPr="003F6F5A">
              <w:rPr>
                <w:rFonts w:ascii="TH SarabunPSK" w:hAnsi="TH SarabunPSK" w:cs="TH SarabunPSK" w:hint="cs"/>
                <w:sz w:val="28"/>
              </w:rPr>
              <w:t xml:space="preserve"> Meters</w:t>
            </w:r>
          </w:p>
        </w:tc>
      </w:tr>
      <w:tr w:rsidR="00A27A8B" w:rsidRPr="003F6F5A" w14:paraId="74BFEAA2" w14:textId="77777777" w:rsidTr="003C55E3">
        <w:tc>
          <w:tcPr>
            <w:tcW w:w="4675" w:type="dxa"/>
            <w:tcBorders>
              <w:top w:val="nil"/>
              <w:left w:val="nil"/>
              <w:bottom w:val="nil"/>
              <w:right w:val="nil"/>
            </w:tcBorders>
            <w:vAlign w:val="center"/>
            <w:hideMark/>
          </w:tcPr>
          <w:p w14:paraId="69D23CE0"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Expected Mean Distance:</w:t>
            </w:r>
          </w:p>
        </w:tc>
        <w:tc>
          <w:tcPr>
            <w:tcW w:w="4675" w:type="dxa"/>
            <w:tcBorders>
              <w:top w:val="nil"/>
              <w:left w:val="nil"/>
              <w:bottom w:val="nil"/>
              <w:right w:val="nil"/>
            </w:tcBorders>
            <w:vAlign w:val="center"/>
            <w:hideMark/>
          </w:tcPr>
          <w:p w14:paraId="41765C4E"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139.1734</w:t>
            </w:r>
            <w:r w:rsidRPr="003F6F5A">
              <w:rPr>
                <w:rFonts w:ascii="TH SarabunPSK" w:hAnsi="TH SarabunPSK" w:cs="TH SarabunPSK" w:hint="cs"/>
                <w:sz w:val="28"/>
                <w:cs/>
              </w:rPr>
              <w:t xml:space="preserve"> </w:t>
            </w:r>
            <w:r w:rsidRPr="003F6F5A">
              <w:rPr>
                <w:rFonts w:ascii="TH SarabunPSK" w:hAnsi="TH SarabunPSK" w:cs="TH SarabunPSK" w:hint="cs"/>
                <w:sz w:val="28"/>
              </w:rPr>
              <w:t>Meters</w:t>
            </w:r>
          </w:p>
        </w:tc>
      </w:tr>
      <w:tr w:rsidR="00A27A8B" w:rsidRPr="003F6F5A" w14:paraId="1D6EF342" w14:textId="77777777" w:rsidTr="003C55E3">
        <w:tc>
          <w:tcPr>
            <w:tcW w:w="4675" w:type="dxa"/>
            <w:tcBorders>
              <w:top w:val="nil"/>
              <w:left w:val="nil"/>
              <w:bottom w:val="nil"/>
              <w:right w:val="nil"/>
            </w:tcBorders>
            <w:vAlign w:val="center"/>
            <w:hideMark/>
          </w:tcPr>
          <w:p w14:paraId="019941F1"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Nearest Neighbor Ratio:</w:t>
            </w:r>
          </w:p>
        </w:tc>
        <w:tc>
          <w:tcPr>
            <w:tcW w:w="4675" w:type="dxa"/>
            <w:tcBorders>
              <w:top w:val="nil"/>
              <w:left w:val="nil"/>
              <w:bottom w:val="nil"/>
              <w:right w:val="nil"/>
            </w:tcBorders>
            <w:vAlign w:val="center"/>
            <w:hideMark/>
          </w:tcPr>
          <w:p w14:paraId="6F835C0B"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1.852224</w:t>
            </w:r>
          </w:p>
        </w:tc>
      </w:tr>
      <w:tr w:rsidR="00A27A8B" w:rsidRPr="003F6F5A" w14:paraId="17D7BE05" w14:textId="77777777" w:rsidTr="003C55E3">
        <w:tc>
          <w:tcPr>
            <w:tcW w:w="4675" w:type="dxa"/>
            <w:tcBorders>
              <w:top w:val="nil"/>
              <w:left w:val="nil"/>
              <w:bottom w:val="nil"/>
              <w:right w:val="nil"/>
            </w:tcBorders>
            <w:vAlign w:val="center"/>
            <w:hideMark/>
          </w:tcPr>
          <w:p w14:paraId="4476E126"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z-Score:</w:t>
            </w:r>
          </w:p>
        </w:tc>
        <w:tc>
          <w:tcPr>
            <w:tcW w:w="4675" w:type="dxa"/>
            <w:tcBorders>
              <w:top w:val="nil"/>
              <w:left w:val="nil"/>
              <w:bottom w:val="nil"/>
              <w:right w:val="nil"/>
            </w:tcBorders>
            <w:vAlign w:val="center"/>
            <w:hideMark/>
          </w:tcPr>
          <w:p w14:paraId="1FA85529"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3.993562</w:t>
            </w:r>
          </w:p>
        </w:tc>
      </w:tr>
      <w:tr w:rsidR="00A27A8B" w:rsidRPr="003F6F5A" w14:paraId="5FFE7F07" w14:textId="77777777" w:rsidTr="003C55E3">
        <w:tc>
          <w:tcPr>
            <w:tcW w:w="4675" w:type="dxa"/>
            <w:tcBorders>
              <w:top w:val="nil"/>
              <w:left w:val="nil"/>
              <w:bottom w:val="single" w:sz="4" w:space="0" w:color="auto"/>
              <w:right w:val="nil"/>
            </w:tcBorders>
            <w:vAlign w:val="center"/>
            <w:hideMark/>
          </w:tcPr>
          <w:p w14:paraId="4AA17B2A"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p-value:</w:t>
            </w:r>
          </w:p>
        </w:tc>
        <w:tc>
          <w:tcPr>
            <w:tcW w:w="4675" w:type="dxa"/>
            <w:tcBorders>
              <w:top w:val="nil"/>
              <w:left w:val="nil"/>
              <w:bottom w:val="single" w:sz="4" w:space="0" w:color="auto"/>
              <w:right w:val="nil"/>
            </w:tcBorders>
            <w:vAlign w:val="center"/>
            <w:hideMark/>
          </w:tcPr>
          <w:p w14:paraId="2FFEE0B0"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0.000065</w:t>
            </w:r>
          </w:p>
        </w:tc>
      </w:tr>
    </w:tbl>
    <w:p w14:paraId="028A8A28" w14:textId="6CB06092" w:rsidR="00A27A8B" w:rsidRDefault="00A27A8B" w:rsidP="00B8198A">
      <w:pPr>
        <w:ind w:firstLine="720"/>
        <w:jc w:val="thaiDistribute"/>
        <w:rPr>
          <w:rFonts w:ascii="TH SarabunPSK" w:hAnsi="TH SarabunPSK" w:cs="TH SarabunPSK"/>
          <w:sz w:val="28"/>
        </w:rPr>
      </w:pPr>
      <w:r w:rsidRPr="003F6F5A">
        <w:rPr>
          <w:rFonts w:ascii="TH SarabunPSK" w:hAnsi="TH SarabunPSK" w:cs="TH SarabunPSK" w:hint="cs"/>
          <w:sz w:val="28"/>
          <w:cs/>
        </w:rPr>
        <w:t xml:space="preserve">จากการศึกษาลักษณะการกระจายของโฮมสเตย์และรีสอร์ทในเกาะยะระโตดใหญ่ ตำบลเกาะสาหร่าย อำเภอเมืองสตูล จังหวัดสตูล เมื่อพิจารณารูปแบบการกระจายของโฮมสเตย์และรีสอร์ท พบว่ารูปแบบการกระจายของการตั้งถิ่นฐานรูปแบบเรียงยาว ผลการวิเคราะห์พิจารณาค่า </w:t>
      </w:r>
      <w:r w:rsidRPr="003F6F5A">
        <w:rPr>
          <w:rFonts w:ascii="TH SarabunPSK" w:hAnsi="TH SarabunPSK" w:cs="TH SarabunPSK" w:hint="cs"/>
          <w:sz w:val="28"/>
        </w:rPr>
        <w:t>p-value</w:t>
      </w:r>
      <w:r w:rsidRPr="003F6F5A">
        <w:rPr>
          <w:rFonts w:ascii="TH SarabunPSK" w:hAnsi="TH SarabunPSK" w:cs="TH SarabunPSK" w:hint="cs"/>
          <w:sz w:val="28"/>
          <w:cs/>
        </w:rPr>
        <w:t xml:space="preserve"> </w:t>
      </w:r>
      <w:r w:rsidRPr="003F6F5A">
        <w:rPr>
          <w:rFonts w:ascii="TH SarabunPSK" w:hAnsi="TH SarabunPSK" w:cs="TH SarabunPSK" w:hint="cs"/>
          <w:sz w:val="28"/>
        </w:rPr>
        <w:t xml:space="preserve">= </w:t>
      </w:r>
      <w:r w:rsidRPr="003F6F5A">
        <w:rPr>
          <w:rFonts w:ascii="TH SarabunPSK" w:hAnsi="TH SarabunPSK" w:cs="TH SarabunPSK" w:hint="cs"/>
          <w:color w:val="000000"/>
          <w:sz w:val="28"/>
          <w:shd w:val="clear" w:color="auto" w:fill="FFFFFF"/>
        </w:rPr>
        <w:t>0.000065</w:t>
      </w:r>
      <w:r w:rsidRPr="003F6F5A">
        <w:rPr>
          <w:rFonts w:ascii="TH SarabunPSK" w:hAnsi="TH SarabunPSK" w:cs="TH SarabunPSK" w:hint="cs"/>
          <w:color w:val="000000"/>
          <w:sz w:val="28"/>
          <w:shd w:val="clear" w:color="auto" w:fill="FFFFFF"/>
          <w:cs/>
        </w:rPr>
        <w:t xml:space="preserve"> </w:t>
      </w:r>
      <w:r w:rsidRPr="003F6F5A">
        <w:rPr>
          <w:rFonts w:ascii="TH SarabunPSK" w:hAnsi="TH SarabunPSK" w:cs="TH SarabunPSK" w:hint="cs"/>
          <w:sz w:val="28"/>
          <w:cs/>
        </w:rPr>
        <w:t xml:space="preserve">ซึ่งน้อยกว่าระดับนัยสำคัญทางสถิติที่กำหนดไว้ คือ </w:t>
      </w:r>
      <w:r w:rsidRPr="003F6F5A">
        <w:rPr>
          <w:rFonts w:ascii="TH SarabunPSK" w:hAnsi="TH SarabunPSK" w:cs="TH SarabunPSK" w:hint="cs"/>
          <w:sz w:val="28"/>
        </w:rPr>
        <w:t>0.01 (p&lt;0.01</w:t>
      </w:r>
      <w:r w:rsidRPr="003F6F5A">
        <w:rPr>
          <w:rFonts w:ascii="TH SarabunPSK" w:hAnsi="TH SarabunPSK" w:cs="TH SarabunPSK" w:hint="cs"/>
          <w:sz w:val="28"/>
          <w:cs/>
        </w:rPr>
        <w:t xml:space="preserve">) ลักษณะตั้งถิ่นฐานจะมีการกระจายตัวของโฮมสเตย์และรีสอร์ท ประกอบด้วยค่า </w:t>
      </w:r>
      <w:r w:rsidRPr="003F6F5A">
        <w:rPr>
          <w:rFonts w:ascii="TH SarabunPSK" w:hAnsi="TH SarabunPSK" w:cs="TH SarabunPSK" w:hint="cs"/>
          <w:sz w:val="28"/>
        </w:rPr>
        <w:t>Nearest Neighbor Ratio</w:t>
      </w:r>
      <w:r w:rsidRPr="003F6F5A">
        <w:rPr>
          <w:rFonts w:ascii="TH SarabunPSK" w:hAnsi="TH SarabunPSK" w:cs="TH SarabunPSK" w:hint="cs"/>
          <w:sz w:val="28"/>
          <w:cs/>
        </w:rPr>
        <w:t xml:space="preserve"> เท่ากับ </w:t>
      </w:r>
      <w:r w:rsidRPr="003F6F5A">
        <w:rPr>
          <w:rFonts w:ascii="TH SarabunPSK" w:hAnsi="TH SarabunPSK" w:cs="TH SarabunPSK" w:hint="cs"/>
          <w:color w:val="000000"/>
          <w:sz w:val="28"/>
          <w:shd w:val="clear" w:color="auto" w:fill="FFFFFF"/>
        </w:rPr>
        <w:t>1.852224</w:t>
      </w:r>
      <w:r w:rsidRPr="003F6F5A">
        <w:rPr>
          <w:rFonts w:ascii="TH SarabunPSK" w:hAnsi="TH SarabunPSK" w:cs="TH SarabunPSK" w:hint="cs"/>
          <w:color w:val="000000"/>
          <w:sz w:val="28"/>
          <w:shd w:val="clear" w:color="auto" w:fill="FFFFFF"/>
          <w:cs/>
        </w:rPr>
        <w:t xml:space="preserve"> </w:t>
      </w:r>
      <w:r w:rsidRPr="003F6F5A">
        <w:rPr>
          <w:rFonts w:ascii="TH SarabunPSK" w:hAnsi="TH SarabunPSK" w:cs="TH SarabunPSK" w:hint="cs"/>
          <w:sz w:val="28"/>
          <w:cs/>
        </w:rPr>
        <w:t xml:space="preserve">ซึ่งมากกว่า </w:t>
      </w:r>
      <w:r w:rsidRPr="003F6F5A">
        <w:rPr>
          <w:rFonts w:ascii="TH SarabunPSK" w:hAnsi="TH SarabunPSK" w:cs="TH SarabunPSK" w:hint="cs"/>
          <w:sz w:val="28"/>
        </w:rPr>
        <w:t>1</w:t>
      </w:r>
      <w:r w:rsidRPr="003F6F5A">
        <w:rPr>
          <w:rFonts w:ascii="TH SarabunPSK" w:hAnsi="TH SarabunPSK" w:cs="TH SarabunPSK" w:hint="cs"/>
          <w:sz w:val="28"/>
          <w:cs/>
        </w:rPr>
        <w:t xml:space="preserve"> แสดงว่าลักษณะการตั้งถิ่นฐานการกระจายตัวแบบกระจัดกระจาย และค่า </w:t>
      </w:r>
      <w:r w:rsidRPr="003F6F5A">
        <w:rPr>
          <w:rFonts w:ascii="TH SarabunPSK" w:hAnsi="TH SarabunPSK" w:cs="TH SarabunPSK" w:hint="cs"/>
          <w:sz w:val="28"/>
        </w:rPr>
        <w:t xml:space="preserve">z – score  = </w:t>
      </w:r>
      <w:r w:rsidRPr="003F6F5A">
        <w:rPr>
          <w:rFonts w:ascii="TH SarabunPSK" w:hAnsi="TH SarabunPSK" w:cs="TH SarabunPSK" w:hint="cs"/>
          <w:sz w:val="28"/>
          <w:cs/>
        </w:rPr>
        <w:t>3.993562 ซึ่งมีความน่าจะเป็นมากกว่า 1% ดังนั้นจึงจัดว่าเป็นลักษณะการตั้งถิ่นฐานแบบกระจาย</w:t>
      </w:r>
    </w:p>
    <w:p w14:paraId="17E2DC1A" w14:textId="2538ADAE" w:rsidR="00A27A8B" w:rsidRPr="003F6F5A" w:rsidRDefault="00B8198A" w:rsidP="00B8198A">
      <w:pPr>
        <w:jc w:val="center"/>
        <w:rPr>
          <w:rFonts w:ascii="TH SarabunPSK" w:hAnsi="TH SarabunPSK" w:cs="TH SarabunPSK"/>
          <w:sz w:val="28"/>
        </w:rPr>
      </w:pPr>
      <w:r w:rsidRPr="003F6F5A">
        <w:rPr>
          <w:rFonts w:ascii="TH SarabunPSK" w:hAnsi="TH SarabunPSK" w:cs="TH SarabunPSK" w:hint="cs"/>
          <w:noProof/>
          <w:sz w:val="28"/>
        </w:rPr>
        <w:drawing>
          <wp:inline distT="0" distB="0" distL="0" distR="0" wp14:anchorId="20DEC24F" wp14:editId="53364F78">
            <wp:extent cx="5290224" cy="4511710"/>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583" b="10349"/>
                    <a:stretch/>
                  </pic:blipFill>
                  <pic:spPr bwMode="auto">
                    <a:xfrm>
                      <a:off x="0" y="0"/>
                      <a:ext cx="5335725" cy="4550515"/>
                    </a:xfrm>
                    <a:prstGeom prst="rect">
                      <a:avLst/>
                    </a:prstGeom>
                    <a:noFill/>
                    <a:ln>
                      <a:noFill/>
                    </a:ln>
                    <a:extLst>
                      <a:ext uri="{53640926-AAD7-44D8-BBD7-CCE9431645EC}">
                        <a14:shadowObscured xmlns:a14="http://schemas.microsoft.com/office/drawing/2010/main"/>
                      </a:ext>
                    </a:extLst>
                  </pic:spPr>
                </pic:pic>
              </a:graphicData>
            </a:graphic>
          </wp:inline>
        </w:drawing>
      </w:r>
    </w:p>
    <w:p w14:paraId="7522946E" w14:textId="42348228" w:rsidR="00A27A8B" w:rsidRPr="003F6F5A" w:rsidRDefault="00A27A8B" w:rsidP="00A27A8B">
      <w:pPr>
        <w:jc w:val="center"/>
        <w:rPr>
          <w:rFonts w:ascii="TH SarabunPSK" w:hAnsi="TH SarabunPSK" w:cs="TH SarabunPSK"/>
          <w:b/>
          <w:bCs/>
          <w:sz w:val="28"/>
        </w:rPr>
      </w:pPr>
      <w:r w:rsidRPr="003F6F5A">
        <w:rPr>
          <w:rFonts w:ascii="TH SarabunPSK" w:hAnsi="TH SarabunPSK" w:cs="TH SarabunPSK" w:hint="cs"/>
          <w:b/>
          <w:bCs/>
          <w:sz w:val="28"/>
          <w:cs/>
        </w:rPr>
        <w:t xml:space="preserve">ภาพที่ </w:t>
      </w:r>
      <w:r w:rsidR="00B8198A">
        <w:rPr>
          <w:rFonts w:ascii="TH SarabunPSK" w:hAnsi="TH SarabunPSK" w:cs="TH SarabunPSK" w:hint="cs"/>
          <w:b/>
          <w:bCs/>
          <w:sz w:val="28"/>
          <w:cs/>
        </w:rPr>
        <w:t>4</w:t>
      </w:r>
      <w:r w:rsidRPr="003F6F5A">
        <w:rPr>
          <w:rFonts w:ascii="TH SarabunPSK" w:hAnsi="TH SarabunPSK" w:cs="TH SarabunPSK" w:hint="cs"/>
          <w:b/>
          <w:bCs/>
          <w:sz w:val="28"/>
          <w:cs/>
        </w:rPr>
        <w:t xml:space="preserve"> ผลสรุป </w:t>
      </w:r>
      <w:r w:rsidRPr="003F6F5A">
        <w:rPr>
          <w:rFonts w:ascii="TH SarabunPSK" w:hAnsi="TH SarabunPSK" w:cs="TH SarabunPSK" w:hint="cs"/>
          <w:b/>
          <w:bCs/>
          <w:sz w:val="28"/>
        </w:rPr>
        <w:t>Average Nearest Neighbor</w:t>
      </w:r>
      <w:r w:rsidR="005E5E37" w:rsidRPr="003F6F5A">
        <w:rPr>
          <w:rFonts w:ascii="TH SarabunPSK" w:hAnsi="TH SarabunPSK" w:cs="TH SarabunPSK" w:hint="cs"/>
          <w:b/>
          <w:bCs/>
          <w:sz w:val="28"/>
          <w:cs/>
        </w:rPr>
        <w:t xml:space="preserve">ของโฮมสเตย์ และรีสอร์ท ในหมู่ที่ </w:t>
      </w:r>
      <w:r w:rsidR="005E5E37" w:rsidRPr="003F6F5A">
        <w:rPr>
          <w:rFonts w:ascii="TH SarabunPSK" w:hAnsi="TH SarabunPSK" w:cs="TH SarabunPSK" w:hint="cs"/>
          <w:b/>
          <w:bCs/>
          <w:sz w:val="28"/>
        </w:rPr>
        <w:t xml:space="preserve">5 </w:t>
      </w:r>
      <w:r w:rsidR="005E5E37" w:rsidRPr="003F6F5A">
        <w:rPr>
          <w:rFonts w:ascii="TH SarabunPSK" w:hAnsi="TH SarabunPSK" w:cs="TH SarabunPSK" w:hint="cs"/>
          <w:b/>
          <w:bCs/>
          <w:sz w:val="28"/>
          <w:cs/>
        </w:rPr>
        <w:t>บ้านยะระโตดใหญ่</w:t>
      </w:r>
    </w:p>
    <w:p w14:paraId="4AA53FA3" w14:textId="77777777" w:rsidR="00A27A8B" w:rsidRPr="003F6F5A" w:rsidRDefault="00A27A8B" w:rsidP="00A27A8B">
      <w:pPr>
        <w:rPr>
          <w:rFonts w:ascii="TH SarabunPSK" w:hAnsi="TH SarabunPSK" w:cs="TH SarabunPSK"/>
          <w:sz w:val="28"/>
        </w:rPr>
      </w:pPr>
    </w:p>
    <w:p w14:paraId="082B4642" w14:textId="77777777" w:rsidR="00A27A8B" w:rsidRPr="003F6F5A" w:rsidRDefault="00A27A8B" w:rsidP="00E6544B">
      <w:pPr>
        <w:ind w:firstLine="720"/>
        <w:jc w:val="thaiDistribute"/>
        <w:rPr>
          <w:rFonts w:ascii="TH SarabunPSK" w:hAnsi="TH SarabunPSK" w:cs="TH SarabunPSK"/>
          <w:sz w:val="28"/>
        </w:rPr>
      </w:pPr>
      <w:r w:rsidRPr="003F6F5A">
        <w:rPr>
          <w:rFonts w:ascii="TH SarabunPSK" w:hAnsi="TH SarabunPSK" w:cs="TH SarabunPSK" w:hint="cs"/>
          <w:sz w:val="28"/>
          <w:cs/>
        </w:rPr>
        <w:lastRenderedPageBreak/>
        <w:t xml:space="preserve">จากการวิเคราะห์ลักษณะการกระจายของโฮมสเตย์ และรีสอร์ทในพื้นที่หมู่ที่ 6 บ้านตะโล๊ะน้ำ ตำบลเกาะสาหร่าย อำเภอเมืองสตูล จังหวัดสตูล โดยใช้เครื่องมือ </w:t>
      </w:r>
      <w:r w:rsidRPr="003F6F5A">
        <w:rPr>
          <w:rFonts w:ascii="TH SarabunPSK" w:hAnsi="TH SarabunPSK" w:cs="TH SarabunPSK" w:hint="cs"/>
          <w:sz w:val="28"/>
        </w:rPr>
        <w:t xml:space="preserve">Average Nearest Neighbor Summary </w:t>
      </w:r>
      <w:r w:rsidRPr="003F6F5A">
        <w:rPr>
          <w:rFonts w:ascii="TH SarabunPSK" w:hAnsi="TH SarabunPSK" w:cs="TH SarabunPSK" w:hint="cs"/>
          <w:sz w:val="28"/>
          <w:cs/>
        </w:rPr>
        <w:t xml:space="preserve">สรุปค่า </w:t>
      </w:r>
      <w:r w:rsidRPr="003F6F5A">
        <w:rPr>
          <w:rFonts w:ascii="TH SarabunPSK" w:hAnsi="TH SarabunPSK" w:cs="TH SarabunPSK" w:hint="cs"/>
          <w:sz w:val="28"/>
        </w:rPr>
        <w:t xml:space="preserve">z – score </w:t>
      </w:r>
      <w:r w:rsidRPr="003F6F5A">
        <w:rPr>
          <w:rFonts w:ascii="TH SarabunPSK" w:hAnsi="TH SarabunPSK" w:cs="TH SarabunPSK" w:hint="cs"/>
          <w:sz w:val="28"/>
          <w:cs/>
        </w:rPr>
        <w:t>ได้ดังนี้</w:t>
      </w:r>
    </w:p>
    <w:p w14:paraId="4B999B7A" w14:textId="7A785A95" w:rsidR="00E6544B" w:rsidRDefault="00E6544B" w:rsidP="00A27A8B">
      <w:pPr>
        <w:ind w:firstLine="720"/>
        <w:jc w:val="thaiDistribute"/>
        <w:rPr>
          <w:rFonts w:ascii="TH SarabunPSK" w:hAnsi="TH SarabunPSK" w:cs="TH SarabunPSK"/>
          <w:b/>
          <w:bCs/>
          <w:sz w:val="28"/>
        </w:rPr>
      </w:pPr>
    </w:p>
    <w:p w14:paraId="76380A86" w14:textId="77777777" w:rsidR="00E6544B" w:rsidRDefault="00E6544B" w:rsidP="00A27A8B">
      <w:pPr>
        <w:ind w:firstLine="720"/>
        <w:jc w:val="thaiDistribute"/>
        <w:rPr>
          <w:rFonts w:ascii="TH SarabunPSK" w:hAnsi="TH SarabunPSK" w:cs="TH SarabunPSK"/>
          <w:b/>
          <w:bCs/>
          <w:sz w:val="28"/>
        </w:rPr>
      </w:pPr>
    </w:p>
    <w:p w14:paraId="7F3301DA" w14:textId="06535070" w:rsidR="00A27A8B" w:rsidRPr="003F6F5A" w:rsidRDefault="00A27A8B" w:rsidP="00A27A8B">
      <w:pPr>
        <w:ind w:firstLine="720"/>
        <w:jc w:val="thaiDistribute"/>
        <w:rPr>
          <w:rFonts w:ascii="TH SarabunPSK" w:hAnsi="TH SarabunPSK" w:cs="TH SarabunPSK"/>
          <w:b/>
          <w:bCs/>
          <w:sz w:val="28"/>
        </w:rPr>
      </w:pPr>
      <w:r w:rsidRPr="003F6F5A">
        <w:rPr>
          <w:rFonts w:ascii="TH SarabunPSK" w:hAnsi="TH SarabunPSK" w:cs="TH SarabunPSK" w:hint="cs"/>
          <w:b/>
          <w:bCs/>
          <w:sz w:val="28"/>
          <w:cs/>
        </w:rPr>
        <w:t xml:space="preserve">ตารางที่ </w:t>
      </w:r>
      <w:r w:rsidR="00E6544B">
        <w:rPr>
          <w:rFonts w:ascii="TH SarabunPSK" w:hAnsi="TH SarabunPSK" w:cs="TH SarabunPSK" w:hint="cs"/>
          <w:b/>
          <w:bCs/>
          <w:sz w:val="28"/>
          <w:cs/>
        </w:rPr>
        <w:t>4</w:t>
      </w:r>
      <w:r w:rsidR="005E5E37" w:rsidRPr="003F6F5A">
        <w:rPr>
          <w:rFonts w:ascii="TH SarabunPSK" w:hAnsi="TH SarabunPSK" w:cs="TH SarabunPSK" w:hint="cs"/>
          <w:b/>
          <w:bCs/>
          <w:sz w:val="28"/>
          <w:cs/>
        </w:rPr>
        <w:t xml:space="preserve"> </w:t>
      </w:r>
      <w:r w:rsidRPr="003F6F5A">
        <w:rPr>
          <w:rFonts w:ascii="TH SarabunPSK" w:hAnsi="TH SarabunPSK" w:cs="TH SarabunPSK" w:hint="cs"/>
          <w:b/>
          <w:bCs/>
          <w:sz w:val="28"/>
        </w:rPr>
        <w:t xml:space="preserve"> </w:t>
      </w:r>
      <w:r w:rsidRPr="003F6F5A">
        <w:rPr>
          <w:rFonts w:ascii="TH SarabunPSK" w:hAnsi="TH SarabunPSK" w:cs="TH SarabunPSK" w:hint="cs"/>
          <w:b/>
          <w:bCs/>
          <w:sz w:val="28"/>
          <w:cs/>
        </w:rPr>
        <w:t>ผลการวิเคราะห์ลักษณะการกระจายของโฮมสเตย์ และรีสอร์</w:t>
      </w:r>
      <w:r w:rsidR="005E5E37" w:rsidRPr="003F6F5A">
        <w:rPr>
          <w:rFonts w:ascii="TH SarabunPSK" w:hAnsi="TH SarabunPSK" w:cs="TH SarabunPSK" w:hint="cs"/>
          <w:b/>
          <w:bCs/>
          <w:sz w:val="28"/>
          <w:cs/>
        </w:rPr>
        <w:t xml:space="preserve"> ในหมู่ที่ 6 บ้านตะโละน้ำ</w:t>
      </w:r>
    </w:p>
    <w:tbl>
      <w:tblPr>
        <w:tblStyle w:val="TableGrid"/>
        <w:tblW w:w="0" w:type="auto"/>
        <w:tblInd w:w="0" w:type="dxa"/>
        <w:tblLook w:val="04A0" w:firstRow="1" w:lastRow="0" w:firstColumn="1" w:lastColumn="0" w:noHBand="0" w:noVBand="1"/>
      </w:tblPr>
      <w:tblGrid>
        <w:gridCol w:w="4675"/>
        <w:gridCol w:w="4675"/>
      </w:tblGrid>
      <w:tr w:rsidR="00A27A8B" w:rsidRPr="003F6F5A" w14:paraId="7EC1ACDF" w14:textId="77777777" w:rsidTr="003C55E3">
        <w:tc>
          <w:tcPr>
            <w:tcW w:w="4675" w:type="dxa"/>
            <w:tcBorders>
              <w:top w:val="single" w:sz="4" w:space="0" w:color="auto"/>
              <w:left w:val="nil"/>
              <w:bottom w:val="nil"/>
              <w:right w:val="nil"/>
            </w:tcBorders>
            <w:vAlign w:val="center"/>
            <w:hideMark/>
          </w:tcPr>
          <w:p w14:paraId="62DB0B05"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Observed Mean Distance:</w:t>
            </w:r>
          </w:p>
        </w:tc>
        <w:tc>
          <w:tcPr>
            <w:tcW w:w="4675" w:type="dxa"/>
            <w:tcBorders>
              <w:top w:val="single" w:sz="4" w:space="0" w:color="auto"/>
              <w:left w:val="nil"/>
              <w:bottom w:val="nil"/>
              <w:right w:val="nil"/>
            </w:tcBorders>
            <w:vAlign w:val="center"/>
            <w:hideMark/>
          </w:tcPr>
          <w:p w14:paraId="08429E5B"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76.8895</w:t>
            </w:r>
            <w:r w:rsidRPr="003F6F5A">
              <w:rPr>
                <w:rFonts w:ascii="TH SarabunPSK" w:hAnsi="TH SarabunPSK" w:cs="TH SarabunPSK" w:hint="cs"/>
                <w:sz w:val="28"/>
                <w:cs/>
              </w:rPr>
              <w:t xml:space="preserve"> </w:t>
            </w:r>
            <w:r w:rsidRPr="003F6F5A">
              <w:rPr>
                <w:rFonts w:ascii="TH SarabunPSK" w:hAnsi="TH SarabunPSK" w:cs="TH SarabunPSK" w:hint="cs"/>
                <w:sz w:val="28"/>
              </w:rPr>
              <w:t>Meters</w:t>
            </w:r>
          </w:p>
        </w:tc>
      </w:tr>
      <w:tr w:rsidR="00A27A8B" w:rsidRPr="003F6F5A" w14:paraId="4AE157C5" w14:textId="77777777" w:rsidTr="003C55E3">
        <w:tc>
          <w:tcPr>
            <w:tcW w:w="4675" w:type="dxa"/>
            <w:tcBorders>
              <w:top w:val="nil"/>
              <w:left w:val="nil"/>
              <w:bottom w:val="nil"/>
              <w:right w:val="nil"/>
            </w:tcBorders>
            <w:vAlign w:val="center"/>
            <w:hideMark/>
          </w:tcPr>
          <w:p w14:paraId="6711E078"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Expected Mean Distance:</w:t>
            </w:r>
          </w:p>
        </w:tc>
        <w:tc>
          <w:tcPr>
            <w:tcW w:w="4675" w:type="dxa"/>
            <w:tcBorders>
              <w:top w:val="nil"/>
              <w:left w:val="nil"/>
              <w:bottom w:val="nil"/>
              <w:right w:val="nil"/>
            </w:tcBorders>
            <w:vAlign w:val="center"/>
            <w:hideMark/>
          </w:tcPr>
          <w:p w14:paraId="33DD465E"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11.7577</w:t>
            </w:r>
            <w:r w:rsidRPr="003F6F5A">
              <w:rPr>
                <w:rFonts w:ascii="TH SarabunPSK" w:hAnsi="TH SarabunPSK" w:cs="TH SarabunPSK" w:hint="cs"/>
                <w:sz w:val="28"/>
                <w:cs/>
              </w:rPr>
              <w:t xml:space="preserve"> </w:t>
            </w:r>
            <w:r w:rsidRPr="003F6F5A">
              <w:rPr>
                <w:rFonts w:ascii="TH SarabunPSK" w:hAnsi="TH SarabunPSK" w:cs="TH SarabunPSK" w:hint="cs"/>
                <w:sz w:val="28"/>
              </w:rPr>
              <w:t>Meters</w:t>
            </w:r>
          </w:p>
        </w:tc>
      </w:tr>
      <w:tr w:rsidR="00A27A8B" w:rsidRPr="003F6F5A" w14:paraId="1FCAB8B7" w14:textId="77777777" w:rsidTr="003C55E3">
        <w:tc>
          <w:tcPr>
            <w:tcW w:w="4675" w:type="dxa"/>
            <w:tcBorders>
              <w:top w:val="nil"/>
              <w:left w:val="nil"/>
              <w:bottom w:val="nil"/>
              <w:right w:val="nil"/>
            </w:tcBorders>
            <w:vAlign w:val="center"/>
            <w:hideMark/>
          </w:tcPr>
          <w:p w14:paraId="41F0EF51"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Nearest Neighbor Ratio:</w:t>
            </w:r>
          </w:p>
        </w:tc>
        <w:tc>
          <w:tcPr>
            <w:tcW w:w="4675" w:type="dxa"/>
            <w:tcBorders>
              <w:top w:val="nil"/>
              <w:left w:val="nil"/>
              <w:bottom w:val="nil"/>
              <w:right w:val="nil"/>
            </w:tcBorders>
            <w:vAlign w:val="center"/>
            <w:hideMark/>
          </w:tcPr>
          <w:p w14:paraId="5319CC98"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6.539487</w:t>
            </w:r>
          </w:p>
        </w:tc>
      </w:tr>
      <w:tr w:rsidR="00A27A8B" w:rsidRPr="003F6F5A" w14:paraId="20E97923" w14:textId="77777777" w:rsidTr="003C55E3">
        <w:tc>
          <w:tcPr>
            <w:tcW w:w="4675" w:type="dxa"/>
            <w:tcBorders>
              <w:top w:val="nil"/>
              <w:left w:val="nil"/>
              <w:bottom w:val="nil"/>
              <w:right w:val="nil"/>
            </w:tcBorders>
            <w:vAlign w:val="center"/>
            <w:hideMark/>
          </w:tcPr>
          <w:p w14:paraId="3F1D019F"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z-Score:</w:t>
            </w:r>
          </w:p>
        </w:tc>
        <w:tc>
          <w:tcPr>
            <w:tcW w:w="4675" w:type="dxa"/>
            <w:tcBorders>
              <w:top w:val="nil"/>
              <w:left w:val="nil"/>
              <w:bottom w:val="nil"/>
              <w:right w:val="nil"/>
            </w:tcBorders>
            <w:vAlign w:val="center"/>
            <w:hideMark/>
          </w:tcPr>
          <w:p w14:paraId="56D412FE" w14:textId="77777777" w:rsidR="00A27A8B" w:rsidRPr="003F6F5A" w:rsidRDefault="00A27A8B" w:rsidP="003C55E3">
            <w:pPr>
              <w:rPr>
                <w:rFonts w:ascii="TH SarabunPSK" w:hAnsi="TH SarabunPSK" w:cs="TH SarabunPSK"/>
                <w:b/>
                <w:bCs/>
                <w:sz w:val="28"/>
              </w:rPr>
            </w:pPr>
            <w:bookmarkStart w:id="7" w:name="_Hlk85831593"/>
            <w:r w:rsidRPr="003F6F5A">
              <w:rPr>
                <w:rFonts w:ascii="TH SarabunPSK" w:hAnsi="TH SarabunPSK" w:cs="TH SarabunPSK" w:hint="cs"/>
                <w:color w:val="000000"/>
                <w:sz w:val="28"/>
                <w:shd w:val="clear" w:color="auto" w:fill="FFFFFF"/>
              </w:rPr>
              <w:t>18.355281</w:t>
            </w:r>
            <w:bookmarkEnd w:id="7"/>
          </w:p>
        </w:tc>
      </w:tr>
      <w:tr w:rsidR="00A27A8B" w:rsidRPr="003F6F5A" w14:paraId="4A5325C0" w14:textId="77777777" w:rsidTr="003C55E3">
        <w:tc>
          <w:tcPr>
            <w:tcW w:w="4675" w:type="dxa"/>
            <w:tcBorders>
              <w:top w:val="nil"/>
              <w:left w:val="nil"/>
              <w:bottom w:val="single" w:sz="4" w:space="0" w:color="auto"/>
              <w:right w:val="nil"/>
            </w:tcBorders>
            <w:vAlign w:val="center"/>
            <w:hideMark/>
          </w:tcPr>
          <w:p w14:paraId="37D8E58B" w14:textId="77777777" w:rsidR="00A27A8B" w:rsidRPr="003F6F5A" w:rsidRDefault="00A27A8B" w:rsidP="003C55E3">
            <w:pPr>
              <w:jc w:val="right"/>
              <w:rPr>
                <w:rFonts w:ascii="TH SarabunPSK" w:hAnsi="TH SarabunPSK" w:cs="TH SarabunPSK"/>
                <w:b/>
                <w:bCs/>
                <w:sz w:val="28"/>
              </w:rPr>
            </w:pPr>
            <w:r w:rsidRPr="003F6F5A">
              <w:rPr>
                <w:rFonts w:ascii="TH SarabunPSK" w:hAnsi="TH SarabunPSK" w:cs="TH SarabunPSK" w:hint="cs"/>
                <w:b/>
                <w:bCs/>
                <w:sz w:val="28"/>
              </w:rPr>
              <w:t>p-value:</w:t>
            </w:r>
          </w:p>
        </w:tc>
        <w:tc>
          <w:tcPr>
            <w:tcW w:w="4675" w:type="dxa"/>
            <w:tcBorders>
              <w:top w:val="nil"/>
              <w:left w:val="nil"/>
              <w:bottom w:val="single" w:sz="4" w:space="0" w:color="auto"/>
              <w:right w:val="nil"/>
            </w:tcBorders>
            <w:vAlign w:val="center"/>
            <w:hideMark/>
          </w:tcPr>
          <w:p w14:paraId="16EAD752" w14:textId="77777777" w:rsidR="00A27A8B" w:rsidRPr="003F6F5A" w:rsidRDefault="00A27A8B" w:rsidP="003C55E3">
            <w:pPr>
              <w:rPr>
                <w:rFonts w:ascii="TH SarabunPSK" w:hAnsi="TH SarabunPSK" w:cs="TH SarabunPSK"/>
                <w:b/>
                <w:bCs/>
                <w:sz w:val="28"/>
              </w:rPr>
            </w:pPr>
            <w:r w:rsidRPr="003F6F5A">
              <w:rPr>
                <w:rFonts w:ascii="TH SarabunPSK" w:hAnsi="TH SarabunPSK" w:cs="TH SarabunPSK" w:hint="cs"/>
                <w:color w:val="000000"/>
                <w:sz w:val="28"/>
                <w:shd w:val="clear" w:color="auto" w:fill="FFFFFF"/>
              </w:rPr>
              <w:t>0.0000</w:t>
            </w:r>
            <w:r w:rsidRPr="003F6F5A">
              <w:rPr>
                <w:rFonts w:ascii="TH SarabunPSK" w:hAnsi="TH SarabunPSK" w:cs="TH SarabunPSK" w:hint="cs"/>
                <w:color w:val="000000"/>
                <w:sz w:val="28"/>
                <w:shd w:val="clear" w:color="auto" w:fill="FFFFFF"/>
                <w:cs/>
              </w:rPr>
              <w:t>00</w:t>
            </w:r>
          </w:p>
        </w:tc>
      </w:tr>
    </w:tbl>
    <w:p w14:paraId="72DC2318" w14:textId="77777777" w:rsidR="00A27A8B" w:rsidRPr="003F6F5A" w:rsidRDefault="00A27A8B" w:rsidP="00A27A8B">
      <w:pPr>
        <w:rPr>
          <w:rFonts w:ascii="TH SarabunPSK" w:hAnsi="TH SarabunPSK" w:cs="TH SarabunPSK"/>
          <w:sz w:val="28"/>
        </w:rPr>
      </w:pPr>
    </w:p>
    <w:p w14:paraId="023B4297" w14:textId="77777777" w:rsidR="00A27A8B" w:rsidRPr="003F6F5A" w:rsidRDefault="00A27A8B" w:rsidP="00A27A8B">
      <w:pPr>
        <w:ind w:firstLine="720"/>
        <w:jc w:val="thaiDistribute"/>
        <w:rPr>
          <w:rFonts w:ascii="TH SarabunPSK" w:hAnsi="TH SarabunPSK" w:cs="TH SarabunPSK"/>
          <w:sz w:val="28"/>
        </w:rPr>
      </w:pPr>
      <w:r w:rsidRPr="003F6F5A">
        <w:rPr>
          <w:rFonts w:ascii="TH SarabunPSK" w:hAnsi="TH SarabunPSK" w:cs="TH SarabunPSK" w:hint="cs"/>
          <w:sz w:val="28"/>
          <w:cs/>
        </w:rPr>
        <w:t xml:space="preserve">จากการศึกษาลักษณะการกระจายของโฮมสเตย์และรีสอร์ทในเกาะยะระโตดใหญ่ ตำบลเกาะสาหร่าย อำเภอเมืองสตูล จังหวัดสตูล เมื่อพิจารณารูปแบบการกระจายของโฮมสเตย์และรีสอร์ท พบว่ารูปแบบการกระจายของการตั้งถิ่นฐานแบบกลุ่มติดกัน ผลการวิเคราะห์พิจารณาค่า </w:t>
      </w:r>
      <w:r w:rsidRPr="003F6F5A">
        <w:rPr>
          <w:rFonts w:ascii="TH SarabunPSK" w:hAnsi="TH SarabunPSK" w:cs="TH SarabunPSK" w:hint="cs"/>
          <w:sz w:val="28"/>
        </w:rPr>
        <w:t xml:space="preserve">p-value = </w:t>
      </w:r>
      <w:r w:rsidRPr="003F6F5A">
        <w:rPr>
          <w:rFonts w:ascii="TH SarabunPSK" w:hAnsi="TH SarabunPSK" w:cs="TH SarabunPSK" w:hint="cs"/>
          <w:sz w:val="28"/>
          <w:cs/>
        </w:rPr>
        <w:t>0.000000 ซึ่งน้อยกว่าระดับนัยสำคัญทางสถิติที่กำหนดไว้ คือ 0.01 (</w:t>
      </w:r>
      <w:r w:rsidRPr="003F6F5A">
        <w:rPr>
          <w:rFonts w:ascii="TH SarabunPSK" w:hAnsi="TH SarabunPSK" w:cs="TH SarabunPSK" w:hint="cs"/>
          <w:sz w:val="28"/>
        </w:rPr>
        <w:t>p&lt;</w:t>
      </w:r>
      <w:r w:rsidRPr="003F6F5A">
        <w:rPr>
          <w:rFonts w:ascii="TH SarabunPSK" w:hAnsi="TH SarabunPSK" w:cs="TH SarabunPSK" w:hint="cs"/>
          <w:sz w:val="28"/>
          <w:cs/>
        </w:rPr>
        <w:t>0.01</w:t>
      </w:r>
      <w:r w:rsidRPr="003F6F5A">
        <w:rPr>
          <w:rFonts w:ascii="TH SarabunPSK" w:hAnsi="TH SarabunPSK" w:cs="TH SarabunPSK" w:hint="cs"/>
          <w:sz w:val="28"/>
        </w:rPr>
        <w:t xml:space="preserve">) </w:t>
      </w:r>
      <w:r w:rsidRPr="003F6F5A">
        <w:rPr>
          <w:rFonts w:ascii="TH SarabunPSK" w:hAnsi="TH SarabunPSK" w:cs="TH SarabunPSK" w:hint="cs"/>
          <w:sz w:val="28"/>
          <w:cs/>
        </w:rPr>
        <w:t xml:space="preserve">ลักษณะตั้งถิ่นฐานจะมีการกระจายตัวของโฮมสเตย์และรีสอร์ท ประกอบด้วยค่า </w:t>
      </w:r>
      <w:r w:rsidRPr="003F6F5A">
        <w:rPr>
          <w:rFonts w:ascii="TH SarabunPSK" w:hAnsi="TH SarabunPSK" w:cs="TH SarabunPSK" w:hint="cs"/>
          <w:sz w:val="28"/>
        </w:rPr>
        <w:t xml:space="preserve">Nearest Neighbor Ratio </w:t>
      </w:r>
      <w:r w:rsidRPr="003F6F5A">
        <w:rPr>
          <w:rFonts w:ascii="TH SarabunPSK" w:hAnsi="TH SarabunPSK" w:cs="TH SarabunPSK" w:hint="cs"/>
          <w:sz w:val="28"/>
          <w:cs/>
        </w:rPr>
        <w:t xml:space="preserve">เท่ากับ </w:t>
      </w:r>
      <w:r w:rsidRPr="003F6F5A">
        <w:rPr>
          <w:rFonts w:ascii="TH SarabunPSK" w:hAnsi="TH SarabunPSK" w:cs="TH SarabunPSK" w:hint="cs"/>
          <w:color w:val="000000"/>
          <w:sz w:val="28"/>
          <w:shd w:val="clear" w:color="auto" w:fill="FFFFFF"/>
        </w:rPr>
        <w:t>6.539487</w:t>
      </w:r>
      <w:r w:rsidRPr="003F6F5A">
        <w:rPr>
          <w:rFonts w:ascii="TH SarabunPSK" w:hAnsi="TH SarabunPSK" w:cs="TH SarabunPSK" w:hint="cs"/>
          <w:color w:val="000000"/>
          <w:sz w:val="28"/>
          <w:shd w:val="clear" w:color="auto" w:fill="FFFFFF"/>
          <w:cs/>
        </w:rPr>
        <w:t xml:space="preserve"> </w:t>
      </w:r>
      <w:r w:rsidRPr="003F6F5A">
        <w:rPr>
          <w:rFonts w:ascii="TH SarabunPSK" w:hAnsi="TH SarabunPSK" w:cs="TH SarabunPSK" w:hint="cs"/>
          <w:sz w:val="28"/>
          <w:cs/>
        </w:rPr>
        <w:t xml:space="preserve">ซึ่งมากกว่า 1 แสดงว่าลักษณะการตั้งถิ่นฐานการกระจายตัวแบบกระจัดกระจาย และ </w:t>
      </w:r>
      <w:r w:rsidRPr="003F6F5A">
        <w:rPr>
          <w:rFonts w:ascii="TH SarabunPSK" w:hAnsi="TH SarabunPSK" w:cs="TH SarabunPSK" w:hint="cs"/>
          <w:sz w:val="28"/>
        </w:rPr>
        <w:t xml:space="preserve">z – score  = </w:t>
      </w:r>
      <w:r w:rsidRPr="003F6F5A">
        <w:rPr>
          <w:rFonts w:ascii="TH SarabunPSK" w:hAnsi="TH SarabunPSK" w:cs="TH SarabunPSK" w:hint="cs"/>
          <w:sz w:val="28"/>
          <w:cs/>
        </w:rPr>
        <w:t>18.35521 ซึ่งมีความน่าจะเป็นน้อยกว่า 1% ดังนั้นจึงจัดว่าเป็นลักษณะการตั้งถิ่นฐานแบบกระจาย</w:t>
      </w:r>
    </w:p>
    <w:p w14:paraId="36763981" w14:textId="77777777" w:rsidR="00A27A8B" w:rsidRPr="003F6F5A" w:rsidRDefault="00A27A8B" w:rsidP="00B8198A">
      <w:pPr>
        <w:jc w:val="center"/>
        <w:rPr>
          <w:rFonts w:ascii="TH SarabunPSK" w:hAnsi="TH SarabunPSK" w:cs="TH SarabunPSK"/>
          <w:sz w:val="28"/>
        </w:rPr>
      </w:pPr>
      <w:r w:rsidRPr="003F6F5A">
        <w:rPr>
          <w:rFonts w:ascii="TH SarabunPSK" w:hAnsi="TH SarabunPSK" w:cs="TH SarabunPSK" w:hint="cs"/>
          <w:noProof/>
          <w:sz w:val="28"/>
        </w:rPr>
        <w:lastRenderedPageBreak/>
        <w:drawing>
          <wp:inline distT="0" distB="0" distL="0" distR="0" wp14:anchorId="2F333FBD" wp14:editId="0D925652">
            <wp:extent cx="4831080" cy="41353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349" b="10388"/>
                    <a:stretch/>
                  </pic:blipFill>
                  <pic:spPr bwMode="auto">
                    <a:xfrm>
                      <a:off x="0" y="0"/>
                      <a:ext cx="4831080" cy="4135315"/>
                    </a:xfrm>
                    <a:prstGeom prst="rect">
                      <a:avLst/>
                    </a:prstGeom>
                    <a:ln>
                      <a:noFill/>
                    </a:ln>
                    <a:extLst>
                      <a:ext uri="{53640926-AAD7-44D8-BBD7-CCE9431645EC}">
                        <a14:shadowObscured xmlns:a14="http://schemas.microsoft.com/office/drawing/2010/main"/>
                      </a:ext>
                    </a:extLst>
                  </pic:spPr>
                </pic:pic>
              </a:graphicData>
            </a:graphic>
          </wp:inline>
        </w:drawing>
      </w:r>
    </w:p>
    <w:p w14:paraId="4A80E803" w14:textId="413C5AAB" w:rsidR="00A27A8B" w:rsidRPr="00E6544B" w:rsidRDefault="00A27A8B" w:rsidP="00E6544B">
      <w:pPr>
        <w:jc w:val="center"/>
        <w:rPr>
          <w:rFonts w:ascii="TH SarabunPSK" w:hAnsi="TH SarabunPSK" w:cs="TH SarabunPSK"/>
          <w:b/>
          <w:bCs/>
          <w:sz w:val="28"/>
        </w:rPr>
      </w:pPr>
      <w:r w:rsidRPr="003F6F5A">
        <w:rPr>
          <w:rFonts w:ascii="TH SarabunPSK" w:hAnsi="TH SarabunPSK" w:cs="TH SarabunPSK" w:hint="cs"/>
          <w:b/>
          <w:bCs/>
          <w:sz w:val="28"/>
          <w:cs/>
        </w:rPr>
        <w:t xml:space="preserve">ภาพที่ </w:t>
      </w:r>
      <w:r w:rsidR="00E6544B">
        <w:rPr>
          <w:rFonts w:ascii="TH SarabunPSK" w:hAnsi="TH SarabunPSK" w:cs="TH SarabunPSK" w:hint="cs"/>
          <w:b/>
          <w:bCs/>
          <w:sz w:val="28"/>
          <w:cs/>
        </w:rPr>
        <w:t>5</w:t>
      </w:r>
      <w:r w:rsidRPr="003F6F5A">
        <w:rPr>
          <w:rFonts w:ascii="TH SarabunPSK" w:hAnsi="TH SarabunPSK" w:cs="TH SarabunPSK" w:hint="cs"/>
          <w:b/>
          <w:bCs/>
          <w:sz w:val="28"/>
          <w:cs/>
        </w:rPr>
        <w:t xml:space="preserve"> ผลสรุป </w:t>
      </w:r>
      <w:r w:rsidRPr="003F6F5A">
        <w:rPr>
          <w:rFonts w:ascii="TH SarabunPSK" w:hAnsi="TH SarabunPSK" w:cs="TH SarabunPSK" w:hint="cs"/>
          <w:b/>
          <w:bCs/>
          <w:sz w:val="28"/>
        </w:rPr>
        <w:t>Average Nearest Neighbor</w:t>
      </w:r>
      <w:r w:rsidR="005E5E37" w:rsidRPr="003F6F5A">
        <w:rPr>
          <w:rFonts w:ascii="TH SarabunPSK" w:hAnsi="TH SarabunPSK" w:cs="TH SarabunPSK" w:hint="cs"/>
          <w:b/>
          <w:bCs/>
          <w:sz w:val="28"/>
          <w:cs/>
        </w:rPr>
        <w:t xml:space="preserve"> ของโฮมสเตย์ และรีสอร์</w:t>
      </w:r>
      <w:r w:rsidR="003F6F5A">
        <w:rPr>
          <w:rFonts w:ascii="TH SarabunPSK" w:hAnsi="TH SarabunPSK" w:cs="TH SarabunPSK" w:hint="cs"/>
          <w:b/>
          <w:bCs/>
          <w:sz w:val="28"/>
          <w:cs/>
        </w:rPr>
        <w:t>ท</w:t>
      </w:r>
      <w:r w:rsidR="005E5E37" w:rsidRPr="003F6F5A">
        <w:rPr>
          <w:rFonts w:ascii="TH SarabunPSK" w:hAnsi="TH SarabunPSK" w:cs="TH SarabunPSK" w:hint="cs"/>
          <w:b/>
          <w:bCs/>
          <w:sz w:val="28"/>
          <w:cs/>
        </w:rPr>
        <w:t xml:space="preserve"> ในหมู่ที่ 6 บ้านตะโละน้</w:t>
      </w:r>
      <w:r w:rsidR="00E6544B">
        <w:rPr>
          <w:rFonts w:ascii="TH SarabunPSK" w:hAnsi="TH SarabunPSK" w:cs="TH SarabunPSK" w:hint="cs"/>
          <w:b/>
          <w:bCs/>
          <w:sz w:val="28"/>
          <w:cs/>
        </w:rPr>
        <w:t>ำ</w:t>
      </w:r>
    </w:p>
    <w:p w14:paraId="162D48C3" w14:textId="48AE509F" w:rsidR="00CC0CE8" w:rsidRPr="003F6F5A" w:rsidRDefault="00CC0CE8" w:rsidP="00C53D2D">
      <w:pPr>
        <w:jc w:val="center"/>
        <w:rPr>
          <w:rFonts w:ascii="TH SarabunPSK" w:hAnsi="TH SarabunPSK" w:cs="TH SarabunPSK"/>
          <w:b/>
          <w:bCs/>
          <w:sz w:val="32"/>
          <w:szCs w:val="32"/>
        </w:rPr>
      </w:pPr>
      <w:r w:rsidRPr="003F6F5A">
        <w:rPr>
          <w:rFonts w:ascii="TH SarabunPSK" w:hAnsi="TH SarabunPSK" w:cs="TH SarabunPSK" w:hint="cs"/>
          <w:b/>
          <w:bCs/>
          <w:sz w:val="32"/>
          <w:szCs w:val="32"/>
          <w:cs/>
        </w:rPr>
        <w:t>สรุปผลและอภิปรายผล</w:t>
      </w:r>
    </w:p>
    <w:p w14:paraId="7F60FA19" w14:textId="76D0F9DD" w:rsidR="005E5E37" w:rsidRPr="003F6F5A" w:rsidRDefault="005E5E37" w:rsidP="00C66968">
      <w:pPr>
        <w:tabs>
          <w:tab w:val="left" w:pos="450"/>
        </w:tabs>
        <w:jc w:val="thaiDistribute"/>
        <w:rPr>
          <w:rFonts w:ascii="TH SarabunPSK" w:hAnsi="TH SarabunPSK" w:cs="TH SarabunPSK" w:hint="cs"/>
          <w:sz w:val="28"/>
          <w:cs/>
        </w:rPr>
      </w:pPr>
      <w:r w:rsidRPr="003F6F5A">
        <w:rPr>
          <w:rFonts w:ascii="TH SarabunPSK" w:hAnsi="TH SarabunPSK" w:cs="TH SarabunPSK" w:hint="cs"/>
          <w:sz w:val="28"/>
          <w:cs/>
        </w:rPr>
        <w:tab/>
        <w:t>ลักษณะการเปลี่ยนแปลงของการตั้งถิ่นฐานจากการพัฒนาการท่องเที่ยวในพื้นที่เกาะยะระโตดใหญ่ ตำบลเกาะสาหร่าย อำเภอเมืองสตูล จังหวัดสตูล พบว่ามีการก่อสร้างที่พัก เพื่อรองรับนักท่องเที่ยว ในรูปแบบของโฮมสเตย์ และ รีสอร์ท  จำนวน 9 แห่ง ได้แก่ 1. ฟารีดา บังกาโล 2.รักษ์เล โฮมสเตย์ 3. อิศรา โฮมสเตย์ 4. เกาะสาหร่าย รีสอร์ท 5. มาตาฮารี โฮมสเตย์ 6. ลัลล์ลลิล โฮมสเตย์ 7. ลาโตด ฟาร์มสเตย์ เกาะยะระโตด 8. ติดเกาะ และ 9.แหลมพญา รีสอร์ท และ</w:t>
      </w:r>
      <w:r w:rsidR="00466D9E">
        <w:rPr>
          <w:rFonts w:ascii="TH SarabunPSK" w:hAnsi="TH SarabunPSK" w:cs="TH SarabunPSK" w:hint="cs"/>
          <w:sz w:val="28"/>
          <w:cs/>
        </w:rPr>
        <w:t xml:space="preserve"> </w:t>
      </w:r>
      <w:r w:rsidRPr="003F6F5A">
        <w:rPr>
          <w:rFonts w:ascii="TH SarabunPSK" w:hAnsi="TH SarabunPSK" w:cs="TH SarabunPSK" w:hint="cs"/>
          <w:sz w:val="28"/>
          <w:cs/>
        </w:rPr>
        <w:t xml:space="preserve">รูปแบบการกระจายของโฮมสเตย์และรีสอร์ทในพื้นที่เกาะยะระโตดใหญ่เป็นเส้นตรง ขนานไปกับชายฝั่งทะเล และ ถนนที่ตัดผ่านหมู่บ้าน ส่วนลักษณะการกระจายเป็นแบบสุ่ม นั้นคือไม่มีความเป็นระเบียบ </w:t>
      </w:r>
      <w:r w:rsidR="00C66968" w:rsidRPr="003F6F5A">
        <w:rPr>
          <w:rFonts w:ascii="TH SarabunPSK" w:hAnsi="TH SarabunPSK" w:cs="TH SarabunPSK" w:hint="cs"/>
          <w:sz w:val="28"/>
          <w:cs/>
        </w:rPr>
        <w:t>ซึ่งคล้ายคลึงกับผลการศึกษา ของ จีรนันท์ แป้นชาตรี และ สิทธิพร ภิรมย์รื่น</w:t>
      </w:r>
      <w:r w:rsidR="00FA22E3" w:rsidRPr="003F6F5A">
        <w:rPr>
          <w:rFonts w:ascii="TH SarabunPSK" w:hAnsi="TH SarabunPSK" w:cs="TH SarabunPSK" w:hint="cs"/>
          <w:sz w:val="28"/>
          <w:cs/>
        </w:rPr>
        <w:t xml:space="preserve"> </w:t>
      </w:r>
      <w:r w:rsidR="00C66968" w:rsidRPr="003F6F5A">
        <w:rPr>
          <w:rFonts w:ascii="TH SarabunPSK" w:hAnsi="TH SarabunPSK" w:cs="TH SarabunPSK" w:hint="cs"/>
          <w:sz w:val="28"/>
          <w:cs/>
        </w:rPr>
        <w:t xml:space="preserve">(2562) ที่พบว่า หลังจากมีการสร้างสะพานติณสูลานนท์ตั้งแต่ ปี พ.ศ. 2529 ที่เชื่อมเกาะยอกับแผ่นดินใหญ่ และอำเภอสิงหนคร ทำให้การตั้งถิ่นฐานของตำบลเกาะยอได้มีการขยายตัว และมีการบุกเบิก ครอบครอง ดัดแปลงพื้นที่เพื่อตั้งถิ่นฐานเป็นที่อยู่อาศัยและประกอบอาชีพ </w:t>
      </w:r>
      <w:r w:rsidR="00F807E0">
        <w:rPr>
          <w:rFonts w:ascii="TH SarabunPSK" w:hAnsi="TH SarabunPSK" w:cs="TH SarabunPSK" w:hint="cs"/>
          <w:sz w:val="28"/>
          <w:cs/>
        </w:rPr>
        <w:t xml:space="preserve">โดยการขยายตัวไม่มีแบบแผน และ กระจัดกระจาย ( </w:t>
      </w:r>
      <w:r w:rsidR="00F807E0">
        <w:rPr>
          <w:rFonts w:ascii="TH SarabunPSK" w:hAnsi="TH SarabunPSK" w:cs="TH SarabunPSK"/>
          <w:sz w:val="28"/>
        </w:rPr>
        <w:t xml:space="preserve">sprawl) </w:t>
      </w:r>
    </w:p>
    <w:p w14:paraId="46D0C8E8" w14:textId="6257AE04" w:rsidR="00CC0CE8" w:rsidRPr="003F6F5A" w:rsidRDefault="00CC0CE8" w:rsidP="00C53D2D">
      <w:pPr>
        <w:jc w:val="center"/>
        <w:rPr>
          <w:rFonts w:ascii="TH SarabunPSK" w:hAnsi="TH SarabunPSK" w:cs="TH SarabunPSK"/>
          <w:b/>
          <w:bCs/>
          <w:sz w:val="32"/>
          <w:szCs w:val="32"/>
        </w:rPr>
      </w:pPr>
      <w:r w:rsidRPr="003F6F5A">
        <w:rPr>
          <w:rFonts w:ascii="TH SarabunPSK" w:hAnsi="TH SarabunPSK" w:cs="TH SarabunPSK" w:hint="cs"/>
          <w:b/>
          <w:bCs/>
          <w:sz w:val="32"/>
          <w:szCs w:val="32"/>
          <w:cs/>
        </w:rPr>
        <w:t>ข้อเสนอแนะ</w:t>
      </w:r>
    </w:p>
    <w:p w14:paraId="46679D7F" w14:textId="48C0E2F3" w:rsidR="005E5E37" w:rsidRPr="003F6F5A" w:rsidRDefault="00F807E0" w:rsidP="00450B83">
      <w:pPr>
        <w:ind w:right="-90" w:firstLine="720"/>
        <w:jc w:val="thaiDistribute"/>
        <w:rPr>
          <w:rFonts w:ascii="TH SarabunPSK" w:hAnsi="TH SarabunPSK" w:cs="TH SarabunPSK" w:hint="cs"/>
          <w:sz w:val="28"/>
          <w:cs/>
        </w:rPr>
      </w:pPr>
      <w:r>
        <w:rPr>
          <w:rFonts w:ascii="TH SarabunPSK" w:hAnsi="TH SarabunPSK" w:cs="TH SarabunPSK" w:hint="cs"/>
          <w:sz w:val="28"/>
          <w:cs/>
        </w:rPr>
        <w:t>จากการศึกษา</w:t>
      </w:r>
      <w:r w:rsidR="00C66968" w:rsidRPr="003F6F5A">
        <w:rPr>
          <w:rFonts w:ascii="TH SarabunPSK" w:hAnsi="TH SarabunPSK" w:cs="TH SarabunPSK" w:hint="cs"/>
          <w:sz w:val="28"/>
          <w:cs/>
        </w:rPr>
        <w:t>การเปลี่ยนแปลงของการตั้งถิ่นฐานจากการพัฒนาการท่องเที่ยวในพื้นที่เกาะยะระโตดใหญ่ ตำบลเกาะสาหร่าย อำเภอเมืองสตูล จังหวัดสตูล พบว่ามีการก่อสร้างที่พักเพื่อรองรับนักท่องเที่ยวในรูปแบบของโฮมสเตย์ และรีสอร</w:t>
      </w:r>
      <w:r w:rsidR="00450B83">
        <w:rPr>
          <w:rFonts w:ascii="TH SarabunPSK" w:hAnsi="TH SarabunPSK" w:cs="TH SarabunPSK" w:hint="cs"/>
          <w:sz w:val="28"/>
          <w:cs/>
        </w:rPr>
        <w:t>์</w:t>
      </w:r>
      <w:r w:rsidR="00C66968" w:rsidRPr="003F6F5A">
        <w:rPr>
          <w:rFonts w:ascii="TH SarabunPSK" w:hAnsi="TH SarabunPSK" w:cs="TH SarabunPSK" w:hint="cs"/>
          <w:sz w:val="28"/>
          <w:cs/>
        </w:rPr>
        <w:t>ท</w:t>
      </w:r>
      <w:r w:rsidR="001702B3" w:rsidRPr="003F6F5A">
        <w:rPr>
          <w:rFonts w:ascii="TH SarabunPSK" w:hAnsi="TH SarabunPSK" w:cs="TH SarabunPSK" w:hint="cs"/>
          <w:sz w:val="28"/>
          <w:cs/>
        </w:rPr>
        <w:t>ที่กระจัดกระจายไม่เป็นระเบียบ</w:t>
      </w:r>
      <w:r>
        <w:rPr>
          <w:rFonts w:ascii="TH SarabunPSK" w:hAnsi="TH SarabunPSK" w:cs="TH SarabunPSK" w:hint="cs"/>
          <w:sz w:val="28"/>
          <w:cs/>
        </w:rPr>
        <w:t xml:space="preserve"> </w:t>
      </w:r>
      <w:r w:rsidR="001702B3" w:rsidRPr="003F6F5A">
        <w:rPr>
          <w:rFonts w:ascii="TH SarabunPSK" w:hAnsi="TH SarabunPSK" w:cs="TH SarabunPSK" w:hint="cs"/>
          <w:sz w:val="28"/>
          <w:cs/>
        </w:rPr>
        <w:t xml:space="preserve">ดังนั้น </w:t>
      </w:r>
      <w:r>
        <w:rPr>
          <w:rFonts w:ascii="TH SarabunPSK" w:hAnsi="TH SarabunPSK" w:cs="TH SarabunPSK" w:hint="cs"/>
          <w:sz w:val="28"/>
          <w:cs/>
        </w:rPr>
        <w:t>การวิจัยครั้งต่อไป ควร</w:t>
      </w:r>
      <w:r w:rsidR="00C66968" w:rsidRPr="003F6F5A">
        <w:rPr>
          <w:rFonts w:ascii="TH SarabunPSK" w:hAnsi="TH SarabunPSK" w:cs="TH SarabunPSK" w:hint="cs"/>
          <w:sz w:val="28"/>
          <w:cs/>
        </w:rPr>
        <w:t>ศึกษา</w:t>
      </w:r>
      <w:r w:rsidRPr="003F6F5A">
        <w:rPr>
          <w:rFonts w:ascii="TH SarabunPSK" w:hAnsi="TH SarabunPSK" w:cs="TH SarabunPSK" w:hint="cs"/>
          <w:sz w:val="28"/>
          <w:cs/>
        </w:rPr>
        <w:t>ผลกระทบ</w:t>
      </w:r>
      <w:r>
        <w:rPr>
          <w:rFonts w:ascii="TH SarabunPSK" w:hAnsi="TH SarabunPSK" w:cs="TH SarabunPSK" w:hint="cs"/>
          <w:sz w:val="28"/>
          <w:cs/>
        </w:rPr>
        <w:t xml:space="preserve"> ของ</w:t>
      </w:r>
      <w:r w:rsidR="001702B3" w:rsidRPr="003F6F5A">
        <w:rPr>
          <w:rFonts w:ascii="TH SarabunPSK" w:hAnsi="TH SarabunPSK" w:cs="TH SarabunPSK" w:hint="cs"/>
          <w:sz w:val="28"/>
          <w:cs/>
        </w:rPr>
        <w:t>การ</w:t>
      </w:r>
      <w:r w:rsidR="00D71063">
        <w:rPr>
          <w:rFonts w:ascii="TH SarabunPSK" w:hAnsi="TH SarabunPSK" w:cs="TH SarabunPSK" w:hint="cs"/>
          <w:sz w:val="28"/>
          <w:cs/>
        </w:rPr>
        <w:t>เปลี่ยนแปลงการ</w:t>
      </w:r>
      <w:r w:rsidR="001702B3" w:rsidRPr="003F6F5A">
        <w:rPr>
          <w:rFonts w:ascii="TH SarabunPSK" w:hAnsi="TH SarabunPSK" w:cs="TH SarabunPSK" w:hint="cs"/>
          <w:sz w:val="28"/>
          <w:cs/>
        </w:rPr>
        <w:t xml:space="preserve">ตั้งถิ่นฐานต่อสภาพแวดล้อมธรรมชาติ และ </w:t>
      </w:r>
      <w:r w:rsidR="001702B3" w:rsidRPr="00D71063">
        <w:rPr>
          <w:rFonts w:ascii="TH SarabunPSK" w:hAnsi="TH SarabunPSK" w:cs="TH SarabunPSK" w:hint="cs"/>
          <w:sz w:val="32"/>
          <w:szCs w:val="32"/>
          <w:cs/>
        </w:rPr>
        <w:t>สภาพ</w:t>
      </w:r>
      <w:r w:rsidR="001702B3" w:rsidRPr="003F6F5A">
        <w:rPr>
          <w:rFonts w:ascii="TH SarabunPSK" w:hAnsi="TH SarabunPSK" w:cs="TH SarabunPSK" w:hint="cs"/>
          <w:sz w:val="28"/>
          <w:cs/>
        </w:rPr>
        <w:t xml:space="preserve">สังคมของเกาะสาหร่าย และ องค์การบริหารส่วนตำบลเกาะสาหร่าย ควรมีการจัดทำฐานข้อมูลโฮมสเตย์ และ </w:t>
      </w:r>
      <w:r w:rsidR="001702B3" w:rsidRPr="003F6F5A">
        <w:rPr>
          <w:rFonts w:ascii="TH SarabunPSK" w:hAnsi="TH SarabunPSK" w:cs="TH SarabunPSK" w:hint="cs"/>
          <w:sz w:val="28"/>
          <w:cs/>
        </w:rPr>
        <w:lastRenderedPageBreak/>
        <w:t>รีสอร์ท ด้วยระบบสารสนเทศภูมิศาสตร์ เพื่อใช้เป็นเครื่องมือในกำหนดมาตราการในการวางแผนที่เหมาะสมในการรองรับการเติบโตของการท่องเที่ยวในพื้นที่</w:t>
      </w:r>
      <w:bookmarkStart w:id="8" w:name="_GoBack"/>
      <w:bookmarkEnd w:id="8"/>
    </w:p>
    <w:p w14:paraId="58BBA984" w14:textId="48978C28" w:rsidR="00C53D2D" w:rsidRPr="003F6F5A" w:rsidRDefault="00C53D2D" w:rsidP="00BA48A2">
      <w:pPr>
        <w:jc w:val="center"/>
        <w:rPr>
          <w:rFonts w:ascii="TH SarabunPSK" w:hAnsi="TH SarabunPSK" w:cs="TH SarabunPSK"/>
          <w:b/>
          <w:bCs/>
          <w:sz w:val="32"/>
          <w:szCs w:val="32"/>
        </w:rPr>
      </w:pPr>
      <w:r w:rsidRPr="003F6F5A">
        <w:rPr>
          <w:rFonts w:ascii="TH SarabunPSK" w:hAnsi="TH SarabunPSK" w:cs="TH SarabunPSK" w:hint="cs"/>
          <w:b/>
          <w:bCs/>
          <w:sz w:val="32"/>
          <w:szCs w:val="32"/>
          <w:cs/>
        </w:rPr>
        <w:t>เอกสารอ้างอิง</w:t>
      </w:r>
    </w:p>
    <w:p w14:paraId="0DCA80BD" w14:textId="736B042A"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 xml:space="preserve">จีรนันท์ แป้นชาตรี และ สิทธิพร ภิรมย์รื่น. (2562). </w:t>
      </w:r>
      <w:r w:rsidRPr="003F6F5A">
        <w:rPr>
          <w:rFonts w:ascii="TH SarabunPSK" w:hAnsi="TH SarabunPSK" w:cs="TH SarabunPSK" w:hint="cs"/>
          <w:b/>
          <w:bCs/>
          <w:sz w:val="28"/>
          <w:cs/>
        </w:rPr>
        <w:t xml:space="preserve">การศึกษาการรับรู้ผลกระทบจากการตั้งถิ่นฐานและการเติบโตของชุมชนที่มีต่อสิ่งแวดล้อมธรรมชาติและวัฒนธรรมเกาะยอ จังหวัดสงขลา. </w:t>
      </w:r>
      <w:r w:rsidRPr="003F6F5A">
        <w:rPr>
          <w:rFonts w:ascii="TH SarabunPSK" w:hAnsi="TH SarabunPSK" w:cs="TH SarabunPSK" w:hint="cs"/>
          <w:sz w:val="28"/>
          <w:cs/>
        </w:rPr>
        <w:t>วิทยานิพนธ์ปริญญามหาบัณฑิต สาขาการวางแผนชุมชนเมืองและสภาพแวดล้อม. นครปฐม</w:t>
      </w:r>
      <w:r w:rsidRPr="003F6F5A">
        <w:rPr>
          <w:rFonts w:ascii="TH SarabunPSK" w:hAnsi="TH SarabunPSK" w:cs="TH SarabunPSK" w:hint="cs"/>
          <w:sz w:val="28"/>
        </w:rPr>
        <w:t>:</w:t>
      </w:r>
      <w:r w:rsidRPr="003F6F5A">
        <w:rPr>
          <w:rFonts w:ascii="TH SarabunPSK" w:hAnsi="TH SarabunPSK" w:cs="TH SarabunPSK" w:hint="cs"/>
          <w:sz w:val="28"/>
          <w:cs/>
        </w:rPr>
        <w:t xml:space="preserve"> คณะสถาปัตยกรรมศาสตร์ มหาวิทยาลัยศิลปากร.</w:t>
      </w:r>
    </w:p>
    <w:p w14:paraId="63B22604" w14:textId="320D56BB"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 xml:space="preserve">ปานจิตร จินหิรัญ และ พีรสิทธิ์ คำนวณศิลป์. (2556). “ศึกษาผลกระทบของการท่องเที่ยวต่อชุมชนชาวเกาะพะงัน”. ใน </w:t>
      </w:r>
      <w:r w:rsidRPr="003F6F5A">
        <w:rPr>
          <w:rFonts w:ascii="TH SarabunPSK" w:hAnsi="TH SarabunPSK" w:cs="TH SarabunPSK" w:hint="cs"/>
          <w:b/>
          <w:bCs/>
          <w:sz w:val="28"/>
          <w:cs/>
        </w:rPr>
        <w:t xml:space="preserve">บทความวิจัยเสนอในการประชุมหาดใหญ่วิชาการการวิจัยเพื่อพัฒนาสังคมไทย. </w:t>
      </w:r>
      <w:r w:rsidRPr="003F6F5A">
        <w:rPr>
          <w:rFonts w:ascii="TH SarabunPSK" w:hAnsi="TH SarabunPSK" w:cs="TH SarabunPSK" w:hint="cs"/>
          <w:sz w:val="28"/>
          <w:cs/>
        </w:rPr>
        <w:t>วันที่ 10 พฤษภาคม 2556 มหาวิทยาลัยหาดใหญ่. จังหวัดสงขลา. (หน้า158-165).</w:t>
      </w:r>
    </w:p>
    <w:p w14:paraId="16DAB653" w14:textId="651C8F26"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 xml:space="preserve">องค์การบริหารส่วนตำบลเกาะสาหร่าย ก. (2562). </w:t>
      </w:r>
      <w:r w:rsidRPr="003F6F5A">
        <w:rPr>
          <w:rFonts w:ascii="TH SarabunPSK" w:hAnsi="TH SarabunPSK" w:cs="TH SarabunPSK" w:hint="cs"/>
          <w:b/>
          <w:bCs/>
          <w:sz w:val="28"/>
          <w:cs/>
        </w:rPr>
        <w:t xml:space="preserve">ประวัติความเป็นมาข้อมูลทั่วไป องค์การบริหารส่วนตำบลเกาะสาหร่ายอำเภอเมืองสตูล จังหวัดสตูล. </w:t>
      </w:r>
      <w:r w:rsidRPr="003F6F5A">
        <w:rPr>
          <w:rFonts w:ascii="TH SarabunPSK" w:hAnsi="TH SarabunPSK" w:cs="TH SarabunPSK" w:hint="cs"/>
          <w:sz w:val="28"/>
          <w:cs/>
        </w:rPr>
        <w:t xml:space="preserve">สตูล </w:t>
      </w:r>
      <w:r w:rsidRPr="003F6F5A">
        <w:rPr>
          <w:rFonts w:ascii="TH SarabunPSK" w:hAnsi="TH SarabunPSK" w:cs="TH SarabunPSK" w:hint="cs"/>
          <w:sz w:val="28"/>
        </w:rPr>
        <w:t xml:space="preserve">: </w:t>
      </w:r>
      <w:r w:rsidRPr="003F6F5A">
        <w:rPr>
          <w:rFonts w:ascii="TH SarabunPSK" w:hAnsi="TH SarabunPSK" w:cs="TH SarabunPSK" w:hint="cs"/>
          <w:sz w:val="28"/>
          <w:cs/>
        </w:rPr>
        <w:t>องค์การบริหารส่วนตำบลเกาะสาหร่าย</w:t>
      </w:r>
      <w:r w:rsidRPr="003F6F5A">
        <w:rPr>
          <w:rFonts w:ascii="TH SarabunPSK" w:hAnsi="TH SarabunPSK" w:cs="TH SarabunPSK" w:hint="cs"/>
          <w:sz w:val="28"/>
        </w:rPr>
        <w:t>.</w:t>
      </w:r>
    </w:p>
    <w:p w14:paraId="62D76BED" w14:textId="13AC8B4F"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องค์การบริหารส่วนตำบลเกาะสาหร่าย ข. (</w:t>
      </w:r>
      <w:r w:rsidRPr="003F6F5A">
        <w:rPr>
          <w:rFonts w:ascii="TH SarabunPSK" w:hAnsi="TH SarabunPSK" w:cs="TH SarabunPSK" w:hint="cs"/>
          <w:sz w:val="28"/>
        </w:rPr>
        <w:t xml:space="preserve">2562). </w:t>
      </w:r>
      <w:r w:rsidRPr="003F6F5A">
        <w:rPr>
          <w:rFonts w:ascii="TH SarabunPSK" w:hAnsi="TH SarabunPSK" w:cs="TH SarabunPSK" w:hint="cs"/>
          <w:b/>
          <w:bCs/>
          <w:sz w:val="28"/>
          <w:cs/>
        </w:rPr>
        <w:t xml:space="preserve">แผนพัฒนาท้องถิ่น </w:t>
      </w:r>
      <w:r w:rsidRPr="003F6F5A">
        <w:rPr>
          <w:rFonts w:ascii="TH SarabunPSK" w:hAnsi="TH SarabunPSK" w:cs="TH SarabunPSK" w:hint="cs"/>
          <w:b/>
          <w:bCs/>
          <w:sz w:val="28"/>
        </w:rPr>
        <w:t>(</w:t>
      </w:r>
      <w:r w:rsidRPr="003F6F5A">
        <w:rPr>
          <w:rFonts w:ascii="TH SarabunPSK" w:hAnsi="TH SarabunPSK" w:cs="TH SarabunPSK" w:hint="cs"/>
          <w:b/>
          <w:bCs/>
          <w:sz w:val="28"/>
          <w:cs/>
        </w:rPr>
        <w:t xml:space="preserve">พ.ศ. </w:t>
      </w:r>
      <w:r w:rsidRPr="003F6F5A">
        <w:rPr>
          <w:rFonts w:ascii="TH SarabunPSK" w:hAnsi="TH SarabunPSK" w:cs="TH SarabunPSK" w:hint="cs"/>
          <w:b/>
          <w:bCs/>
          <w:sz w:val="28"/>
        </w:rPr>
        <w:t>2561-2565)</w:t>
      </w:r>
      <w:r w:rsidRPr="003F6F5A">
        <w:rPr>
          <w:rFonts w:ascii="TH SarabunPSK" w:hAnsi="TH SarabunPSK" w:cs="TH SarabunPSK" w:hint="cs"/>
          <w:sz w:val="28"/>
        </w:rPr>
        <w:t xml:space="preserve"> </w:t>
      </w:r>
      <w:r w:rsidRPr="003F6F5A">
        <w:rPr>
          <w:rFonts w:ascii="TH SarabunPSK" w:hAnsi="TH SarabunPSK" w:cs="TH SarabunPSK" w:hint="cs"/>
          <w:b/>
          <w:bCs/>
          <w:sz w:val="28"/>
          <w:cs/>
        </w:rPr>
        <w:t>องค์การบริหารส่วนตำบลเกาะสาหร่ายอำเภอเมืองสตูล จังหวัดสตูล.</w:t>
      </w:r>
      <w:r w:rsidRPr="003F6F5A">
        <w:rPr>
          <w:rFonts w:ascii="TH SarabunPSK" w:hAnsi="TH SarabunPSK" w:cs="TH SarabunPSK" w:hint="cs"/>
          <w:sz w:val="28"/>
          <w:cs/>
        </w:rPr>
        <w:t xml:space="preserve"> สตูล : องค์การบริหารส่วนตำบลเกาะสาหร่าย.</w:t>
      </w:r>
    </w:p>
    <w:p w14:paraId="59A7B270" w14:textId="46FD5076"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อัญญารัตน์ ธราวรรณ และ มรีวรรณ ผิวนิ่ม</w:t>
      </w:r>
      <w:r w:rsidRPr="003F6F5A">
        <w:rPr>
          <w:rFonts w:ascii="TH SarabunPSK" w:hAnsi="TH SarabunPSK" w:cs="TH SarabunPSK" w:hint="cs"/>
          <w:sz w:val="28"/>
        </w:rPr>
        <w:t>.</w:t>
      </w:r>
      <w:r w:rsidRPr="003F6F5A">
        <w:rPr>
          <w:rFonts w:ascii="TH SarabunPSK" w:hAnsi="TH SarabunPSK" w:cs="TH SarabunPSK" w:hint="cs"/>
          <w:sz w:val="28"/>
          <w:cs/>
        </w:rPr>
        <w:t xml:space="preserve"> (</w:t>
      </w:r>
      <w:r w:rsidRPr="003F6F5A">
        <w:rPr>
          <w:rFonts w:ascii="TH SarabunPSK" w:hAnsi="TH SarabunPSK" w:cs="TH SarabunPSK" w:hint="cs"/>
          <w:sz w:val="28"/>
        </w:rPr>
        <w:t xml:space="preserve">2557). </w:t>
      </w:r>
      <w:r w:rsidRPr="003F6F5A">
        <w:rPr>
          <w:rFonts w:ascii="TH SarabunPSK" w:hAnsi="TH SarabunPSK" w:cs="TH SarabunPSK" w:hint="cs"/>
          <w:b/>
          <w:bCs/>
          <w:sz w:val="28"/>
          <w:cs/>
        </w:rPr>
        <w:t xml:space="preserve">การศึกษาผลกระทบทางสังคม และวัฒนธรรม จากการจัดการท่องเที่ยวกรณีศึกษา เมืองเชียงคาน ตำบลเชียงคาน อำเภอเชียงคาน จังหวัดเลย. </w:t>
      </w:r>
      <w:r w:rsidRPr="003F6F5A">
        <w:rPr>
          <w:rFonts w:ascii="TH SarabunPSK" w:hAnsi="TH SarabunPSK" w:cs="TH SarabunPSK" w:hint="cs"/>
          <w:sz w:val="28"/>
          <w:cs/>
        </w:rPr>
        <w:t>วิทยานิพนธ์ปริญญามหาบัณฑิต สาขาวิชาการจัดการทรัพยากรวัฒนธรรม. นครปฐม</w:t>
      </w:r>
      <w:r w:rsidRPr="003F6F5A">
        <w:rPr>
          <w:rFonts w:ascii="TH SarabunPSK" w:hAnsi="TH SarabunPSK" w:cs="TH SarabunPSK" w:hint="cs"/>
          <w:sz w:val="28"/>
        </w:rPr>
        <w:t>:</w:t>
      </w:r>
      <w:r w:rsidRPr="003F6F5A">
        <w:rPr>
          <w:rFonts w:ascii="TH SarabunPSK" w:hAnsi="TH SarabunPSK" w:cs="TH SarabunPSK" w:hint="cs"/>
          <w:sz w:val="28"/>
          <w:cs/>
        </w:rPr>
        <w:t xml:space="preserve"> คณะโบราณคดี มหาวิทยาลัยศิลปากร.</w:t>
      </w:r>
    </w:p>
    <w:p w14:paraId="5E476EB8" w14:textId="17885B20" w:rsidR="00C53D2D" w:rsidRPr="003F6F5A" w:rsidRDefault="00C53D2D" w:rsidP="00C53D2D">
      <w:pPr>
        <w:tabs>
          <w:tab w:val="left" w:pos="810"/>
        </w:tabs>
        <w:ind w:left="810" w:hanging="810"/>
        <w:rPr>
          <w:rFonts w:ascii="TH SarabunPSK" w:hAnsi="TH SarabunPSK" w:cs="TH SarabunPSK"/>
          <w:sz w:val="28"/>
        </w:rPr>
      </w:pPr>
      <w:r w:rsidRPr="003F6F5A">
        <w:rPr>
          <w:rFonts w:ascii="TH SarabunPSK" w:hAnsi="TH SarabunPSK" w:cs="TH SarabunPSK" w:hint="cs"/>
          <w:sz w:val="28"/>
          <w:cs/>
        </w:rPr>
        <w:t>อุใบ หมัดหมุด และ สุนิสา สะแหละ.</w:t>
      </w:r>
      <w:r w:rsidRPr="003F6F5A">
        <w:rPr>
          <w:rFonts w:ascii="TH SarabunPSK" w:hAnsi="TH SarabunPSK" w:cs="TH SarabunPSK" w:hint="cs"/>
          <w:sz w:val="28"/>
        </w:rPr>
        <w:t xml:space="preserve"> </w:t>
      </w:r>
      <w:r w:rsidRPr="003F6F5A">
        <w:rPr>
          <w:rFonts w:ascii="TH SarabunPSK" w:hAnsi="TH SarabunPSK" w:cs="TH SarabunPSK" w:hint="cs"/>
          <w:sz w:val="28"/>
          <w:cs/>
        </w:rPr>
        <w:t xml:space="preserve">(2560). </w:t>
      </w:r>
      <w:r w:rsidRPr="003F6F5A">
        <w:rPr>
          <w:rFonts w:ascii="TH SarabunPSK" w:hAnsi="TH SarabunPSK" w:cs="TH SarabunPSK" w:hint="cs"/>
          <w:b/>
          <w:bCs/>
          <w:sz w:val="28"/>
          <w:cs/>
        </w:rPr>
        <w:t xml:space="preserve">แนวทางการส่งเสริมศักยภาพการท่องเที่ยวตามมาตรฐานการท่องเที่ยวโดยชุมชนประเทศไทย พื้นที่เกาะสาหร่าย อำเภอเมืองสตูล จังหวัดสตูล. </w:t>
      </w:r>
      <w:r w:rsidRPr="003F6F5A">
        <w:rPr>
          <w:rFonts w:ascii="TH SarabunPSK" w:hAnsi="TH SarabunPSK" w:cs="TH SarabunPSK" w:hint="cs"/>
          <w:sz w:val="28"/>
          <w:cs/>
        </w:rPr>
        <w:t>สืบค้นเมื่อวันที่ 10 ตุลาคม 2564 จาก</w:t>
      </w:r>
      <w:r w:rsidRPr="003F6F5A">
        <w:rPr>
          <w:rFonts w:ascii="TH SarabunPSK" w:hAnsi="TH SarabunPSK" w:cs="TH SarabunPSK" w:hint="cs"/>
          <w:sz w:val="28"/>
        </w:rPr>
        <w:t xml:space="preserve"> </w:t>
      </w:r>
      <w:hyperlink r:id="rId22" w:history="1">
        <w:r w:rsidRPr="003F6F5A">
          <w:rPr>
            <w:rStyle w:val="Hyperlink"/>
            <w:rFonts w:ascii="TH SarabunPSK" w:hAnsi="TH SarabunPSK" w:cs="TH SarabunPSK" w:hint="cs"/>
            <w:sz w:val="28"/>
          </w:rPr>
          <w:t>http://www.stcc.ac.th/webstcc/index.php/en/</w:t>
        </w:r>
        <w:r w:rsidRPr="003F6F5A">
          <w:rPr>
            <w:rStyle w:val="Hyperlink"/>
            <w:rFonts w:ascii="TH SarabunPSK" w:hAnsi="TH SarabunPSK" w:cs="TH SarabunPSK" w:hint="cs"/>
            <w:sz w:val="28"/>
            <w:cs/>
          </w:rPr>
          <w:t>2017-11-02-18-09-46</w:t>
        </w:r>
      </w:hyperlink>
    </w:p>
    <w:p w14:paraId="756F71E4" w14:textId="77777777" w:rsidR="00C53D2D" w:rsidRPr="003F6F5A" w:rsidRDefault="00C53D2D" w:rsidP="00C53D2D">
      <w:pPr>
        <w:tabs>
          <w:tab w:val="left" w:pos="810"/>
        </w:tabs>
        <w:ind w:left="810" w:hanging="810"/>
        <w:rPr>
          <w:rFonts w:ascii="TH SarabunPSK" w:hAnsi="TH SarabunPSK" w:cs="TH SarabunPSK"/>
          <w:sz w:val="28"/>
          <w:cs/>
        </w:rPr>
      </w:pPr>
      <w:r w:rsidRPr="003F6F5A">
        <w:rPr>
          <w:rFonts w:ascii="TH SarabunPSK" w:hAnsi="TH SarabunPSK" w:cs="TH SarabunPSK" w:hint="cs"/>
          <w:sz w:val="28"/>
          <w:cs/>
        </w:rPr>
        <w:t>อรรถพล จันทร์เพ็ญ และ อภิวันท์ กำลังเอก.</w:t>
      </w:r>
      <w:r w:rsidRPr="003F6F5A">
        <w:rPr>
          <w:rFonts w:ascii="TH SarabunPSK" w:hAnsi="TH SarabunPSK" w:cs="TH SarabunPSK" w:hint="cs"/>
          <w:sz w:val="28"/>
        </w:rPr>
        <w:t xml:space="preserve"> </w:t>
      </w:r>
      <w:r w:rsidRPr="003F6F5A">
        <w:rPr>
          <w:rFonts w:ascii="TH SarabunPSK" w:hAnsi="TH SarabunPSK" w:cs="TH SarabunPSK" w:hint="cs"/>
          <w:sz w:val="28"/>
          <w:cs/>
        </w:rPr>
        <w:t xml:space="preserve">(2553). </w:t>
      </w:r>
      <w:r w:rsidRPr="003F6F5A">
        <w:rPr>
          <w:rFonts w:ascii="TH SarabunPSK" w:hAnsi="TH SarabunPSK" w:cs="TH SarabunPSK" w:hint="cs"/>
          <w:sz w:val="28"/>
        </w:rPr>
        <w:t>“</w:t>
      </w:r>
      <w:r w:rsidRPr="003F6F5A">
        <w:rPr>
          <w:rFonts w:ascii="TH SarabunPSK" w:hAnsi="TH SarabunPSK" w:cs="TH SarabunPSK" w:hint="cs"/>
          <w:sz w:val="28"/>
          <w:cs/>
        </w:rPr>
        <w:t>ผลกระทบจากการท่องเที่ยวต่อชุมชน บริเวณคลองอัมพวา จังหวัดสมุทรสงคราม,</w:t>
      </w:r>
      <w:r w:rsidRPr="003F6F5A">
        <w:rPr>
          <w:rFonts w:ascii="TH SarabunPSK" w:hAnsi="TH SarabunPSK" w:cs="TH SarabunPSK" w:hint="cs"/>
          <w:sz w:val="28"/>
        </w:rPr>
        <w:t xml:space="preserve">” </w:t>
      </w:r>
      <w:r w:rsidRPr="003F6F5A">
        <w:rPr>
          <w:rFonts w:ascii="TH SarabunPSK" w:hAnsi="TH SarabunPSK" w:cs="TH SarabunPSK" w:hint="cs"/>
          <w:b/>
          <w:bCs/>
          <w:sz w:val="28"/>
          <w:cs/>
        </w:rPr>
        <w:t>วารสารวิจัยและพัฒนามหาวิทยาลัยราชภัฏบุรีรัมย์.</w:t>
      </w:r>
      <w:r w:rsidRPr="003F6F5A">
        <w:rPr>
          <w:rFonts w:ascii="TH SarabunPSK" w:hAnsi="TH SarabunPSK" w:cs="TH SarabunPSK" w:hint="cs"/>
          <w:sz w:val="28"/>
          <w:cs/>
        </w:rPr>
        <w:t xml:space="preserve"> 5 (2), 18-25.</w:t>
      </w:r>
    </w:p>
    <w:p w14:paraId="70F177EA" w14:textId="77777777" w:rsidR="00C53D2D" w:rsidRPr="003F6F5A" w:rsidRDefault="00C53D2D" w:rsidP="00C53D2D">
      <w:pPr>
        <w:rPr>
          <w:rFonts w:ascii="TH SarabunPSK" w:hAnsi="TH SarabunPSK" w:cs="TH SarabunPSK"/>
          <w:b/>
          <w:bCs/>
          <w:sz w:val="28"/>
        </w:rPr>
      </w:pPr>
    </w:p>
    <w:sectPr w:rsidR="00C53D2D" w:rsidRPr="003F6F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1E054" w14:textId="77777777" w:rsidR="009911C2" w:rsidRDefault="009911C2" w:rsidP="00154A1B">
      <w:pPr>
        <w:spacing w:after="0" w:line="240" w:lineRule="auto"/>
      </w:pPr>
      <w:r>
        <w:separator/>
      </w:r>
    </w:p>
  </w:endnote>
  <w:endnote w:type="continuationSeparator" w:id="0">
    <w:p w14:paraId="548803B2" w14:textId="77777777" w:rsidR="009911C2" w:rsidRDefault="009911C2" w:rsidP="00154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H SarabunPSK">
    <w:altName w:val="TH SarabunPSK"/>
    <w:panose1 w:val="020B0500040200020003"/>
    <w:charset w:val="DE"/>
    <w:family w:val="swiss"/>
    <w:pitch w:val="variable"/>
    <w:sig w:usb0="A100006F" w:usb1="5000205A" w:usb2="00000000" w:usb3="00000000" w:csb0="000101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71E54" w14:textId="77777777" w:rsidR="009911C2" w:rsidRDefault="009911C2" w:rsidP="00154A1B">
      <w:pPr>
        <w:spacing w:after="0" w:line="240" w:lineRule="auto"/>
      </w:pPr>
      <w:r>
        <w:separator/>
      </w:r>
    </w:p>
  </w:footnote>
  <w:footnote w:type="continuationSeparator" w:id="0">
    <w:p w14:paraId="41C2E6A6" w14:textId="77777777" w:rsidR="009911C2" w:rsidRDefault="009911C2" w:rsidP="00154A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85BCE"/>
    <w:multiLevelType w:val="hybridMultilevel"/>
    <w:tmpl w:val="ECA29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CF59F0"/>
    <w:multiLevelType w:val="hybridMultilevel"/>
    <w:tmpl w:val="D63AF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206"/>
    <w:rsid w:val="00007052"/>
    <w:rsid w:val="00023A0D"/>
    <w:rsid w:val="00023BA2"/>
    <w:rsid w:val="00046F16"/>
    <w:rsid w:val="000A0F51"/>
    <w:rsid w:val="000B009D"/>
    <w:rsid w:val="001002DC"/>
    <w:rsid w:val="001100C6"/>
    <w:rsid w:val="001400A6"/>
    <w:rsid w:val="00154A1B"/>
    <w:rsid w:val="00157DCF"/>
    <w:rsid w:val="001702B3"/>
    <w:rsid w:val="001979BB"/>
    <w:rsid w:val="001B494D"/>
    <w:rsid w:val="001D0D45"/>
    <w:rsid w:val="00202CAC"/>
    <w:rsid w:val="002032BE"/>
    <w:rsid w:val="00203AC2"/>
    <w:rsid w:val="00220DCC"/>
    <w:rsid w:val="00224646"/>
    <w:rsid w:val="00230957"/>
    <w:rsid w:val="00287A6B"/>
    <w:rsid w:val="00314ABA"/>
    <w:rsid w:val="00324071"/>
    <w:rsid w:val="003254E4"/>
    <w:rsid w:val="00330E12"/>
    <w:rsid w:val="00337EF4"/>
    <w:rsid w:val="003435CE"/>
    <w:rsid w:val="003574A2"/>
    <w:rsid w:val="00357AB8"/>
    <w:rsid w:val="00380E6A"/>
    <w:rsid w:val="003849DE"/>
    <w:rsid w:val="003929B0"/>
    <w:rsid w:val="003D5E2B"/>
    <w:rsid w:val="003F6F5A"/>
    <w:rsid w:val="00421F3F"/>
    <w:rsid w:val="00423750"/>
    <w:rsid w:val="00450B83"/>
    <w:rsid w:val="004555BB"/>
    <w:rsid w:val="004605A4"/>
    <w:rsid w:val="00466D9E"/>
    <w:rsid w:val="004811ED"/>
    <w:rsid w:val="00485AE3"/>
    <w:rsid w:val="004937C2"/>
    <w:rsid w:val="004B496A"/>
    <w:rsid w:val="004E0D5D"/>
    <w:rsid w:val="004E43FA"/>
    <w:rsid w:val="004E494B"/>
    <w:rsid w:val="005059A0"/>
    <w:rsid w:val="00511479"/>
    <w:rsid w:val="00546363"/>
    <w:rsid w:val="00591027"/>
    <w:rsid w:val="005A13B2"/>
    <w:rsid w:val="005E432B"/>
    <w:rsid w:val="005E5E37"/>
    <w:rsid w:val="00605772"/>
    <w:rsid w:val="006132BC"/>
    <w:rsid w:val="006323CE"/>
    <w:rsid w:val="00632C91"/>
    <w:rsid w:val="00641586"/>
    <w:rsid w:val="00677A4B"/>
    <w:rsid w:val="006844A5"/>
    <w:rsid w:val="006869C5"/>
    <w:rsid w:val="00687513"/>
    <w:rsid w:val="006A38E8"/>
    <w:rsid w:val="006D6CD5"/>
    <w:rsid w:val="006F17FC"/>
    <w:rsid w:val="00705C79"/>
    <w:rsid w:val="00713100"/>
    <w:rsid w:val="007209D6"/>
    <w:rsid w:val="00743AE6"/>
    <w:rsid w:val="00765138"/>
    <w:rsid w:val="00772CF3"/>
    <w:rsid w:val="00781C6A"/>
    <w:rsid w:val="007B0915"/>
    <w:rsid w:val="007B3077"/>
    <w:rsid w:val="0082388B"/>
    <w:rsid w:val="00826BFA"/>
    <w:rsid w:val="008357E5"/>
    <w:rsid w:val="0084457B"/>
    <w:rsid w:val="00873A69"/>
    <w:rsid w:val="00884C1B"/>
    <w:rsid w:val="008A3310"/>
    <w:rsid w:val="008E6018"/>
    <w:rsid w:val="008E7206"/>
    <w:rsid w:val="009216CC"/>
    <w:rsid w:val="009232E7"/>
    <w:rsid w:val="00964172"/>
    <w:rsid w:val="009802F4"/>
    <w:rsid w:val="00983F24"/>
    <w:rsid w:val="00990A7D"/>
    <w:rsid w:val="009911C2"/>
    <w:rsid w:val="009C29BB"/>
    <w:rsid w:val="009C443C"/>
    <w:rsid w:val="009C6F16"/>
    <w:rsid w:val="009D0338"/>
    <w:rsid w:val="009D26C0"/>
    <w:rsid w:val="00A110AC"/>
    <w:rsid w:val="00A11B8B"/>
    <w:rsid w:val="00A160E0"/>
    <w:rsid w:val="00A27A8B"/>
    <w:rsid w:val="00A339EE"/>
    <w:rsid w:val="00A653E7"/>
    <w:rsid w:val="00A71D1C"/>
    <w:rsid w:val="00A81BF9"/>
    <w:rsid w:val="00A961A8"/>
    <w:rsid w:val="00AC5F05"/>
    <w:rsid w:val="00AF3761"/>
    <w:rsid w:val="00B13252"/>
    <w:rsid w:val="00B25438"/>
    <w:rsid w:val="00B8198A"/>
    <w:rsid w:val="00B84BE3"/>
    <w:rsid w:val="00BA26F0"/>
    <w:rsid w:val="00BA48A2"/>
    <w:rsid w:val="00BB29F8"/>
    <w:rsid w:val="00C00E2E"/>
    <w:rsid w:val="00C13DE7"/>
    <w:rsid w:val="00C14C72"/>
    <w:rsid w:val="00C2547C"/>
    <w:rsid w:val="00C410FF"/>
    <w:rsid w:val="00C42DF2"/>
    <w:rsid w:val="00C53D2D"/>
    <w:rsid w:val="00C66968"/>
    <w:rsid w:val="00C9211C"/>
    <w:rsid w:val="00CA0EE3"/>
    <w:rsid w:val="00CA64F8"/>
    <w:rsid w:val="00CB0366"/>
    <w:rsid w:val="00CB181A"/>
    <w:rsid w:val="00CB5E7A"/>
    <w:rsid w:val="00CC0CE8"/>
    <w:rsid w:val="00D221D3"/>
    <w:rsid w:val="00D31E50"/>
    <w:rsid w:val="00D409F3"/>
    <w:rsid w:val="00D46211"/>
    <w:rsid w:val="00D464CC"/>
    <w:rsid w:val="00D71063"/>
    <w:rsid w:val="00DA2997"/>
    <w:rsid w:val="00DC7408"/>
    <w:rsid w:val="00DD3C5C"/>
    <w:rsid w:val="00E07DB7"/>
    <w:rsid w:val="00E14CA1"/>
    <w:rsid w:val="00E551A1"/>
    <w:rsid w:val="00E6544B"/>
    <w:rsid w:val="00E877F6"/>
    <w:rsid w:val="00E9112B"/>
    <w:rsid w:val="00EB2CBC"/>
    <w:rsid w:val="00EB462C"/>
    <w:rsid w:val="00ED6CA1"/>
    <w:rsid w:val="00ED7578"/>
    <w:rsid w:val="00EE5E05"/>
    <w:rsid w:val="00EF1C06"/>
    <w:rsid w:val="00F24AF8"/>
    <w:rsid w:val="00F42082"/>
    <w:rsid w:val="00F63360"/>
    <w:rsid w:val="00F75B03"/>
    <w:rsid w:val="00F807E0"/>
    <w:rsid w:val="00F81488"/>
    <w:rsid w:val="00F87970"/>
    <w:rsid w:val="00FA22E3"/>
    <w:rsid w:val="00FA2E1D"/>
    <w:rsid w:val="00FB2EB3"/>
    <w:rsid w:val="00FE2C83"/>
    <w:rsid w:val="00FF530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619FE"/>
  <w15:chartTrackingRefBased/>
  <w15:docId w15:val="{2553B2E3-712A-4821-A96B-71C7CD40A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E37"/>
  </w:style>
  <w:style w:type="paragraph" w:styleId="Heading3">
    <w:name w:val="heading 3"/>
    <w:basedOn w:val="Normal"/>
    <w:next w:val="Normal"/>
    <w:link w:val="Heading3Char"/>
    <w:uiPriority w:val="9"/>
    <w:semiHidden/>
    <w:unhideWhenUsed/>
    <w:qFormat/>
    <w:rsid w:val="00157DCF"/>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F3F"/>
    <w:pPr>
      <w:ind w:left="720"/>
      <w:contextualSpacing/>
    </w:pPr>
  </w:style>
  <w:style w:type="paragraph" w:styleId="BalloonText">
    <w:name w:val="Balloon Text"/>
    <w:basedOn w:val="Normal"/>
    <w:link w:val="BalloonTextChar"/>
    <w:uiPriority w:val="99"/>
    <w:semiHidden/>
    <w:unhideWhenUsed/>
    <w:rsid w:val="00A160E0"/>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A160E0"/>
    <w:rPr>
      <w:rFonts w:ascii="Segoe UI" w:hAnsi="Segoe UI" w:cs="Angsana New"/>
      <w:sz w:val="18"/>
      <w:szCs w:val="22"/>
    </w:rPr>
  </w:style>
  <w:style w:type="table" w:styleId="TableGrid">
    <w:name w:val="Table Grid"/>
    <w:basedOn w:val="TableNormal"/>
    <w:uiPriority w:val="39"/>
    <w:rsid w:val="003435C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0E12"/>
    <w:rPr>
      <w:color w:val="0563C1" w:themeColor="hyperlink"/>
      <w:u w:val="single"/>
    </w:rPr>
  </w:style>
  <w:style w:type="character" w:customStyle="1" w:styleId="Heading3Char">
    <w:name w:val="Heading 3 Char"/>
    <w:basedOn w:val="DefaultParagraphFont"/>
    <w:link w:val="Heading3"/>
    <w:uiPriority w:val="9"/>
    <w:semiHidden/>
    <w:rsid w:val="00157DCF"/>
    <w:rPr>
      <w:rFonts w:asciiTheme="majorHAnsi" w:eastAsiaTheme="majorEastAsia" w:hAnsiTheme="majorHAnsi" w:cstheme="majorBidi"/>
      <w:color w:val="1F3763" w:themeColor="accent1" w:themeShade="7F"/>
      <w:sz w:val="24"/>
      <w:szCs w:val="30"/>
    </w:rPr>
  </w:style>
  <w:style w:type="paragraph" w:styleId="NoSpacing">
    <w:name w:val="No Spacing"/>
    <w:uiPriority w:val="1"/>
    <w:qFormat/>
    <w:rsid w:val="003F6F5A"/>
    <w:pPr>
      <w:spacing w:after="0" w:line="240" w:lineRule="auto"/>
    </w:pPr>
  </w:style>
  <w:style w:type="paragraph" w:styleId="Header">
    <w:name w:val="header"/>
    <w:basedOn w:val="Normal"/>
    <w:link w:val="HeaderChar"/>
    <w:uiPriority w:val="99"/>
    <w:unhideWhenUsed/>
    <w:rsid w:val="00154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A1B"/>
  </w:style>
  <w:style w:type="paragraph" w:styleId="Footer">
    <w:name w:val="footer"/>
    <w:basedOn w:val="Normal"/>
    <w:link w:val="FooterChar"/>
    <w:uiPriority w:val="99"/>
    <w:unhideWhenUsed/>
    <w:rsid w:val="00154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36658">
      <w:bodyDiv w:val="1"/>
      <w:marLeft w:val="0"/>
      <w:marRight w:val="0"/>
      <w:marTop w:val="0"/>
      <w:marBottom w:val="0"/>
      <w:divBdr>
        <w:top w:val="none" w:sz="0" w:space="0" w:color="auto"/>
        <w:left w:val="none" w:sz="0" w:space="0" w:color="auto"/>
        <w:bottom w:val="none" w:sz="0" w:space="0" w:color="auto"/>
        <w:right w:val="none" w:sz="0" w:space="0" w:color="auto"/>
      </w:divBdr>
    </w:div>
    <w:div w:id="18705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stcc.ac.th/webstcc/index.php/en/2017-11-02-18-09-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D105B-B894-4433-8DDD-EFE1F18F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2870</Words>
  <Characters>16360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SOMDEE</dc:creator>
  <cp:keywords/>
  <dc:description/>
  <cp:lastModifiedBy>Windows User</cp:lastModifiedBy>
  <cp:revision>2</cp:revision>
  <cp:lastPrinted>2021-10-24T17:05:00Z</cp:lastPrinted>
  <dcterms:created xsi:type="dcterms:W3CDTF">2021-10-26T05:21:00Z</dcterms:created>
  <dcterms:modified xsi:type="dcterms:W3CDTF">2021-10-26T05:21:00Z</dcterms:modified>
</cp:coreProperties>
</file>