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4E9C" w:rsidRDefault="006E4E9C" w:rsidP="006E4E9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ศักยภาพของชุมชนต่อการยกระดับสู่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“ชุมชนแห่ง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การท่องเที่ยว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”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: </w:t>
      </w:r>
    </w:p>
    <w:p w:rsidR="006E4E9C" w:rsidRDefault="006E4E9C" w:rsidP="006E4E9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กรณีศึกษาตำบลนางิ้ว อำเภอสังคม จังหวัดหนองคาย</w:t>
      </w:r>
    </w:p>
    <w:p w:rsidR="006E4E9C" w:rsidRDefault="006E4E9C" w:rsidP="006E4E9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Potential of Community for Enhancement to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“</w:t>
      </w:r>
      <w:r>
        <w:rPr>
          <w:rFonts w:ascii="TH SarabunPSK" w:hAnsi="TH SarabunPSK" w:cs="TH SarabunPSK"/>
          <w:b/>
          <w:bCs/>
          <w:sz w:val="36"/>
          <w:szCs w:val="36"/>
        </w:rPr>
        <w:t>Community Tourism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”</w:t>
      </w:r>
      <w:r>
        <w:rPr>
          <w:rFonts w:ascii="TH SarabunPSK" w:hAnsi="TH SarabunPSK" w:cs="TH SarabunPSK"/>
          <w:b/>
          <w:bCs/>
          <w:sz w:val="36"/>
          <w:szCs w:val="36"/>
        </w:rPr>
        <w:t>:</w:t>
      </w:r>
    </w:p>
    <w:p w:rsidR="006E4E9C" w:rsidRDefault="006E4E9C" w:rsidP="006E4E9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A case study Na </w:t>
      </w:r>
      <w:proofErr w:type="spellStart"/>
      <w:r>
        <w:rPr>
          <w:rFonts w:ascii="TH SarabunPSK" w:hAnsi="TH SarabunPSK" w:cs="TH SarabunPSK"/>
          <w:b/>
          <w:bCs/>
          <w:sz w:val="36"/>
          <w:szCs w:val="36"/>
        </w:rPr>
        <w:t>Ngio</w:t>
      </w:r>
      <w:proofErr w:type="spellEnd"/>
      <w:r>
        <w:rPr>
          <w:rFonts w:ascii="TH SarabunPSK" w:hAnsi="TH SarabunPSK" w:cs="TH SarabunPSK"/>
          <w:b/>
          <w:bCs/>
          <w:sz w:val="36"/>
          <w:szCs w:val="36"/>
        </w:rPr>
        <w:t xml:space="preserve"> Sub-district, Sang </w:t>
      </w:r>
      <w:proofErr w:type="spellStart"/>
      <w:r>
        <w:rPr>
          <w:rFonts w:ascii="TH SarabunPSK" w:hAnsi="TH SarabunPSK" w:cs="TH SarabunPSK"/>
          <w:b/>
          <w:bCs/>
          <w:sz w:val="36"/>
          <w:szCs w:val="36"/>
        </w:rPr>
        <w:t>Khom</w:t>
      </w:r>
      <w:proofErr w:type="spellEnd"/>
      <w:r>
        <w:rPr>
          <w:rFonts w:ascii="TH SarabunPSK" w:hAnsi="TH SarabunPSK" w:cs="TH SarabunPSK"/>
          <w:b/>
          <w:bCs/>
          <w:sz w:val="36"/>
          <w:szCs w:val="36"/>
        </w:rPr>
        <w:t xml:space="preserve"> District, </w:t>
      </w:r>
      <w:proofErr w:type="spellStart"/>
      <w:r>
        <w:rPr>
          <w:rFonts w:ascii="TH SarabunPSK" w:hAnsi="TH SarabunPSK" w:cs="TH SarabunPSK"/>
          <w:b/>
          <w:bCs/>
          <w:sz w:val="36"/>
          <w:szCs w:val="36"/>
        </w:rPr>
        <w:t>Nong</w:t>
      </w:r>
      <w:proofErr w:type="spellEnd"/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proofErr w:type="spellStart"/>
      <w:r>
        <w:rPr>
          <w:rFonts w:ascii="TH SarabunPSK" w:hAnsi="TH SarabunPSK" w:cs="TH SarabunPSK"/>
          <w:b/>
          <w:bCs/>
          <w:sz w:val="36"/>
          <w:szCs w:val="36"/>
        </w:rPr>
        <w:t>Khai</w:t>
      </w:r>
      <w:proofErr w:type="spellEnd"/>
      <w:r>
        <w:rPr>
          <w:rFonts w:ascii="TH SarabunPSK" w:hAnsi="TH SarabunPSK" w:cs="TH SarabunPSK"/>
          <w:b/>
          <w:bCs/>
          <w:sz w:val="36"/>
          <w:szCs w:val="36"/>
        </w:rPr>
        <w:t xml:space="preserve"> Province</w:t>
      </w:r>
    </w:p>
    <w:p w:rsidR="00634998" w:rsidRDefault="00634998" w:rsidP="00634998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34998" w:rsidRDefault="006E4E9C" w:rsidP="00206AC2">
      <w:pPr>
        <w:spacing w:after="0"/>
        <w:jc w:val="center"/>
        <w:rPr>
          <w:rFonts w:ascii="TH SarabunPSK" w:hAnsi="TH SarabunPSK" w:cs="TH SarabunPSK"/>
          <w:sz w:val="28"/>
        </w:rPr>
      </w:pPr>
      <w:proofErr w:type="spellStart"/>
      <w:r w:rsidRPr="00206AC2">
        <w:rPr>
          <w:rFonts w:ascii="TH SarabunPSK" w:hAnsi="TH SarabunPSK" w:cs="TH SarabunPSK" w:hint="cs"/>
          <w:sz w:val="28"/>
          <w:cs/>
        </w:rPr>
        <w:t>ณภัทร</w:t>
      </w:r>
      <w:r w:rsidR="00B42478">
        <w:rPr>
          <w:rFonts w:ascii="TH SarabunPSK" w:hAnsi="TH SarabunPSK" w:cs="TH SarabunPSK" w:hint="cs"/>
          <w:sz w:val="28"/>
          <w:cs/>
        </w:rPr>
        <w:t>์</w:t>
      </w:r>
      <w:bookmarkStart w:id="0" w:name="_GoBack"/>
      <w:bookmarkEnd w:id="0"/>
      <w:proofErr w:type="spellEnd"/>
      <w:r w:rsidRPr="00206AC2">
        <w:rPr>
          <w:rFonts w:ascii="TH SarabunPSK" w:hAnsi="TH SarabunPSK" w:cs="TH SarabunPSK" w:hint="cs"/>
          <w:sz w:val="28"/>
          <w:cs/>
        </w:rPr>
        <w:t>ภณ กงซุย</w:t>
      </w:r>
      <w:r w:rsidR="00206AC2">
        <w:rPr>
          <w:rFonts w:ascii="TH SarabunPSK" w:hAnsi="TH SarabunPSK" w:cs="TH SarabunPSK" w:hint="cs"/>
          <w:sz w:val="28"/>
          <w:vertAlign w:val="superscript"/>
          <w:cs/>
        </w:rPr>
        <w:t>1</w:t>
      </w:r>
      <w:r w:rsidR="0028055E">
        <w:rPr>
          <w:rFonts w:ascii="TH SarabunPSK" w:hAnsi="TH SarabunPSK" w:cs="TH SarabunPSK" w:hint="cs"/>
          <w:sz w:val="28"/>
          <w:vertAlign w:val="superscript"/>
          <w:cs/>
        </w:rPr>
        <w:t>*</w:t>
      </w:r>
      <w:r w:rsidR="00206AC2">
        <w:rPr>
          <w:rFonts w:ascii="TH SarabunPSK" w:hAnsi="TH SarabunPSK" w:cs="TH SarabunPSK" w:hint="cs"/>
          <w:sz w:val="28"/>
          <w:cs/>
        </w:rPr>
        <w:t xml:space="preserve"> </w:t>
      </w:r>
      <w:r w:rsidRPr="00206AC2">
        <w:rPr>
          <w:rFonts w:ascii="TH SarabunPSK" w:hAnsi="TH SarabunPSK" w:cs="TH SarabunPSK" w:hint="cs"/>
          <w:sz w:val="28"/>
          <w:cs/>
        </w:rPr>
        <w:t>สิทธินนท์ จันนาวัน</w:t>
      </w:r>
      <w:r w:rsidR="00206AC2">
        <w:rPr>
          <w:rFonts w:ascii="TH SarabunPSK" w:hAnsi="TH SarabunPSK" w:cs="TH SarabunPSK" w:hint="cs"/>
          <w:sz w:val="28"/>
          <w:vertAlign w:val="superscript"/>
          <w:cs/>
        </w:rPr>
        <w:t>2</w:t>
      </w:r>
      <w:r w:rsidR="00206AC2">
        <w:rPr>
          <w:rFonts w:ascii="TH SarabunPSK" w:hAnsi="TH SarabunPSK" w:cs="TH SarabunPSK" w:hint="cs"/>
          <w:sz w:val="28"/>
          <w:cs/>
        </w:rPr>
        <w:t xml:space="preserve"> </w:t>
      </w:r>
      <w:r w:rsidRPr="00206AC2">
        <w:rPr>
          <w:rFonts w:ascii="TH SarabunPSK" w:hAnsi="TH SarabunPSK" w:cs="TH SarabunPSK" w:hint="cs"/>
          <w:sz w:val="28"/>
          <w:cs/>
        </w:rPr>
        <w:t>พงศ์ธร สายสิงห์</w:t>
      </w:r>
      <w:r w:rsidR="00206AC2">
        <w:rPr>
          <w:rFonts w:ascii="TH SarabunPSK" w:hAnsi="TH SarabunPSK" w:cs="TH SarabunPSK" w:hint="cs"/>
          <w:sz w:val="28"/>
          <w:vertAlign w:val="superscript"/>
          <w:cs/>
        </w:rPr>
        <w:t>3</w:t>
      </w:r>
      <w:r w:rsidR="00206AC2" w:rsidRPr="00206AC2">
        <w:rPr>
          <w:rFonts w:ascii="TH SarabunPSK" w:hAnsi="TH SarabunPSK" w:cs="TH SarabunPSK" w:hint="cs"/>
          <w:sz w:val="28"/>
          <w:cs/>
        </w:rPr>
        <w:t xml:space="preserve"> </w:t>
      </w:r>
      <w:r w:rsidR="00634998" w:rsidRPr="00206AC2">
        <w:rPr>
          <w:rFonts w:ascii="TH SarabunPSK" w:hAnsi="TH SarabunPSK" w:cs="TH SarabunPSK" w:hint="cs"/>
          <w:sz w:val="28"/>
          <w:cs/>
        </w:rPr>
        <w:t>ชุติพงศ์ คง</w:t>
      </w:r>
      <w:proofErr w:type="spellStart"/>
      <w:r w:rsidR="00634998" w:rsidRPr="00206AC2">
        <w:rPr>
          <w:rFonts w:ascii="TH SarabunPSK" w:hAnsi="TH SarabunPSK" w:cs="TH SarabunPSK" w:hint="cs"/>
          <w:sz w:val="28"/>
          <w:cs/>
        </w:rPr>
        <w:t>สันเทียะ</w:t>
      </w:r>
      <w:proofErr w:type="spellEnd"/>
      <w:r w:rsidR="00206AC2">
        <w:rPr>
          <w:rFonts w:ascii="TH SarabunPSK" w:hAnsi="TH SarabunPSK" w:cs="TH SarabunPSK"/>
          <w:sz w:val="28"/>
          <w:vertAlign w:val="superscript"/>
        </w:rPr>
        <w:t>4</w:t>
      </w:r>
    </w:p>
    <w:p w:rsidR="006E4E9C" w:rsidRPr="006E4E9C" w:rsidRDefault="006E4E9C" w:rsidP="00206AC2">
      <w:pPr>
        <w:spacing w:after="0"/>
        <w:jc w:val="center"/>
        <w:rPr>
          <w:rFonts w:ascii="TH SarabunPSK" w:hAnsi="TH SarabunPSK" w:cs="TH SarabunPSK"/>
          <w:sz w:val="28"/>
          <w:cs/>
        </w:rPr>
      </w:pPr>
      <w:proofErr w:type="spellStart"/>
      <w:r>
        <w:rPr>
          <w:rFonts w:ascii="TH SarabunPSK" w:hAnsi="TH SarabunPSK" w:cs="TH SarabunPSK" w:hint="cs"/>
          <w:sz w:val="28"/>
          <w:cs/>
        </w:rPr>
        <w:t>ชฎล</w:t>
      </w:r>
      <w:proofErr w:type="spellEnd"/>
      <w:r>
        <w:rPr>
          <w:rFonts w:ascii="TH SarabunPSK" w:hAnsi="TH SarabunPSK" w:cs="TH SarabunPSK" w:hint="cs"/>
          <w:sz w:val="28"/>
          <w:cs/>
        </w:rPr>
        <w:t xml:space="preserve"> นาคใหม่</w:t>
      </w:r>
      <w:r>
        <w:rPr>
          <w:rFonts w:ascii="TH SarabunPSK" w:hAnsi="TH SarabunPSK" w:cs="TH SarabunPSK" w:hint="cs"/>
          <w:sz w:val="28"/>
          <w:vertAlign w:val="superscript"/>
          <w:cs/>
        </w:rPr>
        <w:t>5</w:t>
      </w:r>
      <w:r>
        <w:rPr>
          <w:rFonts w:ascii="TH SarabunPSK" w:hAnsi="TH SarabunPSK" w:cs="TH SarabunPSK" w:hint="cs"/>
          <w:sz w:val="28"/>
          <w:cs/>
        </w:rPr>
        <w:t xml:space="preserve">  </w:t>
      </w:r>
      <w:proofErr w:type="spellStart"/>
      <w:r>
        <w:rPr>
          <w:rFonts w:ascii="TH SarabunPSK" w:hAnsi="TH SarabunPSK" w:cs="TH SarabunPSK" w:hint="cs"/>
          <w:sz w:val="28"/>
          <w:cs/>
        </w:rPr>
        <w:t>วิชญ์</w:t>
      </w:r>
      <w:proofErr w:type="spellEnd"/>
      <w:r>
        <w:rPr>
          <w:rFonts w:ascii="TH SarabunPSK" w:hAnsi="TH SarabunPSK" w:cs="TH SarabunPSK" w:hint="cs"/>
          <w:sz w:val="28"/>
          <w:cs/>
        </w:rPr>
        <w:t xml:space="preserve"> จอม</w:t>
      </w:r>
      <w:proofErr w:type="spellStart"/>
      <w:r>
        <w:rPr>
          <w:rFonts w:ascii="TH SarabunPSK" w:hAnsi="TH SarabunPSK" w:cs="TH SarabunPSK" w:hint="cs"/>
          <w:sz w:val="28"/>
          <w:cs/>
        </w:rPr>
        <w:t>วิญญาณ์</w:t>
      </w:r>
      <w:proofErr w:type="spellEnd"/>
      <w:r>
        <w:rPr>
          <w:rFonts w:ascii="TH SarabunPSK" w:hAnsi="TH SarabunPSK" w:cs="TH SarabunPSK" w:hint="cs"/>
          <w:sz w:val="28"/>
          <w:vertAlign w:val="superscript"/>
          <w:cs/>
        </w:rPr>
        <w:t>6</w:t>
      </w:r>
      <w:r>
        <w:rPr>
          <w:rFonts w:ascii="TH SarabunPSK" w:hAnsi="TH SarabunPSK" w:cs="TH SarabunPSK" w:hint="cs"/>
          <w:sz w:val="28"/>
          <w:cs/>
        </w:rPr>
        <w:t xml:space="preserve">  และ ไกรวุฒิ</w:t>
      </w:r>
      <w:r w:rsidR="0055675C"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ชูวิลัย</w:t>
      </w:r>
      <w:r>
        <w:rPr>
          <w:rFonts w:ascii="TH SarabunPSK" w:hAnsi="TH SarabunPSK" w:cs="TH SarabunPSK" w:hint="cs"/>
          <w:sz w:val="28"/>
          <w:vertAlign w:val="superscript"/>
          <w:cs/>
        </w:rPr>
        <w:t>7</w:t>
      </w:r>
    </w:p>
    <w:p w:rsidR="00F72548" w:rsidRDefault="0028055E" w:rsidP="00206AC2">
      <w:pPr>
        <w:spacing w:after="0"/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vertAlign w:val="superscript"/>
          <w:cs/>
        </w:rPr>
        <w:t xml:space="preserve">1,2,3,4 </w:t>
      </w:r>
      <w:r>
        <w:rPr>
          <w:rFonts w:ascii="TH SarabunPSK" w:hAnsi="TH SarabunPSK" w:cs="TH SarabunPSK" w:hint="cs"/>
          <w:sz w:val="28"/>
          <w:cs/>
        </w:rPr>
        <w:t>สาขาวิชาการพัฒนาสังคม คณะมนุษยศาสตร์และสังคมศาสตร์ มหาวิทยาลัยราช</w:t>
      </w:r>
      <w:proofErr w:type="spellStart"/>
      <w:r>
        <w:rPr>
          <w:rFonts w:ascii="TH SarabunPSK" w:hAnsi="TH SarabunPSK" w:cs="TH SarabunPSK" w:hint="cs"/>
          <w:sz w:val="28"/>
          <w:cs/>
        </w:rPr>
        <w:t>ภัฏ</w:t>
      </w:r>
      <w:proofErr w:type="spellEnd"/>
      <w:r>
        <w:rPr>
          <w:rFonts w:ascii="TH SarabunPSK" w:hAnsi="TH SarabunPSK" w:cs="TH SarabunPSK" w:hint="cs"/>
          <w:sz w:val="28"/>
          <w:cs/>
        </w:rPr>
        <w:t>อุดรธานี</w:t>
      </w:r>
    </w:p>
    <w:p w:rsidR="006E4E9C" w:rsidRDefault="006E4E9C" w:rsidP="00206AC2">
      <w:pPr>
        <w:spacing w:after="0"/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vertAlign w:val="superscript"/>
        </w:rPr>
        <w:t>5</w:t>
      </w:r>
      <w:proofErr w:type="gramStart"/>
      <w:r>
        <w:rPr>
          <w:rFonts w:ascii="TH SarabunPSK" w:hAnsi="TH SarabunPSK" w:cs="TH SarabunPSK" w:hint="cs"/>
          <w:sz w:val="28"/>
          <w:vertAlign w:val="superscript"/>
          <w:cs/>
        </w:rPr>
        <w:t>,6,7</w:t>
      </w:r>
      <w:proofErr w:type="gramEnd"/>
      <w:r>
        <w:rPr>
          <w:rFonts w:ascii="TH SarabunPSK" w:hAnsi="TH SarabunPSK" w:cs="TH SarabunPSK" w:hint="cs"/>
          <w:sz w:val="28"/>
          <w:vertAlign w:val="superscript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สาขาวิชาภูมิสารสนเทศเพื่อการพัฒนา คณะมนุษยศาสตร์และสังคมศาสตร์ มหาวิทยาลัยราช</w:t>
      </w:r>
      <w:proofErr w:type="spellStart"/>
      <w:r>
        <w:rPr>
          <w:rFonts w:ascii="TH SarabunPSK" w:hAnsi="TH SarabunPSK" w:cs="TH SarabunPSK" w:hint="cs"/>
          <w:sz w:val="28"/>
          <w:cs/>
        </w:rPr>
        <w:t>ภัฏ</w:t>
      </w:r>
      <w:proofErr w:type="spellEnd"/>
      <w:r>
        <w:rPr>
          <w:rFonts w:ascii="TH SarabunPSK" w:hAnsi="TH SarabunPSK" w:cs="TH SarabunPSK" w:hint="cs"/>
          <w:sz w:val="28"/>
          <w:cs/>
        </w:rPr>
        <w:t>อุดรธานี</w:t>
      </w:r>
    </w:p>
    <w:p w:rsidR="0028055E" w:rsidRDefault="0028055E" w:rsidP="00206AC2">
      <w:pPr>
        <w:spacing w:after="0"/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ตำบลสาม</w:t>
      </w:r>
      <w:proofErr w:type="spellStart"/>
      <w:r>
        <w:rPr>
          <w:rFonts w:ascii="TH SarabunPSK" w:hAnsi="TH SarabunPSK" w:cs="TH SarabunPSK" w:hint="cs"/>
          <w:sz w:val="28"/>
          <w:cs/>
        </w:rPr>
        <w:t>พร้าว</w:t>
      </w:r>
      <w:proofErr w:type="spellEnd"/>
      <w:r>
        <w:rPr>
          <w:rFonts w:ascii="TH SarabunPSK" w:hAnsi="TH SarabunPSK" w:cs="TH SarabunPSK" w:hint="cs"/>
          <w:sz w:val="28"/>
          <w:cs/>
        </w:rPr>
        <w:t xml:space="preserve"> อำเภอเมืองอุดรธานี จังหวัดอุดรธานี</w:t>
      </w:r>
      <w:r>
        <w:rPr>
          <w:rFonts w:ascii="TH SarabunPSK" w:hAnsi="TH SarabunPSK" w:cs="TH SarabunPSK"/>
          <w:sz w:val="28"/>
        </w:rPr>
        <w:t xml:space="preserve"> 41000</w:t>
      </w:r>
    </w:p>
    <w:p w:rsidR="00206AC2" w:rsidRDefault="0028055E" w:rsidP="00000D13">
      <w:pPr>
        <w:spacing w:after="0"/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vertAlign w:val="superscript"/>
        </w:rPr>
        <w:t>*</w:t>
      </w:r>
      <w:r>
        <w:rPr>
          <w:rFonts w:ascii="TH SarabunPSK" w:hAnsi="TH SarabunPSK" w:cs="TH SarabunPSK"/>
          <w:sz w:val="28"/>
        </w:rPr>
        <w:t xml:space="preserve">E-mail: </w:t>
      </w:r>
      <w:r w:rsidR="006E4E9C">
        <w:rPr>
          <w:rFonts w:ascii="TH SarabunPSK" w:hAnsi="TH SarabunPSK" w:cs="TH SarabunPSK"/>
          <w:sz w:val="28"/>
        </w:rPr>
        <w:t>61040325202</w:t>
      </w:r>
      <w:r>
        <w:rPr>
          <w:rFonts w:ascii="TH SarabunPSK" w:hAnsi="TH SarabunPSK" w:cs="TH SarabunPSK"/>
          <w:sz w:val="28"/>
        </w:rPr>
        <w:t>@udru.ac.th</w:t>
      </w:r>
    </w:p>
    <w:p w:rsidR="006E4E9C" w:rsidRPr="006E4E9C" w:rsidRDefault="006E4E9C" w:rsidP="00000D13">
      <w:pPr>
        <w:spacing w:after="0"/>
        <w:jc w:val="center"/>
        <w:rPr>
          <w:rFonts w:ascii="TH SarabunPSK" w:hAnsi="TH SarabunPSK" w:cs="TH SarabunPSK"/>
          <w:sz w:val="28"/>
        </w:rPr>
      </w:pPr>
    </w:p>
    <w:p w:rsidR="00EE191C" w:rsidRPr="00813098" w:rsidRDefault="00EE191C" w:rsidP="00EE191C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813098">
        <w:rPr>
          <w:rFonts w:ascii="TH SarabunPSK" w:hAnsi="TH SarabunPSK" w:cs="TH SarabunPSK" w:hint="cs"/>
          <w:b/>
          <w:bCs/>
          <w:sz w:val="32"/>
          <w:szCs w:val="32"/>
          <w:cs/>
        </w:rPr>
        <w:t>บทคัดย่อ</w:t>
      </w:r>
    </w:p>
    <w:p w:rsidR="006E4E9C" w:rsidRDefault="00EE191C" w:rsidP="006E4E9C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6E4E9C">
        <w:rPr>
          <w:rFonts w:ascii="TH SarabunPSK" w:hAnsi="TH SarabunPSK" w:cs="TH SarabunPSK"/>
          <w:sz w:val="32"/>
          <w:szCs w:val="32"/>
          <w:cs/>
        </w:rPr>
        <w:t>บทความวิจัยนี้มีวัตถุประสงค์เพื่อศึกษาบริบททางภูมิศา</w:t>
      </w:r>
      <w:r w:rsidR="00802128">
        <w:rPr>
          <w:rFonts w:ascii="TH SarabunPSK" w:hAnsi="TH SarabunPSK" w:cs="TH SarabunPSK"/>
          <w:sz w:val="32"/>
          <w:szCs w:val="32"/>
          <w:cs/>
        </w:rPr>
        <w:t>สตร์ เศรษฐกิจ สังคม และวัฒนธรรม</w:t>
      </w:r>
      <w:r w:rsidR="006E4E9C">
        <w:rPr>
          <w:rFonts w:ascii="TH SarabunPSK" w:hAnsi="TH SarabunPSK" w:cs="TH SarabunPSK"/>
          <w:sz w:val="32"/>
          <w:szCs w:val="32"/>
          <w:cs/>
        </w:rPr>
        <w:t>ของตำบลนางิ้ว และเพื่อค้นหาศักยภาพ</w:t>
      </w:r>
      <w:r w:rsidR="00802128">
        <w:rPr>
          <w:rFonts w:ascii="TH SarabunPSK" w:hAnsi="TH SarabunPSK" w:cs="TH SarabunPSK"/>
          <w:sz w:val="32"/>
          <w:szCs w:val="32"/>
          <w:cs/>
        </w:rPr>
        <w:t>ตำบ</w:t>
      </w:r>
      <w:r w:rsidR="00802128">
        <w:rPr>
          <w:rFonts w:ascii="TH SarabunPSK" w:hAnsi="TH SarabunPSK" w:cs="TH SarabunPSK" w:hint="cs"/>
          <w:sz w:val="32"/>
          <w:szCs w:val="32"/>
          <w:cs/>
        </w:rPr>
        <w:t>ล</w:t>
      </w:r>
      <w:r w:rsidR="006E4E9C">
        <w:rPr>
          <w:rFonts w:ascii="TH SarabunPSK" w:hAnsi="TH SarabunPSK" w:cs="TH SarabunPSK"/>
          <w:sz w:val="32"/>
          <w:szCs w:val="32"/>
          <w:cs/>
        </w:rPr>
        <w:t>ในการยกระดับสู่</w:t>
      </w:r>
      <w:r w:rsidR="006E4E9C">
        <w:rPr>
          <w:rFonts w:ascii="TH SarabunPSK" w:hAnsi="TH SarabunPSK" w:cs="TH SarabunPSK" w:hint="cs"/>
          <w:sz w:val="32"/>
          <w:szCs w:val="32"/>
          <w:cs/>
        </w:rPr>
        <w:t xml:space="preserve"> “</w:t>
      </w:r>
      <w:r w:rsidR="006E4E9C">
        <w:rPr>
          <w:rFonts w:ascii="TH SarabunPSK" w:hAnsi="TH SarabunPSK" w:cs="TH SarabunPSK"/>
          <w:sz w:val="32"/>
          <w:szCs w:val="32"/>
          <w:cs/>
        </w:rPr>
        <w:t>ชุมชนแห่งการท่องเที่ยว</w:t>
      </w:r>
      <w:r w:rsidR="006E4E9C">
        <w:rPr>
          <w:rFonts w:ascii="TH SarabunPSK" w:hAnsi="TH SarabunPSK" w:cs="TH SarabunPSK" w:hint="cs"/>
          <w:sz w:val="32"/>
          <w:szCs w:val="32"/>
          <w:cs/>
        </w:rPr>
        <w:t>”</w:t>
      </w:r>
      <w:r w:rsidR="006E4E9C">
        <w:rPr>
          <w:rFonts w:ascii="TH SarabunPSK" w:hAnsi="TH SarabunPSK" w:cs="TH SarabunPSK"/>
          <w:sz w:val="32"/>
          <w:szCs w:val="32"/>
          <w:cs/>
        </w:rPr>
        <w:t xml:space="preserve"> วิธีดำเนินการวิจัยจะใช้การสำรวจภาคสนาม </w:t>
      </w:r>
      <w:r w:rsidR="006E4E9C">
        <w:rPr>
          <w:rFonts w:ascii="TH SarabunPSK" w:hAnsi="TH SarabunPSK" w:cs="TH SarabunPSK" w:hint="cs"/>
          <w:sz w:val="32"/>
          <w:szCs w:val="32"/>
          <w:cs/>
        </w:rPr>
        <w:t xml:space="preserve">การสังเกตการณ์แบบมีส่วนร่วม และการสัมภาษณ์บุคคลสำคัญ ได้แก่ ผู้นำชุมชน กลุ่มอาชีพ กลุ่มภูมิปัญญา กลุ่มการศึกษา/สุขภาพ และปราชญ์ชุมชน </w:t>
      </w:r>
      <w:r w:rsidR="00802128">
        <w:rPr>
          <w:rFonts w:ascii="TH SarabunPSK" w:hAnsi="TH SarabunPSK" w:cs="TH SarabunPSK" w:hint="cs"/>
          <w:sz w:val="32"/>
          <w:szCs w:val="32"/>
          <w:cs/>
        </w:rPr>
        <w:t>หน่วย</w:t>
      </w:r>
      <w:r w:rsidR="006E4E9C">
        <w:rPr>
          <w:rFonts w:ascii="TH SarabunPSK" w:hAnsi="TH SarabunPSK" w:cs="TH SarabunPSK" w:hint="cs"/>
          <w:sz w:val="32"/>
          <w:szCs w:val="32"/>
          <w:cs/>
        </w:rPr>
        <w:t>วิเคราะห์ใช้ขอบเขตระดับตำบล ระยะเวลาการวิจัย</w:t>
      </w:r>
      <w:r w:rsidR="00802128">
        <w:rPr>
          <w:rFonts w:ascii="TH SarabunPSK" w:hAnsi="TH SarabunPSK" w:cs="TH SarabunPSK" w:hint="cs"/>
          <w:sz w:val="32"/>
          <w:szCs w:val="32"/>
          <w:cs/>
        </w:rPr>
        <w:t>คือ</w:t>
      </w:r>
      <w:r w:rsidR="006E4E9C">
        <w:rPr>
          <w:rFonts w:ascii="TH SarabunPSK" w:hAnsi="TH SarabunPSK" w:cs="TH SarabunPSK" w:hint="cs"/>
          <w:sz w:val="32"/>
          <w:szCs w:val="32"/>
          <w:cs/>
        </w:rPr>
        <w:t>ช่วง ม.ค.- เม.ย. 2564</w:t>
      </w:r>
    </w:p>
    <w:p w:rsidR="006E4E9C" w:rsidRDefault="006E4E9C" w:rsidP="006E4E9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ผลการวิจัยพบว่า ตำบลนางิ้วมีบริบททางภูมิศาสตร์เป็นภูเขาสูง ที่ราบสูง และพื้นที่ป่ากว่า</w:t>
      </w:r>
      <w:r w:rsidR="00802128">
        <w:rPr>
          <w:rFonts w:ascii="TH SarabunPSK" w:hAnsi="TH SarabunPSK" w:cs="TH SarabunPSK" w:hint="cs"/>
          <w:sz w:val="32"/>
          <w:szCs w:val="32"/>
          <w:cs/>
        </w:rPr>
        <w:t>ครึ่งหนึ่ง</w:t>
      </w:r>
      <w:r>
        <w:rPr>
          <w:rFonts w:ascii="TH SarabunPSK" w:hAnsi="TH SarabunPSK" w:cs="TH SarabunPSK"/>
          <w:sz w:val="32"/>
          <w:szCs w:val="32"/>
          <w:cs/>
        </w:rPr>
        <w:t>ของ</w:t>
      </w:r>
      <w:r w:rsidR="00802128">
        <w:rPr>
          <w:rFonts w:ascii="TH SarabunPSK" w:hAnsi="TH SarabunPSK" w:cs="TH SarabunPSK" w:hint="cs"/>
          <w:sz w:val="32"/>
          <w:szCs w:val="32"/>
          <w:cs/>
        </w:rPr>
        <w:t>ตำบล</w:t>
      </w:r>
      <w:r>
        <w:rPr>
          <w:rFonts w:ascii="TH SarabunPSK" w:hAnsi="TH SarabunPSK" w:cs="TH SarabunPSK"/>
          <w:sz w:val="32"/>
          <w:szCs w:val="32"/>
          <w:cs/>
        </w:rPr>
        <w:t xml:space="preserve"> มีพื้นที่ราบระหว่างหุบเขาเป็นเขตที่ตั้งชุมชน มียอดเขาที่สูงที่สุดในจังหวัดหนองคายคือ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/>
          <w:sz w:val="32"/>
          <w:szCs w:val="32"/>
          <w:cs/>
        </w:rPr>
        <w:t>ภูย่าอ่าว</w:t>
      </w:r>
      <w:r>
        <w:rPr>
          <w:rFonts w:ascii="TH SarabunPSK" w:hAnsi="TH SarabunPSK" w:cs="TH SarabunPSK"/>
          <w:sz w:val="32"/>
          <w:szCs w:val="32"/>
        </w:rPr>
        <w:t xml:space="preserve">” </w:t>
      </w:r>
      <w:r>
        <w:rPr>
          <w:rFonts w:ascii="TH SarabunPSK" w:hAnsi="TH SarabunPSK" w:cs="TH SarabunPSK"/>
          <w:sz w:val="32"/>
          <w:szCs w:val="32"/>
          <w:cs/>
        </w:rPr>
        <w:t>เป็นตำบลเดียวที่ไม่มีอาณาเขตติดกับแม่น้ำโขง มีการตั้งถิ่นฐานทั้งหมด 9 หมู่บ้าน เ</w:t>
      </w:r>
      <w:r w:rsidR="00802128">
        <w:rPr>
          <w:rFonts w:ascii="TH SarabunPSK" w:hAnsi="TH SarabunPSK" w:cs="TH SarabunPSK"/>
          <w:sz w:val="32"/>
          <w:szCs w:val="32"/>
          <w:cs/>
        </w:rPr>
        <w:t>รียงตัวยาว</w:t>
      </w:r>
      <w:r>
        <w:rPr>
          <w:rFonts w:ascii="TH SarabunPSK" w:hAnsi="TH SarabunPSK" w:cs="TH SarabunPSK"/>
          <w:sz w:val="32"/>
          <w:szCs w:val="32"/>
          <w:cs/>
        </w:rPr>
        <w:t>แนวเหนือ-ใต้ เป็นอุปสรรคต่อการเข้าถึงพื้นที่แต่กลับเป็นโอกาสให้สามารถรัก</w:t>
      </w:r>
      <w:r w:rsidR="00802128">
        <w:rPr>
          <w:rFonts w:ascii="TH SarabunPSK" w:hAnsi="TH SarabunPSK" w:cs="TH SarabunPSK"/>
          <w:sz w:val="32"/>
          <w:szCs w:val="32"/>
          <w:cs/>
        </w:rPr>
        <w:t>ษาทรัพยากรธรรมชาติ ตลอดจน</w:t>
      </w:r>
      <w:r>
        <w:rPr>
          <w:rFonts w:ascii="TH SarabunPSK" w:hAnsi="TH SarabunPSK" w:cs="TH SarabunPSK"/>
          <w:sz w:val="32"/>
          <w:szCs w:val="32"/>
          <w:cs/>
        </w:rPr>
        <w:t xml:space="preserve">วัฒนธรรมของท้องถิ่นเอาไว้ได้ ประชาชนส่วนใหญ่มีอาชีพอยู่ในภาคเกษตรกรรม พืชเศรษฐกิจสำคัญคือ ยางพารา ข้าว ผลไม้ และโดยเฉพาะ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/>
          <w:sz w:val="32"/>
          <w:szCs w:val="32"/>
          <w:cs/>
        </w:rPr>
        <w:t>โกโก้</w:t>
      </w:r>
      <w:r>
        <w:rPr>
          <w:rFonts w:ascii="TH SarabunPSK" w:hAnsi="TH SarabunPSK" w:cs="TH SarabunPSK"/>
          <w:sz w:val="32"/>
          <w:szCs w:val="32"/>
        </w:rPr>
        <w:t>”</w:t>
      </w:r>
      <w:r>
        <w:rPr>
          <w:rFonts w:ascii="TH SarabunPSK" w:hAnsi="TH SarabunPSK" w:cs="TH SarabunPSK"/>
          <w:sz w:val="32"/>
          <w:szCs w:val="32"/>
          <w:cs/>
        </w:rPr>
        <w:t xml:space="preserve"> ที่</w:t>
      </w:r>
      <w:r w:rsidR="00802128">
        <w:rPr>
          <w:rFonts w:ascii="TH SarabunPSK" w:hAnsi="TH SarabunPSK" w:cs="TH SarabunPSK"/>
          <w:sz w:val="32"/>
          <w:szCs w:val="32"/>
          <w:cs/>
        </w:rPr>
        <w:t>เป็นพืชเศรษฐกิจใหม่</w:t>
      </w:r>
      <w:r w:rsidR="00802128">
        <w:rPr>
          <w:rFonts w:ascii="TH SarabunPSK" w:hAnsi="TH SarabunPSK" w:cs="TH SarabunPSK" w:hint="cs"/>
          <w:sz w:val="32"/>
          <w:szCs w:val="32"/>
          <w:cs/>
        </w:rPr>
        <w:t>และ</w:t>
      </w:r>
      <w:r>
        <w:rPr>
          <w:rFonts w:ascii="TH SarabunPSK" w:hAnsi="TH SarabunPSK" w:cs="TH SarabunPSK"/>
          <w:sz w:val="32"/>
          <w:szCs w:val="32"/>
          <w:cs/>
        </w:rPr>
        <w:t>มีโอกาสพัฒนาสู่การเป็นกลุ่</w:t>
      </w:r>
      <w:r w:rsidR="00802128">
        <w:rPr>
          <w:rFonts w:ascii="TH SarabunPSK" w:hAnsi="TH SarabunPSK" w:cs="TH SarabunPSK"/>
          <w:sz w:val="32"/>
          <w:szCs w:val="32"/>
          <w:cs/>
        </w:rPr>
        <w:t xml:space="preserve">มวิสาหกิจแปรรูปผลิตภัณฑ์ </w:t>
      </w:r>
      <w:r>
        <w:rPr>
          <w:rFonts w:ascii="TH SarabunPSK" w:hAnsi="TH SarabunPSK" w:cs="TH SarabunPSK"/>
          <w:sz w:val="32"/>
          <w:szCs w:val="32"/>
          <w:cs/>
        </w:rPr>
        <w:t>ด้านวัฒนธรรมพบว่า ประชาชนส่วนใหญ่นั</w:t>
      </w:r>
      <w:r w:rsidR="00802128">
        <w:rPr>
          <w:rFonts w:ascii="TH SarabunPSK" w:hAnsi="TH SarabunPSK" w:cs="TH SarabunPSK"/>
          <w:sz w:val="32"/>
          <w:szCs w:val="32"/>
          <w:cs/>
        </w:rPr>
        <w:t>บถือศาสนาพุทธ มีภาษาพูดคล้าย</w:t>
      </w:r>
      <w:r>
        <w:rPr>
          <w:rFonts w:ascii="TH SarabunPSK" w:hAnsi="TH SarabunPSK" w:cs="TH SarabunPSK"/>
          <w:sz w:val="32"/>
          <w:szCs w:val="32"/>
          <w:cs/>
        </w:rPr>
        <w:t>กับชาวไท</w:t>
      </w:r>
      <w:r w:rsidR="00802128">
        <w:rPr>
          <w:rFonts w:ascii="TH SarabunPSK" w:hAnsi="TH SarabunPSK" w:cs="TH SarabunPSK"/>
          <w:sz w:val="32"/>
          <w:szCs w:val="32"/>
          <w:cs/>
        </w:rPr>
        <w:t>เลย มีแหล่งโบราณคดี</w:t>
      </w:r>
      <w:r w:rsidR="00802128">
        <w:rPr>
          <w:rFonts w:ascii="TH SarabunPSK" w:hAnsi="TH SarabunPSK" w:cs="TH SarabunPSK" w:hint="cs"/>
          <w:sz w:val="32"/>
          <w:szCs w:val="32"/>
          <w:cs/>
        </w:rPr>
        <w:t>สำคัญ</w:t>
      </w:r>
      <w:r>
        <w:rPr>
          <w:rFonts w:ascii="TH SarabunPSK" w:hAnsi="TH SarabunPSK" w:cs="TH SarabunPSK"/>
          <w:sz w:val="32"/>
          <w:szCs w:val="32"/>
          <w:cs/>
        </w:rPr>
        <w:t>คือ เหมื</w:t>
      </w:r>
      <w:r w:rsidR="00802128">
        <w:rPr>
          <w:rFonts w:ascii="TH SarabunPSK" w:hAnsi="TH SarabunPSK" w:cs="TH SarabunPSK"/>
          <w:sz w:val="32"/>
          <w:szCs w:val="32"/>
          <w:cs/>
        </w:rPr>
        <w:t>องทองแดงโบราณ มีประเพณี</w:t>
      </w:r>
      <w:r>
        <w:rPr>
          <w:rFonts w:ascii="TH SarabunPSK" w:hAnsi="TH SarabunPSK" w:cs="TH SarabunPSK"/>
          <w:sz w:val="32"/>
          <w:szCs w:val="32"/>
          <w:cs/>
        </w:rPr>
        <w:t>และอาหารพื้นถิ่น ซึ่งศักยภาพเหล่านี้สามารถนำมา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การเพื่อยกระดับสู่การ</w:t>
      </w:r>
      <w:r w:rsidR="00802128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="00802128">
        <w:rPr>
          <w:rFonts w:ascii="TH SarabunPSK" w:hAnsi="TH SarabunPSK" w:cs="TH SarabunPSK"/>
          <w:sz w:val="32"/>
          <w:szCs w:val="32"/>
          <w:cs/>
        </w:rPr>
        <w:t>ชุมชนแห่ง</w:t>
      </w:r>
      <w:r>
        <w:rPr>
          <w:rFonts w:ascii="TH SarabunPSK" w:hAnsi="TH SarabunPSK" w:cs="TH SarabunPSK"/>
          <w:sz w:val="32"/>
          <w:szCs w:val="32"/>
          <w:cs/>
        </w:rPr>
        <w:t>การท่องเที่ยวเชิงอนุรักษ์</w:t>
      </w:r>
      <w:r w:rsidR="00802128">
        <w:rPr>
          <w:rFonts w:ascii="TH SarabunPSK" w:hAnsi="TH SarabunPSK" w:cs="TH SarabunPSK"/>
          <w:sz w:val="32"/>
          <w:szCs w:val="32"/>
          <w:cs/>
        </w:rPr>
        <w:t>และ</w:t>
      </w:r>
      <w:r>
        <w:rPr>
          <w:rFonts w:ascii="TH SarabunPSK" w:hAnsi="TH SarabunPSK" w:cs="TH SarabunPSK"/>
          <w:sz w:val="32"/>
          <w:szCs w:val="32"/>
          <w:cs/>
        </w:rPr>
        <w:t>เชิงนิเวศ</w:t>
      </w:r>
    </w:p>
    <w:p w:rsidR="006E4E9C" w:rsidRDefault="006E4E9C" w:rsidP="006E4E9C">
      <w:pPr>
        <w:spacing w:after="0"/>
        <w:rPr>
          <w:rFonts w:ascii="TH SarabunPSK" w:hAnsi="TH SarabunPSK" w:cs="TH SarabunPSK"/>
          <w:sz w:val="32"/>
          <w:szCs w:val="32"/>
          <w:cs/>
        </w:rPr>
      </w:pPr>
    </w:p>
    <w:p w:rsidR="006E4E9C" w:rsidRDefault="006E4E9C" w:rsidP="006E4E9C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คำสำคัญ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>
        <w:rPr>
          <w:rFonts w:ascii="TH SarabunPSK" w:hAnsi="TH SarabunPSK" w:cs="TH SarabunPSK"/>
          <w:sz w:val="32"/>
          <w:szCs w:val="32"/>
          <w:cs/>
        </w:rPr>
        <w:t>ศักยภาพชุมชน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ชุมชนแห่งการท่องเที่ยว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  <w:cs/>
        </w:rPr>
        <w:t>นางิ้ว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  <w:cs/>
        </w:rPr>
        <w:t>สังคม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  <w:cs/>
        </w:rPr>
        <w:t>หนองคาย</w:t>
      </w:r>
    </w:p>
    <w:p w:rsidR="004C56A6" w:rsidRPr="004C56A6" w:rsidRDefault="004C56A6" w:rsidP="004C56A6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C56A6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ที่มาและความสำคัญ</w:t>
      </w:r>
    </w:p>
    <w:p w:rsidR="00802128" w:rsidRDefault="004C56A6" w:rsidP="0080212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02128">
        <w:rPr>
          <w:rFonts w:ascii="TH SarabunPSK" w:hAnsi="TH SarabunPSK" w:cs="TH SarabunPSK"/>
          <w:sz w:val="32"/>
          <w:szCs w:val="32"/>
          <w:cs/>
        </w:rPr>
        <w:t>อุตสาหกรรมการท่องเที่ยวของประเทศไทยสามารถสร้างรายได้ให้กับประเทศอย่างมหาศาล ทั้งจากนักท่องเที่ยวต่างชาติและนักท่องเที่ยวในประเทศ ทั้งนี้ ศูนย์วิจัยกสิกรไทยได้มีการทำวิจัยแล้วพบว่า ในปี พ.ศ. 2554-2558 การท่องเที่ยวไทยมีแนวโน้มขยายตัวกว่าร้อยละ 9 ต่อปี (ศูนย์วิจัยกสิกรไทย</w:t>
      </w:r>
      <w:r w:rsidR="00802128">
        <w:rPr>
          <w:rFonts w:ascii="TH SarabunPSK" w:hAnsi="TH SarabunPSK" w:cs="TH SarabunPSK"/>
          <w:sz w:val="32"/>
          <w:szCs w:val="32"/>
        </w:rPr>
        <w:t xml:space="preserve">, </w:t>
      </w:r>
      <w:r w:rsidR="00802128">
        <w:rPr>
          <w:rFonts w:ascii="TH SarabunPSK" w:hAnsi="TH SarabunPSK" w:cs="TH SarabunPSK"/>
          <w:sz w:val="32"/>
          <w:szCs w:val="32"/>
          <w:cs/>
        </w:rPr>
        <w:t>2561) แต่เนื่องด้วยสถานการณ์การแพร่ระบาดของ</w:t>
      </w:r>
      <w:proofErr w:type="spellStart"/>
      <w:r w:rsidR="00802128">
        <w:rPr>
          <w:rFonts w:ascii="TH SarabunPSK" w:hAnsi="TH SarabunPSK" w:cs="TH SarabunPSK"/>
          <w:sz w:val="32"/>
          <w:szCs w:val="32"/>
          <w:cs/>
        </w:rPr>
        <w:t>ไวรัส</w:t>
      </w:r>
      <w:proofErr w:type="spellEnd"/>
      <w:r w:rsidR="008021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02128">
        <w:rPr>
          <w:rFonts w:ascii="TH SarabunPSK" w:hAnsi="TH SarabunPSK" w:cs="TH SarabunPSK"/>
          <w:sz w:val="32"/>
          <w:szCs w:val="32"/>
        </w:rPr>
        <w:t xml:space="preserve">COVID-19 </w:t>
      </w:r>
      <w:r w:rsidR="00802128">
        <w:rPr>
          <w:rFonts w:ascii="TH SarabunPSK" w:hAnsi="TH SarabunPSK" w:cs="TH SarabunPSK" w:hint="cs"/>
          <w:sz w:val="32"/>
          <w:szCs w:val="32"/>
          <w:cs/>
        </w:rPr>
        <w:t xml:space="preserve">ที่ทำให้การท่องเที่ยวในช่วงปี พ.ศ. 2563-2564 มีความซบเซาลงมาก </w:t>
      </w:r>
      <w:r w:rsidR="004E1B5B">
        <w:rPr>
          <w:rFonts w:ascii="TH SarabunPSK" w:hAnsi="TH SarabunPSK" w:cs="TH SarabunPSK" w:hint="cs"/>
          <w:sz w:val="32"/>
          <w:szCs w:val="32"/>
          <w:cs/>
        </w:rPr>
        <w:t>หาก</w:t>
      </w:r>
      <w:r w:rsidR="00802128">
        <w:rPr>
          <w:rFonts w:ascii="TH SarabunPSK" w:hAnsi="TH SarabunPSK" w:cs="TH SarabunPSK" w:hint="cs"/>
          <w:sz w:val="32"/>
          <w:szCs w:val="32"/>
          <w:cs/>
        </w:rPr>
        <w:t>มีความคาดหวังว่า อุตสาหกรรมการท่องเที่ยวคงจะกลับมาเป็นฟันเฟืองหนึ่งในการสร้างรายได้ให้กับประเทศอีกครั้ง</w:t>
      </w:r>
      <w:r w:rsidR="004E1B5B">
        <w:rPr>
          <w:rFonts w:ascii="TH SarabunPSK" w:hAnsi="TH SarabunPSK" w:cs="TH SarabunPSK" w:hint="cs"/>
          <w:sz w:val="32"/>
          <w:szCs w:val="32"/>
          <w:cs/>
        </w:rPr>
        <w:t>เมื่อสถานการณ์ดังกล่าวคลี่คลายลง</w:t>
      </w:r>
    </w:p>
    <w:p w:rsidR="00802128" w:rsidRDefault="00802128" w:rsidP="00802128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“</w:t>
      </w:r>
      <w:r>
        <w:rPr>
          <w:rFonts w:ascii="TH SarabunPSK" w:hAnsi="TH SarabunPSK" w:cs="TH SarabunPSK"/>
          <w:sz w:val="32"/>
          <w:szCs w:val="32"/>
          <w:cs/>
        </w:rPr>
        <w:t>ศักยภาพของชุมชน</w:t>
      </w:r>
      <w:r>
        <w:rPr>
          <w:rFonts w:ascii="TH SarabunPSK" w:hAnsi="TH SarabunPSK" w:cs="TH SarabunPSK"/>
          <w:sz w:val="32"/>
          <w:szCs w:val="32"/>
        </w:rPr>
        <w:t>”</w:t>
      </w:r>
      <w:r>
        <w:rPr>
          <w:rFonts w:ascii="TH SarabunPSK" w:hAnsi="TH SarabunPSK" w:cs="TH SarabunPSK"/>
          <w:sz w:val="32"/>
          <w:szCs w:val="32"/>
          <w:cs/>
        </w:rPr>
        <w:t xml:space="preserve"> เป็นปัจจัยสำคัญของการจัดการการท่องเที่ยวอย่างยั่งยืน โดยชุมชนที่มีความพร้อมก็ย่อมสามารถนำเอาทรัพยากรที่มีอยู่ในชุมชนมาใช้ให้เกิดประโยชน์ โดยการพัฒนาเป็นกิจกรรมการท่องเที่ยว ซึ่งสามารถสร้างความสนใจและดึงดูดให้นักท่องเที่ยวเดินทางเข้ามาเยี่ยมชม ในขณะเดียวกันชุมชนก็สามารถนำ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เอาอัต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ลักษณ์ของชุมชนมาเป็นจุดดึงดูดความสนใจทางการท่องเที่ยวได้เช่นกัน (ประนอม การ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ชะนันท์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  <w:cs/>
        </w:rPr>
        <w:t>2564</w:t>
      </w:r>
      <w:r>
        <w:rPr>
          <w:rFonts w:ascii="TH SarabunPSK" w:hAnsi="TH SarabunPSK" w:cs="TH SarabunPSK"/>
          <w:sz w:val="32"/>
          <w:szCs w:val="32"/>
        </w:rPr>
        <w:t>: 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ทั้งนี้ ทิศทางการท่องเที่ยวทั่วโลกกำลังเข้าสู่กระแส </w:t>
      </w:r>
      <w:r>
        <w:rPr>
          <w:rFonts w:ascii="TH SarabunPSK" w:hAnsi="TH SarabunPSK" w:cs="TH SarabunPSK" w:hint="cs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ท้องถิ่น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ภิวัตน์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sz w:val="32"/>
          <w:szCs w:val="32"/>
        </w:rPr>
        <w:t>Localization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</w:rPr>
        <w:t xml:space="preserve">” </w:t>
      </w:r>
      <w:r>
        <w:rPr>
          <w:rFonts w:ascii="TH SarabunPSK" w:hAnsi="TH SarabunPSK" w:cs="TH SarabunPSK" w:hint="cs"/>
          <w:sz w:val="32"/>
          <w:szCs w:val="32"/>
          <w:cs/>
        </w:rPr>
        <w:t>ซึ่งเป็นการ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ใช้อัต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ลักษณ์ของชุมชนท้องถิ่นในการสร้างความแตกต่างเพื่อสร้างแรงจูงใจให้แก่นักท่องเที่ยว นอกจากนี้ กระแส </w:t>
      </w:r>
      <w:r>
        <w:rPr>
          <w:rFonts w:ascii="TH SarabunPSK" w:hAnsi="TH SarabunPSK" w:cs="TH SarabunPSK" w:hint="cs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รักท้องถิ่น (</w:t>
      </w:r>
      <w:r>
        <w:rPr>
          <w:rFonts w:ascii="TH SarabunPSK" w:hAnsi="TH SarabunPSK" w:cs="TH SarabunPSK"/>
          <w:sz w:val="32"/>
          <w:szCs w:val="32"/>
        </w:rPr>
        <w:t>Local Love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</w:rPr>
        <w:t>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ได้ทำให้นักท่องเที่ยวหรือผู้บริโภคต่างเสาะแสวงหาสินค้าและบริการที่มีความเฉพาะถิ่นมากขึ้น (การท่องเที่ยวแห่งประเทศไทย</w:t>
      </w:r>
      <w:r>
        <w:rPr>
          <w:rFonts w:ascii="TH SarabunPSK" w:hAnsi="TH SarabunPSK" w:cs="TH SarabunPSK" w:hint="cs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2561)</w:t>
      </w:r>
    </w:p>
    <w:p w:rsidR="00802128" w:rsidRDefault="00802128" w:rsidP="00802128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/>
          <w:sz w:val="32"/>
          <w:szCs w:val="32"/>
          <w:cs/>
        </w:rPr>
        <w:t>จังหวัดหนองคาย</w:t>
      </w:r>
      <w:r>
        <w:rPr>
          <w:rFonts w:ascii="TH SarabunPSK" w:hAnsi="TH SarabunPSK" w:cs="TH SarabunPSK"/>
          <w:sz w:val="32"/>
          <w:szCs w:val="32"/>
        </w:rPr>
        <w:t>”</w:t>
      </w:r>
      <w:r>
        <w:rPr>
          <w:rFonts w:ascii="TH SarabunPSK" w:hAnsi="TH SarabunPSK" w:cs="TH SarabunPSK"/>
          <w:sz w:val="32"/>
          <w:szCs w:val="32"/>
          <w:cs/>
        </w:rPr>
        <w:t xml:space="preserve"> เป็นจังหวัดหนึ่งในภาคตะวันออกเฉียงเหนือที่มีศักยภาพในการท่องเที่ยว เนื่องด้วยลักษณะทางภูมิศาสตร์ที่ทอดตัวยาวตามแม่น้ำโขงเป็นระยะทางยาว ก่อให้เกิดภูมิทัศน์แปลกตาน่ามาสัมผัส ประกอบกับเป็นพื้นที่ชายแดนที่มีความหลากหลายทางวัฒนธรรม ทั้งนี้ รายได้จากการการท่องเที่ยวที่จังหวัดหนองคายได้รับในปี พ.ศ. 2561 (ก่อนสถานการณ์ </w:t>
      </w:r>
      <w:r>
        <w:rPr>
          <w:rFonts w:ascii="TH SarabunPSK" w:hAnsi="TH SarabunPSK" w:cs="TH SarabunPSK"/>
          <w:sz w:val="32"/>
          <w:szCs w:val="32"/>
        </w:rPr>
        <w:t>COVID-19</w:t>
      </w:r>
      <w:r>
        <w:rPr>
          <w:rFonts w:ascii="TH SarabunPSK" w:hAnsi="TH SarabunPSK" w:cs="TH SarabunPSK" w:hint="cs"/>
          <w:sz w:val="32"/>
          <w:szCs w:val="32"/>
          <w:cs/>
        </w:rPr>
        <w:t>) สูงถึง 5</w:t>
      </w:r>
      <w:r>
        <w:rPr>
          <w:rFonts w:ascii="TH SarabunPSK" w:hAnsi="TH SarabunPSK" w:cs="TH SarabunPSK" w:hint="cs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631.15 ล้านบาท (สำนักงานสถิติแห่งชาติ กระทรวง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ดิจิทัล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เพื่อเศรษฐกิจและสังคม</w:t>
      </w:r>
      <w:r>
        <w:rPr>
          <w:rFonts w:ascii="TH SarabunPSK" w:hAnsi="TH SarabunPSK" w:cs="TH SarabunPSK" w:hint="cs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2561) และโดยเฉพาะ </w:t>
      </w:r>
      <w:r>
        <w:rPr>
          <w:rFonts w:ascii="TH SarabunPSK" w:hAnsi="TH SarabunPSK" w:cs="TH SarabunPSK" w:hint="cs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อำเภอสังคม</w:t>
      </w:r>
      <w:r>
        <w:rPr>
          <w:rFonts w:ascii="TH SarabunPSK" w:hAnsi="TH SarabunPSK" w:cs="TH SarabunPSK" w:hint="cs"/>
          <w:sz w:val="32"/>
          <w:szCs w:val="32"/>
        </w:rPr>
        <w:t>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ซึ่งเป็นอำเภอที่มีชื่อเสียงในด้านการท่องเที่ยวทางธรรมชาติอย่างพื้นที่ป่าและภูเขา ได้แก่ ผาตากเสื้อ ภูห้วยอีสัน น้ำตกธารทอง ทะเลหมอกภูผาดัก ฯลฯ และวิถีชีวิตดั้งเดิม เช่น การได้นั่งรถอี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แต้ก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เพื่อขึ้นชมความงามของภูเขา หรือการล่องเรือชมทัศนียภาพเลียบแม่น้ำโขงที่พันโขดแสนไคร้ เป็นต้น</w:t>
      </w:r>
    </w:p>
    <w:p w:rsidR="00802128" w:rsidRDefault="00802128" w:rsidP="0080212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อย่างไรก็ตาม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/>
          <w:sz w:val="32"/>
          <w:szCs w:val="32"/>
          <w:cs/>
        </w:rPr>
        <w:t>ตำบลนางิ้ว</w:t>
      </w:r>
      <w:r>
        <w:rPr>
          <w:rFonts w:ascii="TH SarabunPSK" w:hAnsi="TH SarabunPSK" w:cs="TH SarabunPSK"/>
          <w:sz w:val="32"/>
          <w:szCs w:val="32"/>
        </w:rPr>
        <w:t xml:space="preserve">” </w:t>
      </w:r>
      <w:r>
        <w:rPr>
          <w:rFonts w:ascii="TH SarabunPSK" w:hAnsi="TH SarabunPSK" w:cs="TH SarabunPSK"/>
          <w:sz w:val="32"/>
          <w:szCs w:val="32"/>
          <w:cs/>
        </w:rPr>
        <w:t>ซึ</w:t>
      </w:r>
      <w:r w:rsidR="004E1B5B">
        <w:rPr>
          <w:rFonts w:ascii="TH SarabunPSK" w:hAnsi="TH SarabunPSK" w:cs="TH SarabunPSK"/>
          <w:sz w:val="32"/>
          <w:szCs w:val="32"/>
          <w:cs/>
        </w:rPr>
        <w:t xml:space="preserve">่งเป็นตำบลหนึ่งในอำเภอสังคม </w:t>
      </w:r>
      <w:r>
        <w:rPr>
          <w:rFonts w:ascii="TH SarabunPSK" w:hAnsi="TH SarabunPSK" w:cs="TH SarabunPSK"/>
          <w:sz w:val="32"/>
          <w:szCs w:val="32"/>
          <w:cs/>
        </w:rPr>
        <w:t>เป็นเพียงตำบลเดียวที่ไม่ได้ติดแม่น้ำโขง และยังถูกนำเสนอในพื้นที่สื่อประชาสัมพันธ์การท่องเที่ยวของอำเภอสังคมน้อยมาก หากแต่ตำบลนางิ้วยังมีศักยภาพด้านอื่นๆ ที่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เป็นอัต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ลักษณ์เฉพาะและพร้อมจะยกระดับสู่การท่องเที่ยวชุมชนได้ดังเช่นพื้นที่อื่นๆ</w:t>
      </w:r>
      <w:r w:rsidR="004E1B5B">
        <w:rPr>
          <w:rFonts w:ascii="TH SarabunPSK" w:hAnsi="TH SarabunPSK" w:cs="TH SarabunPSK" w:hint="cs"/>
          <w:sz w:val="32"/>
          <w:szCs w:val="32"/>
          <w:cs/>
        </w:rPr>
        <w:t xml:space="preserve"> ได้แก่ ทรัพยากรธรรมชาติที่อุดมสมบูรณ์ เศรษฐกิจ/อาชีพ ประเพณีและวัฒนธรรมท้องถิ่น ฯลฯ </w:t>
      </w:r>
      <w:r>
        <w:rPr>
          <w:rFonts w:ascii="TH SarabunPSK" w:hAnsi="TH SarabunPSK" w:cs="TH SarabunPSK"/>
          <w:sz w:val="32"/>
          <w:szCs w:val="32"/>
          <w:cs/>
        </w:rPr>
        <w:t xml:space="preserve"> ดังนั้น การวิจัยครั้งนี้จึงมุ่งเน้นการวิเคราะห์ถึงศักยภาพชุมชน</w:t>
      </w:r>
      <w:r>
        <w:rPr>
          <w:rFonts w:ascii="TH SarabunPSK" w:hAnsi="TH SarabunPSK" w:cs="TH SarabunPSK"/>
          <w:sz w:val="32"/>
          <w:szCs w:val="32"/>
          <w:cs/>
        </w:rPr>
        <w:lastRenderedPageBreak/>
        <w:t>ของตำบลนางิ้ว อำเภอสังคม จังหวัดหนองคาย โดยพิจารณาจากบริบทของพื้นที่ด้านต่างๆ เพื่อหาจุดแข็ง จุดอ่อน โอกาส และอุปสรรค เพื่อประเมินสู่การกำหนดแนวทางและสร้างระบบการจัดการการท่องเที่ยวโดยชุมชน สู่การสร้างประโยชน์ที่ยั่งยืนต่อคนพื้นที่ในอนาคต</w:t>
      </w:r>
    </w:p>
    <w:p w:rsidR="00000D13" w:rsidRPr="00C64350" w:rsidRDefault="00000D13" w:rsidP="0080212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62834" w:rsidRDefault="00562834" w:rsidP="00000D13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:rsidR="004E1B5B" w:rsidRDefault="004E1B5B" w:rsidP="004E1B5B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1. เพื่อศึกษาบริบททางภูมิศาสตร์ เศรษฐกิจ สังคม และวัฒนธรรม ของตำบลนางิ้ว อำเภอสังคม จังหวัดหนองคาย</w:t>
      </w:r>
    </w:p>
    <w:p w:rsidR="004E1B5B" w:rsidRDefault="004E1B5B" w:rsidP="004E1B5B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2.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เพื่อค้นหาศักยภาพชุมชนของตำบลนางิ้ว อำเภอสังคม จังหวัดหนองคาย ในการยกระดับสู่การเป็นชุมชนแห่งการท่องเที่ยว</w:t>
      </w:r>
    </w:p>
    <w:p w:rsidR="0035750F" w:rsidRDefault="0035750F" w:rsidP="00F374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4E1B5B" w:rsidRDefault="004E1B5B" w:rsidP="004E1B5B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วิธีดำเนินการวิจัย</w:t>
      </w:r>
    </w:p>
    <w:p w:rsidR="004E1B5B" w:rsidRPr="004E1B5B" w:rsidRDefault="004E1B5B" w:rsidP="004E1B5B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การวิจัยครั้งนี้มีวัตถุประสงค์เพื่อศึกษาบริบททางภูมิศาสตร์ เศรษฐกิจ สังคม และวัฒนธรรม และเพื่อค้นหาศักยภาพชุมชนของตำบลนางิ้ว อำเภอสังคม จังหวัดหนองคาย ในการยกระดับสู่การเป็นชุมชนแห่งการท่องเที่ยว โดยเป็นการประยุกต์ใช้ระบบสารสนเทศทางภูมิศาสตร์ (</w:t>
      </w:r>
      <w:r>
        <w:rPr>
          <w:rFonts w:ascii="TH SarabunPSK" w:hAnsi="TH SarabunPSK" w:cs="TH SarabunPSK"/>
          <w:sz w:val="32"/>
          <w:szCs w:val="32"/>
        </w:rPr>
        <w:t>GIS</w:t>
      </w:r>
      <w:r>
        <w:rPr>
          <w:rFonts w:ascii="TH SarabunPSK" w:hAnsi="TH SarabunPSK" w:cs="TH SarabunPSK" w:hint="cs"/>
          <w:sz w:val="32"/>
          <w:szCs w:val="32"/>
          <w:cs/>
        </w:rPr>
        <w:t>) ในขั้นตอนการสำรวจบริบททางกายภาพของพื้นที่ และการวิจัยเชิงปฏิบัติการแบบมีส่วนร่วม (</w:t>
      </w:r>
      <w:r>
        <w:rPr>
          <w:rFonts w:ascii="TH SarabunPSK" w:hAnsi="TH SarabunPSK" w:cs="TH SarabunPSK"/>
          <w:sz w:val="32"/>
          <w:szCs w:val="32"/>
        </w:rPr>
        <w:t>Participatory Action Research</w:t>
      </w:r>
      <w:r>
        <w:rPr>
          <w:rFonts w:ascii="TH SarabunPSK" w:hAnsi="TH SarabunPSK" w:cs="TH SarabunPSK" w:hint="cs"/>
          <w:sz w:val="32"/>
          <w:szCs w:val="32"/>
          <w:cs/>
        </w:rPr>
        <w:t>) ในขั้นตอนการเก็บข้อมูลด้านเศรษฐกิจ สังคม และวัฒนธรรม</w:t>
      </w:r>
    </w:p>
    <w:p w:rsidR="004E1B5B" w:rsidRDefault="004E1B5B" w:rsidP="004E1B5B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1.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การเก็บรวบรวมข้อมูล </w:t>
      </w:r>
      <w:r>
        <w:rPr>
          <w:rFonts w:ascii="TH SarabunPSK" w:hAnsi="TH SarabunPSK" w:cs="TH SarabunPSK"/>
          <w:sz w:val="32"/>
          <w:szCs w:val="32"/>
          <w:cs/>
        </w:rPr>
        <w:t>แบ่งออกเป็น</w:t>
      </w:r>
    </w:p>
    <w:p w:rsidR="004E1B5B" w:rsidRDefault="004E1B5B" w:rsidP="004E1B5B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(1) การศึกษาแบบสำรวจภาคสนาม (</w:t>
      </w:r>
      <w:r>
        <w:rPr>
          <w:rFonts w:ascii="TH SarabunPSK" w:hAnsi="TH SarabunPSK" w:cs="TH SarabunPSK"/>
          <w:sz w:val="32"/>
          <w:szCs w:val="32"/>
        </w:rPr>
        <w:t>Field survey research</w:t>
      </w:r>
      <w:r>
        <w:rPr>
          <w:rFonts w:ascii="TH SarabunPSK" w:hAnsi="TH SarabunPSK" w:cs="TH SarabunPSK" w:hint="cs"/>
          <w:sz w:val="32"/>
          <w:szCs w:val="32"/>
          <w:cs/>
        </w:rPr>
        <w:t>) เป็นการลงพื้นที่สำรวจยังสถานที่จริงของคณะนักวิจัย ได้แก่ การเดินสำรวจป่า ภูเขา น้ำตก และแหล่งทรัพยากรธรรมชาติของตำบลนางิ้ว เพื่อจัดทำฐานข้อมูลทรัพยากรธรรมชาติและสิ่งแวดล้อมของตำบลนางิ้ว อำเภอสังคม จังหวัดหนองคาย</w:t>
      </w:r>
      <w:r w:rsidR="004A68C1">
        <w:rPr>
          <w:rFonts w:ascii="TH SarabunPSK" w:hAnsi="TH SarabunPSK" w:cs="TH SarabunPSK" w:hint="cs"/>
          <w:sz w:val="32"/>
          <w:szCs w:val="32"/>
          <w:cs/>
        </w:rPr>
        <w:t xml:space="preserve"> โดยใช้เครื่องมือ ได้แก่ เครื่องกำหนดตำแหน่งบนพื้นโลก (</w:t>
      </w:r>
      <w:r w:rsidR="004A68C1">
        <w:rPr>
          <w:rFonts w:ascii="TH SarabunPSK" w:hAnsi="TH SarabunPSK" w:cs="TH SarabunPSK"/>
          <w:sz w:val="32"/>
          <w:szCs w:val="32"/>
        </w:rPr>
        <w:t>GPS</w:t>
      </w:r>
      <w:r w:rsidR="004A68C1">
        <w:rPr>
          <w:rFonts w:ascii="TH SarabunPSK" w:hAnsi="TH SarabunPSK" w:cs="TH SarabunPSK" w:hint="cs"/>
          <w:sz w:val="32"/>
          <w:szCs w:val="32"/>
          <w:cs/>
        </w:rPr>
        <w:t>) ในการสำรวจตำแหน่งที่ตั้งของสถานที่ต่างๆ และการใช้แผนที่ภูมิประเทศ (</w:t>
      </w:r>
      <w:r w:rsidR="004A68C1">
        <w:rPr>
          <w:rFonts w:ascii="TH SarabunPSK" w:hAnsi="TH SarabunPSK" w:cs="TH SarabunPSK"/>
          <w:sz w:val="32"/>
          <w:szCs w:val="32"/>
        </w:rPr>
        <w:t>Topographic Map</w:t>
      </w:r>
      <w:r w:rsidR="004A68C1">
        <w:rPr>
          <w:rFonts w:ascii="TH SarabunPSK" w:hAnsi="TH SarabunPSK" w:cs="TH SarabunPSK" w:hint="cs"/>
          <w:sz w:val="32"/>
          <w:szCs w:val="32"/>
          <w:cs/>
        </w:rPr>
        <w:t>) ประกอบในการเดินสำรวจภาคพื้นดิน</w:t>
      </w:r>
    </w:p>
    <w:p w:rsidR="004E1B5B" w:rsidRDefault="004E1B5B" w:rsidP="004E1B5B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(2) การสังเกตการณ์แบบมีส่วนร่วม ได้แก่ การลงพื้นที่สังเกตการณ์กิจกรรมของกลุ่มอาชีพ/กลุ่มวิสาหกิจชุมชน การประชุมประชาคมหมู่บ้าน และการเข้าร่วมงานบุญประเพณี/พิธีกรรมตามแต่โอกาสสะดวก (ต้องเป็นไปภายใต้ประกาศของสาธารณสุขจังหวัดหนองคาย เรื่องการเฝ้าระวังการแพร่ระบาดของ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ไวรัส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COVID-19</w:t>
      </w:r>
      <w:r>
        <w:rPr>
          <w:rFonts w:ascii="TH SarabunPSK" w:hAnsi="TH SarabunPSK" w:cs="TH SarabunPSK" w:hint="cs"/>
          <w:sz w:val="32"/>
          <w:szCs w:val="32"/>
          <w:cs/>
        </w:rPr>
        <w:t>) โดยใช้วิธีการจดบันทึกภาคสนามและการบันทึกภาพ/วิดีโอ</w:t>
      </w:r>
    </w:p>
    <w:p w:rsidR="004E1B5B" w:rsidRDefault="004E1B5B" w:rsidP="004E1B5B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(3) การสัมภาษณ์กลุ่มบุคคลสำคัญ (</w:t>
      </w:r>
      <w:r>
        <w:rPr>
          <w:rFonts w:ascii="TH SarabunPSK" w:hAnsi="TH SarabunPSK" w:cs="TH SarabunPSK"/>
          <w:sz w:val="32"/>
          <w:szCs w:val="32"/>
        </w:rPr>
        <w:t>Key actors</w:t>
      </w:r>
      <w:r>
        <w:rPr>
          <w:rFonts w:ascii="TH SarabunPSK" w:hAnsi="TH SarabunPSK" w:cs="TH SarabunPSK" w:hint="cs"/>
          <w:sz w:val="32"/>
          <w:szCs w:val="32"/>
          <w:cs/>
        </w:rPr>
        <w:t>) ในลักษณะการสัมภาษณ์กลุ่ม (</w:t>
      </w:r>
      <w:r>
        <w:rPr>
          <w:rFonts w:ascii="TH SarabunPSK" w:hAnsi="TH SarabunPSK" w:cs="TH SarabunPSK"/>
          <w:sz w:val="32"/>
          <w:szCs w:val="32"/>
        </w:rPr>
        <w:t>Focus group discussion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ได้แก่ ผู้นำชุมชน ตัวแทนกลุ่มอาชีพ กลุ่มภูมิปัญญา กลุ่มการศึกษา </w:t>
      </w: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และปราชญ์ชุมชน ทั้งที่เป็นการสัมภาษณ์เจาะลึกในประเด็นบริบทภูมิศาสตร์ เศรษฐกิจ สังคม และวัฒนธรรม และการสังเคราะห์ข้อมูลร่วมกันในการจัดเวทีประชาคมเพื่อคืนข้อมูลสู่ชุมชน </w:t>
      </w:r>
    </w:p>
    <w:p w:rsidR="004E1B5B" w:rsidRDefault="004E1B5B" w:rsidP="004E1B5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(4) การใช้แบบสอบถาม โดยใช้สำหรับเก็บข้อมูลเชิงปริมาณ</w:t>
      </w:r>
      <w:r w:rsidR="00CA0AD5">
        <w:rPr>
          <w:rFonts w:ascii="TH SarabunPSK" w:hAnsi="TH SarabunPSK" w:cs="TH SarabunPSK" w:hint="cs"/>
          <w:sz w:val="32"/>
          <w:szCs w:val="32"/>
          <w:cs/>
        </w:rPr>
        <w:t xml:space="preserve"> เพื่อให้ได้ข้อมูลที่เป็นปัจจุบัน (พ.ศ. 2564)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ได้แก่ การ</w:t>
      </w:r>
      <w:r w:rsidR="00730604">
        <w:rPr>
          <w:rFonts w:ascii="TH SarabunPSK" w:hAnsi="TH SarabunPSK" w:cs="TH SarabunPSK" w:hint="cs"/>
          <w:sz w:val="32"/>
          <w:szCs w:val="32"/>
          <w:cs/>
        </w:rPr>
        <w:t>สุ่ม</w:t>
      </w:r>
      <w:r>
        <w:rPr>
          <w:rFonts w:ascii="TH SarabunPSK" w:hAnsi="TH SarabunPSK" w:cs="TH SarabunPSK" w:hint="cs"/>
          <w:sz w:val="32"/>
          <w:szCs w:val="32"/>
          <w:cs/>
        </w:rPr>
        <w:t>ทำบัญชีครัวเรือน</w:t>
      </w:r>
      <w:r w:rsidR="00730604">
        <w:rPr>
          <w:rFonts w:ascii="TH SarabunPSK" w:hAnsi="TH SarabunPSK" w:cs="TH SarabunPSK" w:hint="cs"/>
          <w:sz w:val="32"/>
          <w:szCs w:val="32"/>
          <w:cs/>
        </w:rPr>
        <w:t xml:space="preserve"> (จำนวนร้อยละ 20 ขึ้นไปของจำนวนครัวเรือนในแต่ละหมู่บ้าน)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เป็นต้น </w:t>
      </w:r>
      <w:r w:rsidR="00730604">
        <w:rPr>
          <w:rFonts w:ascii="TH SarabunPSK" w:hAnsi="TH SarabunPSK" w:cs="TH SarabunPSK" w:hint="cs"/>
          <w:sz w:val="32"/>
          <w:szCs w:val="32"/>
          <w:cs/>
        </w:rPr>
        <w:t>และสอบถามจากผู้ใหญ่บ้าน-กำนัน ได้แก่</w:t>
      </w:r>
      <w:r w:rsidR="0055675C">
        <w:rPr>
          <w:rFonts w:ascii="TH SarabunPSK" w:hAnsi="TH SarabunPSK" w:cs="TH SarabunPSK" w:hint="cs"/>
          <w:vanish/>
          <w:sz w:val="28"/>
          <w:cs/>
        </w:rPr>
        <w:pgNum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30604">
        <w:rPr>
          <w:rFonts w:ascii="TH SarabunPSK" w:hAnsi="TH SarabunPSK" w:cs="TH SarabunPSK" w:hint="cs"/>
          <w:sz w:val="32"/>
          <w:szCs w:val="32"/>
          <w:cs/>
        </w:rPr>
        <w:t>การเก็บข้อมูลสถิติชีพ จำนวนครัวเรือน จำนวนประชากร (ชาย-หญิง)</w:t>
      </w:r>
      <w:r w:rsidR="00730604">
        <w:rPr>
          <w:rFonts w:ascii="TH SarabunPSK" w:hAnsi="TH SarabunPSK" w:cs="TH SarabunPSK"/>
          <w:sz w:val="32"/>
          <w:szCs w:val="32"/>
        </w:rPr>
        <w:t xml:space="preserve"> </w:t>
      </w:r>
    </w:p>
    <w:p w:rsidR="00730604" w:rsidRDefault="00730604" w:rsidP="004E1B5B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(5) การใช้ข้อมูลทุติยภูมิที่มีการจัดเก็บโดยหน่วยงานที่รับผิดชอบในพื้นที่ ได้แก่ ข้อมูลจากองค์การบริหารส่วนตำบลนางิ้ว โดยเฉพาะข้อมูลด้านสภาพพื้นที่ ขอบเขตที่ตั้ง พื้นที่ทำกิน พื้นที่อยู่อาศัย/เขตชุมชน เป็นต้น</w:t>
      </w:r>
    </w:p>
    <w:p w:rsidR="004E1B5B" w:rsidRDefault="004E1B5B" w:rsidP="004E1B5B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2. หน่วยการวิเคราะห์ </w:t>
      </w:r>
      <w:r>
        <w:rPr>
          <w:rFonts w:ascii="TH SarabunPSK" w:hAnsi="TH SarabunPSK" w:cs="TH SarabunPSK"/>
          <w:sz w:val="32"/>
          <w:szCs w:val="32"/>
          <w:cs/>
        </w:rPr>
        <w:t>จะใช้หน่วยการวิเคราะห์ระดับขอบเขตตำบลนางิ้ว ซึ่งมีอยู่ทั้งสิ้น 9 หมู่บ้าน ได้แก่ หมู่ที่ 1 นางิ้ว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หมู่ที่ 2 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ซำ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เจียง หมู่ที่ 3 เทาใต้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หมู่ที่ 4 เทากลาง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หมู่ที่ 5 นาบอน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หมู่ที่ 6 ดงป่าเปลือย หมู่ที่ 7 นางิ้ว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หมู่ที่ 8 นาบอน และหมู่ที่ 9 เทพประทับ</w:t>
      </w:r>
    </w:p>
    <w:p w:rsidR="004E1B5B" w:rsidRDefault="004E1B5B" w:rsidP="004E1B5B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3. วิธีการวิเคราะห์ข้อมูล</w:t>
      </w:r>
      <w:r>
        <w:rPr>
          <w:rFonts w:ascii="TH SarabunPSK" w:hAnsi="TH SarabunPSK" w:cs="TH SarabunPSK"/>
          <w:sz w:val="32"/>
          <w:szCs w:val="32"/>
          <w:cs/>
        </w:rPr>
        <w:t xml:space="preserve"> แบ่งออกตามวัตถุประสงค์การวิจัย ดังนี้</w:t>
      </w:r>
    </w:p>
    <w:p w:rsidR="004E1B5B" w:rsidRDefault="004E1B5B" w:rsidP="004E1B5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(1) การวิเคราะห์ข้อมูลบริบทชุมชน/ตำบล จะใช้ระบบสารสนเทศทางภูมิศาสตร์ (</w:t>
      </w:r>
      <w:r>
        <w:rPr>
          <w:rFonts w:ascii="TH SarabunPSK" w:hAnsi="TH SarabunPSK" w:cs="TH SarabunPSK"/>
          <w:sz w:val="32"/>
          <w:szCs w:val="32"/>
        </w:rPr>
        <w:t>GIS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ได้แก่ </w:t>
      </w:r>
      <w:r w:rsidR="004A68C1">
        <w:rPr>
          <w:rFonts w:ascii="TH SarabunPSK" w:hAnsi="TH SarabunPSK" w:cs="TH SarabunPSK" w:hint="cs"/>
          <w:sz w:val="32"/>
          <w:szCs w:val="32"/>
          <w:cs/>
        </w:rPr>
        <w:t>เครื่องกำหนดตำแหน่งบนพื้นโลก (</w:t>
      </w:r>
      <w:r w:rsidR="004A68C1">
        <w:rPr>
          <w:rFonts w:ascii="TH SarabunPSK" w:hAnsi="TH SarabunPSK" w:cs="TH SarabunPSK"/>
          <w:sz w:val="32"/>
          <w:szCs w:val="32"/>
        </w:rPr>
        <w:t>GPS</w:t>
      </w:r>
      <w:r w:rsidR="004A68C1">
        <w:rPr>
          <w:rFonts w:ascii="TH SarabunPSK" w:hAnsi="TH SarabunPSK" w:cs="TH SarabunPSK" w:hint="cs"/>
          <w:sz w:val="32"/>
          <w:szCs w:val="32"/>
          <w:cs/>
        </w:rPr>
        <w:t>) แผนที่แสดงภูมิประเทศ (</w:t>
      </w:r>
      <w:r w:rsidR="004A68C1">
        <w:rPr>
          <w:rFonts w:ascii="TH SarabunPSK" w:hAnsi="TH SarabunPSK" w:cs="TH SarabunPSK"/>
          <w:sz w:val="32"/>
          <w:szCs w:val="32"/>
        </w:rPr>
        <w:t>Topographic Map</w:t>
      </w:r>
      <w:r w:rsidR="004A68C1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>และเครื่องมือการศึกษาชุมชน</w:t>
      </w:r>
      <w:r w:rsidR="004A68C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ได้แก่ ปฏิทินชุมชน (เศรษ</w:t>
      </w:r>
      <w:r w:rsidR="004A68C1">
        <w:rPr>
          <w:rFonts w:ascii="TH SarabunPSK" w:hAnsi="TH SarabunPSK" w:cs="TH SarabunPSK" w:hint="cs"/>
          <w:sz w:val="32"/>
          <w:szCs w:val="32"/>
          <w:cs/>
        </w:rPr>
        <w:t>ฐกิจและประเพณี) และระบบสุขภาพชุม</w:t>
      </w:r>
      <w:r>
        <w:rPr>
          <w:rFonts w:ascii="TH SarabunPSK" w:hAnsi="TH SarabunPSK" w:cs="TH SarabunPSK" w:hint="cs"/>
          <w:sz w:val="32"/>
          <w:szCs w:val="32"/>
          <w:cs/>
        </w:rPr>
        <w:t>ชน (โกมาตร จึงเสถียรทรัพย์ และคณะ</w:t>
      </w:r>
      <w:r>
        <w:rPr>
          <w:rFonts w:ascii="TH SarabunPSK" w:hAnsi="TH SarabunPSK" w:cs="TH SarabunPSK" w:hint="cs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2554)</w:t>
      </w:r>
    </w:p>
    <w:p w:rsidR="004E1B5B" w:rsidRDefault="004E1B5B" w:rsidP="004E1B5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(2) การวิเคราะห์ข้อมูลเชิงปริมาณ ได้แก่ การใช้โปรแกรมวิเคราะห์ </w:t>
      </w:r>
      <w:r>
        <w:rPr>
          <w:rFonts w:ascii="TH SarabunPSK" w:hAnsi="TH SarabunPSK" w:cs="TH SarabunPSK"/>
          <w:sz w:val="32"/>
          <w:szCs w:val="32"/>
        </w:rPr>
        <w:t xml:space="preserve">SPSS </w:t>
      </w:r>
      <w:r>
        <w:rPr>
          <w:rFonts w:ascii="TH SarabunPSK" w:hAnsi="TH SarabunPSK" w:cs="TH SarabunPSK" w:hint="cs"/>
          <w:sz w:val="32"/>
          <w:szCs w:val="32"/>
          <w:cs/>
        </w:rPr>
        <w:t>เพื่อคำนวณค่าเฉลี่ย (</w:t>
      </w:r>
      <w:r>
        <w:rPr>
          <w:rFonts w:ascii="TH SarabunPSK" w:hAnsi="TH SarabunPSK" w:cs="TH SarabunPSK"/>
          <w:sz w:val="32"/>
          <w:szCs w:val="32"/>
        </w:rPr>
        <w:t>Mean</w:t>
      </w:r>
      <w:r>
        <w:rPr>
          <w:rFonts w:ascii="TH SarabunPSK" w:hAnsi="TH SarabunPSK" w:cs="TH SarabunPSK" w:hint="cs"/>
          <w:sz w:val="32"/>
          <w:szCs w:val="32"/>
          <w:cs/>
        </w:rPr>
        <w:t>) และส่วนเบี่ยงเบนมาตรฐาน (</w:t>
      </w:r>
      <w:r>
        <w:rPr>
          <w:rFonts w:ascii="TH SarabunPSK" w:hAnsi="TH SarabunPSK" w:cs="TH SarabunPSK"/>
          <w:sz w:val="32"/>
          <w:szCs w:val="32"/>
        </w:rPr>
        <w:t>S.D.</w:t>
      </w:r>
      <w:r>
        <w:rPr>
          <w:rFonts w:ascii="TH SarabunPSK" w:hAnsi="TH SarabunPSK" w:cs="TH SarabunPSK" w:hint="cs"/>
          <w:sz w:val="32"/>
          <w:szCs w:val="32"/>
          <w:cs/>
        </w:rPr>
        <w:t>) เฉพาะกับข้อมูลเชิงปริมาณที่เก็บจากแบบสอบถาม</w:t>
      </w:r>
    </w:p>
    <w:p w:rsidR="004E1B5B" w:rsidRDefault="004E1B5B" w:rsidP="004E1B5B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(3) การวิเคราะห์ศักยภาพชุมชนเพื่อการพัฒนา จะใช้เครื่องมือ </w:t>
      </w:r>
      <w:r>
        <w:rPr>
          <w:rFonts w:ascii="TH SarabunPSK" w:hAnsi="TH SarabunPSK" w:cs="TH SarabunPSK"/>
          <w:sz w:val="32"/>
          <w:szCs w:val="32"/>
        </w:rPr>
        <w:t xml:space="preserve">SWOT Analysis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sz w:val="32"/>
          <w:szCs w:val="32"/>
        </w:rPr>
        <w:t xml:space="preserve">SWOT to TOWS Matrix </w:t>
      </w:r>
      <w:r>
        <w:rPr>
          <w:rFonts w:ascii="TH SarabunPSK" w:hAnsi="TH SarabunPSK" w:cs="TH SarabunPSK" w:hint="cs"/>
          <w:sz w:val="32"/>
          <w:szCs w:val="32"/>
          <w:cs/>
        </w:rPr>
        <w:t>เพื่อกำหนดกิจกรร</w:t>
      </w:r>
      <w:r w:rsidR="00DC7BB4">
        <w:rPr>
          <w:rFonts w:ascii="TH SarabunPSK" w:hAnsi="TH SarabunPSK" w:cs="TH SarabunPSK" w:hint="cs"/>
          <w:sz w:val="32"/>
          <w:szCs w:val="32"/>
          <w:cs/>
        </w:rPr>
        <w:t>ม/โครงการในการยกระดับการพัฒนา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ตำบลนางิ้ว </w:t>
      </w:r>
    </w:p>
    <w:p w:rsidR="004E1B5B" w:rsidRDefault="004E1B5B" w:rsidP="004E1B5B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4E1B5B" w:rsidRDefault="004E1B5B" w:rsidP="004E1B5B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ขอบเขตการศึกษาวิจัย</w:t>
      </w:r>
    </w:p>
    <w:p w:rsidR="004E1B5B" w:rsidRDefault="004E1B5B" w:rsidP="004E1B5B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1. ขอบเขตพื้นที่การศึกษา </w:t>
      </w:r>
      <w:r>
        <w:rPr>
          <w:rFonts w:ascii="TH SarabunPSK" w:hAnsi="TH SarabunPSK" w:cs="TH SarabunPSK"/>
          <w:sz w:val="32"/>
          <w:szCs w:val="32"/>
          <w:cs/>
        </w:rPr>
        <w:t xml:space="preserve">ได้แก่ ตำบลนางิ้ว อำเภอสังคม จังหวัดหนองคาย มี 9 หมู่บ้าน </w:t>
      </w:r>
    </w:p>
    <w:p w:rsidR="004E1B5B" w:rsidRDefault="004E1B5B" w:rsidP="004E1B5B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2. ขอบเขตเนื้อหา</w:t>
      </w:r>
      <w:r>
        <w:rPr>
          <w:rFonts w:ascii="TH SarabunPSK" w:hAnsi="TH SarabunPSK" w:cs="TH SarabunPSK"/>
          <w:sz w:val="32"/>
          <w:szCs w:val="32"/>
          <w:cs/>
        </w:rPr>
        <w:t xml:space="preserve"> เป็นการสำรวจข้อมูลบริบทชุมชน/ตำบล ทั้งในด้านทรัพยากรธรรมชาติ</w:t>
      </w:r>
      <w:r w:rsidR="00CA0AD5">
        <w:rPr>
          <w:rFonts w:ascii="TH SarabunPSK" w:hAnsi="TH SarabunPSK" w:cs="TH SarabunPSK" w:hint="cs"/>
          <w:sz w:val="32"/>
          <w:szCs w:val="32"/>
          <w:cs/>
        </w:rPr>
        <w:t xml:space="preserve"> สิ่งแวดล้อม </w:t>
      </w:r>
      <w:r>
        <w:rPr>
          <w:rFonts w:ascii="TH SarabunPSK" w:hAnsi="TH SarabunPSK" w:cs="TH SarabunPSK"/>
          <w:sz w:val="32"/>
          <w:szCs w:val="32"/>
          <w:cs/>
        </w:rPr>
        <w:t>เศรษฐกิจ สังคม และวัฒนธรรม และการวิเคราะห์ข้อมูลเหล่านั้นเพื่อค้นหาศักยภาพชุมชน/ตำบลเพื่อการพัฒนา</w:t>
      </w:r>
    </w:p>
    <w:p w:rsidR="004E1B5B" w:rsidRDefault="004E1B5B" w:rsidP="004E1B5B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3. ขอบเขตด้านเวลา </w:t>
      </w:r>
      <w:r>
        <w:rPr>
          <w:rFonts w:ascii="TH SarabunPSK" w:hAnsi="TH SarabunPSK" w:cs="TH SarabunPSK"/>
          <w:sz w:val="32"/>
          <w:szCs w:val="32"/>
          <w:cs/>
        </w:rPr>
        <w:t>ระยะเวลาการศึกษาอยู่ในช่วงเดือนมกราคม-เมษายน พ.ศ. 2564</w:t>
      </w:r>
    </w:p>
    <w:p w:rsidR="004E1B5B" w:rsidRDefault="004E1B5B" w:rsidP="004E1B5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4. ขอบเขตด้านประชากรและกลุ่มผู้ให้ข้อมูล </w:t>
      </w:r>
      <w:r>
        <w:rPr>
          <w:rFonts w:ascii="TH SarabunPSK" w:hAnsi="TH SarabunPSK" w:cs="TH SarabunPSK"/>
          <w:sz w:val="32"/>
          <w:szCs w:val="32"/>
          <w:cs/>
        </w:rPr>
        <w:t>กลุ่มเป้าหมายประชากรและผู้ให้ข้อมูลในการวิจัยครั้งนี้ คือ กลุ่มบุคคลสำคัญ (</w:t>
      </w:r>
      <w:r>
        <w:rPr>
          <w:rFonts w:ascii="TH SarabunPSK" w:hAnsi="TH SarabunPSK" w:cs="TH SarabunPSK"/>
          <w:sz w:val="32"/>
          <w:szCs w:val="32"/>
        </w:rPr>
        <w:t>Key actors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ที่เป็นตัวแทนของภาคส่วนต่างๆ ในตำบลนางิ้ว </w:t>
      </w:r>
      <w:r>
        <w:rPr>
          <w:rFonts w:ascii="TH SarabunPSK" w:hAnsi="TH SarabunPSK" w:cs="TH SarabunPSK" w:hint="cs"/>
          <w:sz w:val="32"/>
          <w:szCs w:val="32"/>
          <w:cs/>
        </w:rPr>
        <w:lastRenderedPageBreak/>
        <w:t>ประกอบไปด้วย ผู้นำชุมชน/ผู้ใหญ่บ้าน-กำนัน จำนวน 9 คน</w:t>
      </w:r>
      <w:r w:rsidR="00CA0AD5">
        <w:rPr>
          <w:rFonts w:ascii="TH SarabunPSK" w:hAnsi="TH SarabunPSK" w:cs="TH SarabunPSK"/>
          <w:sz w:val="32"/>
          <w:szCs w:val="32"/>
        </w:rPr>
        <w:t xml:space="preserve"> </w:t>
      </w:r>
      <w:r w:rsidR="00CA0AD5">
        <w:rPr>
          <w:rFonts w:ascii="TH SarabunPSK" w:hAnsi="TH SarabunPSK" w:cs="TH SarabunPSK" w:hint="cs"/>
          <w:sz w:val="32"/>
          <w:szCs w:val="32"/>
          <w:cs/>
        </w:rPr>
        <w:t>(กระจายครบทุกหมู่บ้าน)</w:t>
      </w:r>
      <w:r>
        <w:rPr>
          <w:rFonts w:ascii="TH SarabunPSK" w:hAnsi="TH SarabunPSK" w:cs="TH SarabunPSK" w:hint="cs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ตัวแทนกลุ่มอาชีพ จำนวน 4 กลุ่ม (ได้แก่ กลุ่มกล้วย</w:t>
      </w:r>
      <w:r>
        <w:rPr>
          <w:rFonts w:ascii="TH SarabunPSK" w:hAnsi="TH SarabunPSK" w:cs="TH SarabunPSK" w:hint="cs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กลุ่มโกโก้</w:t>
      </w:r>
      <w:r>
        <w:rPr>
          <w:rFonts w:ascii="TH SarabunPSK" w:hAnsi="TH SarabunPSK" w:cs="TH SarabunPSK" w:hint="cs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กลุ่ม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โฮมสเตย์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และกลุ่มผลไม้)</w:t>
      </w:r>
      <w:r>
        <w:rPr>
          <w:rFonts w:ascii="TH SarabunPSK" w:hAnsi="TH SarabunPSK" w:cs="TH SarabunPSK" w:hint="cs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กลุ่มภูมิปัญญา จำนวน 3 กลุ่ม (ได้แก่ กลุ่มไม้กวาด กลุ่มไม้นำเข้า/ไม้เศรษฐกิจ</w:t>
      </w:r>
      <w:r>
        <w:rPr>
          <w:rFonts w:ascii="TH SarabunPSK" w:hAnsi="TH SarabunPSK" w:cs="TH SarabunPSK" w:hint="cs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กลุ่มอาหารพื้นบ้าน) กลุ่มการศึกษา/สุขภาพ (ได้แก่ตัวแทนจากโรงเรียนในพื้นที่และเครือข่าย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อส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ม. จำนวน 2 คน) และปราชญ์ชุมชน ได้แก่ นักเล่าเรื่องชุมชน/ตำบล จำนวน 1 คน</w:t>
      </w:r>
    </w:p>
    <w:p w:rsidR="004E1B5B" w:rsidRDefault="004E1B5B" w:rsidP="004E1B5B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4E1B5B" w:rsidRDefault="004E1B5B" w:rsidP="004E1B5B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ผลที่คาดว่าจะได้รับ </w:t>
      </w:r>
      <w:r>
        <w:rPr>
          <w:rFonts w:ascii="TH SarabunPSK" w:hAnsi="TH SarabunPSK" w:cs="TH SarabunPSK"/>
          <w:sz w:val="32"/>
          <w:szCs w:val="32"/>
          <w:cs/>
        </w:rPr>
        <w:t>แบ่งออกเป็น</w:t>
      </w:r>
    </w:p>
    <w:p w:rsidR="004E1B5B" w:rsidRDefault="004E1B5B" w:rsidP="004E1B5B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1. ผลผลิตของการวิจัย (</w:t>
      </w:r>
      <w:r>
        <w:rPr>
          <w:rFonts w:ascii="TH SarabunPSK" w:hAnsi="TH SarabunPSK" w:cs="TH SarabunPSK"/>
          <w:b/>
          <w:bCs/>
          <w:sz w:val="32"/>
          <w:szCs w:val="32"/>
        </w:rPr>
        <w:t>Output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</w:t>
      </w:r>
    </w:p>
    <w:p w:rsidR="004E1B5B" w:rsidRDefault="004E1B5B" w:rsidP="004E1B5B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(1) เพื่อให้ตำบลนางิ้ว อำเภอสังคม จังหวัดหนองคาย ได้ค้นหาศักยภาพใน</w:t>
      </w:r>
      <w:r w:rsidR="00CA0AD5">
        <w:rPr>
          <w:rFonts w:ascii="TH SarabunPSK" w:hAnsi="TH SarabunPSK" w:cs="TH SarabunPSK" w:hint="cs"/>
          <w:sz w:val="32"/>
          <w:szCs w:val="32"/>
          <w:cs/>
        </w:rPr>
        <w:t>ด้าน</w:t>
      </w:r>
      <w:r>
        <w:rPr>
          <w:rFonts w:ascii="TH SarabunPSK" w:hAnsi="TH SarabunPSK" w:cs="TH SarabunPSK" w:hint="cs"/>
          <w:sz w:val="32"/>
          <w:szCs w:val="32"/>
          <w:cs/>
        </w:rPr>
        <w:t>ทรัพยากรธรรมชาติ</w:t>
      </w:r>
      <w:r w:rsidR="00CA0AD5">
        <w:rPr>
          <w:rFonts w:ascii="TH SarabunPSK" w:hAnsi="TH SarabunPSK" w:cs="TH SarabunPSK" w:hint="cs"/>
          <w:sz w:val="32"/>
          <w:szCs w:val="32"/>
          <w:cs/>
        </w:rPr>
        <w:t xml:space="preserve"> สิ่งแวดล้อม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เศรษฐกิจ สังคม และวัฒนธรรม ที่พร้อมจะยกระดับสู่การเป็น</w:t>
      </w:r>
      <w:r w:rsidR="00CA0AD5">
        <w:rPr>
          <w:rFonts w:ascii="TH SarabunPSK" w:hAnsi="TH SarabunPSK" w:cs="TH SarabunPSK" w:hint="cs"/>
          <w:sz w:val="32"/>
          <w:szCs w:val="32"/>
          <w:cs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ชุมชนแห่งการท่องเที่ยว</w:t>
      </w:r>
      <w:r w:rsidR="00CA0AD5">
        <w:rPr>
          <w:rFonts w:ascii="TH SarabunPSK" w:hAnsi="TH SarabunPSK" w:cs="TH SarabunPSK" w:hint="cs"/>
          <w:sz w:val="32"/>
          <w:szCs w:val="32"/>
          <w:cs/>
        </w:rPr>
        <w:t>”</w:t>
      </w:r>
    </w:p>
    <w:p w:rsidR="004E1B5B" w:rsidRDefault="004E1B5B" w:rsidP="004E1B5B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(2) เพื่อให้ได้</w:t>
      </w:r>
      <w:r w:rsidR="00CA0AD5">
        <w:rPr>
          <w:rFonts w:ascii="TH SarabunPSK" w:hAnsi="TH SarabunPSK" w:cs="TH SarabunPSK" w:hint="cs"/>
          <w:sz w:val="32"/>
          <w:szCs w:val="32"/>
          <w:cs/>
        </w:rPr>
        <w:t>แนวทางจัด</w:t>
      </w:r>
      <w:r>
        <w:rPr>
          <w:rFonts w:ascii="TH SarabunPSK" w:hAnsi="TH SarabunPSK" w:cs="TH SarabunPSK"/>
          <w:sz w:val="32"/>
          <w:szCs w:val="32"/>
          <w:cs/>
        </w:rPr>
        <w:t>โครงการ/กิจกรรมการพัฒนาตำบลนางิ้ว อำเภอสังคม จังหวัดหนองคาย ที่จะยกระดับสู่การเป็น</w:t>
      </w:r>
      <w:r w:rsidR="00CA0AD5">
        <w:rPr>
          <w:rFonts w:ascii="TH SarabunPSK" w:hAnsi="TH SarabunPSK" w:cs="TH SarabunPSK" w:hint="cs"/>
          <w:sz w:val="32"/>
          <w:szCs w:val="32"/>
          <w:cs/>
        </w:rPr>
        <w:t xml:space="preserve"> “</w:t>
      </w:r>
      <w:r>
        <w:rPr>
          <w:rFonts w:ascii="TH SarabunPSK" w:hAnsi="TH SarabunPSK" w:cs="TH SarabunPSK"/>
          <w:sz w:val="32"/>
          <w:szCs w:val="32"/>
          <w:cs/>
        </w:rPr>
        <w:t>ชุมชนแห่งการท่องเที่ยว</w:t>
      </w:r>
      <w:r w:rsidR="00CA0AD5">
        <w:rPr>
          <w:rFonts w:ascii="TH SarabunPSK" w:hAnsi="TH SarabunPSK" w:cs="TH SarabunPSK" w:hint="cs"/>
          <w:sz w:val="32"/>
          <w:szCs w:val="32"/>
          <w:cs/>
        </w:rPr>
        <w:t>”</w:t>
      </w:r>
    </w:p>
    <w:p w:rsidR="004E1B5B" w:rsidRDefault="004E1B5B" w:rsidP="004E1B5B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2. ผลลัพธ์ของการวิจัย (</w:t>
      </w:r>
      <w:r>
        <w:rPr>
          <w:rFonts w:ascii="TH SarabunPSK" w:hAnsi="TH SarabunPSK" w:cs="TH SarabunPSK"/>
          <w:b/>
          <w:bCs/>
          <w:sz w:val="32"/>
          <w:szCs w:val="32"/>
        </w:rPr>
        <w:t>Outcome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4E1B5B" w:rsidRDefault="004E1B5B" w:rsidP="004E1B5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(1) ตำบลนางิ้ว อำเภอสังคม จังหวัดหนอ</w:t>
      </w:r>
      <w:r w:rsidR="00CA0AD5">
        <w:rPr>
          <w:rFonts w:ascii="TH SarabunPSK" w:hAnsi="TH SarabunPSK" w:cs="TH SarabunPSK"/>
          <w:sz w:val="32"/>
          <w:szCs w:val="32"/>
          <w:cs/>
        </w:rPr>
        <w:t>งคาย มีการจัดการฐานความรู้ในด้า</w:t>
      </w:r>
      <w:r w:rsidR="00CA0AD5">
        <w:rPr>
          <w:rFonts w:ascii="TH SarabunPSK" w:hAnsi="TH SarabunPSK" w:cs="TH SarabunPSK" w:hint="cs"/>
          <w:sz w:val="32"/>
          <w:szCs w:val="32"/>
          <w:cs/>
        </w:rPr>
        <w:t>น</w:t>
      </w:r>
      <w:r>
        <w:rPr>
          <w:rFonts w:ascii="TH SarabunPSK" w:hAnsi="TH SarabunPSK" w:cs="TH SarabunPSK"/>
          <w:sz w:val="32"/>
          <w:szCs w:val="32"/>
          <w:cs/>
        </w:rPr>
        <w:t>ทรัพยากรธรรมชาติ</w:t>
      </w:r>
      <w:r w:rsidR="00CA0AD5">
        <w:rPr>
          <w:rFonts w:ascii="TH SarabunPSK" w:hAnsi="TH SarabunPSK" w:cs="TH SarabunPSK" w:hint="cs"/>
          <w:sz w:val="32"/>
          <w:szCs w:val="32"/>
          <w:cs/>
        </w:rPr>
        <w:t xml:space="preserve"> สิ่งแวดล้อม</w:t>
      </w:r>
      <w:r>
        <w:rPr>
          <w:rFonts w:ascii="TH SarabunPSK" w:hAnsi="TH SarabunPSK" w:cs="TH SarabunPSK"/>
          <w:sz w:val="32"/>
          <w:szCs w:val="32"/>
          <w:cs/>
        </w:rPr>
        <w:t xml:space="preserve"> เศรษฐกิจ สังคม และวัฒนธรรม อย่างมีส่วนร่วมทุกภาคส่วน ในลักษณะศูนย์การเรียนรู้ตำบล</w:t>
      </w:r>
    </w:p>
    <w:p w:rsidR="004E1B5B" w:rsidRDefault="004E1B5B" w:rsidP="004E1B5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(2) ตำบลนางิ้ว อำเภอสังคม จังหวัดหนองคาย มีรายได้ที่เกิดจากการท่องเที่ยวเชิงอนุรักษ์และการท่องเที่ยวเชิงนิเวศ</w:t>
      </w:r>
    </w:p>
    <w:p w:rsidR="00C74170" w:rsidRDefault="00C74170" w:rsidP="0035750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716505" w:rsidRDefault="00716505" w:rsidP="00716505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ผลการศึกษา</w:t>
      </w:r>
      <w:r>
        <w:rPr>
          <w:rFonts w:ascii="TH SarabunPSK" w:hAnsi="TH SarabunPSK" w:cs="TH SarabunPSK"/>
          <w:sz w:val="32"/>
          <w:szCs w:val="32"/>
          <w:cs/>
        </w:rPr>
        <w:t xml:space="preserve"> แบ่งเป็นประเด็นต่างๆ ดังต่อไปนี้ </w:t>
      </w:r>
    </w:p>
    <w:p w:rsidR="00716505" w:rsidRDefault="00716505" w:rsidP="00716505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1. บริบททางภูมิศาสตร์</w:t>
      </w:r>
      <w:r w:rsidR="00CA0AD5">
        <w:rPr>
          <w:rFonts w:ascii="TH SarabunPSK" w:hAnsi="TH SarabunPSK" w:cs="TH SarabunPSK" w:hint="cs"/>
          <w:b/>
          <w:bCs/>
          <w:sz w:val="32"/>
          <w:szCs w:val="32"/>
          <w:cs/>
        </w:rPr>
        <w:t>กายภาพ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ของตำบลนางิ้ว อำเภอสังคม จังหวัดหนองคาย</w:t>
      </w:r>
    </w:p>
    <w:p w:rsidR="00716505" w:rsidRDefault="00716505" w:rsidP="0071650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ตำบลนางิ้ว อำเภอสังคม จังหวัดหนองคาย มีลักษณะภูมิประเทศเป็นที่ราบระหว่างภูเขา มีความสูงอยู่ระหว่าง </w:t>
      </w:r>
      <w:r>
        <w:rPr>
          <w:rFonts w:ascii="TH SarabunPSK" w:hAnsi="TH SarabunPSK" w:cs="TH SarabunPSK"/>
          <w:sz w:val="32"/>
          <w:szCs w:val="32"/>
        </w:rPr>
        <w:t>250 - 900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เมตรจากระดับน้ำทะเลปานกลาง ตำบลนางิ้วเป็นตำบลเดียวในอำเภอสังคมที่ไม่มีอาณาเขตติดต่อกับแม่น้ำโขง หากแต่ประกอบไปด้วยภูเขาสูงต่ำสลับซับซ้อนกับพื้นที่ป่าต้นน้ำ บริเวณที่ตั้งชุมชนมีลักษณะเป็นร่องเขาเรียงตัวทอดยาวแนวเหนือ-ใต้ ซึ่งถูกล้อมรอบด้วยภูเขาสูง มียอดเขาที่สูงที่สุดคือ </w:t>
      </w:r>
      <w:r>
        <w:rPr>
          <w:rFonts w:ascii="TH SarabunPSK" w:hAnsi="TH SarabunPSK" w:cs="TH SarabunPSK" w:hint="cs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ภูย่าอ่าว</w:t>
      </w:r>
      <w:r>
        <w:rPr>
          <w:rFonts w:ascii="TH SarabunPSK" w:hAnsi="TH SarabunPSK" w:cs="TH SarabunPSK" w:hint="cs"/>
          <w:sz w:val="32"/>
          <w:szCs w:val="32"/>
        </w:rPr>
        <w:t>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ซึ่งถือว่าเป็นภูเขาที่สูงที่สุดในจังหวัดหนองคาย มีความสูงประมาณ 853 เมตรจากระดับน้ำทะเลปานกลาง ตำบลนางิ้วมีอาณาเขตติดต่อดังต่อไปนี้</w:t>
      </w:r>
    </w:p>
    <w:p w:rsidR="00716505" w:rsidRDefault="00716505" w:rsidP="0071650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lang w:val="en-GB"/>
        </w:rPr>
        <w:t xml:space="preserve">- </w:t>
      </w:r>
      <w:r>
        <w:rPr>
          <w:rFonts w:ascii="TH SarabunPSK" w:hAnsi="TH SarabunPSK" w:cs="TH SarabunPSK"/>
          <w:sz w:val="32"/>
          <w:szCs w:val="32"/>
          <w:cs/>
        </w:rPr>
        <w:t xml:space="preserve">ทิศเหนือ 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ติดกับ ตำบลบ้านม่วง อำเภอสังคม จังหวัดหนองคาย </w:t>
      </w:r>
    </w:p>
    <w:p w:rsidR="00716505" w:rsidRDefault="00716505" w:rsidP="0071650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ทิศใต้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ติดกับ ตำบลโนนทองและตำบลนาแค อำเภอนายูง จังหวัดอุดรธานี </w:t>
      </w:r>
    </w:p>
    <w:p w:rsidR="00716505" w:rsidRDefault="00716505" w:rsidP="0071650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ทิศตะวันออก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ติดกับ ตำบลสังคม อำเภอสังคม จังหวัดหนองคาย </w:t>
      </w:r>
    </w:p>
    <w:p w:rsidR="00716505" w:rsidRDefault="00716505" w:rsidP="0071650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ทิศตะวันตก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ติดกับ ตำบลหาดคัมภีร์ อำเภอปากชม จังหวัดเลย </w:t>
      </w:r>
    </w:p>
    <w:p w:rsidR="00716505" w:rsidRDefault="00716505" w:rsidP="0071650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716505" w:rsidRDefault="00716505" w:rsidP="0071650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5144961" cy="7261412"/>
            <wp:effectExtent l="57150" t="57150" r="113030" b="111125"/>
            <wp:docPr id="11" name="รูปภาพ 11" descr="D:\1 ตำบล 1 มหาวิทยาลัย\นางิ้ว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D:\1 ตำบล 1 มหาวิทยาลัย\นางิ้ว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231" cy="7137593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C7BB4" w:rsidRDefault="00DC7BB4" w:rsidP="007165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6505" w:rsidRDefault="00716505" w:rsidP="007165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แผนที่ดาวเทียมแสดงขอบเขตตำบลและหมู่บ้านในตำบลนางิ้ว อำเภอสังคม จังหวัดหนองคาย</w:t>
      </w:r>
    </w:p>
    <w:p w:rsidR="00716505" w:rsidRDefault="00716505" w:rsidP="0071650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(ที่มา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คณะที่ปรึกษาประจำพื้นที่ตำบลนางิ้ว อำเภอสังคม จังหวัดหนองคาย</w:t>
      </w:r>
      <w:r>
        <w:rPr>
          <w:rFonts w:ascii="TH SarabunPSK" w:hAnsi="TH SarabunPSK" w:cs="TH SarabunPSK" w:hint="cs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2564)</w:t>
      </w:r>
    </w:p>
    <w:p w:rsidR="00716505" w:rsidRDefault="00716505" w:rsidP="0071650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>สภาพพื้นที่ส่วนใหญ่ของตำบลนางิ้ว อำเภอสังคม จังหวัดหนองคาย เป็นเขตป่าสงวนแห่งชาติ นั่นคือ ป่าสงวนแห่งชาติที่ 153 ป่าพาน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พร้าว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 xml:space="preserve">-แก้งไก่ ซึ่งแบ่งตามสภาพพื้นที่ออกเป็น 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>ลักษณะ ดังนี้</w:t>
      </w:r>
    </w:p>
    <w:p w:rsidR="00716505" w:rsidRDefault="00716505" w:rsidP="0071650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ลักษณะพื้นที่ที่เป็นป่าและภูเขาอยู่ในระดับความสูงตั้งแต่ 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lang w:val="en-GB"/>
        </w:rPr>
        <w:t>5</w:t>
      </w:r>
      <w:r>
        <w:rPr>
          <w:rFonts w:ascii="TH SarabunPSK" w:hAnsi="TH SarabunPSK" w:cs="TH SarabunPSK"/>
          <w:sz w:val="32"/>
          <w:szCs w:val="32"/>
        </w:rPr>
        <w:t xml:space="preserve">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– </w:t>
      </w:r>
      <w:r>
        <w:rPr>
          <w:rFonts w:ascii="TH SarabunPSK" w:hAnsi="TH SarabunPSK" w:cs="TH SarabunPSK"/>
          <w:sz w:val="32"/>
          <w:szCs w:val="32"/>
        </w:rPr>
        <w:t xml:space="preserve">853 </w:t>
      </w:r>
      <w:r>
        <w:rPr>
          <w:rFonts w:ascii="TH SarabunPSK" w:hAnsi="TH SarabunPSK" w:cs="TH SarabunPSK" w:hint="cs"/>
          <w:sz w:val="32"/>
          <w:szCs w:val="32"/>
          <w:cs/>
        </w:rPr>
        <w:t>เมตร จากระดับน้ำทะเลปานกลาง ซึ่งครอบคลุมพื้นที่มากกว่าครึ่งหนึ่งของตำบลนางิ้ว กระจายตัวอยู่ทางด้านตะวันตกและด้านตะวันออกของพื้นที่ ลักษณะภูเขาเป็นภูเขาหินแกรนิต (เช่นเดียวกับภาคเหนือ) ซึ่งต่างกับพื้นที่อื่นของภาคตะวันออกเฉียงเหนือที่ส่วนใหญ่เป็นภูเขาหินทราย มียอดเขาสำคัญ ได้แก่ ภูย่าอ่าว ภูหวด ภูถ้ำ ภูโคก ภูห้วยหิน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โง่น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ภูจันได ภูโล้น ภูค้อ ภูผารุ้ง ภูขวาง และภูมืด (หรือภูหมอกย่าวาย)</w:t>
      </w:r>
    </w:p>
    <w:p w:rsidR="00716505" w:rsidRDefault="00716505" w:rsidP="00716505">
      <w:pPr>
        <w:spacing w:after="0" w:line="240" w:lineRule="auto"/>
        <w:jc w:val="thaiDistribute"/>
        <w:rPr>
          <w:rFonts w:ascii="TH SarabunPSK" w:hAnsi="TH SarabunPSK" w:cs="TH SarabunPSK"/>
          <w:spacing w:val="-10"/>
          <w:sz w:val="32"/>
          <w:szCs w:val="32"/>
          <w:cs/>
        </w:rPr>
      </w:pPr>
      <w:r>
        <w:rPr>
          <w:rFonts w:ascii="TH SarabunPSK" w:hAnsi="TH SarabunPSK" w:cs="TH SarabunPSK"/>
          <w:spacing w:val="-10"/>
          <w:sz w:val="32"/>
          <w:szCs w:val="32"/>
        </w:rPr>
        <w:tab/>
        <w:t xml:space="preserve">2. </w:t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>ลักษณะพื้นที่เป็นที่ดอนถึงที่ลาดเชิงเขา จะอยู่ระหว่างตอนกลางของพื้นที่และทอดไปตามความยาวของตำบลแนวเหนือ-ใต้ ลักษณะภูมิประเทศสำคัญคือ พบถ้ำ (เช่น ถ้ำพระ-ถ้ำ</w:t>
      </w:r>
      <w:proofErr w:type="spellStart"/>
      <w:r>
        <w:rPr>
          <w:rFonts w:ascii="TH SarabunPSK" w:hAnsi="TH SarabunPSK" w:cs="TH SarabunPSK" w:hint="cs"/>
          <w:spacing w:val="-10"/>
          <w:sz w:val="32"/>
          <w:szCs w:val="32"/>
          <w:cs/>
        </w:rPr>
        <w:t>แอร์</w:t>
      </w:r>
      <w:proofErr w:type="spellEnd"/>
      <w:r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) และน้ำตก (เช่น น้ำตกโปงทอง) </w:t>
      </w:r>
    </w:p>
    <w:p w:rsidR="00716505" w:rsidRDefault="00716505" w:rsidP="00716505">
      <w:pPr>
        <w:spacing w:after="0" w:line="240" w:lineRule="auto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3. </w:t>
      </w:r>
      <w:r>
        <w:rPr>
          <w:rFonts w:ascii="TH SarabunPSK" w:hAnsi="TH SarabunPSK" w:cs="TH SarabunPSK" w:hint="cs"/>
          <w:sz w:val="32"/>
          <w:szCs w:val="32"/>
          <w:cs/>
        </w:rPr>
        <w:t>ลักษณะพื้นที่ราบและราบลุ่ม จะกระจายตัวอยู่ตอนกลางของตำบล เป็นพื้นที่ตั้งบ้านเรือนและทำการเกษตร ได้แก่ ทำนาปี เพราะมีลำน้ำสำคัญไหลผ่าน ได้แก่ ลำน้ำ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พร้าว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ลำน้ำ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ฮวย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ลำน้ำ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อึม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ลำน้ำขิง และในบางปีอาจเกิดปัญหาน้ำท่วมขังได้</w:t>
      </w:r>
    </w:p>
    <w:p w:rsidR="004E0298" w:rsidRPr="00DC7BB4" w:rsidRDefault="00DC7BB4" w:rsidP="00716505">
      <w:pPr>
        <w:spacing w:after="0" w:line="240" w:lineRule="auto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 wp14:anchorId="7B233E10" wp14:editId="1210EB6B">
            <wp:simplePos x="0" y="0"/>
            <wp:positionH relativeFrom="column">
              <wp:posOffset>3658870</wp:posOffset>
            </wp:positionH>
            <wp:positionV relativeFrom="paragraph">
              <wp:posOffset>305435</wp:posOffset>
            </wp:positionV>
            <wp:extent cx="1548130" cy="1718945"/>
            <wp:effectExtent l="0" t="0" r="0" b="0"/>
            <wp:wrapThrough wrapText="bothSides">
              <wp:wrapPolygon edited="0">
                <wp:start x="0" y="0"/>
                <wp:lineTo x="0" y="21305"/>
                <wp:lineTo x="21263" y="21305"/>
                <wp:lineTo x="21263" y="0"/>
                <wp:lineTo x="0" y="0"/>
              </wp:wrapPolygon>
            </wp:wrapThrough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15" t="2831" r="12619" b="6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171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 wp14:anchorId="2E24283C" wp14:editId="3C2860C3">
            <wp:simplePos x="0" y="0"/>
            <wp:positionH relativeFrom="column">
              <wp:posOffset>1842135</wp:posOffset>
            </wp:positionH>
            <wp:positionV relativeFrom="paragraph">
              <wp:posOffset>305435</wp:posOffset>
            </wp:positionV>
            <wp:extent cx="1737360" cy="1718945"/>
            <wp:effectExtent l="0" t="0" r="0" b="0"/>
            <wp:wrapThrough wrapText="bothSides">
              <wp:wrapPolygon edited="0">
                <wp:start x="0" y="0"/>
                <wp:lineTo x="0" y="21305"/>
                <wp:lineTo x="21316" y="21305"/>
                <wp:lineTo x="21316" y="0"/>
                <wp:lineTo x="0" y="0"/>
              </wp:wrapPolygon>
            </wp:wrapThrough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91" r="13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71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 wp14:anchorId="7414DFF2" wp14:editId="5FE02F36">
            <wp:simplePos x="0" y="0"/>
            <wp:positionH relativeFrom="column">
              <wp:posOffset>19685</wp:posOffset>
            </wp:positionH>
            <wp:positionV relativeFrom="paragraph">
              <wp:posOffset>305435</wp:posOffset>
            </wp:positionV>
            <wp:extent cx="1761490" cy="1718945"/>
            <wp:effectExtent l="0" t="0" r="0" b="0"/>
            <wp:wrapThrough wrapText="bothSides">
              <wp:wrapPolygon edited="0">
                <wp:start x="0" y="0"/>
                <wp:lineTo x="0" y="21305"/>
                <wp:lineTo x="21257" y="21305"/>
                <wp:lineTo x="21257" y="0"/>
                <wp:lineTo x="0" y="0"/>
              </wp:wrapPolygon>
            </wp:wrapThrough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72" r="14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90" cy="171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505" w:rsidRDefault="004E0298" w:rsidP="00716505">
      <w:pPr>
        <w:spacing w:after="0" w:line="240" w:lineRule="auto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>
        <w:rPr>
          <w:rFonts w:ascii="TH SarabunPSK" w:hAnsi="TH SarabunPSK" w:cs="TH SarabunPSK"/>
          <w:spacing w:val="-10"/>
          <w:sz w:val="24"/>
          <w:szCs w:val="24"/>
        </w:rPr>
        <w:t xml:space="preserve">         </w:t>
      </w:r>
      <w:r w:rsidR="00716505">
        <w:rPr>
          <w:rFonts w:ascii="TH SarabunPSK" w:hAnsi="TH SarabunPSK" w:cs="TH SarabunPSK" w:hint="cs"/>
          <w:spacing w:val="-10"/>
          <w:sz w:val="24"/>
          <w:szCs w:val="24"/>
          <w:cs/>
        </w:rPr>
        <w:t>ก. สำ</w:t>
      </w:r>
      <w:r>
        <w:rPr>
          <w:rFonts w:ascii="TH SarabunPSK" w:hAnsi="TH SarabunPSK" w:cs="TH SarabunPSK" w:hint="cs"/>
          <w:spacing w:val="-10"/>
          <w:sz w:val="24"/>
          <w:szCs w:val="24"/>
          <w:cs/>
        </w:rPr>
        <w:t>รวจตำแหน่งภูมิศาสตร์ภูย่าอ</w:t>
      </w:r>
      <w:r w:rsidR="00DC7BB4">
        <w:rPr>
          <w:rFonts w:ascii="TH SarabunPSK" w:hAnsi="TH SarabunPSK" w:cs="TH SarabunPSK" w:hint="cs"/>
          <w:spacing w:val="-10"/>
          <w:sz w:val="24"/>
          <w:szCs w:val="24"/>
          <w:cs/>
        </w:rPr>
        <w:t>่าว</w:t>
      </w:r>
      <w:r w:rsidR="00DC7BB4">
        <w:rPr>
          <w:rFonts w:ascii="TH SarabunPSK" w:hAnsi="TH SarabunPSK" w:cs="TH SarabunPSK" w:hint="cs"/>
          <w:spacing w:val="-10"/>
          <w:sz w:val="24"/>
          <w:szCs w:val="24"/>
          <w:cs/>
        </w:rPr>
        <w:tab/>
      </w:r>
      <w:r w:rsidR="00DC7BB4">
        <w:rPr>
          <w:rFonts w:ascii="TH SarabunPSK" w:hAnsi="TH SarabunPSK" w:cs="TH SarabunPSK" w:hint="cs"/>
          <w:spacing w:val="-10"/>
          <w:sz w:val="24"/>
          <w:szCs w:val="24"/>
          <w:cs/>
        </w:rPr>
        <w:tab/>
      </w:r>
      <w:r>
        <w:rPr>
          <w:rFonts w:ascii="TH SarabunPSK" w:hAnsi="TH SarabunPSK" w:cs="TH SarabunPSK" w:hint="cs"/>
          <w:spacing w:val="-10"/>
          <w:sz w:val="24"/>
          <w:szCs w:val="24"/>
          <w:cs/>
        </w:rPr>
        <w:t>ข. สำรวจถ้ำพระ-ถ้ำ</w:t>
      </w:r>
      <w:proofErr w:type="spellStart"/>
      <w:r>
        <w:rPr>
          <w:rFonts w:ascii="TH SarabunPSK" w:hAnsi="TH SarabunPSK" w:cs="TH SarabunPSK" w:hint="cs"/>
          <w:spacing w:val="-10"/>
          <w:sz w:val="24"/>
          <w:szCs w:val="24"/>
          <w:cs/>
        </w:rPr>
        <w:t>แอร์</w:t>
      </w:r>
      <w:proofErr w:type="spellEnd"/>
      <w:r>
        <w:rPr>
          <w:rFonts w:ascii="TH SarabunPSK" w:hAnsi="TH SarabunPSK" w:cs="TH SarabunPSK" w:hint="cs"/>
          <w:spacing w:val="-10"/>
          <w:sz w:val="24"/>
          <w:szCs w:val="24"/>
          <w:cs/>
        </w:rPr>
        <w:tab/>
      </w:r>
      <w:r>
        <w:rPr>
          <w:rFonts w:ascii="TH SarabunPSK" w:hAnsi="TH SarabunPSK" w:cs="TH SarabunPSK" w:hint="cs"/>
          <w:spacing w:val="-10"/>
          <w:sz w:val="24"/>
          <w:szCs w:val="24"/>
          <w:cs/>
        </w:rPr>
        <w:tab/>
      </w:r>
      <w:r w:rsidR="00DC7BB4">
        <w:rPr>
          <w:rFonts w:ascii="TH SarabunPSK" w:hAnsi="TH SarabunPSK" w:cs="TH SarabunPSK" w:hint="cs"/>
          <w:spacing w:val="-10"/>
          <w:sz w:val="24"/>
          <w:szCs w:val="24"/>
          <w:cs/>
        </w:rPr>
        <w:tab/>
      </w:r>
      <w:r w:rsidR="00716505">
        <w:rPr>
          <w:rFonts w:ascii="TH SarabunPSK" w:hAnsi="TH SarabunPSK" w:cs="TH SarabunPSK" w:hint="cs"/>
          <w:spacing w:val="-10"/>
          <w:sz w:val="24"/>
          <w:szCs w:val="24"/>
          <w:cs/>
        </w:rPr>
        <w:t>ค. สำรวจน้ำตกโปงทอง</w:t>
      </w:r>
    </w:p>
    <w:p w:rsidR="00716505" w:rsidRDefault="00716505" w:rsidP="00716505">
      <w:pPr>
        <w:spacing w:after="0" w:line="240" w:lineRule="auto"/>
        <w:jc w:val="thaiDistribute"/>
        <w:rPr>
          <w:rFonts w:ascii="TH SarabunPSK" w:hAnsi="TH SarabunPSK" w:cs="TH SarabunPSK"/>
          <w:spacing w:val="-10"/>
          <w:sz w:val="32"/>
          <w:szCs w:val="32"/>
          <w:cs/>
        </w:rPr>
      </w:pPr>
    </w:p>
    <w:p w:rsidR="00716505" w:rsidRDefault="00716505" w:rsidP="00716505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-10"/>
          <w:sz w:val="28"/>
        </w:rPr>
      </w:pPr>
      <w:r>
        <w:rPr>
          <w:rFonts w:ascii="TH SarabunPSK" w:hAnsi="TH SarabunPSK" w:cs="TH SarabunPSK"/>
          <w:b/>
          <w:bCs/>
          <w:spacing w:val="-10"/>
          <w:sz w:val="28"/>
          <w:cs/>
        </w:rPr>
        <w:t>ภาพการสำรวจภาคสนามบริบทภูมิศาสตร์และทรัพยากรธรรมชาติตำบลนางิ้ว อำเภอสังคม จังหวัดหนองคาย</w:t>
      </w:r>
    </w:p>
    <w:p w:rsidR="00716505" w:rsidRDefault="00716505" w:rsidP="00716505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-10"/>
          <w:sz w:val="28"/>
        </w:rPr>
      </w:pPr>
      <w:r>
        <w:rPr>
          <w:rFonts w:ascii="TH SarabunPSK" w:hAnsi="TH SarabunPSK" w:cs="TH SarabunPSK"/>
          <w:b/>
          <w:bCs/>
          <w:spacing w:val="-10"/>
          <w:sz w:val="28"/>
          <w:cs/>
        </w:rPr>
        <w:t>(ภาพถ่ายโดย</w:t>
      </w:r>
      <w:r>
        <w:rPr>
          <w:rFonts w:ascii="TH SarabunPSK" w:hAnsi="TH SarabunPSK" w:cs="TH SarabunPSK"/>
          <w:b/>
          <w:bCs/>
          <w:spacing w:val="-10"/>
          <w:sz w:val="28"/>
        </w:rPr>
        <w:t xml:space="preserve">: </w:t>
      </w:r>
      <w:r>
        <w:rPr>
          <w:rFonts w:ascii="TH SarabunPSK" w:hAnsi="TH SarabunPSK" w:cs="TH SarabunPSK" w:hint="cs"/>
          <w:b/>
          <w:bCs/>
          <w:spacing w:val="-10"/>
          <w:sz w:val="28"/>
          <w:cs/>
        </w:rPr>
        <w:t>อาจารย์</w:t>
      </w:r>
      <w:proofErr w:type="spellStart"/>
      <w:r>
        <w:rPr>
          <w:rFonts w:ascii="TH SarabunPSK" w:hAnsi="TH SarabunPSK" w:cs="TH SarabunPSK" w:hint="cs"/>
          <w:b/>
          <w:bCs/>
          <w:spacing w:val="-10"/>
          <w:sz w:val="28"/>
          <w:cs/>
        </w:rPr>
        <w:t>ชฎล</w:t>
      </w:r>
      <w:proofErr w:type="spellEnd"/>
      <w:r>
        <w:rPr>
          <w:rFonts w:ascii="TH SarabunPSK" w:hAnsi="TH SarabunPSK" w:cs="TH SarabunPSK" w:hint="cs"/>
          <w:b/>
          <w:bCs/>
          <w:spacing w:val="-10"/>
          <w:sz w:val="28"/>
          <w:cs/>
        </w:rPr>
        <w:t xml:space="preserve"> นาคใหม่</w:t>
      </w:r>
      <w:r>
        <w:rPr>
          <w:rFonts w:ascii="TH SarabunPSK" w:hAnsi="TH SarabunPSK" w:cs="TH SarabunPSK" w:hint="cs"/>
          <w:b/>
          <w:bCs/>
          <w:spacing w:val="-10"/>
          <w:sz w:val="28"/>
        </w:rPr>
        <w:t xml:space="preserve">, </w:t>
      </w:r>
      <w:r>
        <w:rPr>
          <w:rFonts w:ascii="TH SarabunPSK" w:hAnsi="TH SarabunPSK" w:cs="TH SarabunPSK" w:hint="cs"/>
          <w:b/>
          <w:bCs/>
          <w:spacing w:val="-10"/>
          <w:sz w:val="28"/>
          <w:cs/>
        </w:rPr>
        <w:t xml:space="preserve">กุมภาพันธ์ </w:t>
      </w:r>
      <w:r>
        <w:rPr>
          <w:rFonts w:ascii="TH SarabunPSK" w:hAnsi="TH SarabunPSK" w:cs="TH SarabunPSK" w:hint="cs"/>
          <w:b/>
          <w:bCs/>
          <w:spacing w:val="-10"/>
          <w:sz w:val="28"/>
        </w:rPr>
        <w:t xml:space="preserve">– </w:t>
      </w:r>
      <w:r>
        <w:rPr>
          <w:rFonts w:ascii="TH SarabunPSK" w:hAnsi="TH SarabunPSK" w:cs="TH SarabunPSK" w:hint="cs"/>
          <w:b/>
          <w:bCs/>
          <w:spacing w:val="-10"/>
          <w:sz w:val="28"/>
          <w:cs/>
        </w:rPr>
        <w:t>มีนาคม พ.ศ. 2564)</w:t>
      </w:r>
    </w:p>
    <w:p w:rsidR="00716505" w:rsidRDefault="00716505" w:rsidP="0071650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716505" w:rsidRDefault="00716505" w:rsidP="0071650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สภาพภูมิอากาศ แบ่งออกเป็น 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>ฤดู ได้แก่ ฤดูร้อน เริ่มตั้งแต่เดือนมีนาคม</w:t>
      </w:r>
      <w:r>
        <w:rPr>
          <w:rFonts w:ascii="TH SarabunPSK" w:hAnsi="TH SarabunPSK" w:cs="TH SarabunPSK"/>
          <w:sz w:val="32"/>
          <w:szCs w:val="32"/>
        </w:rPr>
        <w:t xml:space="preserve"> –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พฤษภาคม อุณหภูมิเฉลี่ย </w:t>
      </w:r>
      <w:r>
        <w:rPr>
          <w:rFonts w:ascii="TH SarabunPSK" w:hAnsi="TH SarabunPSK" w:cs="TH SarabunPSK"/>
          <w:sz w:val="32"/>
          <w:szCs w:val="32"/>
        </w:rPr>
        <w:t xml:space="preserve">32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องศาเซลเซียส ฤดูฝน เริ่มตั้งแต่เดือนมิถุนายน </w:t>
      </w:r>
      <w:r>
        <w:rPr>
          <w:rFonts w:ascii="TH SarabunPSK" w:hAnsi="TH SarabunPSK" w:cs="TH SarabunPSK"/>
          <w:sz w:val="32"/>
          <w:szCs w:val="32"/>
        </w:rPr>
        <w:t xml:space="preserve">–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กันยายน อุณหภูมิเฉลี่ย </w:t>
      </w:r>
      <w:r>
        <w:rPr>
          <w:rFonts w:ascii="TH SarabunPSK" w:hAnsi="TH SarabunPSK" w:cs="TH SarabunPSK"/>
          <w:sz w:val="32"/>
          <w:szCs w:val="32"/>
        </w:rPr>
        <w:t xml:space="preserve">20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องศาเซลเซียส ฤดูหนาว เริ่มตั้งแต่เดือนตุลาคม </w:t>
      </w:r>
      <w:r>
        <w:rPr>
          <w:rFonts w:ascii="TH SarabunPSK" w:hAnsi="TH SarabunPSK" w:cs="TH SarabunPSK"/>
          <w:sz w:val="32"/>
          <w:szCs w:val="32"/>
        </w:rPr>
        <w:t xml:space="preserve">–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กุมภาพันธ์ อุณหภูมิเฉลี่ยประมาณ </w:t>
      </w:r>
      <w:r>
        <w:rPr>
          <w:rFonts w:ascii="TH SarabunPSK" w:hAnsi="TH SarabunPSK" w:cs="TH SarabunPSK"/>
          <w:sz w:val="32"/>
          <w:szCs w:val="32"/>
        </w:rPr>
        <w:t xml:space="preserve">8 - 15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องศาเซลเซียส และเนื่องจากเป็นพื้นที่ป่าและภูเขา ทำให้อุณหภูมิเฉลี่ยทั้งปีอยู่ที่ 20-25 องศาเซลเซียส </w:t>
      </w:r>
    </w:p>
    <w:p w:rsidR="00716505" w:rsidRDefault="00716505" w:rsidP="0071650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โดยสรุปจะเห็นว่า แม้ตำบลนางิ้วจะไม่มีอาณาเขตติดกับแม่น้ำโขงดังเช่นตำบลอื่นในอำเภอสังคม แต่ความโดดเด่นทางภูมิศาสตร์และทรัพยากรธรรมชาติก็คือ ภูเขาและป่าไม้ ซึ่งก่อให้เกิด</w:t>
      </w:r>
      <w:r>
        <w:rPr>
          <w:rFonts w:ascii="TH SarabunPSK" w:hAnsi="TH SarabunPSK" w:cs="TH SarabunPSK"/>
          <w:sz w:val="32"/>
          <w:szCs w:val="32"/>
          <w:cs/>
        </w:rPr>
        <w:lastRenderedPageBreak/>
        <w:t>ทัศนียภาพที่ต่างไปจากพื้นที่อื่นในจังหวัดหนองคายและภาคตะวันออกเฉียงเหนือ ทั้งยังสามารถใช้มาเป็นศักยภาพของพื้นที่ที่จะทำประโยชน์ในโครงการ/กิจกรรมการพัฒนาเชิงพื้นที่ต่อไปในอนาคต</w:t>
      </w:r>
    </w:p>
    <w:p w:rsidR="00716505" w:rsidRDefault="00716505" w:rsidP="00716505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716505" w:rsidRDefault="00716505" w:rsidP="004E0298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2. สภาพทางสังคม เศรษฐกิจ และวัฒนธรรมของตำบลนางิ้ว อำเภอสังคม จังหวัดหนองคาย</w:t>
      </w:r>
    </w:p>
    <w:p w:rsidR="00716505" w:rsidRDefault="00716505" w:rsidP="0071650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ตำบลนางิ้ว อำเภอสังคม จังหวัดหนองคาย  มีเนื้อที่ตำบล รวม  </w:t>
      </w:r>
      <w:r>
        <w:rPr>
          <w:rFonts w:ascii="TH SarabunPSK" w:hAnsi="TH SarabunPSK" w:cs="TH SarabunPSK"/>
          <w:sz w:val="32"/>
          <w:szCs w:val="32"/>
        </w:rPr>
        <w:t>87,228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ไร่ หรือ ประมาณ  </w:t>
      </w:r>
      <w:r>
        <w:rPr>
          <w:rFonts w:ascii="TH SarabunPSK" w:hAnsi="TH SarabunPSK" w:cs="TH SarabunPSK"/>
          <w:sz w:val="32"/>
          <w:szCs w:val="32"/>
        </w:rPr>
        <w:t>139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ตารางกิโลเมตร แบ่งเป็นพื้นที่ทำการเกษตร </w:t>
      </w:r>
      <w:r>
        <w:rPr>
          <w:rFonts w:ascii="TH SarabunPSK" w:hAnsi="TH SarabunPSK" w:cs="TH SarabunPSK"/>
          <w:sz w:val="32"/>
          <w:szCs w:val="32"/>
        </w:rPr>
        <w:t xml:space="preserve">32,865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ไร่ คิดเป็นร้อยละ </w:t>
      </w:r>
      <w:r>
        <w:rPr>
          <w:rFonts w:ascii="TH SarabunPSK" w:hAnsi="TH SarabunPSK" w:cs="TH SarabunPSK"/>
          <w:sz w:val="32"/>
          <w:szCs w:val="32"/>
        </w:rPr>
        <w:t xml:space="preserve">37.68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พื้นที่ป่าและภูเขา </w:t>
      </w:r>
      <w:r>
        <w:rPr>
          <w:rFonts w:ascii="TH SarabunPSK" w:hAnsi="TH SarabunPSK" w:cs="TH SarabunPSK"/>
          <w:sz w:val="32"/>
          <w:szCs w:val="32"/>
        </w:rPr>
        <w:t>51,770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ไร่ คิดเป็นร้อยละ </w:t>
      </w:r>
      <w:r>
        <w:rPr>
          <w:rFonts w:ascii="TH SarabunPSK" w:hAnsi="TH SarabunPSK" w:cs="TH SarabunPSK"/>
          <w:sz w:val="32"/>
          <w:szCs w:val="32"/>
        </w:rPr>
        <w:t xml:space="preserve">59.35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พื้นที่ที่อยู่อาศัย </w:t>
      </w:r>
      <w:r>
        <w:rPr>
          <w:rFonts w:ascii="TH SarabunPSK" w:hAnsi="TH SarabunPSK" w:cs="TH SarabunPSK"/>
          <w:sz w:val="32"/>
          <w:szCs w:val="32"/>
        </w:rPr>
        <w:t xml:space="preserve">2,593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ไร่ คิดเป็นร้อยละ </w:t>
      </w:r>
      <w:r>
        <w:rPr>
          <w:rFonts w:ascii="TH SarabunPSK" w:hAnsi="TH SarabunPSK" w:cs="TH SarabunPSK"/>
          <w:sz w:val="32"/>
          <w:szCs w:val="32"/>
        </w:rPr>
        <w:t xml:space="preserve">2.97 </w:t>
      </w:r>
      <w:r>
        <w:rPr>
          <w:rFonts w:ascii="TH SarabunPSK" w:hAnsi="TH SarabunPSK" w:cs="TH SarabunPSK" w:hint="cs"/>
          <w:sz w:val="32"/>
          <w:szCs w:val="32"/>
          <w:cs/>
        </w:rPr>
        <w:t>(ข้อมูลจาก</w:t>
      </w:r>
      <w:r w:rsidR="00CA0AD5">
        <w:rPr>
          <w:rFonts w:ascii="TH SarabunPSK" w:hAnsi="TH SarabunPSK" w:cs="TH SarabunPSK" w:hint="cs"/>
          <w:sz w:val="32"/>
          <w:szCs w:val="32"/>
          <w:cs/>
        </w:rPr>
        <w:t>การสำรวจโดยองค์การบริหารส่วนตำบลนางิ้ว พ.ศ. 2563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ตำบลนางิ้วมีทั้งหมด </w:t>
      </w:r>
      <w:r>
        <w:rPr>
          <w:rFonts w:ascii="TH SarabunPSK" w:hAnsi="TH SarabunPSK" w:cs="TH SarabunPSK"/>
          <w:sz w:val="32"/>
          <w:szCs w:val="32"/>
        </w:rPr>
        <w:t xml:space="preserve">9 </w:t>
      </w:r>
      <w:r>
        <w:rPr>
          <w:rFonts w:ascii="TH SarabunPSK" w:hAnsi="TH SarabunPSK" w:cs="TH SarabunPSK" w:hint="cs"/>
          <w:sz w:val="32"/>
          <w:szCs w:val="32"/>
          <w:cs/>
        </w:rPr>
        <w:t>หมู่บ้าน โดยมีรายละเอียดของแต่ละหมู่บ้านดังนี้</w:t>
      </w:r>
    </w:p>
    <w:p w:rsidR="00716505" w:rsidRDefault="00716505" w:rsidP="0071650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06"/>
        <w:gridCol w:w="1569"/>
        <w:gridCol w:w="1225"/>
        <w:gridCol w:w="744"/>
        <w:gridCol w:w="753"/>
        <w:gridCol w:w="801"/>
        <w:gridCol w:w="1315"/>
        <w:gridCol w:w="1323"/>
      </w:tblGrid>
      <w:tr w:rsidR="00716505" w:rsidTr="00716505">
        <w:trPr>
          <w:trHeight w:val="394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505" w:rsidRDefault="00716505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หมู่ที่</w:t>
            </w:r>
          </w:p>
        </w:tc>
        <w:tc>
          <w:tcPr>
            <w:tcW w:w="1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505" w:rsidRDefault="00716505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ชื่อหมู่บ้าน</w:t>
            </w:r>
          </w:p>
        </w:tc>
        <w:tc>
          <w:tcPr>
            <w:tcW w:w="13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505" w:rsidRDefault="00716505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 ครัวเรือน (อาศัยอยู่จริง)</w:t>
            </w:r>
          </w:p>
        </w:tc>
        <w:tc>
          <w:tcPr>
            <w:tcW w:w="2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505" w:rsidRDefault="00716505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จำนวนประชากร</w:t>
            </w:r>
          </w:p>
        </w:tc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505" w:rsidRDefault="00716505" w:rsidP="008123B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036C5">
              <w:rPr>
                <w:rFonts w:ascii="TH SarabunPSK" w:hAnsi="TH SarabunPSK" w:cs="TH SarabunPSK"/>
                <w:b/>
                <w:bCs/>
                <w:sz w:val="28"/>
                <w:cs/>
              </w:rPr>
              <w:t>พิกัด</w:t>
            </w:r>
            <w:r w:rsidR="008123B1" w:rsidRPr="007036C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ที่ตั้ง</w:t>
            </w:r>
          </w:p>
        </w:tc>
      </w:tr>
      <w:tr w:rsidR="00716505" w:rsidTr="00716505">
        <w:trPr>
          <w:trHeight w:val="2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505" w:rsidRDefault="00716505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505" w:rsidRDefault="00716505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505" w:rsidRDefault="00716505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505" w:rsidRDefault="00716505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ชาย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505" w:rsidRDefault="00716505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หญิง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505" w:rsidRDefault="00716505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505" w:rsidRDefault="00716505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ละติจูด</w:t>
            </w:r>
          </w:p>
          <w:p w:rsidR="008123B1" w:rsidRPr="008123B1" w:rsidRDefault="008123B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A59E2">
              <w:rPr>
                <w:rFonts w:ascii="TH SarabunPSK" w:hAnsi="TH SarabunPSK" w:cs="TH SarabunPSK" w:hint="cs"/>
                <w:sz w:val="18"/>
                <w:szCs w:val="18"/>
                <w:cs/>
              </w:rPr>
              <w:t>(องศา/ลิปดา/</w:t>
            </w:r>
            <w:proofErr w:type="spellStart"/>
            <w:r w:rsidRPr="009A59E2">
              <w:rPr>
                <w:rFonts w:ascii="TH SarabunPSK" w:hAnsi="TH SarabunPSK" w:cs="TH SarabunPSK" w:hint="cs"/>
                <w:sz w:val="18"/>
                <w:szCs w:val="18"/>
                <w:cs/>
              </w:rPr>
              <w:t>ฟิลิป</w:t>
            </w:r>
            <w:proofErr w:type="spellEnd"/>
            <w:r w:rsidRPr="009A59E2">
              <w:rPr>
                <w:rFonts w:ascii="TH SarabunPSK" w:hAnsi="TH SarabunPSK" w:cs="TH SarabunPSK" w:hint="cs"/>
                <w:sz w:val="18"/>
                <w:szCs w:val="18"/>
                <w:cs/>
              </w:rPr>
              <w:t>ดา)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505" w:rsidRDefault="00716505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ลอง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จิ</w:t>
            </w: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จูด</w:t>
            </w:r>
          </w:p>
          <w:p w:rsidR="008123B1" w:rsidRDefault="008123B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A59E2">
              <w:rPr>
                <w:rFonts w:ascii="TH SarabunPSK" w:hAnsi="TH SarabunPSK" w:cs="TH SarabunPSK" w:hint="cs"/>
                <w:sz w:val="18"/>
                <w:szCs w:val="18"/>
                <w:cs/>
              </w:rPr>
              <w:t>(องศา/ลิปดา/</w:t>
            </w:r>
            <w:proofErr w:type="spellStart"/>
            <w:r w:rsidRPr="009A59E2">
              <w:rPr>
                <w:rFonts w:ascii="TH SarabunPSK" w:hAnsi="TH SarabunPSK" w:cs="TH SarabunPSK" w:hint="cs"/>
                <w:sz w:val="18"/>
                <w:szCs w:val="18"/>
                <w:cs/>
              </w:rPr>
              <w:t>ฟิลิป</w:t>
            </w:r>
            <w:proofErr w:type="spellEnd"/>
            <w:r w:rsidRPr="009A59E2">
              <w:rPr>
                <w:rFonts w:ascii="TH SarabunPSK" w:hAnsi="TH SarabunPSK" w:cs="TH SarabunPSK" w:hint="cs"/>
                <w:sz w:val="18"/>
                <w:szCs w:val="18"/>
                <w:cs/>
              </w:rPr>
              <w:t>ดา)</w:t>
            </w:r>
          </w:p>
        </w:tc>
      </w:tr>
      <w:tr w:rsidR="00716505" w:rsidTr="00716505">
        <w:trPr>
          <w:trHeight w:val="18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05" w:rsidRDefault="0071650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05" w:rsidRDefault="0071650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นางิ้ว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05" w:rsidRDefault="0071650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376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05" w:rsidRDefault="0071650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636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05" w:rsidRDefault="0071650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650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05" w:rsidRDefault="0071650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</w:t>
            </w:r>
            <w:r>
              <w:rPr>
                <w:rFonts w:ascii="TH SarabunPSK" w:hAnsi="TH SarabunPSK" w:cs="TH SarabunPSK"/>
                <w:sz w:val="28"/>
              </w:rPr>
              <w:t>,</w:t>
            </w:r>
            <w:r>
              <w:rPr>
                <w:rFonts w:ascii="TH SarabunPSK" w:hAnsi="TH SarabunPSK" w:cs="TH SarabunPSK"/>
                <w:sz w:val="28"/>
                <w:cs/>
              </w:rPr>
              <w:t>286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3B1" w:rsidRDefault="008123B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18°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8123B1">
              <w:rPr>
                <w:rFonts w:ascii="TH SarabunPSK" w:hAnsi="TH SarabunPSK" w:cs="TH SarabunPSK"/>
                <w:sz w:val="28"/>
              </w:rPr>
              <w:t>08' 02"</w:t>
            </w:r>
            <w:r>
              <w:rPr>
                <w:rFonts w:ascii="TH SarabunPSK" w:hAnsi="TH SarabunPSK" w:cs="TH SarabunPSK"/>
                <w:sz w:val="28"/>
              </w:rPr>
              <w:t>N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05" w:rsidRDefault="009A59E2" w:rsidP="009A59E2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</w:t>
            </w:r>
            <w:r>
              <w:rPr>
                <w:rFonts w:ascii="TH SarabunPSK" w:hAnsi="TH SarabunPSK" w:cs="TH SarabunPSK" w:hint="cs"/>
                <w:sz w:val="28"/>
                <w:cs/>
              </w:rPr>
              <w:t>02</w:t>
            </w:r>
            <w:r>
              <w:rPr>
                <w:rFonts w:ascii="TH SarabunPSK" w:hAnsi="TH SarabunPSK" w:cs="TH SarabunPSK"/>
                <w:sz w:val="28"/>
                <w:cs/>
              </w:rPr>
              <w:t>°</w:t>
            </w:r>
            <w:r>
              <w:rPr>
                <w:rFonts w:ascii="TH SarabunPSK" w:hAnsi="TH SarabunPSK" w:cs="TH SarabunPSK"/>
                <w:sz w:val="28"/>
              </w:rPr>
              <w:t xml:space="preserve"> 08' 01</w:t>
            </w:r>
            <w:r w:rsidRPr="008123B1">
              <w:rPr>
                <w:rFonts w:ascii="TH SarabunPSK" w:hAnsi="TH SarabunPSK" w:cs="TH SarabunPSK"/>
                <w:sz w:val="28"/>
              </w:rPr>
              <w:t>"</w:t>
            </w:r>
            <w:r>
              <w:rPr>
                <w:rFonts w:ascii="TH SarabunPSK" w:hAnsi="TH SarabunPSK" w:cs="TH SarabunPSK"/>
                <w:sz w:val="28"/>
              </w:rPr>
              <w:t>E</w:t>
            </w:r>
          </w:p>
        </w:tc>
      </w:tr>
      <w:tr w:rsidR="00716505" w:rsidTr="00716505">
        <w:trPr>
          <w:trHeight w:val="17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05" w:rsidRDefault="0071650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2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05" w:rsidRDefault="00716505">
            <w:pPr>
              <w:jc w:val="center"/>
              <w:rPr>
                <w:rFonts w:ascii="TH SarabunPSK" w:hAnsi="TH SarabunPSK" w:cs="TH SarabunPSK"/>
                <w:sz w:val="28"/>
              </w:rPr>
            </w:pPr>
            <w:proofErr w:type="spellStart"/>
            <w:r>
              <w:rPr>
                <w:rFonts w:ascii="TH SarabunPSK" w:hAnsi="TH SarabunPSK" w:cs="TH SarabunPSK"/>
                <w:sz w:val="28"/>
                <w:cs/>
              </w:rPr>
              <w:t>ซำ</w:t>
            </w:r>
            <w:proofErr w:type="spellEnd"/>
            <w:r>
              <w:rPr>
                <w:rFonts w:ascii="TH SarabunPSK" w:hAnsi="TH SarabunPSK" w:cs="TH SarabunPSK"/>
                <w:sz w:val="28"/>
                <w:cs/>
              </w:rPr>
              <w:t>เจียง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05" w:rsidRDefault="0071650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174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05" w:rsidRDefault="0071650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358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05" w:rsidRDefault="0071650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327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05" w:rsidRDefault="0071650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685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05" w:rsidRDefault="008123B1" w:rsidP="009A59E2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18°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="009A59E2">
              <w:rPr>
                <w:rFonts w:ascii="TH SarabunPSK" w:hAnsi="TH SarabunPSK" w:cs="TH SarabunPSK"/>
                <w:sz w:val="28"/>
              </w:rPr>
              <w:t>06</w:t>
            </w:r>
            <w:r w:rsidRPr="008123B1">
              <w:rPr>
                <w:rFonts w:ascii="TH SarabunPSK" w:hAnsi="TH SarabunPSK" w:cs="TH SarabunPSK"/>
                <w:sz w:val="28"/>
              </w:rPr>
              <w:t xml:space="preserve">' </w:t>
            </w:r>
            <w:r w:rsidR="009A59E2">
              <w:rPr>
                <w:rFonts w:ascii="TH SarabunPSK" w:hAnsi="TH SarabunPSK" w:cs="TH SarabunPSK"/>
                <w:sz w:val="28"/>
              </w:rPr>
              <w:t>46</w:t>
            </w:r>
            <w:r w:rsidRPr="008123B1">
              <w:rPr>
                <w:rFonts w:ascii="TH SarabunPSK" w:hAnsi="TH SarabunPSK" w:cs="TH SarabunPSK"/>
                <w:sz w:val="28"/>
              </w:rPr>
              <w:t>"</w:t>
            </w:r>
            <w:r>
              <w:rPr>
                <w:rFonts w:ascii="TH SarabunPSK" w:hAnsi="TH SarabunPSK" w:cs="TH SarabunPSK"/>
                <w:sz w:val="28"/>
              </w:rPr>
              <w:t>N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05" w:rsidRDefault="009A59E2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</w:t>
            </w:r>
            <w:r>
              <w:rPr>
                <w:rFonts w:ascii="TH SarabunPSK" w:hAnsi="TH SarabunPSK" w:cs="TH SarabunPSK" w:hint="cs"/>
                <w:sz w:val="28"/>
                <w:cs/>
              </w:rPr>
              <w:t>02</w:t>
            </w:r>
            <w:r>
              <w:rPr>
                <w:rFonts w:ascii="TH SarabunPSK" w:hAnsi="TH SarabunPSK" w:cs="TH SarabunPSK"/>
                <w:sz w:val="28"/>
                <w:cs/>
              </w:rPr>
              <w:t>°</w:t>
            </w:r>
            <w:r>
              <w:rPr>
                <w:rFonts w:ascii="TH SarabunPSK" w:hAnsi="TH SarabunPSK" w:cs="TH SarabunPSK"/>
                <w:sz w:val="28"/>
              </w:rPr>
              <w:t xml:space="preserve"> 08' 39</w:t>
            </w:r>
            <w:r w:rsidRPr="008123B1">
              <w:rPr>
                <w:rFonts w:ascii="TH SarabunPSK" w:hAnsi="TH SarabunPSK" w:cs="TH SarabunPSK"/>
                <w:sz w:val="28"/>
              </w:rPr>
              <w:t>"</w:t>
            </w:r>
            <w:r>
              <w:rPr>
                <w:rFonts w:ascii="TH SarabunPSK" w:hAnsi="TH SarabunPSK" w:cs="TH SarabunPSK"/>
                <w:sz w:val="28"/>
              </w:rPr>
              <w:t>E</w:t>
            </w:r>
          </w:p>
        </w:tc>
      </w:tr>
      <w:tr w:rsidR="00716505" w:rsidTr="00716505">
        <w:trPr>
          <w:trHeight w:val="20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05" w:rsidRDefault="0071650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3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05" w:rsidRDefault="0071650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เทาใต้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05" w:rsidRDefault="0071650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42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05" w:rsidRDefault="0071650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83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05" w:rsidRDefault="0071650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91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05" w:rsidRDefault="0071650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174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05" w:rsidRDefault="009A59E2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18°</w:t>
            </w:r>
            <w:r>
              <w:rPr>
                <w:rFonts w:ascii="TH SarabunPSK" w:hAnsi="TH SarabunPSK" w:cs="TH SarabunPSK"/>
                <w:sz w:val="28"/>
              </w:rPr>
              <w:t xml:space="preserve"> 05' 06</w:t>
            </w:r>
            <w:r w:rsidRPr="008123B1">
              <w:rPr>
                <w:rFonts w:ascii="TH SarabunPSK" w:hAnsi="TH SarabunPSK" w:cs="TH SarabunPSK"/>
                <w:sz w:val="28"/>
              </w:rPr>
              <w:t>"</w:t>
            </w:r>
            <w:r>
              <w:rPr>
                <w:rFonts w:ascii="TH SarabunPSK" w:hAnsi="TH SarabunPSK" w:cs="TH SarabunPSK"/>
                <w:sz w:val="28"/>
              </w:rPr>
              <w:t>N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05" w:rsidRDefault="009A59E2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</w:t>
            </w:r>
            <w:r>
              <w:rPr>
                <w:rFonts w:ascii="TH SarabunPSK" w:hAnsi="TH SarabunPSK" w:cs="TH SarabunPSK" w:hint="cs"/>
                <w:sz w:val="28"/>
                <w:cs/>
              </w:rPr>
              <w:t>02</w:t>
            </w:r>
            <w:r>
              <w:rPr>
                <w:rFonts w:ascii="TH SarabunPSK" w:hAnsi="TH SarabunPSK" w:cs="TH SarabunPSK"/>
                <w:sz w:val="28"/>
                <w:cs/>
              </w:rPr>
              <w:t>°</w:t>
            </w:r>
            <w:r>
              <w:rPr>
                <w:rFonts w:ascii="TH SarabunPSK" w:hAnsi="TH SarabunPSK" w:cs="TH SarabunPSK"/>
                <w:sz w:val="28"/>
              </w:rPr>
              <w:t xml:space="preserve"> 08' 48</w:t>
            </w:r>
            <w:r w:rsidRPr="008123B1">
              <w:rPr>
                <w:rFonts w:ascii="TH SarabunPSK" w:hAnsi="TH SarabunPSK" w:cs="TH SarabunPSK"/>
                <w:sz w:val="28"/>
              </w:rPr>
              <w:t>"</w:t>
            </w:r>
            <w:r>
              <w:rPr>
                <w:rFonts w:ascii="TH SarabunPSK" w:hAnsi="TH SarabunPSK" w:cs="TH SarabunPSK"/>
                <w:sz w:val="28"/>
              </w:rPr>
              <w:t>E</w:t>
            </w:r>
          </w:p>
        </w:tc>
      </w:tr>
      <w:tr w:rsidR="00716505" w:rsidTr="00716505">
        <w:trPr>
          <w:trHeight w:val="17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05" w:rsidRDefault="0071650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4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05" w:rsidRDefault="0071650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เทากลาง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05" w:rsidRDefault="0071650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133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05" w:rsidRDefault="0071650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226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05" w:rsidRDefault="0071650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237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05" w:rsidRDefault="0071650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463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05" w:rsidRDefault="009A59E2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18°</w:t>
            </w:r>
            <w:r>
              <w:rPr>
                <w:rFonts w:ascii="TH SarabunPSK" w:hAnsi="TH SarabunPSK" w:cs="TH SarabunPSK"/>
                <w:sz w:val="28"/>
              </w:rPr>
              <w:t xml:space="preserve"> 04' 38</w:t>
            </w:r>
            <w:r w:rsidRPr="008123B1">
              <w:rPr>
                <w:rFonts w:ascii="TH SarabunPSK" w:hAnsi="TH SarabunPSK" w:cs="TH SarabunPSK"/>
                <w:sz w:val="28"/>
              </w:rPr>
              <w:t>"</w:t>
            </w:r>
            <w:r>
              <w:rPr>
                <w:rFonts w:ascii="TH SarabunPSK" w:hAnsi="TH SarabunPSK" w:cs="TH SarabunPSK"/>
                <w:sz w:val="28"/>
              </w:rPr>
              <w:t>N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05" w:rsidRDefault="009A59E2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</w:t>
            </w:r>
            <w:r>
              <w:rPr>
                <w:rFonts w:ascii="TH SarabunPSK" w:hAnsi="TH SarabunPSK" w:cs="TH SarabunPSK" w:hint="cs"/>
                <w:sz w:val="28"/>
                <w:cs/>
              </w:rPr>
              <w:t>02</w:t>
            </w:r>
            <w:r>
              <w:rPr>
                <w:rFonts w:ascii="TH SarabunPSK" w:hAnsi="TH SarabunPSK" w:cs="TH SarabunPSK"/>
                <w:sz w:val="28"/>
                <w:cs/>
              </w:rPr>
              <w:t>°</w:t>
            </w:r>
            <w:r>
              <w:rPr>
                <w:rFonts w:ascii="TH SarabunPSK" w:hAnsi="TH SarabunPSK" w:cs="TH SarabunPSK"/>
                <w:sz w:val="28"/>
              </w:rPr>
              <w:t xml:space="preserve"> 08' 53</w:t>
            </w:r>
            <w:r w:rsidRPr="008123B1">
              <w:rPr>
                <w:rFonts w:ascii="TH SarabunPSK" w:hAnsi="TH SarabunPSK" w:cs="TH SarabunPSK"/>
                <w:sz w:val="28"/>
              </w:rPr>
              <w:t>"</w:t>
            </w:r>
            <w:r>
              <w:rPr>
                <w:rFonts w:ascii="TH SarabunPSK" w:hAnsi="TH SarabunPSK" w:cs="TH SarabunPSK"/>
                <w:sz w:val="28"/>
              </w:rPr>
              <w:t>E</w:t>
            </w:r>
          </w:p>
        </w:tc>
      </w:tr>
      <w:tr w:rsidR="00716505" w:rsidTr="00716505">
        <w:trPr>
          <w:trHeight w:val="17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05" w:rsidRDefault="0071650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5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05" w:rsidRDefault="0071650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นาบอน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05" w:rsidRDefault="0071650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267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05" w:rsidRDefault="0071650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475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05" w:rsidRDefault="0071650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454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05" w:rsidRDefault="0071650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929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05" w:rsidRDefault="009A59E2" w:rsidP="009A59E2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18°</w:t>
            </w:r>
            <w:r>
              <w:rPr>
                <w:rFonts w:ascii="TH SarabunPSK" w:hAnsi="TH SarabunPSK" w:cs="TH SarabunPSK"/>
                <w:sz w:val="28"/>
              </w:rPr>
              <w:t xml:space="preserve"> 03</w:t>
            </w:r>
            <w:r w:rsidRPr="008123B1">
              <w:rPr>
                <w:rFonts w:ascii="TH SarabunPSK" w:hAnsi="TH SarabunPSK" w:cs="TH SarabunPSK"/>
                <w:sz w:val="28"/>
              </w:rPr>
              <w:t xml:space="preserve">' </w:t>
            </w:r>
            <w:r>
              <w:rPr>
                <w:rFonts w:ascii="TH SarabunPSK" w:hAnsi="TH SarabunPSK" w:cs="TH SarabunPSK"/>
                <w:sz w:val="28"/>
              </w:rPr>
              <w:t>38</w:t>
            </w:r>
            <w:r w:rsidRPr="008123B1">
              <w:rPr>
                <w:rFonts w:ascii="TH SarabunPSK" w:hAnsi="TH SarabunPSK" w:cs="TH SarabunPSK"/>
                <w:sz w:val="28"/>
              </w:rPr>
              <w:t>"</w:t>
            </w:r>
            <w:r>
              <w:rPr>
                <w:rFonts w:ascii="TH SarabunPSK" w:hAnsi="TH SarabunPSK" w:cs="TH SarabunPSK"/>
                <w:sz w:val="28"/>
              </w:rPr>
              <w:t>N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05" w:rsidRDefault="009A59E2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</w:t>
            </w:r>
            <w:r>
              <w:rPr>
                <w:rFonts w:ascii="TH SarabunPSK" w:hAnsi="TH SarabunPSK" w:cs="TH SarabunPSK" w:hint="cs"/>
                <w:sz w:val="28"/>
                <w:cs/>
              </w:rPr>
              <w:t>02</w:t>
            </w:r>
            <w:r>
              <w:rPr>
                <w:rFonts w:ascii="TH SarabunPSK" w:hAnsi="TH SarabunPSK" w:cs="TH SarabunPSK"/>
                <w:sz w:val="28"/>
                <w:cs/>
              </w:rPr>
              <w:t>°</w:t>
            </w:r>
            <w:r>
              <w:rPr>
                <w:rFonts w:ascii="TH SarabunPSK" w:hAnsi="TH SarabunPSK" w:cs="TH SarabunPSK"/>
                <w:sz w:val="28"/>
              </w:rPr>
              <w:t xml:space="preserve"> 08' 34</w:t>
            </w:r>
            <w:r w:rsidRPr="008123B1">
              <w:rPr>
                <w:rFonts w:ascii="TH SarabunPSK" w:hAnsi="TH SarabunPSK" w:cs="TH SarabunPSK"/>
                <w:sz w:val="28"/>
              </w:rPr>
              <w:t>"</w:t>
            </w:r>
            <w:r>
              <w:rPr>
                <w:rFonts w:ascii="TH SarabunPSK" w:hAnsi="TH SarabunPSK" w:cs="TH SarabunPSK"/>
                <w:sz w:val="28"/>
              </w:rPr>
              <w:t>E</w:t>
            </w:r>
          </w:p>
        </w:tc>
      </w:tr>
      <w:tr w:rsidR="00716505" w:rsidTr="00716505">
        <w:trPr>
          <w:trHeight w:val="18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05" w:rsidRDefault="0071650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6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05" w:rsidRDefault="0071650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ดงป่าเปลือย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05" w:rsidRDefault="0071650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122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05" w:rsidRDefault="0071650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238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05" w:rsidRDefault="0071650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265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05" w:rsidRDefault="0071650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503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05" w:rsidRDefault="009A59E2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18°</w:t>
            </w:r>
            <w:r>
              <w:rPr>
                <w:rFonts w:ascii="TH SarabunPSK" w:hAnsi="TH SarabunPSK" w:cs="TH SarabunPSK"/>
                <w:sz w:val="28"/>
              </w:rPr>
              <w:t xml:space="preserve"> 05' 24</w:t>
            </w:r>
            <w:r w:rsidRPr="008123B1">
              <w:rPr>
                <w:rFonts w:ascii="TH SarabunPSK" w:hAnsi="TH SarabunPSK" w:cs="TH SarabunPSK"/>
                <w:sz w:val="28"/>
              </w:rPr>
              <w:t>"</w:t>
            </w:r>
            <w:r>
              <w:rPr>
                <w:rFonts w:ascii="TH SarabunPSK" w:hAnsi="TH SarabunPSK" w:cs="TH SarabunPSK"/>
                <w:sz w:val="28"/>
              </w:rPr>
              <w:t>N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05" w:rsidRDefault="009A59E2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</w:t>
            </w:r>
            <w:r>
              <w:rPr>
                <w:rFonts w:ascii="TH SarabunPSK" w:hAnsi="TH SarabunPSK" w:cs="TH SarabunPSK" w:hint="cs"/>
                <w:sz w:val="28"/>
                <w:cs/>
              </w:rPr>
              <w:t>02</w:t>
            </w:r>
            <w:r>
              <w:rPr>
                <w:rFonts w:ascii="TH SarabunPSK" w:hAnsi="TH SarabunPSK" w:cs="TH SarabunPSK"/>
                <w:sz w:val="28"/>
                <w:cs/>
              </w:rPr>
              <w:t>°</w:t>
            </w:r>
            <w:r>
              <w:rPr>
                <w:rFonts w:ascii="TH SarabunPSK" w:hAnsi="TH SarabunPSK" w:cs="TH SarabunPSK"/>
                <w:sz w:val="28"/>
              </w:rPr>
              <w:t xml:space="preserve"> 08' 51</w:t>
            </w:r>
            <w:r w:rsidRPr="008123B1">
              <w:rPr>
                <w:rFonts w:ascii="TH SarabunPSK" w:hAnsi="TH SarabunPSK" w:cs="TH SarabunPSK"/>
                <w:sz w:val="28"/>
              </w:rPr>
              <w:t>"</w:t>
            </w:r>
            <w:r>
              <w:rPr>
                <w:rFonts w:ascii="TH SarabunPSK" w:hAnsi="TH SarabunPSK" w:cs="TH SarabunPSK"/>
                <w:sz w:val="28"/>
              </w:rPr>
              <w:t>E</w:t>
            </w:r>
          </w:p>
        </w:tc>
      </w:tr>
      <w:tr w:rsidR="00716505" w:rsidTr="00716505">
        <w:trPr>
          <w:trHeight w:val="15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05" w:rsidRDefault="0071650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7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05" w:rsidRDefault="0071650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นางิ้ว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05" w:rsidRDefault="0071650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243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05" w:rsidRDefault="0071650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694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05" w:rsidRDefault="0071650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489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05" w:rsidRDefault="0071650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</w:t>
            </w:r>
            <w:r>
              <w:rPr>
                <w:rFonts w:ascii="TH SarabunPSK" w:hAnsi="TH SarabunPSK" w:cs="TH SarabunPSK"/>
                <w:sz w:val="28"/>
              </w:rPr>
              <w:t>,</w:t>
            </w:r>
            <w:r>
              <w:rPr>
                <w:rFonts w:ascii="TH SarabunPSK" w:hAnsi="TH SarabunPSK" w:cs="TH SarabunPSK"/>
                <w:sz w:val="28"/>
                <w:cs/>
              </w:rPr>
              <w:t>183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05" w:rsidRDefault="009A59E2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18°</w:t>
            </w:r>
            <w:r>
              <w:rPr>
                <w:rFonts w:ascii="TH SarabunPSK" w:hAnsi="TH SarabunPSK" w:cs="TH SarabunPSK"/>
                <w:sz w:val="28"/>
              </w:rPr>
              <w:t xml:space="preserve"> 08' 16</w:t>
            </w:r>
            <w:r w:rsidRPr="008123B1">
              <w:rPr>
                <w:rFonts w:ascii="TH SarabunPSK" w:hAnsi="TH SarabunPSK" w:cs="TH SarabunPSK"/>
                <w:sz w:val="28"/>
              </w:rPr>
              <w:t>"</w:t>
            </w:r>
            <w:r>
              <w:rPr>
                <w:rFonts w:ascii="TH SarabunPSK" w:hAnsi="TH SarabunPSK" w:cs="TH SarabunPSK"/>
                <w:sz w:val="28"/>
              </w:rPr>
              <w:t>N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05" w:rsidRDefault="009A59E2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</w:t>
            </w:r>
            <w:r>
              <w:rPr>
                <w:rFonts w:ascii="TH SarabunPSK" w:hAnsi="TH SarabunPSK" w:cs="TH SarabunPSK" w:hint="cs"/>
                <w:sz w:val="28"/>
                <w:cs/>
              </w:rPr>
              <w:t>02</w:t>
            </w:r>
            <w:r>
              <w:rPr>
                <w:rFonts w:ascii="TH SarabunPSK" w:hAnsi="TH SarabunPSK" w:cs="TH SarabunPSK"/>
                <w:sz w:val="28"/>
                <w:cs/>
              </w:rPr>
              <w:t>°</w:t>
            </w:r>
            <w:r>
              <w:rPr>
                <w:rFonts w:ascii="TH SarabunPSK" w:hAnsi="TH SarabunPSK" w:cs="TH SarabunPSK"/>
                <w:sz w:val="28"/>
              </w:rPr>
              <w:t xml:space="preserve"> 07' 57</w:t>
            </w:r>
            <w:r w:rsidRPr="008123B1">
              <w:rPr>
                <w:rFonts w:ascii="TH SarabunPSK" w:hAnsi="TH SarabunPSK" w:cs="TH SarabunPSK"/>
                <w:sz w:val="28"/>
              </w:rPr>
              <w:t>"</w:t>
            </w:r>
            <w:r>
              <w:rPr>
                <w:rFonts w:ascii="TH SarabunPSK" w:hAnsi="TH SarabunPSK" w:cs="TH SarabunPSK"/>
                <w:sz w:val="28"/>
              </w:rPr>
              <w:t>E</w:t>
            </w:r>
          </w:p>
        </w:tc>
      </w:tr>
      <w:tr w:rsidR="00716505" w:rsidTr="00716505">
        <w:trPr>
          <w:trHeight w:val="17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05" w:rsidRDefault="0071650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8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05" w:rsidRDefault="0071650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นาบอน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05" w:rsidRDefault="0071650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221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05" w:rsidRDefault="0071650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429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05" w:rsidRDefault="0071650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386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05" w:rsidRDefault="0071650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815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05" w:rsidRDefault="009A59E2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18°</w:t>
            </w:r>
            <w:r>
              <w:rPr>
                <w:rFonts w:ascii="TH SarabunPSK" w:hAnsi="TH SarabunPSK" w:cs="TH SarabunPSK"/>
                <w:sz w:val="28"/>
              </w:rPr>
              <w:t xml:space="preserve"> 03' 25</w:t>
            </w:r>
            <w:r w:rsidRPr="008123B1">
              <w:rPr>
                <w:rFonts w:ascii="TH SarabunPSK" w:hAnsi="TH SarabunPSK" w:cs="TH SarabunPSK"/>
                <w:sz w:val="28"/>
              </w:rPr>
              <w:t>"</w:t>
            </w:r>
            <w:r>
              <w:rPr>
                <w:rFonts w:ascii="TH SarabunPSK" w:hAnsi="TH SarabunPSK" w:cs="TH SarabunPSK"/>
                <w:sz w:val="28"/>
              </w:rPr>
              <w:t>N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05" w:rsidRDefault="009A59E2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</w:t>
            </w:r>
            <w:r>
              <w:rPr>
                <w:rFonts w:ascii="TH SarabunPSK" w:hAnsi="TH SarabunPSK" w:cs="TH SarabunPSK" w:hint="cs"/>
                <w:sz w:val="28"/>
                <w:cs/>
              </w:rPr>
              <w:t>02</w:t>
            </w:r>
            <w:r>
              <w:rPr>
                <w:rFonts w:ascii="TH SarabunPSK" w:hAnsi="TH SarabunPSK" w:cs="TH SarabunPSK"/>
                <w:sz w:val="28"/>
                <w:cs/>
              </w:rPr>
              <w:t>°</w:t>
            </w:r>
            <w:r>
              <w:rPr>
                <w:rFonts w:ascii="TH SarabunPSK" w:hAnsi="TH SarabunPSK" w:cs="TH SarabunPSK"/>
                <w:sz w:val="28"/>
              </w:rPr>
              <w:t xml:space="preserve"> 08' 37</w:t>
            </w:r>
            <w:r w:rsidRPr="008123B1">
              <w:rPr>
                <w:rFonts w:ascii="TH SarabunPSK" w:hAnsi="TH SarabunPSK" w:cs="TH SarabunPSK"/>
                <w:sz w:val="28"/>
              </w:rPr>
              <w:t>"</w:t>
            </w:r>
            <w:r>
              <w:rPr>
                <w:rFonts w:ascii="TH SarabunPSK" w:hAnsi="TH SarabunPSK" w:cs="TH SarabunPSK"/>
                <w:sz w:val="28"/>
              </w:rPr>
              <w:t>E</w:t>
            </w:r>
          </w:p>
        </w:tc>
      </w:tr>
      <w:tr w:rsidR="00716505" w:rsidTr="00716505">
        <w:trPr>
          <w:trHeight w:val="21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05" w:rsidRDefault="0071650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9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05" w:rsidRDefault="0071650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เทพประทับ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05" w:rsidRDefault="0071650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353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05" w:rsidRDefault="0071650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593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05" w:rsidRDefault="0071650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583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05" w:rsidRDefault="0071650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</w:t>
            </w:r>
            <w:r>
              <w:rPr>
                <w:rFonts w:ascii="TH SarabunPSK" w:hAnsi="TH SarabunPSK" w:cs="TH SarabunPSK"/>
                <w:sz w:val="28"/>
              </w:rPr>
              <w:t>,</w:t>
            </w:r>
            <w:r>
              <w:rPr>
                <w:rFonts w:ascii="TH SarabunPSK" w:hAnsi="TH SarabunPSK" w:cs="TH SarabunPSK"/>
                <w:sz w:val="28"/>
                <w:cs/>
              </w:rPr>
              <w:t>176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05" w:rsidRDefault="009A59E2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18°</w:t>
            </w:r>
            <w:r>
              <w:rPr>
                <w:rFonts w:ascii="TH SarabunPSK" w:hAnsi="TH SarabunPSK" w:cs="TH SarabunPSK"/>
                <w:sz w:val="28"/>
              </w:rPr>
              <w:t xml:space="preserve"> 00' 50</w:t>
            </w:r>
            <w:r w:rsidRPr="008123B1">
              <w:rPr>
                <w:rFonts w:ascii="TH SarabunPSK" w:hAnsi="TH SarabunPSK" w:cs="TH SarabunPSK"/>
                <w:sz w:val="28"/>
              </w:rPr>
              <w:t>"</w:t>
            </w:r>
            <w:r>
              <w:rPr>
                <w:rFonts w:ascii="TH SarabunPSK" w:hAnsi="TH SarabunPSK" w:cs="TH SarabunPSK"/>
                <w:sz w:val="28"/>
              </w:rPr>
              <w:t>N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05" w:rsidRDefault="009A59E2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</w:t>
            </w:r>
            <w:r>
              <w:rPr>
                <w:rFonts w:ascii="TH SarabunPSK" w:hAnsi="TH SarabunPSK" w:cs="TH SarabunPSK" w:hint="cs"/>
                <w:sz w:val="28"/>
                <w:cs/>
              </w:rPr>
              <w:t>02</w:t>
            </w:r>
            <w:r>
              <w:rPr>
                <w:rFonts w:ascii="TH SarabunPSK" w:hAnsi="TH SarabunPSK" w:cs="TH SarabunPSK"/>
                <w:sz w:val="28"/>
                <w:cs/>
              </w:rPr>
              <w:t>°</w:t>
            </w:r>
            <w:r>
              <w:rPr>
                <w:rFonts w:ascii="TH SarabunPSK" w:hAnsi="TH SarabunPSK" w:cs="TH SarabunPSK"/>
                <w:sz w:val="28"/>
              </w:rPr>
              <w:t xml:space="preserve"> 09' 12</w:t>
            </w:r>
            <w:r w:rsidRPr="008123B1">
              <w:rPr>
                <w:rFonts w:ascii="TH SarabunPSK" w:hAnsi="TH SarabunPSK" w:cs="TH SarabunPSK"/>
                <w:sz w:val="28"/>
              </w:rPr>
              <w:t>"</w:t>
            </w:r>
            <w:r>
              <w:rPr>
                <w:rFonts w:ascii="TH SarabunPSK" w:hAnsi="TH SarabunPSK" w:cs="TH SarabunPSK"/>
                <w:sz w:val="28"/>
              </w:rPr>
              <w:t>E</w:t>
            </w:r>
          </w:p>
        </w:tc>
      </w:tr>
      <w:tr w:rsidR="00716505" w:rsidTr="00716505">
        <w:trPr>
          <w:trHeight w:val="92"/>
        </w:trPr>
        <w:tc>
          <w:tcPr>
            <w:tcW w:w="8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16505" w:rsidRDefault="00716505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716505" w:rsidRDefault="00716505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05" w:rsidRDefault="00716505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1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,</w:t>
            </w: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931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05" w:rsidRDefault="00716505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3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,</w:t>
            </w: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732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05" w:rsidRDefault="00716505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3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,</w:t>
            </w: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482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05" w:rsidRDefault="00716505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7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,</w:t>
            </w: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214</w:t>
            </w:r>
          </w:p>
        </w:tc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716505" w:rsidRDefault="00716505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716505" w:rsidRDefault="00716505" w:rsidP="00716505">
      <w:pPr>
        <w:spacing w:after="0"/>
        <w:rPr>
          <w:rFonts w:ascii="TH SarabunPSK" w:hAnsi="TH SarabunPSK" w:cs="TH SarabunPSK"/>
          <w:szCs w:val="22"/>
          <w:highlight w:val="yellow"/>
        </w:rPr>
      </w:pPr>
    </w:p>
    <w:p w:rsidR="00716505" w:rsidRDefault="00716505" w:rsidP="0071650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ในด้านเศรษฐกิจ ตำบลนางิ้วมีการประกอบอาชีพส่วนใหญ่อยู่ในภาคเกษตรกรรม สินค้าเกษตรสำคัญได้แก่ ยางพารา กล้วย ข้าว อ้อย มันสำปะหลัง ซึ่งเป็นพืชเศรษฐกิจดั้งเดิมของพื้นที่ และพืชเศรษฐกิจที่เข้ามาใหม่ (ย้อนหลังไม่เกิน 10 ปี) ได้แก่ โกโก้ ปาล์มน้ำมัน และผลไม้เมืองร้อน (จำพวกเงาะ ทุเรียน ลำไย ฯลฯ) และโดยเฉพาะ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/>
          <w:sz w:val="32"/>
          <w:szCs w:val="32"/>
          <w:cs/>
        </w:rPr>
        <w:t>โกโก้</w:t>
      </w:r>
      <w:r>
        <w:rPr>
          <w:rFonts w:ascii="TH SarabunPSK" w:hAnsi="TH SarabunPSK" w:cs="TH SarabunPSK"/>
          <w:sz w:val="32"/>
          <w:szCs w:val="32"/>
        </w:rPr>
        <w:t>”</w:t>
      </w:r>
      <w:r>
        <w:rPr>
          <w:rFonts w:ascii="TH SarabunPSK" w:hAnsi="TH SarabunPSK" w:cs="TH SarabunPSK"/>
          <w:sz w:val="32"/>
          <w:szCs w:val="32"/>
          <w:cs/>
        </w:rPr>
        <w:t xml:space="preserve"> ที่เริ่มมีกระจายการปลูกกันมาก แรกเริ่มจะเป็นการรับกล้าพันธุ์มาจากมหาวิทยาลัยแม่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โจ้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 xml:space="preserve"> จังหวัดเชียงใหม่ แล้วขยายไปยังผู้สนใจปลูกและรวมเป็นกลุ่มอาชีพแบบหลวมๆ ผลผลิตที่ได้จะนิยมส่งขายผลสดให้กับบริษัทที่มารับซื้อ เพราะยังขาดองค์ความรู้การแปรรูปหรือเพิ่มมูลค่าเพิ่มภายในกลุ่ม และยังอยู่ในระยะทดลองเพื่อศึกษาความเป็นไปได้ เช่น การทดลองทำโกโก้ผง สบู่โกโก้ 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เค้กบราวนี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โกโก้ โกโก้แท่งสำหรับทำขนม เป็นต้น นอกจากนี้ยังมีกลุ่มอาชีพอื่นๆ ที่แม้จะมีการรวมกลุ่มทางเศรษฐกิจ แต่ยังขาดเครือข่ายตลาดหรือการยกระดับสู่มาตรฐาน เช่น กลุ่ม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โฮมสเตย์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 xml:space="preserve"> กลุ่มทำไม้กวาด กลุ่มจักสาน เป็นต้น</w:t>
      </w:r>
    </w:p>
    <w:p w:rsidR="00716505" w:rsidRDefault="00DC7BB4" w:rsidP="0071650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5680" behindDoc="1" locked="0" layoutInCell="1" allowOverlap="1" wp14:anchorId="24EA50CD" wp14:editId="4C2A9ABE">
            <wp:simplePos x="0" y="0"/>
            <wp:positionH relativeFrom="column">
              <wp:posOffset>2752725</wp:posOffset>
            </wp:positionH>
            <wp:positionV relativeFrom="paragraph">
              <wp:posOffset>52070</wp:posOffset>
            </wp:positionV>
            <wp:extent cx="2364740" cy="1460500"/>
            <wp:effectExtent l="0" t="0" r="0" b="6350"/>
            <wp:wrapThrough wrapText="bothSides">
              <wp:wrapPolygon edited="0">
                <wp:start x="0" y="0"/>
                <wp:lineTo x="0" y="21412"/>
                <wp:lineTo x="21403" y="21412"/>
                <wp:lineTo x="21403" y="0"/>
                <wp:lineTo x="0" y="0"/>
              </wp:wrapPolygon>
            </wp:wrapThrough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57" t="1955" r="12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146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3BD5BDA5" wp14:editId="11D92C4D">
            <wp:simplePos x="0" y="0"/>
            <wp:positionH relativeFrom="column">
              <wp:posOffset>230505</wp:posOffset>
            </wp:positionH>
            <wp:positionV relativeFrom="paragraph">
              <wp:posOffset>52070</wp:posOffset>
            </wp:positionV>
            <wp:extent cx="2364740" cy="1460500"/>
            <wp:effectExtent l="0" t="0" r="0" b="6350"/>
            <wp:wrapThrough wrapText="bothSides">
              <wp:wrapPolygon edited="0">
                <wp:start x="0" y="0"/>
                <wp:lineTo x="0" y="21412"/>
                <wp:lineTo x="21403" y="21412"/>
                <wp:lineTo x="21403" y="0"/>
                <wp:lineTo x="0" y="0"/>
              </wp:wrapPolygon>
            </wp:wrapThrough>
            <wp:docPr id="18" name="รูปภาพ 18" descr="191613584_469126737726473_7157365263713269210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 descr="191613584_469126737726473_7157365263713269210_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146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505">
        <w:rPr>
          <w:rFonts w:ascii="TH SarabunPSK" w:hAnsi="TH SarabunPSK" w:cs="TH SarabunPSK"/>
          <w:sz w:val="32"/>
          <w:szCs w:val="32"/>
        </w:rPr>
        <w:tab/>
      </w:r>
    </w:p>
    <w:p w:rsidR="00716505" w:rsidRDefault="00716505" w:rsidP="0071650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716505" w:rsidRDefault="00716505" w:rsidP="0071650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716505" w:rsidRDefault="00716505" w:rsidP="0071650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716505" w:rsidRDefault="00716505" w:rsidP="0071650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716505" w:rsidRDefault="00716505" w:rsidP="0071650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716505" w:rsidRDefault="00DC7BB4" w:rsidP="00716505">
      <w:pPr>
        <w:spacing w:after="0"/>
        <w:jc w:val="thaiDistribute"/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</w:t>
      </w:r>
      <w:r w:rsidR="00716505">
        <w:rPr>
          <w:rFonts w:ascii="TH SarabunPSK" w:hAnsi="TH SarabunPSK" w:cs="TH SarabunPSK"/>
          <w:sz w:val="24"/>
          <w:szCs w:val="24"/>
          <w:cs/>
        </w:rPr>
        <w:t>ก. ต้นโกโก้/</w:t>
      </w:r>
      <w:r>
        <w:rPr>
          <w:rFonts w:ascii="TH SarabunPSK" w:hAnsi="TH SarabunPSK" w:cs="TH SarabunPSK"/>
          <w:sz w:val="24"/>
          <w:szCs w:val="24"/>
          <w:cs/>
        </w:rPr>
        <w:t>สวนโกโก้ในตำบลนางิ้ว</w:t>
      </w:r>
      <w:r>
        <w:rPr>
          <w:rFonts w:ascii="TH SarabunPSK" w:hAnsi="TH SarabunPSK" w:cs="TH SarabunPSK"/>
          <w:sz w:val="24"/>
          <w:szCs w:val="24"/>
          <w:cs/>
        </w:rPr>
        <w:tab/>
      </w:r>
      <w:r>
        <w:rPr>
          <w:rFonts w:ascii="TH SarabunPSK" w:hAnsi="TH SarabunPSK" w:cs="TH SarabunPSK"/>
          <w:sz w:val="24"/>
          <w:szCs w:val="24"/>
          <w:cs/>
        </w:rPr>
        <w:tab/>
      </w:r>
      <w:r>
        <w:rPr>
          <w:rFonts w:ascii="TH SarabunPSK" w:hAnsi="TH SarabunPSK" w:cs="TH SarabunPSK" w:hint="cs"/>
          <w:sz w:val="24"/>
          <w:szCs w:val="24"/>
          <w:cs/>
        </w:rPr>
        <w:tab/>
        <w:t xml:space="preserve">               </w:t>
      </w:r>
      <w:r w:rsidR="00716505">
        <w:rPr>
          <w:rFonts w:ascii="TH SarabunPSK" w:hAnsi="TH SarabunPSK" w:cs="TH SarabunPSK"/>
          <w:sz w:val="24"/>
          <w:szCs w:val="24"/>
          <w:cs/>
        </w:rPr>
        <w:t>ข. ผลโกโก้สด</w:t>
      </w:r>
    </w:p>
    <w:p w:rsidR="00DC7BB4" w:rsidRDefault="00DC7BB4" w:rsidP="00716505">
      <w:pPr>
        <w:spacing w:after="0"/>
        <w:jc w:val="thaiDistribute"/>
        <w:rPr>
          <w:rFonts w:ascii="TH SarabunPSK" w:hAnsi="TH SarabunPSK" w:cs="TH SarabunPSK"/>
          <w:sz w:val="24"/>
          <w:szCs w:val="24"/>
        </w:rPr>
      </w:pPr>
    </w:p>
    <w:p w:rsidR="00716505" w:rsidRDefault="00DC7BB4" w:rsidP="00716505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25FC1AC9" wp14:editId="539C4F82">
            <wp:simplePos x="0" y="0"/>
            <wp:positionH relativeFrom="column">
              <wp:posOffset>240665</wp:posOffset>
            </wp:positionH>
            <wp:positionV relativeFrom="paragraph">
              <wp:posOffset>13335</wp:posOffset>
            </wp:positionV>
            <wp:extent cx="2363470" cy="1502410"/>
            <wp:effectExtent l="0" t="0" r="0" b="2540"/>
            <wp:wrapThrough wrapText="bothSides">
              <wp:wrapPolygon edited="0">
                <wp:start x="0" y="0"/>
                <wp:lineTo x="0" y="21363"/>
                <wp:lineTo x="21414" y="21363"/>
                <wp:lineTo x="21414" y="0"/>
                <wp:lineTo x="0" y="0"/>
              </wp:wrapPolygon>
            </wp:wrapThrough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07" r="12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150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5323AE23" wp14:editId="1ADC6004">
            <wp:simplePos x="0" y="0"/>
            <wp:positionH relativeFrom="column">
              <wp:posOffset>2762885</wp:posOffset>
            </wp:positionH>
            <wp:positionV relativeFrom="paragraph">
              <wp:posOffset>13335</wp:posOffset>
            </wp:positionV>
            <wp:extent cx="2355215" cy="1492885"/>
            <wp:effectExtent l="0" t="0" r="6985" b="0"/>
            <wp:wrapThrough wrapText="bothSides">
              <wp:wrapPolygon edited="0">
                <wp:start x="0" y="0"/>
                <wp:lineTo x="0" y="21223"/>
                <wp:lineTo x="21489" y="21223"/>
                <wp:lineTo x="21489" y="0"/>
                <wp:lineTo x="0" y="0"/>
              </wp:wrapPolygon>
            </wp:wrapThrough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42" t="2606" r="12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15" cy="149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505" w:rsidRDefault="00716505" w:rsidP="00716505">
      <w:pPr>
        <w:spacing w:after="0"/>
        <w:jc w:val="thaiDistribute"/>
        <w:rPr>
          <w:rFonts w:ascii="TH SarabunPSK" w:hAnsi="TH SarabunPSK" w:cs="TH SarabunPSK"/>
          <w:sz w:val="32"/>
          <w:szCs w:val="32"/>
          <w:highlight w:val="yellow"/>
        </w:rPr>
      </w:pPr>
    </w:p>
    <w:p w:rsidR="00716505" w:rsidRDefault="00716505" w:rsidP="00716505">
      <w:pPr>
        <w:spacing w:after="0"/>
        <w:jc w:val="thaiDistribute"/>
        <w:rPr>
          <w:rFonts w:ascii="TH SarabunPSK" w:hAnsi="TH SarabunPSK" w:cs="TH SarabunPSK"/>
          <w:sz w:val="32"/>
          <w:szCs w:val="32"/>
          <w:highlight w:val="yellow"/>
        </w:rPr>
      </w:pPr>
    </w:p>
    <w:p w:rsidR="00716505" w:rsidRDefault="00716505" w:rsidP="00716505">
      <w:pPr>
        <w:spacing w:after="0"/>
        <w:jc w:val="thaiDistribute"/>
        <w:rPr>
          <w:rFonts w:ascii="TH SarabunPSK" w:hAnsi="TH SarabunPSK" w:cs="TH SarabunPSK"/>
          <w:sz w:val="32"/>
          <w:szCs w:val="32"/>
          <w:highlight w:val="yellow"/>
        </w:rPr>
      </w:pPr>
    </w:p>
    <w:p w:rsidR="00716505" w:rsidRDefault="00716505" w:rsidP="00716505">
      <w:pPr>
        <w:spacing w:after="0"/>
        <w:jc w:val="thaiDistribute"/>
        <w:rPr>
          <w:rFonts w:ascii="TH SarabunPSK" w:hAnsi="TH SarabunPSK" w:cs="TH SarabunPSK"/>
          <w:sz w:val="32"/>
          <w:szCs w:val="32"/>
          <w:highlight w:val="yellow"/>
        </w:rPr>
      </w:pPr>
    </w:p>
    <w:p w:rsidR="00716505" w:rsidRDefault="00716505" w:rsidP="00716505">
      <w:pPr>
        <w:spacing w:after="0"/>
        <w:jc w:val="thaiDistribute"/>
        <w:rPr>
          <w:rFonts w:ascii="TH SarabunPSK" w:hAnsi="TH SarabunPSK" w:cs="TH SarabunPSK"/>
          <w:sz w:val="32"/>
          <w:szCs w:val="32"/>
          <w:highlight w:val="yellow"/>
        </w:rPr>
      </w:pPr>
    </w:p>
    <w:p w:rsidR="00716505" w:rsidRDefault="00DC7BB4" w:rsidP="00716505">
      <w:pPr>
        <w:spacing w:after="0"/>
        <w:jc w:val="thaiDistribute"/>
        <w:rPr>
          <w:rFonts w:ascii="TH SarabunPSK" w:hAnsi="TH SarabunPSK" w:cs="TH SarabunPSK"/>
          <w:sz w:val="32"/>
          <w:szCs w:val="32"/>
          <w:highlight w:val="yellow"/>
        </w:rPr>
      </w:pPr>
      <w:r>
        <w:rPr>
          <w:rFonts w:ascii="TH SarabunPSK" w:hAnsi="TH SarabunPSK" w:cs="TH SarabunPSK"/>
          <w:sz w:val="24"/>
          <w:szCs w:val="24"/>
          <w:cs/>
        </w:rPr>
        <w:tab/>
        <w:t xml:space="preserve"> </w:t>
      </w:r>
      <w:r w:rsidR="00716505">
        <w:rPr>
          <w:rFonts w:ascii="TH SarabunPSK" w:hAnsi="TH SarabunPSK" w:cs="TH SarabunPSK"/>
          <w:sz w:val="24"/>
          <w:szCs w:val="24"/>
          <w:cs/>
        </w:rPr>
        <w:t>ค.การลงพื้นที่สำรวจศ</w:t>
      </w:r>
      <w:r>
        <w:rPr>
          <w:rFonts w:ascii="TH SarabunPSK" w:hAnsi="TH SarabunPSK" w:cs="TH SarabunPSK"/>
          <w:sz w:val="24"/>
          <w:szCs w:val="24"/>
          <w:cs/>
        </w:rPr>
        <w:t>ักยภาพกลุ่มโกโก้ตำบลนางิ้ว</w:t>
      </w:r>
      <w:r>
        <w:rPr>
          <w:rFonts w:ascii="TH SarabunPSK" w:hAnsi="TH SarabunPSK" w:cs="TH SarabunPSK"/>
          <w:sz w:val="24"/>
          <w:szCs w:val="24"/>
          <w:cs/>
        </w:rPr>
        <w:tab/>
      </w:r>
      <w:r>
        <w:rPr>
          <w:rFonts w:ascii="TH SarabunPSK" w:hAnsi="TH SarabunPSK" w:cs="TH SarabunPSK"/>
          <w:sz w:val="24"/>
          <w:szCs w:val="24"/>
          <w:cs/>
        </w:rPr>
        <w:tab/>
      </w:r>
      <w:r w:rsidR="00716505">
        <w:rPr>
          <w:rFonts w:ascii="TH SarabunPSK" w:hAnsi="TH SarabunPSK" w:cs="TH SarabunPSK"/>
          <w:sz w:val="24"/>
          <w:szCs w:val="24"/>
          <w:cs/>
        </w:rPr>
        <w:t xml:space="preserve"> ง. การทดลองแปรรูปผลิตภัณฑ์จากโกโก้</w:t>
      </w:r>
    </w:p>
    <w:p w:rsidR="00716505" w:rsidRDefault="00716505" w:rsidP="00716505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-10"/>
          <w:sz w:val="16"/>
          <w:szCs w:val="16"/>
          <w:highlight w:val="yellow"/>
        </w:rPr>
      </w:pPr>
    </w:p>
    <w:p w:rsidR="00716505" w:rsidRDefault="00716505" w:rsidP="00716505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-10"/>
          <w:sz w:val="28"/>
        </w:rPr>
      </w:pPr>
      <w:r>
        <w:rPr>
          <w:rFonts w:ascii="TH SarabunPSK" w:hAnsi="TH SarabunPSK" w:cs="TH SarabunPSK"/>
          <w:b/>
          <w:bCs/>
          <w:spacing w:val="-10"/>
          <w:sz w:val="28"/>
          <w:cs/>
        </w:rPr>
        <w:t>ภาพการสำรวจศักยภาพทางเศรษฐกิจของกลุ่มโกโก้ตำบลนางิ้ว อำเภอสังคม จังหวัดหนองคาย</w:t>
      </w:r>
    </w:p>
    <w:p w:rsidR="00716505" w:rsidRDefault="00716505" w:rsidP="00716505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-10"/>
          <w:sz w:val="28"/>
        </w:rPr>
      </w:pPr>
      <w:r>
        <w:rPr>
          <w:rFonts w:ascii="TH SarabunPSK" w:hAnsi="TH SarabunPSK" w:cs="TH SarabunPSK"/>
          <w:b/>
          <w:bCs/>
          <w:spacing w:val="-10"/>
          <w:sz w:val="28"/>
          <w:cs/>
        </w:rPr>
        <w:t>(ภาพถ่ายโดย</w:t>
      </w:r>
      <w:r>
        <w:rPr>
          <w:rFonts w:ascii="TH SarabunPSK" w:hAnsi="TH SarabunPSK" w:cs="TH SarabunPSK"/>
          <w:b/>
          <w:bCs/>
          <w:spacing w:val="-10"/>
          <w:sz w:val="28"/>
        </w:rPr>
        <w:t xml:space="preserve">: </w:t>
      </w:r>
      <w:r>
        <w:rPr>
          <w:rFonts w:ascii="TH SarabunPSK" w:hAnsi="TH SarabunPSK" w:cs="TH SarabunPSK" w:hint="cs"/>
          <w:b/>
          <w:bCs/>
          <w:spacing w:val="-10"/>
          <w:sz w:val="28"/>
          <w:cs/>
        </w:rPr>
        <w:t>อาจารย์</w:t>
      </w:r>
      <w:proofErr w:type="spellStart"/>
      <w:r>
        <w:rPr>
          <w:rFonts w:ascii="TH SarabunPSK" w:hAnsi="TH SarabunPSK" w:cs="TH SarabunPSK" w:hint="cs"/>
          <w:b/>
          <w:bCs/>
          <w:spacing w:val="-10"/>
          <w:sz w:val="28"/>
          <w:cs/>
        </w:rPr>
        <w:t>ชฎล</w:t>
      </w:r>
      <w:proofErr w:type="spellEnd"/>
      <w:r>
        <w:rPr>
          <w:rFonts w:ascii="TH SarabunPSK" w:hAnsi="TH SarabunPSK" w:cs="TH SarabunPSK" w:hint="cs"/>
          <w:b/>
          <w:bCs/>
          <w:spacing w:val="-10"/>
          <w:sz w:val="28"/>
          <w:cs/>
        </w:rPr>
        <w:t xml:space="preserve"> นาคใหม่</w:t>
      </w:r>
      <w:r>
        <w:rPr>
          <w:rFonts w:ascii="TH SarabunPSK" w:hAnsi="TH SarabunPSK" w:cs="TH SarabunPSK" w:hint="cs"/>
          <w:b/>
          <w:bCs/>
          <w:spacing w:val="-10"/>
          <w:sz w:val="28"/>
        </w:rPr>
        <w:t xml:space="preserve">, </w:t>
      </w:r>
      <w:r>
        <w:rPr>
          <w:rFonts w:ascii="TH SarabunPSK" w:hAnsi="TH SarabunPSK" w:cs="TH SarabunPSK" w:hint="cs"/>
          <w:b/>
          <w:bCs/>
          <w:spacing w:val="-10"/>
          <w:sz w:val="28"/>
          <w:cs/>
        </w:rPr>
        <w:t xml:space="preserve">กุมภาพันธ์ </w:t>
      </w:r>
      <w:r>
        <w:rPr>
          <w:rFonts w:ascii="TH SarabunPSK" w:hAnsi="TH SarabunPSK" w:cs="TH SarabunPSK" w:hint="cs"/>
          <w:b/>
          <w:bCs/>
          <w:spacing w:val="-10"/>
          <w:sz w:val="28"/>
        </w:rPr>
        <w:t xml:space="preserve">– </w:t>
      </w:r>
      <w:r>
        <w:rPr>
          <w:rFonts w:ascii="TH SarabunPSK" w:hAnsi="TH SarabunPSK" w:cs="TH SarabunPSK" w:hint="cs"/>
          <w:b/>
          <w:bCs/>
          <w:spacing w:val="-10"/>
          <w:sz w:val="28"/>
          <w:cs/>
        </w:rPr>
        <w:t>มีนาคม พ.ศ. 2564)</w:t>
      </w:r>
    </w:p>
    <w:p w:rsidR="00F17D64" w:rsidRDefault="00F17D64" w:rsidP="00716505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-10"/>
          <w:sz w:val="28"/>
        </w:rPr>
      </w:pPr>
    </w:p>
    <w:p w:rsidR="00716505" w:rsidRDefault="00716505" w:rsidP="00716505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อย่างไรก็ตาม เมื่อพิจารณาจากข้อมูลบัญชีครัวเรือน (ช่วงเดือนมกราคม-เมษายน พ.ศ. 2564) พบว่าประชาชนตำบลนางิ้วส่วนใหญ่ยังมีปัญหารายจ่ายที่มากกว่ารายได้เป็นสัดส่วนสูง โดยรายจ่ายส่วนใหญ่คือรายจ่ายในครัวเรือนประเภทค่าอาหาร และค่าปัจจัยทำการเกษตร ในขณะที่รายได้หลักคือจากการเกษตร (อย่างยางพารา) ซึ่งกำลังเผชิญปัญหาราคาตกต่ำจากภาวะเศรษฐกิจระดับชาติ เป็นเหตุให้เกิดปัญหาหนี้สินครัวเรือนที่สูงตาม และยังผลักให้ประชาชนวัยแรงงานจำนวนหนึ่งออกไปทำงานนอกพื้นที่ เช่น ในตัวจังหวัดหนองคาย อุดรธานี กรุงเทพฯ ต่างประเทศ (เกาหลีใต้ และอิสราเอล) เป็นต้น</w:t>
      </w:r>
    </w:p>
    <w:p w:rsidR="00716505" w:rsidRPr="00DC7BB4" w:rsidRDefault="00716505" w:rsidP="0071650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9776" behindDoc="1" locked="0" layoutInCell="1" allowOverlap="1" wp14:anchorId="610AC756" wp14:editId="758E0D66">
            <wp:simplePos x="0" y="0"/>
            <wp:positionH relativeFrom="column">
              <wp:posOffset>133350</wp:posOffset>
            </wp:positionH>
            <wp:positionV relativeFrom="paragraph">
              <wp:posOffset>41275</wp:posOffset>
            </wp:positionV>
            <wp:extent cx="4886960" cy="5486400"/>
            <wp:effectExtent l="0" t="0" r="8890" b="0"/>
            <wp:wrapThrough wrapText="bothSides">
              <wp:wrapPolygon edited="0">
                <wp:start x="0" y="0"/>
                <wp:lineTo x="0" y="21525"/>
                <wp:lineTo x="21555" y="21525"/>
                <wp:lineTo x="21555" y="0"/>
                <wp:lineTo x="0" y="0"/>
              </wp:wrapPolygon>
            </wp:wrapThrough>
            <wp:docPr id="15" name="รูปภาพ 15" descr="ปฏิทินอาชีพตำบลนางิ้ว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 descr="ปฏิทินอาชีพตำบลนางิ้ว_00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4" t="7854" r="2306" b="17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960" cy="548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505" w:rsidRDefault="00716505" w:rsidP="007165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28"/>
          <w:cs/>
        </w:rPr>
        <w:t>ปฏิทินอาชีพเกษตรกรรมในหนึ่งรอบปีของตำบลนางิ้ว อำเภอสังคม จังหวัดหนองคาย</w:t>
      </w:r>
    </w:p>
    <w:p w:rsidR="00716505" w:rsidRDefault="00716505" w:rsidP="00716505">
      <w:pPr>
        <w:spacing w:after="0"/>
        <w:jc w:val="thaiDistribute"/>
        <w:rPr>
          <w:rFonts w:ascii="TH SarabunPSK" w:hAnsi="TH SarabunPSK" w:cs="TH SarabunPSK"/>
          <w:szCs w:val="22"/>
          <w:cs/>
        </w:rPr>
      </w:pPr>
    </w:p>
    <w:p w:rsidR="00716505" w:rsidRDefault="00716505" w:rsidP="0071650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ในด้านองค์กรชุมชน พบว่าตำบลนางิ้วมีเครือข่ายผู้นำที่เข็มแข็ง ประกอบไปด้วยกำนันตำบลนางิ้ว คือ นางเบญจพร ไชยโชค และผู้ใหญ่บ้านอีก 8 หมู่บ้านที่ทำหน้าที่ประธานฝ่ายความมั่นคงของแต่ละหมู่บ้าน  และด้วยหมู่บ้านในตำบลนางิ้วมีการเรียงตัวจากเหนือลงใต้เป็นแนวเดียวนี้เอง จึงทำให้ง่ายต่อการตั้งจุดสกัดกั้นเพื่อดูแลความปลอดภัย นอกจากนี้ผู้นำชุมชนแต่ละหมู่บ้านยังมีความสัมพันธ์ที่ดี ทั้งยังมีองค์ความรู้สมัยใหม่ นั่นคือ ทักษะการทำวิจัยชุมชน ซึ่งสามารถใช้เป็นศักยภาพในการพัฒนาชุมชนต่อไปได้</w:t>
      </w:r>
    </w:p>
    <w:p w:rsidR="00716505" w:rsidRDefault="00716505" w:rsidP="00716505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ในด้านสุขภาพและสาธารณสุขชุมชนนั้น ตำบลนางิ้วมีโรงพยาบาลส่งเสริมสุขภาพตำบล 2 แห่ง ได้แก่ รพสต.นางิ้ว (ทางเหนือสุด) และ รพสต.บ้านเทพประทับ (ทางใต้สุด) มีสถานพยาบาล </w:t>
      </w:r>
      <w:r>
        <w:rPr>
          <w:rFonts w:ascii="TH SarabunPSK" w:hAnsi="TH SarabunPSK" w:cs="TH SarabunPSK"/>
          <w:sz w:val="32"/>
          <w:szCs w:val="32"/>
          <w:cs/>
        </w:rPr>
        <w:lastRenderedPageBreak/>
        <w:t>(คลินิก) เอกชน 2 แห่ง พร้อมทั้งมีเครือข่ายอาสาสมัครสาธารณสุขประจำหมู่บ้าน (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อส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ม.) ที่สามารถกระจายการดูแลและเฝ้าระวังสุขภาวะของทั้งตำบลได้อย่างมีประสิทธิภาพ นอกจากนี้ ตำบลนางิ้วยังมีภูมิปัญญาด้านการรักษาพยาบาลทางเลือกอื่นๆ เช่น การใช้ยาสมุนไพร/ยาแผนโบราณ การรักษาโดยใช้หมอพื้นบ้านอย่างหมอขวัญหรือหมอจับเส้น เป็นต้น</w:t>
      </w:r>
    </w:p>
    <w:p w:rsidR="00716505" w:rsidRDefault="00716505" w:rsidP="0071650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ส่วนในด้านประเพณีและวัฒนธรรม พบว่า ชาวตำบลนางิ้วมีลักษณะของวัฒนธรรมที่ผสมผสานกันระหว่างวัฒนธรรมอีสานพื้นถิ่น ลาว และแบบไทเลย (ไทด่าน) ยกตัวอย่างเช่น ประเพณีพื้นถิ่นส่วนใหญ่จะเป็นแบบวัฒนธรรมอีสานพื้นถิ่น (เช่นเดียวกับท้องถิ่นในภาคอีสาน) เช่น งานบุญผะ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เหวด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 xml:space="preserve"> บุญบั้งไฟ บุญกฐิน บุญสงกรานต์ บุญประทายข้าวเปลือก เป็นต้น และบางส่วนได้รับอิทธิพลจากวัฒนธรรมแบบลาว เช่น การบูชาเสาหลักบ้าน/ผีอารักษ์บ้าน อาหารพื้นบ้าน และมีภาษาถิ่นที่คล้ายกับชาวไทเลย ซึ่งแตกต่างจากพื้นที่อื่นของจังหวัดหนองคาย</w:t>
      </w:r>
    </w:p>
    <w:p w:rsidR="00716505" w:rsidRDefault="00716505" w:rsidP="0071650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716505" w:rsidRDefault="00DC7BB4" w:rsidP="0071650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3AFE7910" wp14:editId="4F773254">
            <wp:simplePos x="0" y="0"/>
            <wp:positionH relativeFrom="column">
              <wp:posOffset>391795</wp:posOffset>
            </wp:positionH>
            <wp:positionV relativeFrom="paragraph">
              <wp:posOffset>90170</wp:posOffset>
            </wp:positionV>
            <wp:extent cx="4297680" cy="2914015"/>
            <wp:effectExtent l="57150" t="57150" r="121920" b="114935"/>
            <wp:wrapThrough wrapText="bothSides">
              <wp:wrapPolygon edited="0">
                <wp:start x="-96" y="-424"/>
                <wp:lineTo x="-287" y="-282"/>
                <wp:lineTo x="-287" y="21746"/>
                <wp:lineTo x="-96" y="22311"/>
                <wp:lineTo x="21926" y="22311"/>
                <wp:lineTo x="22117" y="20193"/>
                <wp:lineTo x="22117" y="1977"/>
                <wp:lineTo x="21830" y="-141"/>
                <wp:lineTo x="21830" y="-424"/>
                <wp:lineTo x="-96" y="-424"/>
              </wp:wrapPolygon>
            </wp:wrapThrough>
            <wp:docPr id="14" name="รูปภาพ 14" descr="D:\ประกันคุณภาพ\ปีงบประมาณ 2564\CSD สัมพันธ์ ครั้งที่ 20\บทความนางิ้ว\ปฏิทินประเพณีตำบลนางิ้ว_001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D:\ประกันคุณภาพ\ปีงบประมาณ 2564\CSD สัมพันธ์ ครั้งที่ 20\บทความนางิ้ว\ปฏิทินประเพณีตำบลนางิ้ว_001.tif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1" t="8391"/>
                    <a:stretch/>
                  </pic:blipFill>
                  <pic:spPr bwMode="auto">
                    <a:xfrm>
                      <a:off x="0" y="0"/>
                      <a:ext cx="4297680" cy="2914015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505" w:rsidRDefault="00716505" w:rsidP="0071650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716505" w:rsidRDefault="00716505" w:rsidP="0071650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716505" w:rsidRDefault="00716505" w:rsidP="0071650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716505" w:rsidRDefault="00716505" w:rsidP="0071650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716505" w:rsidRDefault="00716505" w:rsidP="0071650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716505" w:rsidRDefault="00716505" w:rsidP="0071650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716505" w:rsidRDefault="00716505" w:rsidP="0071650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716505" w:rsidRDefault="00716505" w:rsidP="0071650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716505" w:rsidRDefault="00716505" w:rsidP="0071650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C7BB4" w:rsidRDefault="00DC7BB4" w:rsidP="0071650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C7BB4" w:rsidRDefault="00DC7BB4" w:rsidP="0071650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716505" w:rsidRDefault="00716505" w:rsidP="0071650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716505" w:rsidRDefault="00716505" w:rsidP="0071650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716505" w:rsidRDefault="00716505" w:rsidP="007165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b/>
          <w:bCs/>
          <w:sz w:val="28"/>
          <w:cs/>
        </w:rPr>
        <w:t>ปฏิทินประเพณีและพิธีกรรมในหนึ่งรอบปีของตำบลนางิ้ว อำเภอสังคม จังหวัดหนองคาย</w:t>
      </w:r>
    </w:p>
    <w:p w:rsidR="00716505" w:rsidRDefault="00716505" w:rsidP="0071650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716505" w:rsidRDefault="00716505" w:rsidP="0071650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3. ศักยภาพชุมชนของตำบลนางิ้ว อำเภอสังคม จังหวัดหนองคาย ในการยกระดับสู่การเป็น </w:t>
      </w:r>
      <w:r>
        <w:rPr>
          <w:rFonts w:ascii="TH SarabunPSK" w:hAnsi="TH SarabunPSK" w:cs="TH SarabunPSK"/>
          <w:b/>
          <w:bCs/>
          <w:sz w:val="32"/>
          <w:szCs w:val="32"/>
        </w:rPr>
        <w:t>“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ชุมชนแห่งการท่องเที่ยว</w:t>
      </w:r>
      <w:r>
        <w:rPr>
          <w:rFonts w:ascii="TH SarabunPSK" w:hAnsi="TH SarabunPSK" w:cs="TH SarabunPSK"/>
          <w:b/>
          <w:bCs/>
          <w:sz w:val="32"/>
          <w:szCs w:val="32"/>
        </w:rPr>
        <w:t>”</w:t>
      </w:r>
    </w:p>
    <w:p w:rsidR="00716505" w:rsidRDefault="00716505" w:rsidP="0071650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หลังจากคณะผู้วิจัยได้ลงพื้นที่สำรวจภาคสนามและเก็บข้อมูลบริบทพื้นที่ของตำบลนางิ้วในด้านต่างๆ แล้ว จึงได้มีการจัดเวทีประชาคมเพื่อคืนข้อมูลสู่ชุมชน และร่วมกันวิเคราะห์ค้นหาศักยภาพชุมชนร่วมกันระหว่างคณะผู้วิจัยและกลุ่มบุคคลสำคัญ ในวันที่ </w:t>
      </w:r>
      <w:r>
        <w:rPr>
          <w:rFonts w:ascii="TH SarabunPSK" w:hAnsi="TH SarabunPSK" w:cs="TH SarabunPSK"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เมษายน พ.ศ. 2564 ณ ห้องประชุมองค์การบริหารส่วนตำบลนางิ้ว อำเภอสังคม จังหวัดหนองคาย ผลจากการวิเคราะห์ศักยภาพชุมชนโดยใช้เครื่องมือ </w:t>
      </w:r>
      <w:r>
        <w:rPr>
          <w:rFonts w:ascii="TH SarabunPSK" w:hAnsi="TH SarabunPSK" w:cs="TH SarabunPSK"/>
          <w:sz w:val="32"/>
          <w:szCs w:val="32"/>
        </w:rPr>
        <w:t xml:space="preserve">SWOT Analysis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sz w:val="32"/>
          <w:szCs w:val="32"/>
        </w:rPr>
        <w:t>SWOT to TOWS Matrix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มีดังนี้</w:t>
      </w:r>
    </w:p>
    <w:p w:rsidR="00716505" w:rsidRDefault="00716505" w:rsidP="0071650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จุดแข็ง (</w:t>
      </w:r>
      <w:r>
        <w:rPr>
          <w:rFonts w:ascii="TH SarabunPSK" w:hAnsi="TH SarabunPSK" w:cs="TH SarabunPSK"/>
          <w:b/>
          <w:bCs/>
          <w:sz w:val="32"/>
          <w:szCs w:val="32"/>
        </w:rPr>
        <w:t>S - Strengths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716505" w:rsidRDefault="00716505" w:rsidP="00716505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S</w:t>
      </w:r>
      <w:r>
        <w:rPr>
          <w:rFonts w:ascii="TH SarabunPSK" w:hAnsi="TH SarabunPSK" w:cs="TH SarabunPSK"/>
          <w:sz w:val="32"/>
          <w:szCs w:val="32"/>
          <w:vertAlign w:val="subscript"/>
        </w:rPr>
        <w:t>1</w:t>
      </w:r>
      <w:r>
        <w:rPr>
          <w:rFonts w:ascii="TH SarabunPSK" w:hAnsi="TH SarabunPSK" w:cs="TH SarabunPSK"/>
          <w:sz w:val="32"/>
          <w:szCs w:val="32"/>
        </w:rPr>
        <w:t xml:space="preserve"> = </w:t>
      </w:r>
      <w:r>
        <w:rPr>
          <w:rFonts w:ascii="TH SarabunPSK" w:hAnsi="TH SarabunPSK" w:cs="TH SarabunPSK" w:hint="cs"/>
          <w:sz w:val="32"/>
          <w:szCs w:val="32"/>
          <w:cs/>
        </w:rPr>
        <w:t>ความเข็มแข็งของเครือข่ายผู้นำชุมชน (กำนัน-ผู้ใหญ่บ้าน) ทั้งยังมีการประสานงานที่ดีระหว่างภาคส่วนท้องถิ่น (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อบต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.) ทำให้เกิดความร่วมมือที่ดี</w:t>
      </w:r>
    </w:p>
    <w:p w:rsidR="00716505" w:rsidRDefault="00716505" w:rsidP="0071650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S</w:t>
      </w:r>
      <w:r>
        <w:rPr>
          <w:rFonts w:ascii="TH SarabunPSK" w:hAnsi="TH SarabunPSK" w:cs="TH SarabunPSK"/>
          <w:sz w:val="32"/>
          <w:szCs w:val="32"/>
          <w:vertAlign w:val="subscript"/>
        </w:rPr>
        <w:t>2</w:t>
      </w:r>
      <w:r>
        <w:rPr>
          <w:rFonts w:ascii="TH SarabunPSK" w:hAnsi="TH SarabunPSK" w:cs="TH SarabunPSK"/>
          <w:sz w:val="32"/>
          <w:szCs w:val="32"/>
        </w:rPr>
        <w:t xml:space="preserve"> = </w:t>
      </w:r>
      <w:r>
        <w:rPr>
          <w:rFonts w:ascii="TH SarabunPSK" w:hAnsi="TH SarabunPSK" w:cs="TH SarabunPSK" w:hint="cs"/>
          <w:sz w:val="32"/>
          <w:szCs w:val="32"/>
          <w:cs/>
        </w:rPr>
        <w:t>ตำบลนางิ้วมีการจัดการทรัพยากรน้ำที่ดี โดยเฉพาะน้ำเพื่อการเกษตรและการอุปโภคบริโภคในครัวเรือน</w:t>
      </w:r>
    </w:p>
    <w:p w:rsidR="00716505" w:rsidRDefault="00716505" w:rsidP="0071650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S</w:t>
      </w:r>
      <w:r>
        <w:rPr>
          <w:rFonts w:ascii="TH SarabunPSK" w:hAnsi="TH SarabunPSK" w:cs="TH SarabunPSK"/>
          <w:sz w:val="32"/>
          <w:szCs w:val="32"/>
          <w:vertAlign w:val="subscript"/>
        </w:rPr>
        <w:t>3</w:t>
      </w:r>
      <w:r>
        <w:rPr>
          <w:rFonts w:ascii="TH SarabunPSK" w:hAnsi="TH SarabunPSK" w:cs="TH SarabunPSK"/>
          <w:sz w:val="32"/>
          <w:szCs w:val="32"/>
        </w:rPr>
        <w:t xml:space="preserve"> = </w:t>
      </w:r>
      <w:r>
        <w:rPr>
          <w:rFonts w:ascii="TH SarabunPSK" w:hAnsi="TH SarabunPSK" w:cs="TH SarabunPSK" w:hint="cs"/>
          <w:sz w:val="32"/>
          <w:szCs w:val="32"/>
          <w:cs/>
        </w:rPr>
        <w:t>ตำบลนางิ้วสามารถดำรงวัฒนธรรมและประเพณีประจำถิ่นเอาไว้ได้อย่างเหนียวแน่น เช่น อาหารพื้นถิ่น ภาษาพูด วิถีชีวิต พิธีกรรมประเพณี เป็นต้น</w:t>
      </w:r>
    </w:p>
    <w:p w:rsidR="00716505" w:rsidRDefault="00716505" w:rsidP="0071650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S</w:t>
      </w:r>
      <w:r>
        <w:rPr>
          <w:rFonts w:ascii="TH SarabunPSK" w:hAnsi="TH SarabunPSK" w:cs="TH SarabunPSK"/>
          <w:sz w:val="32"/>
          <w:szCs w:val="32"/>
          <w:vertAlign w:val="subscript"/>
        </w:rPr>
        <w:t>4</w:t>
      </w:r>
      <w:r>
        <w:rPr>
          <w:rFonts w:ascii="TH SarabunPSK" w:hAnsi="TH SarabunPSK" w:cs="TH SarabunPSK"/>
          <w:sz w:val="32"/>
          <w:szCs w:val="32"/>
        </w:rPr>
        <w:t xml:space="preserve"> = </w:t>
      </w:r>
      <w:r>
        <w:rPr>
          <w:rFonts w:ascii="TH SarabunPSK" w:hAnsi="TH SarabunPSK" w:cs="TH SarabunPSK" w:hint="cs"/>
          <w:sz w:val="32"/>
          <w:szCs w:val="32"/>
          <w:cs/>
        </w:rPr>
        <w:t>ตำบลนางิ้วมีโครงสร้างของคนแบบสังคมชนบทแบบเครือญาติ เป็นเหตุให้การติดต่อประสานงานระหว่างเครือข่าย/กลุ่มทำได้โดยง่าย และเกิดความเข็มแข็ง เช่น กลุ่มเครือข่ายสุขภาพ (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อส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ม.) เครือข่ายชุดรักษาความปลอดภัยหมู่บ้าน (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ชรบ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.) และ อปพร. เป็นต้น</w:t>
      </w:r>
    </w:p>
    <w:p w:rsidR="00716505" w:rsidRDefault="00716505" w:rsidP="0071650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S</w:t>
      </w:r>
      <w:r>
        <w:rPr>
          <w:rFonts w:ascii="TH SarabunPSK" w:hAnsi="TH SarabunPSK" w:cs="TH SarabunPSK"/>
          <w:sz w:val="32"/>
          <w:szCs w:val="32"/>
          <w:vertAlign w:val="subscript"/>
        </w:rPr>
        <w:t>5</w:t>
      </w:r>
      <w:r>
        <w:rPr>
          <w:rFonts w:ascii="TH SarabunPSK" w:hAnsi="TH SarabunPSK" w:cs="TH SarabunPSK"/>
          <w:sz w:val="32"/>
          <w:szCs w:val="32"/>
        </w:rPr>
        <w:t xml:space="preserve"> = </w:t>
      </w:r>
      <w:r>
        <w:rPr>
          <w:rFonts w:ascii="TH SarabunPSK" w:hAnsi="TH SarabunPSK" w:cs="TH SarabunPSK" w:hint="cs"/>
          <w:sz w:val="32"/>
          <w:szCs w:val="32"/>
          <w:cs/>
        </w:rPr>
        <w:t>ผู้นำชุมชนมีองค์ความรู้สมัยใหม่ (เช่น สามารถทำวิจัยได้) และเป็นผู้สนับสนุนสำคัญต่อการผลักดันให้ชุมชนตำบลนางิ้วเป็นตำบลแห่งการท่องเที่ยวชุมชน</w:t>
      </w:r>
    </w:p>
    <w:p w:rsidR="00716505" w:rsidRDefault="00716505" w:rsidP="0071650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716505" w:rsidRDefault="00716505" w:rsidP="0071650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จุดอ่อน (</w:t>
      </w:r>
      <w:r>
        <w:rPr>
          <w:rFonts w:ascii="TH SarabunPSK" w:hAnsi="TH SarabunPSK" w:cs="TH SarabunPSK"/>
          <w:b/>
          <w:bCs/>
          <w:sz w:val="32"/>
          <w:szCs w:val="32"/>
        </w:rPr>
        <w:t>W - Weakness)</w:t>
      </w:r>
    </w:p>
    <w:p w:rsidR="00716505" w:rsidRDefault="00716505" w:rsidP="0071650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W</w:t>
      </w:r>
      <w:r>
        <w:rPr>
          <w:rFonts w:ascii="TH SarabunPSK" w:hAnsi="TH SarabunPSK" w:cs="TH SarabunPSK"/>
          <w:sz w:val="32"/>
          <w:szCs w:val="32"/>
          <w:vertAlign w:val="subscript"/>
        </w:rPr>
        <w:t>1</w:t>
      </w:r>
      <w:r>
        <w:rPr>
          <w:rFonts w:ascii="TH SarabunPSK" w:hAnsi="TH SarabunPSK" w:cs="TH SarabunPSK"/>
          <w:sz w:val="32"/>
          <w:szCs w:val="32"/>
        </w:rPr>
        <w:t xml:space="preserve"> = </w:t>
      </w:r>
      <w:r>
        <w:rPr>
          <w:rFonts w:ascii="TH SarabunPSK" w:hAnsi="TH SarabunPSK" w:cs="TH SarabunPSK" w:hint="cs"/>
          <w:sz w:val="32"/>
          <w:szCs w:val="32"/>
          <w:cs/>
        </w:rPr>
        <w:t>การกระจายสาธารณูปโภคจำเป็นยังไม่ทั่วถึง เช่น ไฟส่องตามทาง ไฟฟ้าตามจุดเสี่ยง ถนนในหมู่บ้านที่ยังชำรุดผุพัง เป็นต้น</w:t>
      </w:r>
    </w:p>
    <w:p w:rsidR="00716505" w:rsidRDefault="00716505" w:rsidP="0071650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W</w:t>
      </w:r>
      <w:r>
        <w:rPr>
          <w:rFonts w:ascii="TH SarabunPSK" w:hAnsi="TH SarabunPSK" w:cs="TH SarabunPSK"/>
          <w:sz w:val="32"/>
          <w:szCs w:val="32"/>
          <w:vertAlign w:val="subscript"/>
        </w:rPr>
        <w:t>2</w:t>
      </w:r>
      <w:r>
        <w:rPr>
          <w:rFonts w:ascii="TH SarabunPSK" w:hAnsi="TH SarabunPSK" w:cs="TH SarabunPSK"/>
          <w:sz w:val="32"/>
          <w:szCs w:val="32"/>
        </w:rPr>
        <w:t xml:space="preserve"> = </w:t>
      </w:r>
      <w:r>
        <w:rPr>
          <w:rFonts w:ascii="TH SarabunPSK" w:hAnsi="TH SarabunPSK" w:cs="TH SarabunPSK" w:hint="cs"/>
          <w:sz w:val="32"/>
          <w:szCs w:val="32"/>
          <w:cs/>
        </w:rPr>
        <w:t>ประชาชนส่วนใหญ่เป็นหนี้จากการทำการเกษตรเชิงเดี่ยว โดยเพราะเกษตรผู้ปลูกยางพารา (จากข้อมูลการเก็บบัญชีครัวเรือนตำบล)</w:t>
      </w:r>
    </w:p>
    <w:p w:rsidR="00716505" w:rsidRDefault="00716505" w:rsidP="0071650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W</w:t>
      </w:r>
      <w:r>
        <w:rPr>
          <w:rFonts w:ascii="TH SarabunPSK" w:hAnsi="TH SarabunPSK" w:cs="TH SarabunPSK"/>
          <w:sz w:val="32"/>
          <w:szCs w:val="32"/>
          <w:vertAlign w:val="subscript"/>
        </w:rPr>
        <w:t>3</w:t>
      </w:r>
      <w:r>
        <w:rPr>
          <w:rFonts w:ascii="TH SarabunPSK" w:hAnsi="TH SarabunPSK" w:cs="TH SarabunPSK"/>
          <w:sz w:val="32"/>
          <w:szCs w:val="32"/>
        </w:rPr>
        <w:t xml:space="preserve"> =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กลุ่มอาชีพต่างๆ ยังขาดองค์ความรู้ต่อยอดผลิตภัณฑ์ของตนให้เกิดมูลค่าเพิ่ม ทำให้สามารถผลิตแค่กระบวนการ </w:t>
      </w:r>
      <w:r>
        <w:rPr>
          <w:rFonts w:ascii="TH SarabunPSK" w:hAnsi="TH SarabunPSK" w:cs="TH SarabunPSK" w:hint="cs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ต้นน้ำ</w:t>
      </w:r>
      <w:r>
        <w:rPr>
          <w:rFonts w:ascii="TH SarabunPSK" w:hAnsi="TH SarabunPSK" w:cs="TH SarabunPSK" w:hint="cs"/>
          <w:sz w:val="32"/>
          <w:szCs w:val="32"/>
        </w:rPr>
        <w:t xml:space="preserve">” </w:t>
      </w:r>
      <w:r>
        <w:rPr>
          <w:rFonts w:ascii="TH SarabunPSK" w:hAnsi="TH SarabunPSK" w:cs="TH SarabunPSK" w:hint="cs"/>
          <w:sz w:val="32"/>
          <w:szCs w:val="32"/>
          <w:cs/>
        </w:rPr>
        <w:t>เท่านั้น (เป็นผู้ผลิตและขายส่งผลผลิตอย่างเดียว) และบางกลุ่มอาชีพก็ยังขาดความรู้เพื่อการยกระดับสู่มาตรฐาน (เช่น กลุ่ม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โฮมสเตย์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</w:p>
    <w:p w:rsidR="00716505" w:rsidRDefault="00716505" w:rsidP="0071650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W</w:t>
      </w:r>
      <w:r>
        <w:rPr>
          <w:rFonts w:ascii="TH SarabunPSK" w:hAnsi="TH SarabunPSK" w:cs="TH SarabunPSK"/>
          <w:sz w:val="32"/>
          <w:szCs w:val="32"/>
          <w:vertAlign w:val="subscript"/>
        </w:rPr>
        <w:t>4</w:t>
      </w:r>
      <w:r>
        <w:rPr>
          <w:rFonts w:ascii="TH SarabunPSK" w:hAnsi="TH SarabunPSK" w:cs="TH SarabunPSK"/>
          <w:sz w:val="32"/>
          <w:szCs w:val="32"/>
        </w:rPr>
        <w:t xml:space="preserve"> = </w:t>
      </w:r>
      <w:r>
        <w:rPr>
          <w:rFonts w:ascii="TH SarabunPSK" w:hAnsi="TH SarabunPSK" w:cs="TH SarabunPSK" w:hint="cs"/>
          <w:sz w:val="32"/>
          <w:szCs w:val="32"/>
          <w:cs/>
        </w:rPr>
        <w:t>ประชาชนส่วนใหญ่ขาดความรู้ในการเทคโนโลยีสมัยใหม่ (โดยเฉพาะช่องทางออนไลน์)</w:t>
      </w:r>
    </w:p>
    <w:p w:rsidR="00716505" w:rsidRDefault="00716505" w:rsidP="0071650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16505" w:rsidRDefault="00716505" w:rsidP="0071650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โอกาส (</w:t>
      </w:r>
      <w:r>
        <w:rPr>
          <w:rFonts w:ascii="TH SarabunPSK" w:hAnsi="TH SarabunPSK" w:cs="TH SarabunPSK"/>
          <w:b/>
          <w:bCs/>
          <w:sz w:val="32"/>
          <w:szCs w:val="32"/>
        </w:rPr>
        <w:t>O - Opportunities)</w:t>
      </w:r>
    </w:p>
    <w:p w:rsidR="00716505" w:rsidRDefault="00716505" w:rsidP="0071650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O</w:t>
      </w:r>
      <w:r>
        <w:rPr>
          <w:rFonts w:ascii="TH SarabunPSK" w:hAnsi="TH SarabunPSK" w:cs="TH SarabunPSK"/>
          <w:sz w:val="32"/>
          <w:szCs w:val="32"/>
          <w:vertAlign w:val="subscript"/>
        </w:rPr>
        <w:t>1</w:t>
      </w:r>
      <w:r>
        <w:rPr>
          <w:rFonts w:ascii="TH SarabunPSK" w:hAnsi="TH SarabunPSK" w:cs="TH SarabunPSK"/>
          <w:sz w:val="32"/>
          <w:szCs w:val="32"/>
        </w:rPr>
        <w:t xml:space="preserve"> = </w:t>
      </w:r>
      <w:r>
        <w:rPr>
          <w:rFonts w:ascii="TH SarabunPSK" w:hAnsi="TH SarabunPSK" w:cs="TH SarabunPSK" w:hint="cs"/>
          <w:sz w:val="32"/>
          <w:szCs w:val="32"/>
          <w:cs/>
        </w:rPr>
        <w:t>ต้นทุนทรัพยากรธรรมชาติภายในตำบลมีมากและหลากหลาย (เช่น ภูเขา ป่าไม้ ดิน น้ำตก แม่น้ำ เป็นต้น)</w:t>
      </w:r>
    </w:p>
    <w:p w:rsidR="00716505" w:rsidRDefault="00716505" w:rsidP="0071650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O</w:t>
      </w:r>
      <w:r>
        <w:rPr>
          <w:rFonts w:ascii="TH SarabunPSK" w:hAnsi="TH SarabunPSK" w:cs="TH SarabunPSK"/>
          <w:sz w:val="32"/>
          <w:szCs w:val="32"/>
          <w:vertAlign w:val="subscript"/>
        </w:rPr>
        <w:t>2</w:t>
      </w:r>
      <w:r>
        <w:rPr>
          <w:rFonts w:ascii="TH SarabunPSK" w:hAnsi="TH SarabunPSK" w:cs="TH SarabunPSK"/>
          <w:sz w:val="32"/>
          <w:szCs w:val="32"/>
        </w:rPr>
        <w:t xml:space="preserve"> = </w:t>
      </w:r>
      <w:r>
        <w:rPr>
          <w:rFonts w:ascii="TH SarabunPSK" w:hAnsi="TH SarabunPSK" w:cs="TH SarabunPSK" w:hint="cs"/>
          <w:sz w:val="32"/>
          <w:szCs w:val="32"/>
          <w:cs/>
        </w:rPr>
        <w:t>นโยบายจังหวัดหนองคายในการผลักดันการท่องเที่ยวเชิงนิเวศในเขตพื้นที่อำเภอสังคม</w:t>
      </w:r>
    </w:p>
    <w:p w:rsidR="00716505" w:rsidRDefault="00716505" w:rsidP="0071650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O</w:t>
      </w:r>
      <w:r>
        <w:rPr>
          <w:rFonts w:ascii="TH SarabunPSK" w:hAnsi="TH SarabunPSK" w:cs="TH SarabunPSK"/>
          <w:sz w:val="32"/>
          <w:szCs w:val="32"/>
          <w:vertAlign w:val="subscript"/>
        </w:rPr>
        <w:t>3</w:t>
      </w:r>
      <w:r>
        <w:rPr>
          <w:rFonts w:ascii="TH SarabunPSK" w:hAnsi="TH SarabunPSK" w:cs="TH SarabunPSK"/>
          <w:sz w:val="32"/>
          <w:szCs w:val="32"/>
        </w:rPr>
        <w:t xml:space="preserve"> =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สินค้าเกษตรอย่าง </w:t>
      </w:r>
      <w:r>
        <w:rPr>
          <w:rFonts w:ascii="TH SarabunPSK" w:hAnsi="TH SarabunPSK" w:cs="TH SarabunPSK" w:hint="cs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กล้วยตาก</w:t>
      </w:r>
      <w:r>
        <w:rPr>
          <w:rFonts w:ascii="TH SarabunPSK" w:hAnsi="TH SarabunPSK" w:cs="TH SarabunPSK" w:hint="cs"/>
          <w:sz w:val="32"/>
          <w:szCs w:val="32"/>
        </w:rPr>
        <w:t xml:space="preserve">” </w:t>
      </w:r>
      <w:r>
        <w:rPr>
          <w:rFonts w:ascii="TH SarabunPSK" w:hAnsi="TH SarabunPSK" w:cs="TH SarabunPSK" w:hint="cs"/>
          <w:sz w:val="32"/>
          <w:szCs w:val="32"/>
          <w:cs/>
        </w:rPr>
        <w:t>ของอำเภอสังคม ได้รับเครื่องหมายสิ่งบ่งชี้ทางภูมิศาสตร์ (</w:t>
      </w:r>
      <w:r>
        <w:rPr>
          <w:rFonts w:ascii="TH SarabunPSK" w:hAnsi="TH SarabunPSK" w:cs="TH SarabunPSK"/>
          <w:sz w:val="32"/>
          <w:szCs w:val="32"/>
        </w:rPr>
        <w:t>Geographical Indication: GI</w:t>
      </w:r>
      <w:r>
        <w:rPr>
          <w:rFonts w:ascii="TH SarabunPSK" w:hAnsi="TH SarabunPSK" w:cs="TH SarabunPSK" w:hint="cs"/>
          <w:sz w:val="32"/>
          <w:szCs w:val="32"/>
          <w:cs/>
        </w:rPr>
        <w:t>) ซึ่งสามารถนำมาผลักดันให้เกิดจุดเด่นของสินค้าได้</w:t>
      </w:r>
    </w:p>
    <w:p w:rsidR="00716505" w:rsidRDefault="00716505" w:rsidP="0071650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tab/>
        <w:t>O</w:t>
      </w:r>
      <w:r>
        <w:rPr>
          <w:rFonts w:ascii="TH SarabunPSK" w:hAnsi="TH SarabunPSK" w:cs="TH SarabunPSK"/>
          <w:sz w:val="32"/>
          <w:szCs w:val="32"/>
          <w:vertAlign w:val="subscript"/>
        </w:rPr>
        <w:t>4</w:t>
      </w:r>
      <w:r>
        <w:rPr>
          <w:rFonts w:ascii="TH SarabunPSK" w:hAnsi="TH SarabunPSK" w:cs="TH SarabunPSK"/>
          <w:sz w:val="32"/>
          <w:szCs w:val="32"/>
        </w:rPr>
        <w:t xml:space="preserve"> =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มีการเข้ามาของพืชเศรษฐกิจที่เป็นช่องทางรายได้ใหม่ เช่น ทุเรียน เงาะ โกโก้ เป็นต้น</w:t>
      </w:r>
    </w:p>
    <w:p w:rsidR="00716505" w:rsidRDefault="00716505" w:rsidP="0071650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716505" w:rsidRDefault="00716505" w:rsidP="00716505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อุปสรรค/ภาวะคุกคาม (</w:t>
      </w:r>
      <w:r>
        <w:rPr>
          <w:rFonts w:ascii="TH SarabunPSK" w:hAnsi="TH SarabunPSK" w:cs="TH SarabunPSK"/>
          <w:b/>
          <w:bCs/>
          <w:sz w:val="32"/>
          <w:szCs w:val="32"/>
        </w:rPr>
        <w:t>T - Threats)</w:t>
      </w:r>
    </w:p>
    <w:p w:rsidR="00716505" w:rsidRDefault="00716505" w:rsidP="0071650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T</w:t>
      </w:r>
      <w:r>
        <w:rPr>
          <w:rFonts w:ascii="TH SarabunPSK" w:hAnsi="TH SarabunPSK" w:cs="TH SarabunPSK"/>
          <w:sz w:val="32"/>
          <w:szCs w:val="32"/>
          <w:vertAlign w:val="subscript"/>
        </w:rPr>
        <w:t>1</w:t>
      </w:r>
      <w:r>
        <w:rPr>
          <w:rFonts w:ascii="TH SarabunPSK" w:hAnsi="TH SarabunPSK" w:cs="TH SarabunPSK"/>
          <w:sz w:val="32"/>
          <w:szCs w:val="32"/>
        </w:rPr>
        <w:t xml:space="preserve"> = </w:t>
      </w:r>
      <w:r>
        <w:rPr>
          <w:rFonts w:ascii="TH SarabunPSK" w:hAnsi="TH SarabunPSK" w:cs="TH SarabunPSK" w:hint="cs"/>
          <w:sz w:val="32"/>
          <w:szCs w:val="32"/>
          <w:cs/>
        </w:rPr>
        <w:t>ปัญหาเรื่องเอกสารสิทธิ์ของประชาชนที่ใช้พื้นที่ทำกินทับซ้อนกับเขตป่าสงวน</w:t>
      </w:r>
    </w:p>
    <w:p w:rsidR="00716505" w:rsidRDefault="00716505" w:rsidP="0071650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T</w:t>
      </w:r>
      <w:r>
        <w:rPr>
          <w:rFonts w:ascii="TH SarabunPSK" w:hAnsi="TH SarabunPSK" w:cs="TH SarabunPSK"/>
          <w:sz w:val="32"/>
          <w:szCs w:val="32"/>
          <w:vertAlign w:val="subscript"/>
        </w:rPr>
        <w:t>2</w:t>
      </w:r>
      <w:r>
        <w:rPr>
          <w:rFonts w:ascii="TH SarabunPSK" w:hAnsi="TH SarabunPSK" w:cs="TH SarabunPSK"/>
          <w:sz w:val="32"/>
          <w:szCs w:val="32"/>
        </w:rPr>
        <w:t xml:space="preserve"> = </w:t>
      </w:r>
      <w:r>
        <w:rPr>
          <w:rFonts w:ascii="TH SarabunPSK" w:hAnsi="TH SarabunPSK" w:cs="TH SarabunPSK" w:hint="cs"/>
          <w:sz w:val="32"/>
          <w:szCs w:val="32"/>
          <w:cs/>
        </w:rPr>
        <w:t>ระยะทางของตำบลที่ไกลจากศูนย์กลาง (ไกลจากตัวอำเภอสังคม 40 กม. และไกลจากตัวจังหวัดประมาณ 100 กม.) ประกอบกับพื้นที่ของตำบลเป็นแนวยาว มีถนนสายหลักเข้า-ออกแค่เส้นทางเดียว ทำให้ยากต่อการติดต่อคมนาคม</w:t>
      </w:r>
    </w:p>
    <w:p w:rsidR="00716505" w:rsidRDefault="00716505" w:rsidP="0071650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T</w:t>
      </w:r>
      <w:r>
        <w:rPr>
          <w:rFonts w:ascii="TH SarabunPSK" w:hAnsi="TH SarabunPSK" w:cs="TH SarabunPSK"/>
          <w:sz w:val="32"/>
          <w:szCs w:val="32"/>
          <w:vertAlign w:val="subscript"/>
        </w:rPr>
        <w:t>3</w:t>
      </w:r>
      <w:r>
        <w:rPr>
          <w:rFonts w:ascii="TH SarabunPSK" w:hAnsi="TH SarabunPSK" w:cs="TH SarabunPSK"/>
          <w:sz w:val="32"/>
          <w:szCs w:val="32"/>
        </w:rPr>
        <w:t xml:space="preserve"> = </w:t>
      </w:r>
      <w:r>
        <w:rPr>
          <w:rFonts w:ascii="TH SarabunPSK" w:hAnsi="TH SarabunPSK" w:cs="TH SarabunPSK" w:hint="cs"/>
          <w:sz w:val="32"/>
          <w:szCs w:val="32"/>
          <w:cs/>
        </w:rPr>
        <w:t>ปัญหาภัยพิบัติทางธรรมชาติ ที่จะเกิดขึ้นในบางฤดูกาล ได้แก่ ดินถล่ม น้ำป่าไหลหลาก ไฟป่า น้ำท่วมขัง เป็นต้น</w:t>
      </w:r>
    </w:p>
    <w:p w:rsidR="00716505" w:rsidRDefault="00716505" w:rsidP="0071650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T</w:t>
      </w:r>
      <w:r>
        <w:rPr>
          <w:rFonts w:ascii="TH SarabunPSK" w:hAnsi="TH SarabunPSK" w:cs="TH SarabunPSK"/>
          <w:sz w:val="32"/>
          <w:szCs w:val="32"/>
          <w:vertAlign w:val="subscript"/>
        </w:rPr>
        <w:t>4</w:t>
      </w:r>
      <w:r>
        <w:rPr>
          <w:rFonts w:ascii="TH SarabunPSK" w:hAnsi="TH SarabunPSK" w:cs="TH SarabunPSK"/>
          <w:sz w:val="32"/>
          <w:szCs w:val="32"/>
        </w:rPr>
        <w:t xml:space="preserve"> = </w:t>
      </w:r>
      <w:r>
        <w:rPr>
          <w:rFonts w:ascii="TH SarabunPSK" w:hAnsi="TH SarabunPSK" w:cs="TH SarabunPSK" w:hint="cs"/>
          <w:sz w:val="32"/>
          <w:szCs w:val="32"/>
          <w:cs/>
        </w:rPr>
        <w:t>สถานการณ์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ไวรัส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COVID-19 </w:t>
      </w:r>
      <w:r>
        <w:rPr>
          <w:rFonts w:ascii="TH SarabunPSK" w:hAnsi="TH SarabunPSK" w:cs="TH SarabunPSK" w:hint="cs"/>
          <w:sz w:val="32"/>
          <w:szCs w:val="32"/>
          <w:cs/>
        </w:rPr>
        <w:t>ที่ทำให้เศรษฐกิจชุมชนชะลอตัว และเกิดปัญหาการว่างงาน</w:t>
      </w:r>
    </w:p>
    <w:p w:rsidR="00716505" w:rsidRDefault="005433DA" w:rsidP="00716505">
      <w:pPr>
        <w:spacing w:after="0" w:line="240" w:lineRule="auto"/>
        <w:jc w:val="thaiDistribute"/>
        <w:rPr>
          <w:rFonts w:ascii="TH SarabunPSK" w:hAnsi="TH SarabunPSK" w:cs="TH SarabunPSK"/>
          <w:spacing w:val="-10"/>
          <w:sz w:val="32"/>
          <w:szCs w:val="32"/>
          <w:highlight w:val="yellow"/>
          <w:cs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22492FC5" wp14:editId="6CBA5255">
            <wp:simplePos x="0" y="0"/>
            <wp:positionH relativeFrom="column">
              <wp:posOffset>2583180</wp:posOffset>
            </wp:positionH>
            <wp:positionV relativeFrom="paragraph">
              <wp:posOffset>230505</wp:posOffset>
            </wp:positionV>
            <wp:extent cx="2599055" cy="2133600"/>
            <wp:effectExtent l="0" t="0" r="0" b="0"/>
            <wp:wrapThrough wrapText="bothSides">
              <wp:wrapPolygon edited="0">
                <wp:start x="0" y="0"/>
                <wp:lineTo x="0" y="21407"/>
                <wp:lineTo x="21373" y="21407"/>
                <wp:lineTo x="21373" y="0"/>
                <wp:lineTo x="0" y="0"/>
              </wp:wrapPolygon>
            </wp:wrapThrough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27" r="12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55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1" allowOverlap="1" wp14:anchorId="35643F27" wp14:editId="61D778FB">
            <wp:simplePos x="0" y="0"/>
            <wp:positionH relativeFrom="column">
              <wp:posOffset>35560</wp:posOffset>
            </wp:positionH>
            <wp:positionV relativeFrom="paragraph">
              <wp:posOffset>230505</wp:posOffset>
            </wp:positionV>
            <wp:extent cx="2547620" cy="2134870"/>
            <wp:effectExtent l="0" t="0" r="5080" b="0"/>
            <wp:wrapThrough wrapText="bothSides">
              <wp:wrapPolygon edited="0">
                <wp:start x="0" y="0"/>
                <wp:lineTo x="0" y="21394"/>
                <wp:lineTo x="21482" y="21394"/>
                <wp:lineTo x="21482" y="0"/>
                <wp:lineTo x="0" y="0"/>
              </wp:wrapPolygon>
            </wp:wrapThrough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1" r="12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620" cy="2134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505" w:rsidRDefault="00716505" w:rsidP="00716505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-10"/>
          <w:sz w:val="28"/>
        </w:rPr>
      </w:pPr>
      <w:r>
        <w:rPr>
          <w:rFonts w:ascii="TH SarabunPSK" w:hAnsi="TH SarabunPSK" w:cs="TH SarabunPSK"/>
          <w:b/>
          <w:bCs/>
          <w:spacing w:val="-10"/>
          <w:sz w:val="28"/>
          <w:cs/>
        </w:rPr>
        <w:t>ภาพการจัดเวทีคืนข้อมูลและร่วมกันวิเคราะห์ค้นหาศักยภาพชุมชนของตำบลนางิ้ว อำเภอสังคม จังหวัดหนองคาย</w:t>
      </w:r>
    </w:p>
    <w:p w:rsidR="00716505" w:rsidRDefault="00716505" w:rsidP="00716505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-10"/>
          <w:sz w:val="28"/>
        </w:rPr>
      </w:pPr>
      <w:r>
        <w:rPr>
          <w:rFonts w:ascii="TH SarabunPSK" w:hAnsi="TH SarabunPSK" w:cs="TH SarabunPSK"/>
          <w:b/>
          <w:bCs/>
          <w:spacing w:val="-10"/>
          <w:sz w:val="28"/>
          <w:cs/>
        </w:rPr>
        <w:t>(ภาพถ่ายโดย</w:t>
      </w:r>
      <w:r>
        <w:rPr>
          <w:rFonts w:ascii="TH SarabunPSK" w:hAnsi="TH SarabunPSK" w:cs="TH SarabunPSK"/>
          <w:b/>
          <w:bCs/>
          <w:spacing w:val="-10"/>
          <w:sz w:val="28"/>
        </w:rPr>
        <w:t xml:space="preserve">: </w:t>
      </w:r>
      <w:r>
        <w:rPr>
          <w:rFonts w:ascii="TH SarabunPSK" w:hAnsi="TH SarabunPSK" w:cs="TH SarabunPSK" w:hint="cs"/>
          <w:b/>
          <w:bCs/>
          <w:spacing w:val="-10"/>
          <w:sz w:val="28"/>
          <w:cs/>
        </w:rPr>
        <w:t>อาจารย์</w:t>
      </w:r>
      <w:proofErr w:type="spellStart"/>
      <w:r>
        <w:rPr>
          <w:rFonts w:ascii="TH SarabunPSK" w:hAnsi="TH SarabunPSK" w:cs="TH SarabunPSK" w:hint="cs"/>
          <w:b/>
          <w:bCs/>
          <w:spacing w:val="-10"/>
          <w:sz w:val="28"/>
          <w:cs/>
        </w:rPr>
        <w:t>ชฎล</w:t>
      </w:r>
      <w:proofErr w:type="spellEnd"/>
      <w:r>
        <w:rPr>
          <w:rFonts w:ascii="TH SarabunPSK" w:hAnsi="TH SarabunPSK" w:cs="TH SarabunPSK" w:hint="cs"/>
          <w:b/>
          <w:bCs/>
          <w:spacing w:val="-10"/>
          <w:sz w:val="28"/>
          <w:cs/>
        </w:rPr>
        <w:t xml:space="preserve"> นาคใหม่</w:t>
      </w:r>
      <w:r>
        <w:rPr>
          <w:rFonts w:ascii="TH SarabunPSK" w:hAnsi="TH SarabunPSK" w:cs="TH SarabunPSK" w:hint="cs"/>
          <w:b/>
          <w:bCs/>
          <w:spacing w:val="-10"/>
          <w:sz w:val="28"/>
        </w:rPr>
        <w:t xml:space="preserve">, </w:t>
      </w:r>
      <w:r>
        <w:rPr>
          <w:rFonts w:ascii="TH SarabunPSK" w:hAnsi="TH SarabunPSK" w:cs="TH SarabunPSK" w:hint="cs"/>
          <w:b/>
          <w:bCs/>
          <w:spacing w:val="-10"/>
          <w:sz w:val="28"/>
          <w:cs/>
        </w:rPr>
        <w:t xml:space="preserve">กุมภาพันธ์ </w:t>
      </w:r>
      <w:r>
        <w:rPr>
          <w:rFonts w:ascii="TH SarabunPSK" w:hAnsi="TH SarabunPSK" w:cs="TH SarabunPSK" w:hint="cs"/>
          <w:b/>
          <w:bCs/>
          <w:spacing w:val="-10"/>
          <w:sz w:val="28"/>
        </w:rPr>
        <w:t xml:space="preserve">– </w:t>
      </w:r>
      <w:r>
        <w:rPr>
          <w:rFonts w:ascii="TH SarabunPSK" w:hAnsi="TH SarabunPSK" w:cs="TH SarabunPSK" w:hint="cs"/>
          <w:b/>
          <w:bCs/>
          <w:spacing w:val="-10"/>
          <w:sz w:val="28"/>
          <w:cs/>
        </w:rPr>
        <w:t>มีนาคม พ.ศ. 2564)</w:t>
      </w:r>
    </w:p>
    <w:p w:rsidR="00716505" w:rsidRDefault="00716505" w:rsidP="00716505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716505" w:rsidRPr="00DC7BB4" w:rsidRDefault="00716505" w:rsidP="00716505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โดยสรุปจะเห็นว่า ตำบลนางิ้ว อำเภอสังคม จังหวัดหนองคาย มีศักยภาพสำคัญในด้านทรัพยากรธรรมชาติ วัฒนธรรม และความสัมพันธ์ระหว่างเครือข่ายแกนนำชุมชน ทั้งยังมีโอกาสในการยกระดับสู่การเป็นชุมชนแห่งการท่องเที่ยว โดยอาศัยทุนทางธรรมชาติ วัฒนธรรม และเศรษฐกิจดังกล่าว อย่างไรก็ตาม ปัญหาและอุปสรรคสำคัญของชุมชนตำบลนางิ้วในการยกระดับสู่การเป็นชุมชนแห่งการท่องเที่ยวก็คือ การขาดองค์ความรู้ในสื่อสมัยใหม่ และขาดองค์ความรู้ต่อการพัฒนาระบบการจัดการในแต่ละกลุ่มอาชีพ รวมถึงปัญหาภาวะหนี้สิน และกรรมสิทธิ์ถือครองที่ดิน ซึ่งในขั้นตอนก่อนการยกระดับนี้ควรมีการจัดโครงการ/กิจกรรมเพื่อแก้ไขหาทางออกอย่างเป็นแบบแผน</w:t>
      </w:r>
    </w:p>
    <w:p w:rsidR="00716505" w:rsidRDefault="00716505" w:rsidP="00F17D64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  <w:t>4. ตำแหน่งกลยุทธ์การพัฒนาตำบลและผลการวิเคราะห์ประเด็นการพัฒนาตามความจำเป็น</w:t>
      </w:r>
    </w:p>
    <w:p w:rsidR="00716505" w:rsidRDefault="00716505" w:rsidP="0071650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หลังจากที่มีการวิเคราะห์ศักยภาพชุมชนของตำบลนางิ้ว อำเภอสังคม จังหวัดหนองคาย โดยใช้เครื่องมือ  </w:t>
      </w:r>
      <w:r>
        <w:rPr>
          <w:rFonts w:ascii="TH SarabunPSK" w:hAnsi="TH SarabunPSK" w:cs="TH SarabunPSK"/>
          <w:sz w:val="32"/>
          <w:szCs w:val="32"/>
        </w:rPr>
        <w:t xml:space="preserve">SWOT Analysis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ข้างต้นแล้ว คณะผู้วิจัยจึงมีนำข้อมูลศักยภาพเหล่าชุมชนเหล่านั้น มาวิเคราะห์เพื่อกำหนดเป็นตำแหน่งกลยุทธ์ในการขับเคลื่อนสู่ทิศทางการยกระดับตำบลนางิ้วสู่การท่องเที่ยวชุมชน โดยใช้เครื่องมือ </w:t>
      </w:r>
      <w:r>
        <w:rPr>
          <w:rFonts w:ascii="TH SarabunPSK" w:hAnsi="TH SarabunPSK" w:cs="TH SarabunPSK"/>
          <w:sz w:val="32"/>
          <w:szCs w:val="32"/>
        </w:rPr>
        <w:t>SWOT to TOWS Matrix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ซึ่งได้รายละเอียด ดังต่อไปนี้</w:t>
      </w:r>
    </w:p>
    <w:p w:rsidR="00716505" w:rsidRDefault="00716505" w:rsidP="00716505">
      <w:pPr>
        <w:spacing w:after="0"/>
        <w:jc w:val="thaiDistribute"/>
        <w:rPr>
          <w:rFonts w:ascii="TH SarabunPSK" w:hAnsi="TH SarabunPSK" w:cs="TH SarabunPSK"/>
          <w:sz w:val="20"/>
          <w:szCs w:val="20"/>
        </w:rPr>
      </w:pPr>
    </w:p>
    <w:tbl>
      <w:tblPr>
        <w:tblStyle w:val="a8"/>
        <w:tblW w:w="0" w:type="auto"/>
        <w:tblInd w:w="250" w:type="dxa"/>
        <w:tblLook w:val="04A0" w:firstRow="1" w:lastRow="0" w:firstColumn="1" w:lastColumn="0" w:noHBand="0" w:noVBand="1"/>
      </w:tblPr>
      <w:tblGrid>
        <w:gridCol w:w="4293"/>
        <w:gridCol w:w="3893"/>
      </w:tblGrid>
      <w:tr w:rsidR="00716505" w:rsidTr="00716505">
        <w:trPr>
          <w:tblHeader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6505" w:rsidRDefault="00716505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S+O</w:t>
            </w: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) จุดแข็ง + โอกาส </w:t>
            </w:r>
            <w:r>
              <w:rPr>
                <w:rFonts w:ascii="TH Sarabun New" w:hAnsi="TH Sarabun New" w:cs="TH Sarabun New"/>
                <w:b/>
                <w:bCs/>
                <w:sz w:val="28"/>
                <w:cs/>
              </w:rPr>
              <w:t xml:space="preserve"> </w:t>
            </w:r>
          </w:p>
          <w:p w:rsidR="00716505" w:rsidRDefault="00716505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= </w:t>
            </w: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กลยุทธ์เชิงรุก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6505" w:rsidRDefault="00716505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W+O</w:t>
            </w: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) จุดอ่อน + โอกาส </w:t>
            </w:r>
          </w:p>
          <w:p w:rsidR="00716505" w:rsidRDefault="00716505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= </w:t>
            </w: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กลยุทธ์เชิงแก้ไข</w:t>
            </w:r>
          </w:p>
        </w:tc>
      </w:tr>
      <w:tr w:rsidR="00716505" w:rsidTr="00716505">
        <w:tc>
          <w:tcPr>
            <w:tcW w:w="482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05" w:rsidRDefault="0071650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ขับเคลื่อน การท่องเที่ยวเชิงอนุรักษ์ และ การท่องเที่ยวเชิงนิเวศ ที่ทำให้เห็นถึงจุดเด่นด้านทรัพยากรธรรมชาติและสิ่งแวดล้อม</w:t>
            </w:r>
          </w:p>
          <w:p w:rsidR="00716505" w:rsidRDefault="0071650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สร้างเครือข่ายผู้นำชุมชนและระบบ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ในการเฝ้าระวังด้านทรัพยากรธรรมชา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ติและความปลอดภัย</w:t>
            </w:r>
          </w:p>
          <w:p w:rsidR="00716505" w:rsidRDefault="0071650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ใช้ทุนทางวัฒนธรรมของชุมชน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เช่น ประเพณี อาหารท้องถิ่น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ส่งเสริม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อัต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ลักษณ์ของการท่องเที่ยวชุมชนที่จะเกิดขึ้น</w:t>
            </w:r>
          </w:p>
          <w:p w:rsidR="00716505" w:rsidRDefault="0071650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GB"/>
              </w:rPr>
              <w:t xml:space="preserve">4.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ยกระดับกลุ่มอาชีพในชุมชน เช่น กลุ่ม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โฮมสเตย์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กลุ่มเครือข่ายเกษตรกรผู้ปลูกโกโก้ กลุ่มเกษตรกรสวนผลไม้ เป็นต้น ให้กลายเป็นกลุ่มวิสาหกิจชุมชนที่มีระบบการจัดการและศักยภาพการแปรรูปเพื่อเพิ่มมูลค่าเพิ่ม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05" w:rsidRDefault="0071650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เสนอโครงการเพื่อขออนุมัติงบประมาณจาก</w:t>
            </w:r>
            <w:r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หน่วยงานภาครัฐในท้องถิ่นเพื่อส่งเสริมสาธารณูปโภค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ให้เพียงพอ </w:t>
            </w:r>
            <w:r>
              <w:rPr>
                <w:rFonts w:ascii="TH SarabunPSK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โดยใช้เหตุผลของการผลักดันการเที่ยวของชุมชน</w:t>
            </w:r>
            <w:r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:rsidR="00716505" w:rsidRDefault="0071650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ส่งเสริมด้านสื่ออิเล็กทรอนิกส์สมัยใหม่และ การใช้ </w:t>
            </w:r>
            <w:r>
              <w:rPr>
                <w:rFonts w:ascii="TH SarabunPSK" w:hAnsi="TH SarabunPSK" w:cs="TH SarabunPSK"/>
                <w:sz w:val="32"/>
                <w:szCs w:val="32"/>
              </w:rPr>
              <w:t>platform</w:t>
            </w:r>
            <w:r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 xml:space="preserve"> ออนไลน์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เพื่อประชาสัมพันธ์การท่องเที่ยว </w:t>
            </w:r>
            <w:r>
              <w:rPr>
                <w:rFonts w:ascii="TH SarabunPSK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เช่น จัดกิจกรรมอบรมการใช้สื่อสมัยใหม่ จัดโครงสร้างพื้นฐานด้านการสื่อสารให้</w:t>
            </w:r>
            <w:r>
              <w:rPr>
                <w:rFonts w:ascii="TH SarabunPSK" w:hAnsi="TH SarabunPSK" w:cs="TH SarabunPSK" w:hint="cs"/>
                <w:spacing w:val="-20"/>
                <w:sz w:val="32"/>
                <w:szCs w:val="32"/>
                <w:cs/>
              </w:rPr>
              <w:t>เพียงพอ เป็นต้น</w:t>
            </w:r>
            <w:r>
              <w:rPr>
                <w:rFonts w:ascii="TH SarabunPSK" w:hAnsi="TH SarabunPSK" w:cs="TH SarabunPSK"/>
                <w:spacing w:val="-20"/>
                <w:sz w:val="32"/>
                <w:szCs w:val="32"/>
              </w:rPr>
              <w:t>)</w:t>
            </w:r>
          </w:p>
        </w:tc>
      </w:tr>
      <w:tr w:rsidR="00716505" w:rsidTr="00716505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6505" w:rsidRDefault="00716505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S+T</w:t>
            </w: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) จุดแข็ง + อุปสรรค</w:t>
            </w:r>
          </w:p>
          <w:p w:rsidR="00716505" w:rsidRDefault="0071650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= </w:t>
            </w: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กลยุทธ์เชิงป้องกัน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6505" w:rsidRDefault="00716505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W+T</w:t>
            </w: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) จุดอ่อน +อุปสรรค</w:t>
            </w:r>
          </w:p>
          <w:p w:rsidR="00716505" w:rsidRDefault="0071650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= </w:t>
            </w: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กลยุทธ์เชิงรับ</w:t>
            </w:r>
          </w:p>
        </w:tc>
      </w:tr>
      <w:tr w:rsidR="00716505" w:rsidTr="00716505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05" w:rsidRDefault="0071650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เครือข่ายผู้นำชุมชนใช้ความรู้สมัยใหม่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เช่น ข้อมูลจากการวิจัย เรื่องสิทธิทำกิน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ขยายผลความรู้สู่ประชาชนในพื้นที่รับผิดชอบ เพื่อให้ประชาชนสามารถใช้ประโยชน์จากพื้นที่ได้อย่างถูกกฎหมาย</w:t>
            </w:r>
          </w:p>
          <w:p w:rsidR="00716505" w:rsidRDefault="0071650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สร้างจุดเฝ้าระวังความปลอดภัยหรือจุดสกัดกั้นเตือนภัยในด้านทิศเหนือและทิศใต้ของตำบล </w:t>
            </w:r>
            <w:r>
              <w:rPr>
                <w:rFonts w:ascii="TH SarabunPSK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ทางเข้าออกของตำบล</w:t>
            </w:r>
            <w:r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05" w:rsidRDefault="0071650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สร้างความร่วมมือกับหน่วยงานภาครัฐ หรือภาคประชาชนในการประชาสัมพันธ์ด้านการท่องเที่ยว เช่น การสร้างป้ายบอกทาง</w:t>
            </w:r>
            <w:r w:rsidR="00835607">
              <w:rPr>
                <w:rFonts w:ascii="TH SarabunPSK" w:hAnsi="TH SarabunPSK" w:cs="TH SarabunPSK" w:hint="cs"/>
                <w:sz w:val="32"/>
                <w:szCs w:val="32"/>
                <w:cs/>
              </w:rPr>
              <w:t>/สถานที่ท่องเที่ยว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ที่เป็นมาตรฐาน เป็นต้น</w:t>
            </w:r>
          </w:p>
          <w:p w:rsidR="00F17D64" w:rsidRDefault="00F17D6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16505" w:rsidRDefault="0071650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GB"/>
              </w:rPr>
              <w:t xml:space="preserve">2.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การสร้างเว็บไซต์หรือ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platform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ที่สามารถกระจายข้อมูลได้อย่างแพร่หลาย โดยเน้นเจาะกลุ่มตลาดที่ชื่นชอบการท่องเที่ยวแบบอนุรักษ์ แบบนิเวศ(ธรรมชาติ) ผจญภัย และวิถีชุมชนดั้งเดิม</w:t>
            </w:r>
          </w:p>
        </w:tc>
      </w:tr>
    </w:tbl>
    <w:p w:rsidR="00716505" w:rsidRDefault="00716505" w:rsidP="00716505">
      <w:pPr>
        <w:spacing w:after="0"/>
        <w:rPr>
          <w:rFonts w:ascii="TH SarabunPSK" w:hAnsi="TH SarabunPSK" w:cs="TH SarabunPSK"/>
          <w:b/>
          <w:bCs/>
          <w:sz w:val="18"/>
          <w:szCs w:val="18"/>
          <w:cs/>
        </w:rPr>
      </w:pPr>
    </w:p>
    <w:p w:rsidR="00716505" w:rsidRDefault="00716505" w:rsidP="0071650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  <w:t>เมื่อนำผลการวิเคราะห์ตำแหน่งยุทธศาสตร์ มาเรียงประเด็นการพัฒนาตามความจำเป็นของตำบลนางิ้ว อำเภอสังคม จังหวัดหนองคาย จะสอดคล้องกับเหตุผล ความต้อง และศักยภาพของชุมชนได้ดังต่อไปนี้</w:t>
      </w:r>
    </w:p>
    <w:p w:rsidR="00716505" w:rsidRDefault="00716505" w:rsidP="00716505">
      <w:pPr>
        <w:spacing w:after="0" w:line="240" w:lineRule="auto"/>
        <w:jc w:val="thaiDistribute"/>
        <w:rPr>
          <w:rFonts w:ascii="TH SarabunPSK" w:hAnsi="TH SarabunPSK" w:cs="TH SarabunPSK"/>
          <w:szCs w:val="22"/>
          <w:cs/>
        </w:rPr>
      </w:pPr>
    </w:p>
    <w:tbl>
      <w:tblPr>
        <w:tblStyle w:val="a8"/>
        <w:tblW w:w="8222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3260"/>
        <w:gridCol w:w="4962"/>
      </w:tblGrid>
      <w:tr w:rsidR="00716505" w:rsidTr="00F17D64">
        <w:trPr>
          <w:tblHeader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716505" w:rsidRDefault="00716505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ประเด็นการพัฒนา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716505" w:rsidRDefault="00716505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เหตุผล</w:t>
            </w:r>
          </w:p>
        </w:tc>
      </w:tr>
      <w:tr w:rsidR="00716505" w:rsidTr="00F17D64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05" w:rsidRDefault="00716505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1.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ขับเคลื่อน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“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การท่องเที่ยวเชิงอนุรักษ์</w:t>
            </w:r>
            <w:r>
              <w:rPr>
                <w:rFonts w:ascii="TH SarabunPSK" w:hAnsi="TH SarabunPSK" w:cs="TH SarabunPSK"/>
                <w:sz w:val="32"/>
                <w:szCs w:val="32"/>
              </w:rPr>
              <w:t>”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“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การท่องเที่ยวเชิงนิเวศ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”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ที่ทำให้เห็นถึงจุดเด่นด้านทรัพยากรธรรมชาติ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05" w:rsidRDefault="00716505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พื้นที่ตำบลนางิ้วมีระบบนิเวศที่หลากหลายมีความอุดมสมบูรณ์ด้วยธรรมชาติที่งดงาม </w:t>
            </w:r>
            <w:proofErr w:type="spellStart"/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มีอัต</w:t>
            </w:r>
            <w:proofErr w:type="spellEnd"/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ลักษณ์ทางวัฒนธรรมเฉพาะถิ่น เพื่อนำไปสู่การท่องเที่ยวที่ใช้ประโยชน์จากทรัพยากรธรรมชาตินอกจากนี้ยังส่งเสริมให้ประชาชนได้เรียนรู้ด้านการจัดการท่องเที่ยว การจัดการรายได้และการกระจายรายได้จากการท่องเที่ยวสู่คนทุกกลุ่มในชุมชน </w:t>
            </w:r>
          </w:p>
        </w:tc>
      </w:tr>
      <w:tr w:rsidR="00716505" w:rsidTr="00F17D64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05" w:rsidRDefault="00716505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เครือข่ายผู้นำชุมชนใช้ความรู้สมัยใหม่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เช่น ข้อมูลจากการวิจัย เรื่องสิทธิทำกิน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ขยายผลความรู้สู่ประชาชนในพื้นที่รับผิดชอบ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05" w:rsidRDefault="00716505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เนื่องจากคนในชุมชนขาดความรู้ด้านสิทธิที่ดินทำกินและกฎหมายการในครอบครองที่ดิน ผู้นำชุมชนจึงส่งเสริม สนับสนุน โดยการขอความอนุเคราะห์จากกรมป่าไม้หรือหน่วยงานที่เกี่ยวข้องให้มีส่วน ร่วมในการถ่ายทอดความรู้ทางวิชาการสู่คนในชุมชน</w:t>
            </w:r>
          </w:p>
        </w:tc>
      </w:tr>
      <w:tr w:rsidR="00716505" w:rsidTr="00F17D64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05" w:rsidRDefault="00716505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ยกระดับกลุ่มอาชีพในชุมชน เช่น กลุ่ม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โฮมสเตย์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กลุ่มเครือข่ายเกษตรกรผู้ปลูกโกโก้ กลุ่มเกษตรกรสวนผลไม้ เป็นต้น ให้กลายเป็นกลุ่มวิสาหกิจชุมชนที่มีระบบการจัดการและศักยภาพการแปรรูปเพื่อเพิ่มมูลค่า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05" w:rsidRDefault="00716505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ประชาชนในตำบลงิ้วมีการประกอบอาชีพด้านเกษตรกรรมที่หลากหลาย โดยเฉพาะพืชเศรษฐกิจใหม่ที่กำลังแพร่หลาย อย่างโกโก้ สวนผลไม้ (กล้วย เงาะ ทุเรียน ฯลฯ) ซึ่งสามารถนำมาแปรรูปเป็นผลิตภัณฑ์เพื่อจำหน่าย เช่น การนำกล้วยที่มีการปลูกภายในชุมชนมาแปรรูปเป็นกล้วยตาก กล้วยทอด กล้วยฉาบ กล้วยหักมุก หรือการแปรรูปโกโก้เพื่อเพิ่มมูลค่าเพิ่ม แต่ยังไม่ได้มีการรวมกลุ่มหรือระบบการจัดการที่เหมาะสม จึงควรมีกิจกรรมที่ส่งเสริมการยกระดับการจัดกลุ่มดังกล่าว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เช่น การ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จัดระบบเป็นกลุ่มวิสาหกิจชุมชน</w:t>
            </w:r>
            <w:proofErr w:type="spellStart"/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โฮมสเตย์</w:t>
            </w:r>
            <w:proofErr w:type="spellEnd"/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หรือกลุ่มเกษตรกรต่างๆ ขึ้นเพื่อความมั่นคงและเพื่อเกิด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ศักยภาพการแปรรูปให้เกิดมูลค่าเพิ่ม</w:t>
            </w:r>
          </w:p>
        </w:tc>
      </w:tr>
      <w:tr w:rsidR="00716505" w:rsidTr="00F17D64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05" w:rsidRPr="00B450DD" w:rsidRDefault="0071650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4.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เสนอโครงการเพื่อขออนุมัติงบประมาณจาก</w:t>
            </w:r>
            <w:r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หน่วยงานภาครัฐในท้องถิ่น</w:t>
            </w:r>
            <w:r w:rsidR="00B450D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B450DD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สำหรับพัฒนาสาธารณูปโภคพื้นฐานเพื่ออำนวยความสะดวกและการท่องเที่ยวชุมชนที่จะเกิดขึ้น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05" w:rsidRDefault="00716505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เนื่องจากตำบลนางิ้วมีการติดตั้งไฟฟ้าสาธารณะตามจุดเสี่ยงต่างๆ ยังไม่เพียงพอและไม่สามารถใช้งานได้ อีกทั้งถนนชำรุดหลายจุดที่ยังไม่ได้รับการซ่อมแซม เพื่อส่งเสริมสาธารณูปโภค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ให้เพียงพอ</w:t>
            </w:r>
            <w:r w:rsidR="00B450DD">
              <w:rPr>
                <w:rFonts w:ascii="TH SarabunPSK" w:hAnsi="TH SarabunPSK" w:cs="TH SarabunPSK" w:hint="cs"/>
                <w:sz w:val="32"/>
                <w:szCs w:val="32"/>
                <w:cs/>
              </w:rPr>
              <w:t>แก่ประชาชน และรองรับการท่องเที่ยวชุมชนในอนาคต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</w:tr>
      <w:tr w:rsidR="00716505" w:rsidTr="00F17D64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05" w:rsidRDefault="00716505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5.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ส่งเสริมด้านสื่ออิเล็กทรอนิกส์สมัยใหม่และ การใช้ </w:t>
            </w:r>
            <w:r>
              <w:rPr>
                <w:rFonts w:ascii="TH SarabunPSK" w:hAnsi="TH SarabunPSK" w:cs="TH SarabunPSK"/>
                <w:sz w:val="32"/>
                <w:szCs w:val="32"/>
              </w:rPr>
              <w:t>platform</w:t>
            </w:r>
            <w:r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 xml:space="preserve"> ออนไลน์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และการสร้างเว็บไซต์หรือ </w:t>
            </w: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platform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ที่สามารถกระจายข้อมูลได้อย่างแพร่หลาย โดยเน้นเจาะกลุ่มตลาดที่ชื่นชอบการท่องเที่ยวแบบธรรมชาติ อนุรักษ์(นิเวศ) ผจญภัย และวิถีชุมชนดั้งเดิม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05" w:rsidRDefault="0071650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ปัจจุบันสื่ออิเล็กทรอนิกส์ได้เข้ามามีบทบาทในชีวิตประจำวันเป็นอย่างมาก จึงใช้ประโยชน์ของสื่ออิเล็กทรอนิกส์มาประชาสัมพันธ์ เผยแพร่ข้อมูลสถานที่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ท่องเที่ยวในพื้นที่ตำบลนางิ้ว เพื่อดึงดูดนักท่องเที่ยว เช่น จัดกิจกรรมอบรมการใช้สื่อสมัยใหม่ จัดโครงสร้างพื้นฐานด้านการสื่อสารให้เพียงพอ เป็นต้น</w:t>
            </w:r>
          </w:p>
        </w:tc>
      </w:tr>
      <w:tr w:rsidR="00716505" w:rsidTr="00F17D64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05" w:rsidRDefault="00716505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lastRenderedPageBreak/>
              <w:t>6.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สร้างความร่วมมือกับหน่วยงานภาครัฐ หรือภาคประชาชนในการประชาสัมพันธ์ด้านการท่องเที่ยว เช่น การสร้างป้ายบอกทาง</w:t>
            </w:r>
            <w:r w:rsidR="004C7BC5">
              <w:rPr>
                <w:rFonts w:ascii="TH SarabunPSK" w:hAnsi="TH SarabunPSK" w:cs="TH SarabunPSK" w:hint="cs"/>
                <w:sz w:val="32"/>
                <w:szCs w:val="32"/>
                <w:cs/>
              </w:rPr>
              <w:t>/บอกสถานที่สำคัญ/สถานที่ท่องเที่ยว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ที่เป็นมาตรฐาน เป็นต้น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05" w:rsidRDefault="00716505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เนื่องจากตำบลนางิ้วมีระบบนิเวศที่หลากหลายมีความอุดมสมบูรณ์ด้วยธรรมชาติ ทว่าตั้งอยู่ห่างจากเส้นทางหลวงชนบท ทำให้ไม่ค่อยมีผู้คนรู้จักสถานที่ท่องเที่ยวในตำบลนางิ้วอย่างแพร่หลาย จึงขอความอนุเคราะห์จากภาครัฐในการทำป้ายบอกทางที่ได้มาตรฐาน และภาคประชาชนในการประชาสัมพันธ์ สร้างเว็บ สร้าง</w:t>
            </w:r>
            <w:proofErr w:type="spellStart"/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เพจ</w:t>
            </w:r>
            <w:proofErr w:type="spellEnd"/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ในการกระจายข้อมูลแหล่งท่องเที่ยวและวิถีชีวิตของคนในชุมชนให้เป็นที่รู้จักแก่บุคคลภายนอก</w:t>
            </w:r>
          </w:p>
        </w:tc>
      </w:tr>
    </w:tbl>
    <w:p w:rsidR="00716505" w:rsidRDefault="00716505" w:rsidP="0071650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716505" w:rsidRDefault="00716505" w:rsidP="0071650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โดยสรุปจะเห็นว่า ตำบลนางิ้ว อำเภอสังคม จังหวัดหนองคาย มีศักยภาพที่จะพัฒนายกระดับสู่</w:t>
      </w:r>
      <w:r w:rsidR="00CA0AD5">
        <w:rPr>
          <w:rFonts w:ascii="TH SarabunPSK" w:hAnsi="TH SarabunPSK" w:cs="TH SarabunPSK" w:hint="cs"/>
          <w:sz w:val="32"/>
          <w:szCs w:val="32"/>
          <w:cs/>
        </w:rPr>
        <w:t xml:space="preserve"> “ชุมชนแห่งการท่องเที่ยว”</w:t>
      </w:r>
      <w:r>
        <w:rPr>
          <w:rFonts w:ascii="TH SarabunPSK" w:hAnsi="TH SarabunPSK" w:cs="TH SarabunPSK"/>
          <w:sz w:val="32"/>
          <w:szCs w:val="32"/>
          <w:cs/>
        </w:rPr>
        <w:t xml:space="preserve"> ซึ่งด้วยความโดดเด่นของต้นทุนทรัพยากรธรรมชาติและวัฒนธรรม รูปแบบการท่องเที่ยวของตำบลนางิ้วสามารถขับเคลื่อนสู่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/>
          <w:sz w:val="32"/>
          <w:szCs w:val="32"/>
          <w:cs/>
        </w:rPr>
        <w:t>การท่องเที่ยวเชิงอนุรักษ์</w:t>
      </w:r>
      <w:r>
        <w:rPr>
          <w:rFonts w:ascii="TH SarabunPSK" w:hAnsi="TH SarabunPSK" w:cs="TH SarabunPSK"/>
          <w:sz w:val="32"/>
          <w:szCs w:val="32"/>
        </w:rPr>
        <w:t xml:space="preserve">” </w:t>
      </w:r>
      <w:r>
        <w:rPr>
          <w:rFonts w:ascii="TH SarabunPSK" w:hAnsi="TH SarabunPSK" w:cs="TH SarabunPSK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/>
          <w:sz w:val="32"/>
          <w:szCs w:val="32"/>
          <w:cs/>
        </w:rPr>
        <w:t>การท่องเที่ยวเชิงนิเวศ</w:t>
      </w:r>
      <w:r>
        <w:rPr>
          <w:rFonts w:ascii="TH SarabunPSK" w:hAnsi="TH SarabunPSK" w:cs="TH SarabunPSK"/>
          <w:sz w:val="32"/>
          <w:szCs w:val="32"/>
        </w:rPr>
        <w:t xml:space="preserve">” </w:t>
      </w:r>
      <w:r>
        <w:rPr>
          <w:rFonts w:ascii="TH SarabunPSK" w:hAnsi="TH SarabunPSK" w:cs="TH SarabunPSK"/>
          <w:sz w:val="32"/>
          <w:szCs w:val="32"/>
          <w:cs/>
        </w:rPr>
        <w:t>ได้ อย่างไรก็ตาม การพัฒนาขับเคลื่อนการท่องเที่ยวชุมชนดังกล่าวจำเป็นต้องเกิดขึ้นควบคู่กับการจัดวางระบบกลไกการจัดการให้ดีเสียก่อน รวมถึงหาทางออกให้กับปัญหาสำคัญ อย่างเรื่องสิทธิทำกิน/กฎหมาย การมีส่วนร่วมในผลประโยชน์ของทุกภาคส่วนในชุมชน และการเสริมองค์ความรู้ด้านการเพิ่มมูลค่าผลิตภัณฑ์และประชาสัมพันธ์ ให้ครบทุกกระบวนการทั้ง “</w:t>
      </w:r>
      <w:r>
        <w:rPr>
          <w:rFonts w:ascii="TH SarabunPSK" w:hAnsi="TH SarabunPSK" w:cs="TH SarabunPSK"/>
          <w:i/>
          <w:iCs/>
          <w:sz w:val="32"/>
          <w:szCs w:val="32"/>
          <w:cs/>
        </w:rPr>
        <w:t>ต้นน้ำ-กลางน้ำ-ปลายน้ำ</w:t>
      </w:r>
      <w:r>
        <w:rPr>
          <w:rFonts w:ascii="TH SarabunPSK" w:hAnsi="TH SarabunPSK" w:cs="TH SarabunPSK"/>
          <w:sz w:val="32"/>
          <w:szCs w:val="32"/>
        </w:rPr>
        <w:t xml:space="preserve">” </w:t>
      </w:r>
      <w:r>
        <w:rPr>
          <w:rFonts w:ascii="TH SarabunPSK" w:hAnsi="TH SarabunPSK" w:cs="TH SarabunPSK"/>
          <w:sz w:val="32"/>
          <w:szCs w:val="32"/>
          <w:cs/>
        </w:rPr>
        <w:t>ทั้งนี้ก็เพื่อคาดหวังจะให้การท่องเที่ยวชุมชนของตำบลนางิ้วที่จะเกิดขึ้น ให้ผลประโยชน์กับคนในชุมชนอย่างยั่งยืนมากที่สุด</w:t>
      </w:r>
    </w:p>
    <w:p w:rsidR="00716505" w:rsidRDefault="00716505" w:rsidP="00716505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716505" w:rsidRDefault="00716505" w:rsidP="0071650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สรุปผลและอภิปรายผลการวิจัย</w:t>
      </w:r>
    </w:p>
    <w:p w:rsidR="00716505" w:rsidRDefault="00716505" w:rsidP="00716505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ผลการวิจัยเรื่องศักยภาพชุมชนต่อการยกระดับสู่การท่องเที่ยวชุมชน กรณีศึกษาตำบลนางิ้ว อำเภอสังคม จังหวัดหนองคาย สามารถสรุปและอภิปรายผลตามวัตถุประสงค์ได้ดังนี้</w:t>
      </w:r>
    </w:p>
    <w:p w:rsidR="00716505" w:rsidRDefault="00716505" w:rsidP="00716505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บริบททางภูมิศาสตร์ของตำบลนางิ้ว อำเภอสังคม จังหวัดหนองคาย มีพื้นที่ส่วนใหญ่เป็นภูเขาและพื้นป่า แม้ไม่มีอาณาเขตติดกับแม่น้ำโขงเหมือนตำบลอื่น แต่สภาพพื้นที่ ทรัพยากร ภูมิอากาศ และการกระจายตัวของชุมชนกลางหุบเขาจะมีความใกล้เคียงกับภาคเหนือหรือภาคใต้ </w:t>
      </w:r>
      <w:r w:rsidR="004C7BC5">
        <w:rPr>
          <w:rFonts w:ascii="TH SarabunPSK" w:hAnsi="TH SarabunPSK" w:cs="TH SarabunPSK" w:hint="cs"/>
          <w:sz w:val="32"/>
          <w:szCs w:val="32"/>
          <w:cs/>
        </w:rPr>
        <w:t xml:space="preserve">เช่น บ้านสะปัน จังหวัดน่าน (เปรียบเทียบโดยคณะผู้วิจัย) หรือบ้านคีรีวง จังหวัดนครศรีธรรมราช (เปรียบเทียบกับข้อมูลวิจัยของ </w:t>
      </w:r>
      <w:r w:rsidR="004C7BC5">
        <w:rPr>
          <w:rFonts w:ascii="TH SarabunPSK" w:hAnsi="TH SarabunPSK" w:cs="TH SarabunPSK"/>
          <w:sz w:val="32"/>
          <w:szCs w:val="32"/>
          <w:cs/>
        </w:rPr>
        <w:t>กุลวดี จันทร์วิเชียร</w:t>
      </w:r>
      <w:r w:rsidR="004C7BC5">
        <w:rPr>
          <w:rFonts w:ascii="TH SarabunPSK" w:hAnsi="TH SarabunPSK" w:cs="TH SarabunPSK" w:hint="cs"/>
          <w:sz w:val="32"/>
          <w:szCs w:val="32"/>
          <w:cs/>
        </w:rPr>
        <w:t xml:space="preserve"> และคณะ, 2564</w:t>
      </w:r>
      <w:r w:rsidR="004C7BC5">
        <w:rPr>
          <w:rFonts w:ascii="TH SarabunPSK" w:hAnsi="TH SarabunPSK" w:cs="TH SarabunPSK"/>
          <w:sz w:val="32"/>
          <w:szCs w:val="32"/>
        </w:rPr>
        <w:t>: 270-271</w:t>
      </w:r>
      <w:r w:rsidR="004C7BC5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มีเศรษฐกิจที่ถูกขับเคลื่อนโดยภาคเกษตรกรรม พืชเศรษฐกิจสำคัญคือ ยางพารา และกล้วย ส่วนพืชเศรษฐกิจใหม่ที่</w:t>
      </w: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มีโอกาสเติบโตและสร้างช่องทางรายได้ใหม่ก็คือ โกโก้ และผลไม้เมืองร้อน  แต่ปัจจุบันตำบลนางิ้วยังประสบปัญหาเศรษฐกิจ โดยเฉพาะรายจ่ายครัวเรือนที่สูง และภาวะหนี้สินครัวเรือน ที่มีสาเหตุมาจากการขยายผลผลิตทางการเกษตรที่ต่ำกว่าต้นทุน ส่งผลให้เกิดการให้วัยแรงงานอพยพไปทำงานนอกพื้นที่ ด้านสังคมพบว่ามีความเป็นชุมชนเครือญาติ และมีการเฝ้าระวังความปลอดภัยที่ทั่วถึง มีการกระจายด้านการรักษาพยาบาลโดยรัฐอย่างทั่วถึง ทั้งยังมีความโดดเด่นเฉพาะทางวัฒนธรรมเมื่อเปรียบเทียบกับพื้นที่อื่นในจังหวัดหนองคายหรือภาคตะวันออกเฉียงเหนือตอนบน </w:t>
      </w:r>
    </w:p>
    <w:p w:rsidR="00716505" w:rsidRDefault="00716505" w:rsidP="00716505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2. การค้นหาศักยภาพชุมชนของตำบลนางิ้ว อำเภอสังคม จังหวัดหนองคาย ในการยกระดับสู่การเป็นชุมชนแห่งการท่องเที่ยวศักยภาพ สามารถสรุปโดยแบ่งเป็นด้านๆ ดังต่อไปนี้</w:t>
      </w:r>
    </w:p>
    <w:p w:rsidR="00716505" w:rsidRDefault="00716505" w:rsidP="0071650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-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ศักยภาพด้านทรัพยากรธรรมชาติ</w:t>
      </w:r>
      <w:r w:rsidR="00CA0AD5">
        <w:rPr>
          <w:rFonts w:ascii="TH SarabunPSK" w:hAnsi="TH SarabunPSK" w:cs="TH SarabunPSK" w:hint="cs"/>
          <w:b/>
          <w:bCs/>
          <w:sz w:val="32"/>
          <w:szCs w:val="32"/>
          <w:cs/>
        </w:rPr>
        <w:t>และสิ่งแวดล้อม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พบว่า ตำบลนางิ้วมีทรัพยากรธรรมชาติที่หลากหลายและยังสมบูรณ์อยู่ ได้แก่ ภูเขา ป่าไม้ แม่น้ำ น้ำตก ถ้ำ ซึ่งสามารถยกระดับเป็นแหล่งท่องเที่ยวทางธรรมชาติในลักษณะ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/>
          <w:sz w:val="32"/>
          <w:szCs w:val="32"/>
          <w:cs/>
        </w:rPr>
        <w:t>การท่องเที่ยวเชิงนิเวศ</w:t>
      </w:r>
      <w:r>
        <w:rPr>
          <w:rFonts w:ascii="TH SarabunPSK" w:hAnsi="TH SarabunPSK" w:cs="TH SarabunPSK"/>
          <w:sz w:val="32"/>
          <w:szCs w:val="32"/>
        </w:rPr>
        <w:t xml:space="preserve">” </w:t>
      </w:r>
      <w:r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/>
          <w:sz w:val="32"/>
          <w:szCs w:val="32"/>
          <w:cs/>
        </w:rPr>
        <w:t>การท่องเที่ยวเชิงอนุรักษ์</w:t>
      </w:r>
      <w:r>
        <w:rPr>
          <w:rFonts w:ascii="TH SarabunPSK" w:hAnsi="TH SarabunPSK" w:cs="TH SarabunPSK"/>
          <w:sz w:val="32"/>
          <w:szCs w:val="32"/>
        </w:rPr>
        <w:t xml:space="preserve">” </w:t>
      </w:r>
      <w:r>
        <w:rPr>
          <w:rFonts w:ascii="TH SarabunPSK" w:hAnsi="TH SarabunPSK" w:cs="TH SarabunPSK"/>
          <w:sz w:val="32"/>
          <w:szCs w:val="32"/>
          <w:cs/>
        </w:rPr>
        <w:t>ได้</w:t>
      </w:r>
    </w:p>
    <w:p w:rsidR="00716505" w:rsidRDefault="00716505" w:rsidP="0071650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- ศักยภาพด้านเศรษฐกิจ </w:t>
      </w:r>
      <w:r>
        <w:rPr>
          <w:rFonts w:ascii="TH SarabunPSK" w:hAnsi="TH SarabunPSK" w:cs="TH SarabunPSK"/>
          <w:sz w:val="32"/>
          <w:szCs w:val="32"/>
          <w:cs/>
        </w:rPr>
        <w:t>พบว่า ตำบลนางิ้วมีการประกอบอาชีพทางเกษตรสำคัญอย่างพืชสวนและไม้ยืนต้น (เช่น ผลไม้ สวนโกโก้ เป็นต้น) ซึ่งสามารถยกระดับเป็นการท่องเที่ยวแบบวนเกษตร พร้อมทั้งมีการกลุ่มอาชีพ ได้แก่ กลุ่มโกโก้ กลุ่ม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โฮมสเตย์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 xml:space="preserve"> กลุ่มจักสาน ฯลฯ ซึ่งสามารถแปรรูปเป็นกิจกรรมการท่องเที่ยว ตลอดจนเป็นผลิตภัณฑ์หรือบริการสำหรับนักท่องเที่ยวได้</w:t>
      </w:r>
    </w:p>
    <w:p w:rsidR="00716505" w:rsidRDefault="00716505" w:rsidP="0071650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-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ศักยภาพด้านการเรียนรู้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และอัต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ลักษณ์ทางวัฒนธรรม </w:t>
      </w:r>
      <w:r>
        <w:rPr>
          <w:rFonts w:ascii="TH SarabunPSK" w:hAnsi="TH SarabunPSK" w:cs="TH SarabunPSK"/>
          <w:sz w:val="32"/>
          <w:szCs w:val="32"/>
          <w:cs/>
        </w:rPr>
        <w:t>พบว่า ตำบลนางิ้วมีความโดดเด่นในด้านทรัพยากรธรรมชาติและภูมิศาสตร์</w:t>
      </w:r>
      <w:r w:rsidR="004C7BC5">
        <w:rPr>
          <w:rFonts w:ascii="TH SarabunPSK" w:hAnsi="TH SarabunPSK" w:cs="TH SarabunPSK" w:hint="cs"/>
          <w:sz w:val="32"/>
          <w:szCs w:val="32"/>
          <w:cs/>
        </w:rPr>
        <w:t>กายภาพ</w:t>
      </w:r>
      <w:r>
        <w:rPr>
          <w:rFonts w:ascii="TH SarabunPSK" w:hAnsi="TH SarabunPSK" w:cs="TH SarabunPSK"/>
          <w:sz w:val="32"/>
          <w:szCs w:val="32"/>
          <w:cs/>
        </w:rPr>
        <w:t xml:space="preserve"> ซึ่งสามารถพัฒนาเป็นแหล่งเรียนรู้ด้านภูมิศาสตร์ ธรณีวิทยา หรือสิ่งแวดล้อมศึกษาได้ ส่วนด้านวัฒนธรรมก็พบว่า ตำบลนางิ้วมีความเฉพาะทางวัฒนธรรม</w:t>
      </w:r>
      <w:r w:rsidR="004C7BC5">
        <w:rPr>
          <w:rFonts w:ascii="TH SarabunPSK" w:hAnsi="TH SarabunPSK" w:cs="TH SarabunPSK" w:hint="cs"/>
          <w:sz w:val="32"/>
          <w:szCs w:val="32"/>
          <w:cs/>
        </w:rPr>
        <w:t xml:space="preserve"> เช่น ภาษา อาหาร ประเพณี </w:t>
      </w:r>
      <w:proofErr w:type="gramStart"/>
      <w:r w:rsidR="004C7BC5">
        <w:rPr>
          <w:rFonts w:ascii="TH SarabunPSK" w:hAnsi="TH SarabunPSK" w:cs="TH SarabunPSK" w:hint="cs"/>
          <w:sz w:val="32"/>
          <w:szCs w:val="32"/>
          <w:cs/>
        </w:rPr>
        <w:t>และแหล่งโบราณคดี(</w:t>
      </w:r>
      <w:proofErr w:type="gramEnd"/>
      <w:r w:rsidR="004C7BC5">
        <w:rPr>
          <w:rFonts w:ascii="TH SarabunPSK" w:hAnsi="TH SarabunPSK" w:cs="TH SarabunPSK" w:hint="cs"/>
          <w:sz w:val="32"/>
          <w:szCs w:val="32"/>
          <w:cs/>
        </w:rPr>
        <w:t xml:space="preserve">เหมืองทองแดงโบราณ) </w:t>
      </w:r>
      <w:r>
        <w:rPr>
          <w:rFonts w:ascii="TH SarabunPSK" w:hAnsi="TH SarabunPSK" w:cs="TH SarabunPSK"/>
          <w:sz w:val="32"/>
          <w:szCs w:val="32"/>
          <w:cs/>
        </w:rPr>
        <w:t>ที่สามารถพัฒนาให้เป็นแหล่งเรียนรู้ทางประวัติศาสตร์และภูมิปัญญาท้องถิ่นได้</w:t>
      </w:r>
    </w:p>
    <w:p w:rsidR="00716505" w:rsidRDefault="00716505" w:rsidP="0071650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- ศักยภาพด้านองค์กรชุมชนและด้านความปลอดภัย</w:t>
      </w:r>
      <w:r>
        <w:rPr>
          <w:rFonts w:ascii="TH SarabunPSK" w:hAnsi="TH SarabunPSK" w:cs="TH SarabunPSK"/>
          <w:sz w:val="32"/>
          <w:szCs w:val="32"/>
          <w:cs/>
        </w:rPr>
        <w:t xml:space="preserve"> พบว่า ตำบลนางิ้วมีความเข้มแข็งในเครือข่ายผู้นำชุมชนและสามารถสร้างระบบดูแลความปลอดภัยในตำบลได้อย่างทั่วถึง ตัวผู้นำมีองค์ความรู้สมัยใหม่ ซึ่งสามารถพัฒนาไปสู่การสร้างการมีส่วนร่วมระหว่างผู้นำและประชาชนในตำบลได้ พร้อมกันนี้ยังมีระบบสาธารณสุขที่สามารถรองรับความต้องการของคนตำบลและการท่องเที่ยวได้อย่างทั่วถึง</w:t>
      </w:r>
    </w:p>
    <w:p w:rsidR="00716505" w:rsidRDefault="00716505" w:rsidP="00716505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716505" w:rsidRDefault="00716505" w:rsidP="0071650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ข้อเสนอแนะจากผลการวิจัยและแนวทางการต่อยอด</w:t>
      </w:r>
    </w:p>
    <w:p w:rsidR="00716505" w:rsidRDefault="00716505" w:rsidP="0071650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1. ผลการศึกษาศักยภาพชุมชนของตำบลนางิ้ว อำเภอสังคม จังหวัดหนองคาย สามารถใช้เป็นฐานข้อมูลในการออกแบบกิจกรรมการพัฒนา โดยเฉพาะการขับเคลื่อนสู่การท่องเที่ยวโดยชุมชน</w:t>
      </w:r>
    </w:p>
    <w:p w:rsidR="00716505" w:rsidRDefault="00716505" w:rsidP="0071650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หน่วยงานภาครัฐ หรือองค์กรปกครองส่วนท้องถิ่น สามารถใช้ข้อมูลศักยภาพชุมชนเป็นบริบทพื้นฐานควบคู่กับการดำเนินนโยบายการพัฒนาพื้นที่</w:t>
      </w:r>
    </w:p>
    <w:p w:rsidR="00716505" w:rsidRDefault="00716505" w:rsidP="0071650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3. แนวทางการต่อยอดการวิจัย สามารถนำศักยภาพและปัญหาของตำบลนางิ้ว มาออกแบบเพื่อสร้างกิจกรรม/โครงการการพัฒนาหรือยกระดับการท่องเที่ยวโดยชุมชน ซึ่งกิจกรรม/โครงการที่เกิดต่อจากนี้ ควรเน้นการวางระบบ กลไก หรือแบบแผนสำหรับเตรียมความพร้อมสู่การท่องเที่ยวโดยชุมชน ทำได้โดยการจัดกิจกรรม/โครงการที่แก้ปัญหาเดิมให้ทุเลาลง พร้อมกับการสร้างระบบใหม่เพื่อรองรับการท่องเที่ยวโดยชุมชนที่จะเกิดขึ้น</w:t>
      </w:r>
    </w:p>
    <w:p w:rsidR="00716505" w:rsidRDefault="00716505" w:rsidP="00716505">
      <w:pPr>
        <w:spacing w:after="0"/>
        <w:rPr>
          <w:rFonts w:ascii="TH SarabunPSK" w:hAnsi="TH SarabunPSK" w:cs="TH SarabunPSK"/>
          <w:b/>
          <w:bCs/>
          <w:sz w:val="32"/>
          <w:szCs w:val="32"/>
          <w:highlight w:val="yellow"/>
          <w:cs/>
        </w:rPr>
      </w:pPr>
    </w:p>
    <w:p w:rsidR="00716505" w:rsidRDefault="00716505" w:rsidP="0071650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กิตติกรรมประกาศ </w:t>
      </w:r>
    </w:p>
    <w:p w:rsidR="00716505" w:rsidRDefault="00716505" w:rsidP="0071650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บทความวิจัยนี้ เป็นการสังเคราะห์จากผลการศึกษาข้อมูลตำบลนางิ้ว อำเภอสังคม จังหวัดหนองคาย ซึ่งเป็นส่วนหนึ่งของโครงการพัฒนาตำบลภายใต้โครงการยกระดับเศรษฐกิจและสังคมรายตำบลแบบ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การ (1 มหาวิทยาลัย 1 ตำบล) ในพื้นที่บริการของมหาวิทยาลัยราช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ภัฏ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อุดรธานี ในการนี้ขอขอบพระคุณสำนักวิจัยและพัฒนา มหาวิทยาลัยราช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ภัฏ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อุดรธานี ตลอดจนกระทรวงอุดมศึกษา วิทยาศาสตร์ วิจัย และนวัตกรรม (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อว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) ที่ให้การสนับสนุน ตลอดจนถึงคณะทำงาน (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อว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.จ้างงาน) ตำบลนางิ้วทุกคน ที่เอื้อเฟื้อข้อมูลและช่วยเหลือด้วยดีมาโดยตลอด</w:t>
      </w:r>
    </w:p>
    <w:p w:rsidR="00716505" w:rsidRDefault="00716505" w:rsidP="00716505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716505" w:rsidRDefault="00716505" w:rsidP="0071650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เอกสารอ้างอิง</w:t>
      </w:r>
    </w:p>
    <w:p w:rsidR="00716505" w:rsidRDefault="00716505" w:rsidP="00716505">
      <w:pPr>
        <w:spacing w:after="0"/>
        <w:ind w:left="851" w:hanging="851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การท่องเที่ยวแห่งประเทศไทย. (2561). </w:t>
      </w:r>
      <w:r>
        <w:rPr>
          <w:rFonts w:ascii="TH SarabunPSK" w:hAnsi="TH SarabunPSK" w:cs="TH SarabunPSK"/>
          <w:sz w:val="32"/>
          <w:szCs w:val="32"/>
        </w:rPr>
        <w:t xml:space="preserve">“Tourism Go Local </w:t>
      </w:r>
      <w:r>
        <w:rPr>
          <w:rFonts w:ascii="TH SarabunPSK" w:hAnsi="TH SarabunPSK" w:cs="TH SarabunPSK" w:hint="cs"/>
          <w:sz w:val="32"/>
          <w:szCs w:val="32"/>
          <w:cs/>
        </w:rPr>
        <w:t>ชุมชนเติบใหญ่ เมืองไทยเติบโต</w:t>
      </w:r>
      <w:proofErr w:type="gramStart"/>
      <w:r>
        <w:rPr>
          <w:rFonts w:ascii="TH SarabunPSK" w:hAnsi="TH SarabunPSK" w:cs="TH SarabunPSK" w:hint="cs"/>
          <w:sz w:val="32"/>
          <w:szCs w:val="32"/>
        </w:rPr>
        <w:t>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>[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>ระบบออนไลน์</w:t>
      </w:r>
      <w:r>
        <w:rPr>
          <w:rFonts w:ascii="TH SarabunPSK" w:hAnsi="TH SarabunPSK" w:cs="TH SarabunPSK"/>
          <w:sz w:val="32"/>
          <w:szCs w:val="32"/>
        </w:rPr>
        <w:t xml:space="preserve">].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ที่มา </w:t>
      </w:r>
      <w:r>
        <w:rPr>
          <w:rFonts w:ascii="TH SarabunPSK" w:hAnsi="TH SarabunPSK" w:cs="TH SarabunPSK"/>
          <w:sz w:val="32"/>
          <w:szCs w:val="32"/>
        </w:rPr>
        <w:t xml:space="preserve">https://www.tatreviewmagazine.com/article/tourism-go-local/ </w:t>
      </w:r>
      <w:r>
        <w:rPr>
          <w:rFonts w:ascii="TH SarabunPSK" w:hAnsi="TH SarabunPSK" w:cs="TH SarabunPSK" w:hint="cs"/>
          <w:sz w:val="32"/>
          <w:szCs w:val="32"/>
          <w:cs/>
        </w:rPr>
        <w:t>(สืบค้นเมื่อวันที่ 26 พฤษภาคม พ.ศ. 2564)</w:t>
      </w:r>
    </w:p>
    <w:p w:rsidR="00716505" w:rsidRDefault="00716505" w:rsidP="00716505">
      <w:pPr>
        <w:spacing w:after="0"/>
        <w:ind w:left="851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กุลวดี จันทร์วิเชียร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  <w:cs/>
        </w:rPr>
        <w:t>เตชิตา สุทธิรักษ์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  <w:cs/>
        </w:rPr>
        <w:t>อรรณพ ขำขาว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พัทธนันท์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 xml:space="preserve"> อธิตัง และ วิ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สุตร์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 xml:space="preserve"> เพชรรัตน์. (2564). </w:t>
      </w:r>
      <w:proofErr w:type="gramStart"/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/>
          <w:sz w:val="32"/>
          <w:szCs w:val="32"/>
          <w:cs/>
        </w:rPr>
        <w:t>ปัจจัยความสำเร็จของการจัดการการท่องเที่ยวเชิงนิเวศอย่างยั่งยืนของชุมชนหมู่บ้านคีรีวง จังหวัดนครศรีธรรมราช</w:t>
      </w:r>
      <w:r>
        <w:rPr>
          <w:rFonts w:ascii="TH SarabunPSK" w:hAnsi="TH SarabunPSK" w:cs="TH SarabunPSK"/>
          <w:sz w:val="32"/>
          <w:szCs w:val="32"/>
        </w:rPr>
        <w:t>”.</w:t>
      </w:r>
      <w:proofErr w:type="gramEnd"/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วารสาร</w:t>
      </w:r>
      <w:proofErr w:type="spellStart"/>
      <w:r>
        <w:rPr>
          <w:rFonts w:ascii="TH SarabunPSK" w:hAnsi="TH SarabunPSK" w:cs="TH SarabunPSK"/>
          <w:b/>
          <w:bCs/>
          <w:sz w:val="32"/>
          <w:szCs w:val="32"/>
          <w:cs/>
        </w:rPr>
        <w:t>รัชต์</w:t>
      </w:r>
      <w:proofErr w:type="spellEnd"/>
      <w:r>
        <w:rPr>
          <w:rFonts w:ascii="TH SarabunPSK" w:hAnsi="TH SarabunPSK" w:cs="TH SarabunPSK"/>
          <w:b/>
          <w:bCs/>
          <w:sz w:val="32"/>
          <w:szCs w:val="32"/>
          <w:cs/>
        </w:rPr>
        <w:t>ภาคย์.</w:t>
      </w:r>
      <w:r>
        <w:rPr>
          <w:rFonts w:ascii="TH SarabunPSK" w:hAnsi="TH SarabunPSK" w:cs="TH SarabunPSK"/>
          <w:sz w:val="32"/>
          <w:szCs w:val="32"/>
          <w:cs/>
        </w:rPr>
        <w:t xml:space="preserve"> 15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  <w:cs/>
        </w:rPr>
        <w:t>40</w:t>
      </w:r>
      <w:r>
        <w:rPr>
          <w:rFonts w:ascii="TH SarabunPSK" w:hAnsi="TH SarabunPSK" w:cs="TH SarabunPSK"/>
          <w:sz w:val="32"/>
          <w:szCs w:val="32"/>
        </w:rPr>
        <w:t>: 264-273</w:t>
      </w:r>
    </w:p>
    <w:p w:rsidR="00716505" w:rsidRDefault="00716505" w:rsidP="00DC7BB4">
      <w:pPr>
        <w:spacing w:after="0"/>
        <w:ind w:left="851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โกมาตร จึงเสถียรทรัพย์ และคณะ. (2554).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วิถีชุมชน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เครื่องมือ 7 ชิ้นที่ทำให้งานชุมชนง่าย ได้ผล และสนุก.</w:t>
      </w:r>
      <w:r>
        <w:rPr>
          <w:rFonts w:ascii="TH SarabunPSK" w:hAnsi="TH SarabunPSK" w:cs="TH SarabunPSK"/>
          <w:sz w:val="32"/>
          <w:szCs w:val="32"/>
          <w:cs/>
        </w:rPr>
        <w:t xml:space="preserve"> กรุงเทพฯ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สำนักพิมพ์สุขศาลา.</w:t>
      </w:r>
    </w:p>
    <w:p w:rsidR="00716505" w:rsidRDefault="00716505" w:rsidP="00DC7BB4">
      <w:pPr>
        <w:spacing w:after="0"/>
        <w:ind w:left="851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ประนอม การ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ชะนันท์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 xml:space="preserve">. (2564). </w:t>
      </w:r>
      <w:proofErr w:type="gramStart"/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/>
          <w:sz w:val="32"/>
          <w:szCs w:val="32"/>
          <w:cs/>
        </w:rPr>
        <w:t>แนวทางการสร้างศักยภาพการจัดการตนเองด้านการท่องเที่ยวอย่างยั่งยืน ของชุมชนกรุงชิง อำเภอ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นบพิ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ตำ จังหวัดนครศรีธรรมราช</w:t>
      </w:r>
      <w:r>
        <w:rPr>
          <w:rFonts w:ascii="TH SarabunPSK" w:hAnsi="TH SarabunPSK" w:cs="TH SarabunPSK"/>
          <w:sz w:val="32"/>
          <w:szCs w:val="32"/>
        </w:rPr>
        <w:t>”.</w:t>
      </w:r>
      <w:proofErr w:type="gramEnd"/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วารสารมหาจุฬานาค</w:t>
      </w:r>
      <w:proofErr w:type="spellStart"/>
      <w:r>
        <w:rPr>
          <w:rFonts w:ascii="TH SarabunPSK" w:hAnsi="TH SarabunPSK" w:cs="TH SarabunPSK"/>
          <w:b/>
          <w:bCs/>
          <w:sz w:val="32"/>
          <w:szCs w:val="32"/>
          <w:cs/>
        </w:rPr>
        <w:t>รทรรศน์</w:t>
      </w:r>
      <w:proofErr w:type="spellEnd"/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 xml:space="preserve"> 8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>: 1-14</w:t>
      </w:r>
    </w:p>
    <w:p w:rsidR="00716505" w:rsidRDefault="00716505" w:rsidP="00716505">
      <w:pPr>
        <w:spacing w:after="0"/>
        <w:ind w:left="851" w:hanging="851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>
        <w:rPr>
          <w:rFonts w:ascii="TH SarabunPSK" w:hAnsi="TH SarabunPSK" w:cs="TH SarabunPSK"/>
          <w:sz w:val="32"/>
          <w:szCs w:val="32"/>
          <w:cs/>
        </w:rPr>
        <w:t>ปุณยวีร์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 xml:space="preserve"> วิเศษ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สุน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ธรสกุล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ชวลีย์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 xml:space="preserve"> ณ 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ถลาง</w:t>
      </w:r>
      <w:proofErr w:type="spellEnd"/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  <w:cs/>
        </w:rPr>
        <w:t xml:space="preserve"> ชมพูนุช จิตติ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ภาวร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 xml:space="preserve"> และ 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สหนนท์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 xml:space="preserve"> ตั้งเบญจสิริกุล. (2563). </w:t>
      </w:r>
      <w:proofErr w:type="gramStart"/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/>
          <w:sz w:val="32"/>
          <w:szCs w:val="32"/>
          <w:cs/>
        </w:rPr>
        <w:t>แนวทางการพัฒนาศักยภาพการท่องเที่ยวโดยชุมชน จังหวัดนครราชสีมา</w:t>
      </w:r>
      <w:r>
        <w:rPr>
          <w:rFonts w:ascii="TH SarabunPSK" w:hAnsi="TH SarabunPSK" w:cs="TH SarabunPSK"/>
          <w:sz w:val="32"/>
          <w:szCs w:val="32"/>
        </w:rPr>
        <w:t>”.</w:t>
      </w:r>
      <w:proofErr w:type="gramEnd"/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วารสารการวิจัยการบริหารการพัฒนา</w:t>
      </w:r>
      <w:r>
        <w:rPr>
          <w:rFonts w:ascii="TH SarabunPSK" w:hAnsi="TH SarabunPSK" w:cs="TH SarabunPSK"/>
          <w:sz w:val="32"/>
          <w:szCs w:val="32"/>
          <w:cs/>
        </w:rPr>
        <w:t>. 10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  <w:cs/>
        </w:rPr>
        <w:t>3</w:t>
      </w:r>
      <w:r>
        <w:rPr>
          <w:rFonts w:ascii="TH SarabunPSK" w:hAnsi="TH SarabunPSK" w:cs="TH SarabunPSK"/>
          <w:sz w:val="32"/>
          <w:szCs w:val="32"/>
        </w:rPr>
        <w:t>: 22-33</w:t>
      </w:r>
    </w:p>
    <w:p w:rsidR="00716505" w:rsidRDefault="00716505" w:rsidP="00716505">
      <w:pPr>
        <w:spacing w:after="0"/>
        <w:ind w:left="851" w:hanging="851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>
        <w:rPr>
          <w:rFonts w:ascii="TH SarabunPSK" w:hAnsi="TH SarabunPSK" w:cs="TH SarabunPSK"/>
          <w:sz w:val="32"/>
          <w:szCs w:val="32"/>
          <w:cs/>
        </w:rPr>
        <w:lastRenderedPageBreak/>
        <w:t>วิชญ์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 xml:space="preserve"> จอม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วิญญาณ์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 xml:space="preserve">. (2560).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ภูมิศาสตร์ประเทศไทย.</w:t>
      </w:r>
      <w:r>
        <w:rPr>
          <w:rFonts w:ascii="TH SarabunPSK" w:hAnsi="TH SarabunPSK" w:cs="TH SarabunPSK"/>
          <w:sz w:val="32"/>
          <w:szCs w:val="32"/>
          <w:cs/>
        </w:rPr>
        <w:t xml:space="preserve"> อุดรธานี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คณะมนุษยศาสตร์และสังคมศาสตร์ มหาวิทยาลัยราช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ภัฏ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อุดรธานี.</w:t>
      </w:r>
    </w:p>
    <w:p w:rsidR="00716505" w:rsidRDefault="00716505" w:rsidP="00716505">
      <w:pPr>
        <w:spacing w:after="0"/>
        <w:ind w:left="851" w:hanging="851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ศูนย์วิจัยกสิกรไทย. (2561). </w:t>
      </w:r>
      <w:proofErr w:type="gramStart"/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/>
          <w:sz w:val="32"/>
          <w:szCs w:val="32"/>
          <w:cs/>
        </w:rPr>
        <w:t>แนวโน้มเศรษฐกิจและการท่องเที่ยว</w:t>
      </w:r>
      <w:r>
        <w:rPr>
          <w:rFonts w:ascii="TH SarabunPSK" w:hAnsi="TH SarabunPSK" w:cs="TH SarabunPSK"/>
          <w:sz w:val="32"/>
          <w:szCs w:val="32"/>
        </w:rPr>
        <w:t>”.</w:t>
      </w:r>
      <w:proofErr w:type="gramEnd"/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gramStart"/>
      <w:r>
        <w:rPr>
          <w:rFonts w:ascii="TH SarabunPSK" w:hAnsi="TH SarabunPSK" w:cs="TH SarabunPSK"/>
          <w:sz w:val="32"/>
          <w:szCs w:val="32"/>
        </w:rPr>
        <w:t>[</w:t>
      </w:r>
      <w:r>
        <w:rPr>
          <w:rFonts w:ascii="TH SarabunPSK" w:hAnsi="TH SarabunPSK" w:cs="TH SarabunPSK" w:hint="cs"/>
          <w:sz w:val="32"/>
          <w:szCs w:val="32"/>
          <w:cs/>
        </w:rPr>
        <w:t>ระบบออนไลน์</w:t>
      </w:r>
      <w:r>
        <w:rPr>
          <w:rFonts w:ascii="TH SarabunPSK" w:hAnsi="TH SarabunPSK" w:cs="TH SarabunPSK"/>
          <w:sz w:val="32"/>
          <w:szCs w:val="32"/>
        </w:rPr>
        <w:t>].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ที่มา </w:t>
      </w:r>
      <w:r>
        <w:rPr>
          <w:rFonts w:ascii="TH SarabunPSK" w:hAnsi="TH SarabunPSK" w:cs="TH SarabunPSK"/>
          <w:sz w:val="32"/>
          <w:szCs w:val="32"/>
        </w:rPr>
        <w:t>http://ttaa.or.th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(สืบค้นเมื่อวันที่ 26 พฤษภาคม พ.ศ. 2564)</w:t>
      </w:r>
    </w:p>
    <w:p w:rsidR="00716505" w:rsidRDefault="00716505" w:rsidP="00716505">
      <w:pPr>
        <w:spacing w:after="0"/>
        <w:ind w:left="851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สำนักงานสถิติแห่งชาติ กระทรวง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ดิจิทัล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 xml:space="preserve">เพื่อเศรษฐกิจและสังคม. (2561)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/>
          <w:sz w:val="32"/>
          <w:szCs w:val="32"/>
          <w:cs/>
        </w:rPr>
        <w:t>รายได้จากการท่องเที่ยว จำแนกรายจังหวัด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จังหวัดหนองคาย</w:t>
      </w:r>
      <w:r>
        <w:rPr>
          <w:rFonts w:ascii="TH SarabunPSK" w:hAnsi="TH SarabunPSK" w:cs="TH SarabunPSK" w:hint="cs"/>
          <w:sz w:val="32"/>
          <w:szCs w:val="32"/>
        </w:rPr>
        <w:t>”.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gramStart"/>
      <w:r>
        <w:rPr>
          <w:rFonts w:ascii="TH SarabunPSK" w:hAnsi="TH SarabunPSK" w:cs="TH SarabunPSK"/>
          <w:sz w:val="32"/>
          <w:szCs w:val="32"/>
        </w:rPr>
        <w:t>[</w:t>
      </w:r>
      <w:r>
        <w:rPr>
          <w:rFonts w:ascii="TH SarabunPSK" w:hAnsi="TH SarabunPSK" w:cs="TH SarabunPSK" w:hint="cs"/>
          <w:sz w:val="32"/>
          <w:szCs w:val="32"/>
          <w:cs/>
        </w:rPr>
        <w:t>ระบบออนไลน์</w:t>
      </w:r>
      <w:r>
        <w:rPr>
          <w:rFonts w:ascii="TH SarabunPSK" w:hAnsi="TH SarabunPSK" w:cs="TH SarabunPSK"/>
          <w:sz w:val="32"/>
          <w:szCs w:val="32"/>
        </w:rPr>
        <w:t>].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ที่มา</w:t>
      </w:r>
      <w:r>
        <w:rPr>
          <w:rFonts w:ascii="TH SarabunPSK" w:hAnsi="TH SarabunPSK" w:cs="TH SarabunPSK"/>
          <w:sz w:val="32"/>
          <w:szCs w:val="32"/>
        </w:rPr>
        <w:t>https://opendata.data.go.th/dataset/</w:t>
      </w:r>
      <w:r>
        <w:rPr>
          <w:rFonts w:ascii="TH SarabunPSK" w:hAnsi="TH SarabunPSK" w:cs="TH SarabunPSK" w:hint="cs"/>
          <w:sz w:val="32"/>
          <w:szCs w:val="32"/>
          <w:cs/>
        </w:rPr>
        <w:t>1559</w:t>
      </w:r>
      <w:r w:rsidR="00DC7BB4">
        <w:rPr>
          <w:rFonts w:ascii="TH SarabunPSK" w:hAnsi="TH SarabunPSK" w:cs="TH SarabunPSK"/>
          <w:sz w:val="32"/>
          <w:szCs w:val="32"/>
        </w:rPr>
        <w:t>?</w:t>
      </w:r>
      <w:proofErr w:type="spellStart"/>
      <w:r>
        <w:rPr>
          <w:rFonts w:ascii="TH SarabunPSK" w:hAnsi="TH SarabunPSK" w:cs="TH SarabunPSK"/>
          <w:sz w:val="32"/>
          <w:szCs w:val="32"/>
        </w:rPr>
        <w:t>fbclid</w:t>
      </w:r>
      <w:proofErr w:type="spellEnd"/>
      <w:r>
        <w:rPr>
          <w:rFonts w:ascii="TH SarabunPSK" w:hAnsi="TH SarabunPSK" w:cs="TH SarabunPSK"/>
          <w:sz w:val="32"/>
          <w:szCs w:val="32"/>
        </w:rPr>
        <w:t>=</w:t>
      </w:r>
      <w:proofErr w:type="spellStart"/>
      <w:r>
        <w:rPr>
          <w:rFonts w:ascii="TH SarabunPSK" w:hAnsi="TH SarabunPSK" w:cs="TH SarabunPSK"/>
          <w:sz w:val="32"/>
          <w:szCs w:val="32"/>
        </w:rPr>
        <w:t>IwAR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17</w:t>
      </w:r>
      <w:r>
        <w:rPr>
          <w:rFonts w:ascii="TH SarabunPSK" w:hAnsi="TH SarabunPSK" w:cs="TH SarabunPSK"/>
          <w:sz w:val="32"/>
          <w:szCs w:val="32"/>
        </w:rPr>
        <w:t>AU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proofErr w:type="spellStart"/>
      <w:r>
        <w:rPr>
          <w:rFonts w:ascii="TH SarabunPSK" w:hAnsi="TH SarabunPSK" w:cs="TH SarabunPSK"/>
          <w:sz w:val="32"/>
          <w:szCs w:val="32"/>
        </w:rPr>
        <w:t>JaCR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5</w:t>
      </w:r>
      <w:r>
        <w:rPr>
          <w:rFonts w:ascii="TH SarabunPSK" w:hAnsi="TH SarabunPSK" w:cs="TH SarabunPSK"/>
          <w:sz w:val="32"/>
          <w:szCs w:val="32"/>
        </w:rPr>
        <w:t>D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/>
          <w:sz w:val="32"/>
          <w:szCs w:val="32"/>
        </w:rPr>
        <w:t>XE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proofErr w:type="spellStart"/>
      <w:r>
        <w:rPr>
          <w:rFonts w:ascii="TH SarabunPSK" w:hAnsi="TH SarabunPSK" w:cs="TH SarabunPSK"/>
          <w:sz w:val="32"/>
          <w:szCs w:val="32"/>
        </w:rPr>
        <w:t>NfAqSUyPRE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/>
          <w:sz w:val="32"/>
          <w:szCs w:val="32"/>
        </w:rPr>
        <w:t>Q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proofErr w:type="spellStart"/>
      <w:r>
        <w:rPr>
          <w:rFonts w:ascii="TH SarabunPSK" w:hAnsi="TH SarabunPSK" w:cs="TH SarabunPSK"/>
          <w:sz w:val="32"/>
          <w:szCs w:val="32"/>
        </w:rPr>
        <w:t>HPQAHMd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>HJ</w:t>
      </w:r>
      <w:r>
        <w:rPr>
          <w:rFonts w:ascii="TH SarabunPSK" w:hAnsi="TH SarabunPSK" w:cs="TH SarabunPSK" w:hint="cs"/>
          <w:sz w:val="32"/>
          <w:szCs w:val="32"/>
          <w:cs/>
        </w:rPr>
        <w:t>767</w:t>
      </w:r>
      <w:proofErr w:type="spellStart"/>
      <w:r>
        <w:rPr>
          <w:rFonts w:ascii="TH SarabunPSK" w:hAnsi="TH SarabunPSK" w:cs="TH SarabunPSK"/>
          <w:sz w:val="32"/>
          <w:szCs w:val="32"/>
        </w:rPr>
        <w:t>PkbVmgW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1</w:t>
      </w:r>
      <w:proofErr w:type="spellStart"/>
      <w:r>
        <w:rPr>
          <w:rFonts w:ascii="TH SarabunPSK" w:hAnsi="TH SarabunPSK" w:cs="TH SarabunPSK"/>
          <w:sz w:val="32"/>
          <w:szCs w:val="32"/>
        </w:rPr>
        <w:t>sJoyEFDg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(สืบค้นเมื่อวันที่ 26 พฤษภาคม พ.ศ. 2564)</w:t>
      </w:r>
    </w:p>
    <w:p w:rsidR="0080289E" w:rsidRPr="00985840" w:rsidRDefault="0080289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sectPr w:rsidR="0080289E" w:rsidRPr="00985840" w:rsidSect="00206AC2">
      <w:pgSz w:w="11906" w:h="16838"/>
      <w:pgMar w:top="1701" w:right="1701" w:bottom="1985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7BE2" w:rsidRDefault="00677BE2" w:rsidP="00813098">
      <w:pPr>
        <w:spacing w:after="0" w:line="240" w:lineRule="auto"/>
      </w:pPr>
      <w:r>
        <w:separator/>
      </w:r>
    </w:p>
  </w:endnote>
  <w:endnote w:type="continuationSeparator" w:id="0">
    <w:p w:rsidR="00677BE2" w:rsidRDefault="00677BE2" w:rsidP="008130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TH SarabunPSK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7BE2" w:rsidRDefault="00677BE2" w:rsidP="00813098">
      <w:pPr>
        <w:spacing w:after="0" w:line="240" w:lineRule="auto"/>
      </w:pPr>
      <w:r>
        <w:separator/>
      </w:r>
    </w:p>
  </w:footnote>
  <w:footnote w:type="continuationSeparator" w:id="0">
    <w:p w:rsidR="00677BE2" w:rsidRDefault="00677BE2" w:rsidP="008130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098"/>
    <w:rsid w:val="00000A21"/>
    <w:rsid w:val="00000D13"/>
    <w:rsid w:val="00001443"/>
    <w:rsid w:val="00093DCC"/>
    <w:rsid w:val="000C7EE0"/>
    <w:rsid w:val="000D00B5"/>
    <w:rsid w:val="000D3A2E"/>
    <w:rsid w:val="000F6ABE"/>
    <w:rsid w:val="001413DE"/>
    <w:rsid w:val="00143DD8"/>
    <w:rsid w:val="00164E2D"/>
    <w:rsid w:val="001A5DFE"/>
    <w:rsid w:val="001C318E"/>
    <w:rsid w:val="001C4B6B"/>
    <w:rsid w:val="001D56EB"/>
    <w:rsid w:val="001F04A2"/>
    <w:rsid w:val="0020429A"/>
    <w:rsid w:val="00206AC2"/>
    <w:rsid w:val="00207895"/>
    <w:rsid w:val="002208B2"/>
    <w:rsid w:val="00224EEB"/>
    <w:rsid w:val="00266409"/>
    <w:rsid w:val="00280370"/>
    <w:rsid w:val="0028055E"/>
    <w:rsid w:val="002A1BE5"/>
    <w:rsid w:val="002C3471"/>
    <w:rsid w:val="002E7BBC"/>
    <w:rsid w:val="002F277E"/>
    <w:rsid w:val="002F72B8"/>
    <w:rsid w:val="003067A2"/>
    <w:rsid w:val="00314737"/>
    <w:rsid w:val="00321E21"/>
    <w:rsid w:val="00326CE5"/>
    <w:rsid w:val="00332AA6"/>
    <w:rsid w:val="0034090C"/>
    <w:rsid w:val="0035750F"/>
    <w:rsid w:val="0038351C"/>
    <w:rsid w:val="003A1A73"/>
    <w:rsid w:val="003B3A62"/>
    <w:rsid w:val="003B4B03"/>
    <w:rsid w:val="003F5F93"/>
    <w:rsid w:val="0047140D"/>
    <w:rsid w:val="004714DA"/>
    <w:rsid w:val="0047645E"/>
    <w:rsid w:val="0047717D"/>
    <w:rsid w:val="00491465"/>
    <w:rsid w:val="00497310"/>
    <w:rsid w:val="004A68C1"/>
    <w:rsid w:val="004B1942"/>
    <w:rsid w:val="004B20E3"/>
    <w:rsid w:val="004C56A6"/>
    <w:rsid w:val="004C777F"/>
    <w:rsid w:val="004C7BC5"/>
    <w:rsid w:val="004E0298"/>
    <w:rsid w:val="004E1B5B"/>
    <w:rsid w:val="00512148"/>
    <w:rsid w:val="00515D53"/>
    <w:rsid w:val="005433DA"/>
    <w:rsid w:val="0055675C"/>
    <w:rsid w:val="00562834"/>
    <w:rsid w:val="00564983"/>
    <w:rsid w:val="00576183"/>
    <w:rsid w:val="005A5D15"/>
    <w:rsid w:val="005A6CA7"/>
    <w:rsid w:val="005A7615"/>
    <w:rsid w:val="005A7F7A"/>
    <w:rsid w:val="005B5294"/>
    <w:rsid w:val="005C5621"/>
    <w:rsid w:val="005D2576"/>
    <w:rsid w:val="005D4723"/>
    <w:rsid w:val="005E40DC"/>
    <w:rsid w:val="005F49B0"/>
    <w:rsid w:val="006026EF"/>
    <w:rsid w:val="00605C2F"/>
    <w:rsid w:val="00620B92"/>
    <w:rsid w:val="006321F2"/>
    <w:rsid w:val="00634998"/>
    <w:rsid w:val="00677BE2"/>
    <w:rsid w:val="0068779B"/>
    <w:rsid w:val="006B1335"/>
    <w:rsid w:val="006B49C5"/>
    <w:rsid w:val="006E20D2"/>
    <w:rsid w:val="006E4E9C"/>
    <w:rsid w:val="007036C5"/>
    <w:rsid w:val="00705D8A"/>
    <w:rsid w:val="00710F14"/>
    <w:rsid w:val="00716505"/>
    <w:rsid w:val="00730604"/>
    <w:rsid w:val="00747539"/>
    <w:rsid w:val="00772F70"/>
    <w:rsid w:val="0077651E"/>
    <w:rsid w:val="00777F82"/>
    <w:rsid w:val="00787152"/>
    <w:rsid w:val="00791032"/>
    <w:rsid w:val="007E2C1C"/>
    <w:rsid w:val="007F6F63"/>
    <w:rsid w:val="00802128"/>
    <w:rsid w:val="0080289E"/>
    <w:rsid w:val="008123B1"/>
    <w:rsid w:val="00813098"/>
    <w:rsid w:val="008228BE"/>
    <w:rsid w:val="00835607"/>
    <w:rsid w:val="008A50C7"/>
    <w:rsid w:val="008D3618"/>
    <w:rsid w:val="00907A45"/>
    <w:rsid w:val="00917908"/>
    <w:rsid w:val="009250D9"/>
    <w:rsid w:val="009405D6"/>
    <w:rsid w:val="0094150A"/>
    <w:rsid w:val="00950305"/>
    <w:rsid w:val="00985840"/>
    <w:rsid w:val="009A59E2"/>
    <w:rsid w:val="009B3D68"/>
    <w:rsid w:val="009D0BFF"/>
    <w:rsid w:val="009E3D85"/>
    <w:rsid w:val="00A113E1"/>
    <w:rsid w:val="00A37765"/>
    <w:rsid w:val="00A63B0A"/>
    <w:rsid w:val="00A724CD"/>
    <w:rsid w:val="00A82128"/>
    <w:rsid w:val="00AB36D3"/>
    <w:rsid w:val="00B26B3E"/>
    <w:rsid w:val="00B42478"/>
    <w:rsid w:val="00B450DD"/>
    <w:rsid w:val="00B57E91"/>
    <w:rsid w:val="00B61A04"/>
    <w:rsid w:val="00B63E37"/>
    <w:rsid w:val="00B7201F"/>
    <w:rsid w:val="00B91031"/>
    <w:rsid w:val="00BA4DDA"/>
    <w:rsid w:val="00BC353C"/>
    <w:rsid w:val="00BE6436"/>
    <w:rsid w:val="00C01CFB"/>
    <w:rsid w:val="00C4001D"/>
    <w:rsid w:val="00C46A54"/>
    <w:rsid w:val="00C5233A"/>
    <w:rsid w:val="00C57965"/>
    <w:rsid w:val="00C624A1"/>
    <w:rsid w:val="00C64350"/>
    <w:rsid w:val="00C65E0D"/>
    <w:rsid w:val="00C74170"/>
    <w:rsid w:val="00C86178"/>
    <w:rsid w:val="00C872A8"/>
    <w:rsid w:val="00C957CB"/>
    <w:rsid w:val="00CA0AD5"/>
    <w:rsid w:val="00CB30D2"/>
    <w:rsid w:val="00CD17C8"/>
    <w:rsid w:val="00CF2084"/>
    <w:rsid w:val="00CF4E01"/>
    <w:rsid w:val="00D1320C"/>
    <w:rsid w:val="00D16AF0"/>
    <w:rsid w:val="00D4000C"/>
    <w:rsid w:val="00D427F8"/>
    <w:rsid w:val="00D653C3"/>
    <w:rsid w:val="00D950B4"/>
    <w:rsid w:val="00DA62DF"/>
    <w:rsid w:val="00DB46E5"/>
    <w:rsid w:val="00DC1C28"/>
    <w:rsid w:val="00DC7BB4"/>
    <w:rsid w:val="00DF3274"/>
    <w:rsid w:val="00DF6AE2"/>
    <w:rsid w:val="00E05978"/>
    <w:rsid w:val="00E573A4"/>
    <w:rsid w:val="00E66075"/>
    <w:rsid w:val="00E859E1"/>
    <w:rsid w:val="00E95864"/>
    <w:rsid w:val="00EA1B42"/>
    <w:rsid w:val="00EB4D25"/>
    <w:rsid w:val="00EE191C"/>
    <w:rsid w:val="00EE78F5"/>
    <w:rsid w:val="00F07974"/>
    <w:rsid w:val="00F17D64"/>
    <w:rsid w:val="00F2478B"/>
    <w:rsid w:val="00F3742A"/>
    <w:rsid w:val="00F3767A"/>
    <w:rsid w:val="00F435DC"/>
    <w:rsid w:val="00F70ABA"/>
    <w:rsid w:val="00F72548"/>
    <w:rsid w:val="00F846CC"/>
    <w:rsid w:val="00FB312C"/>
    <w:rsid w:val="00FE0FA8"/>
    <w:rsid w:val="00FF5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813098"/>
    <w:pPr>
      <w:spacing w:after="0" w:line="240" w:lineRule="auto"/>
    </w:pPr>
    <w:rPr>
      <w:sz w:val="20"/>
      <w:szCs w:val="25"/>
    </w:rPr>
  </w:style>
  <w:style w:type="character" w:customStyle="1" w:styleId="a4">
    <w:name w:val="ข้อความเชิงอรรถ อักขระ"/>
    <w:basedOn w:val="a0"/>
    <w:link w:val="a3"/>
    <w:uiPriority w:val="99"/>
    <w:semiHidden/>
    <w:rsid w:val="00813098"/>
    <w:rPr>
      <w:sz w:val="20"/>
      <w:szCs w:val="25"/>
    </w:rPr>
  </w:style>
  <w:style w:type="character" w:styleId="a5">
    <w:name w:val="footnote reference"/>
    <w:basedOn w:val="a0"/>
    <w:uiPriority w:val="99"/>
    <w:semiHidden/>
    <w:unhideWhenUsed/>
    <w:rsid w:val="00813098"/>
    <w:rPr>
      <w:sz w:val="32"/>
      <w:szCs w:val="32"/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FE0FA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FE0FA8"/>
    <w:rPr>
      <w:rFonts w:ascii="Tahoma" w:hAnsi="Tahoma" w:cs="Angsana New"/>
      <w:sz w:val="16"/>
      <w:szCs w:val="20"/>
    </w:rPr>
  </w:style>
  <w:style w:type="table" w:styleId="a8">
    <w:name w:val="Table Grid"/>
    <w:basedOn w:val="a1"/>
    <w:uiPriority w:val="39"/>
    <w:rsid w:val="00FE0F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DC7B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rsid w:val="00DC7BB4"/>
  </w:style>
  <w:style w:type="paragraph" w:styleId="ab">
    <w:name w:val="footer"/>
    <w:basedOn w:val="a"/>
    <w:link w:val="ac"/>
    <w:uiPriority w:val="99"/>
    <w:unhideWhenUsed/>
    <w:rsid w:val="00DC7B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DC7BB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813098"/>
    <w:pPr>
      <w:spacing w:after="0" w:line="240" w:lineRule="auto"/>
    </w:pPr>
    <w:rPr>
      <w:sz w:val="20"/>
      <w:szCs w:val="25"/>
    </w:rPr>
  </w:style>
  <w:style w:type="character" w:customStyle="1" w:styleId="a4">
    <w:name w:val="ข้อความเชิงอรรถ อักขระ"/>
    <w:basedOn w:val="a0"/>
    <w:link w:val="a3"/>
    <w:uiPriority w:val="99"/>
    <w:semiHidden/>
    <w:rsid w:val="00813098"/>
    <w:rPr>
      <w:sz w:val="20"/>
      <w:szCs w:val="25"/>
    </w:rPr>
  </w:style>
  <w:style w:type="character" w:styleId="a5">
    <w:name w:val="footnote reference"/>
    <w:basedOn w:val="a0"/>
    <w:uiPriority w:val="99"/>
    <w:semiHidden/>
    <w:unhideWhenUsed/>
    <w:rsid w:val="00813098"/>
    <w:rPr>
      <w:sz w:val="32"/>
      <w:szCs w:val="32"/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FE0FA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FE0FA8"/>
    <w:rPr>
      <w:rFonts w:ascii="Tahoma" w:hAnsi="Tahoma" w:cs="Angsana New"/>
      <w:sz w:val="16"/>
      <w:szCs w:val="20"/>
    </w:rPr>
  </w:style>
  <w:style w:type="table" w:styleId="a8">
    <w:name w:val="Table Grid"/>
    <w:basedOn w:val="a1"/>
    <w:uiPriority w:val="39"/>
    <w:rsid w:val="00FE0F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DC7B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rsid w:val="00DC7BB4"/>
  </w:style>
  <w:style w:type="paragraph" w:styleId="ab">
    <w:name w:val="footer"/>
    <w:basedOn w:val="a"/>
    <w:link w:val="ac"/>
    <w:uiPriority w:val="99"/>
    <w:unhideWhenUsed/>
    <w:rsid w:val="00DC7B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DC7B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144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2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tiff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A25781-2545-4A9D-B570-16E931363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464</TotalTime>
  <Pages>19</Pages>
  <Words>4795</Words>
  <Characters>27336</Characters>
  <Application>Microsoft Office Word</Application>
  <DocSecurity>0</DocSecurity>
  <Lines>227</Lines>
  <Paragraphs>64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</dc:creator>
  <cp:lastModifiedBy>WIN</cp:lastModifiedBy>
  <cp:revision>15</cp:revision>
  <cp:lastPrinted>2021-06-27T14:24:00Z</cp:lastPrinted>
  <dcterms:created xsi:type="dcterms:W3CDTF">2021-06-27T06:46:00Z</dcterms:created>
  <dcterms:modified xsi:type="dcterms:W3CDTF">2021-06-27T14:40:00Z</dcterms:modified>
</cp:coreProperties>
</file>