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C88C" w14:textId="4B40AE64" w:rsidR="008E6581" w:rsidRPr="009E114A" w:rsidRDefault="008E6581" w:rsidP="0026629C">
      <w:pPr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  <w:r w:rsidRPr="009E114A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ประเพณีสอ</w:t>
      </w:r>
      <w:r w:rsidR="00E75AD8" w:rsidRPr="009E114A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งศาสนาในสังคมพหุวัฒนธรรมกับการ</w:t>
      </w:r>
      <w:r w:rsidRPr="009E114A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เสริม</w:t>
      </w:r>
      <w:r w:rsidR="00E75AD8" w:rsidRPr="009E114A">
        <w:rPr>
          <w:rFonts w:ascii="TH SarabunPSK" w:eastAsia="TH Sarabun New" w:hAnsi="TH SarabunPSK" w:cs="TH SarabunPSK" w:hint="cs"/>
          <w:b/>
          <w:bCs/>
          <w:sz w:val="32"/>
          <w:szCs w:val="32"/>
          <w:cs/>
        </w:rPr>
        <w:t>สร้าง</w:t>
      </w:r>
      <w:r w:rsidRPr="009E114A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 xml:space="preserve">ความเข้มแข็งชุมชน </w:t>
      </w:r>
    </w:p>
    <w:p w14:paraId="111B6E47" w14:textId="7F0133D1" w:rsidR="008E6581" w:rsidRDefault="008E6581" w:rsidP="0026629C">
      <w:pPr>
        <w:jc w:val="center"/>
        <w:rPr>
          <w:rFonts w:ascii="TH SarabunPSK" w:eastAsia="TH Sarabun New" w:hAnsi="TH SarabunPSK" w:cs="TH SarabunPSK"/>
          <w:sz w:val="32"/>
          <w:szCs w:val="32"/>
        </w:rPr>
      </w:pPr>
      <w:r w:rsidRPr="009E114A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กรณีศึกษา</w:t>
      </w:r>
      <w:r w:rsidR="00E75AD8" w:rsidRPr="009E114A">
        <w:rPr>
          <w:rFonts w:ascii="TH SarabunPSK" w:eastAsia="TH Sarabun New" w:hAnsi="TH SarabunPSK" w:cs="TH SarabunPSK" w:hint="cs"/>
          <w:b/>
          <w:bCs/>
          <w:sz w:val="32"/>
          <w:szCs w:val="32"/>
          <w:cs/>
        </w:rPr>
        <w:t xml:space="preserve"> </w:t>
      </w:r>
      <w:r w:rsidR="00D16433" w:rsidRPr="00CB6AFD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 w:rsidR="00D164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E114A">
        <w:rPr>
          <w:rFonts w:ascii="TH SarabunPSK" w:eastAsia="TH Sarabun New" w:hAnsi="TH SarabunPSK" w:cs="TH SarabunPSK"/>
          <w:b/>
          <w:bCs/>
          <w:sz w:val="32"/>
          <w:szCs w:val="32"/>
          <w:cs/>
        </w:rPr>
        <w:t>ชุมชนตะโหมด อำเภอตะโหมด จังหวัดพัทลุง</w:t>
      </w:r>
      <w:r w:rsidRPr="008E6581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</w:p>
    <w:p w14:paraId="2918CECD" w14:textId="77777777" w:rsidR="008E6581" w:rsidRDefault="008E6581" w:rsidP="0026629C">
      <w:pPr>
        <w:jc w:val="center"/>
        <w:rPr>
          <w:rFonts w:ascii="Angsana New" w:eastAsia="TH Sarabun New" w:hAnsi="Angsana New" w:cs="Angsana New"/>
          <w:sz w:val="32"/>
          <w:szCs w:val="32"/>
        </w:rPr>
      </w:pPr>
    </w:p>
    <w:p w14:paraId="5DA916F7" w14:textId="646245B3" w:rsidR="0026629C" w:rsidRDefault="00173973" w:rsidP="002662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78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5E4B31AE" w14:textId="127D5E1A" w:rsidR="0026629C" w:rsidRPr="00FF7471" w:rsidRDefault="008946BA" w:rsidP="0026629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629C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>ศึกษา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>ประเพณีสองศาสนาในชุมชนตะโหมด</w:t>
      </w:r>
      <w:r w:rsidR="0026629C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>การมีส่วนร่วมของชุมชนในประเพณีสองศาสนา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>ประเพณีสองศาสนาที่ส่งผลต่อความเข้มแข็งของชุมชน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 xml:space="preserve"> และ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>แนวทางการส่งเสริมและอนุรักษ์ประเพณีสองศาสนา</w:t>
      </w:r>
      <w:r w:rsidR="0026629C">
        <w:rPr>
          <w:rFonts w:ascii="TH SarabunPSK" w:eastAsia="TH Sarabun New" w:hAnsi="TH SarabunPSK" w:cs="TH SarabunPSK" w:hint="cs"/>
          <w:sz w:val="32"/>
          <w:szCs w:val="32"/>
          <w:cs/>
        </w:rPr>
        <w:t>ใน</w:t>
      </w:r>
      <w:r w:rsidR="0026629C" w:rsidRPr="0026629C">
        <w:rPr>
          <w:rFonts w:ascii="TH SarabunPSK" w:eastAsia="TH Sarabun New" w:hAnsi="TH SarabunPSK" w:cs="TH SarabunPSK"/>
          <w:sz w:val="32"/>
          <w:szCs w:val="32"/>
          <w:cs/>
        </w:rPr>
        <w:t>ชุมชนตะโหมด</w:t>
      </w:r>
      <w:r w:rsidR="0026629C">
        <w:rPr>
          <w:rFonts w:ascii="TH SarabunPSK" w:eastAsia="TH Sarabun New" w:hAnsi="TH SarabunPSK" w:cs="TH SarabunPSK" w:hint="cs"/>
          <w:sz w:val="32"/>
          <w:cs/>
        </w:rPr>
        <w:t xml:space="preserve"> </w:t>
      </w:r>
      <w:r w:rsidR="00C305CD" w:rsidRPr="0082578C">
        <w:rPr>
          <w:rFonts w:ascii="TH SarabunPSK" w:hAnsi="TH SarabunPSK" w:cs="TH SarabunPSK"/>
          <w:sz w:val="32"/>
          <w:szCs w:val="32"/>
          <w:cs/>
        </w:rPr>
        <w:t>โดยใช้วิธีการ</w:t>
      </w:r>
      <w:r w:rsidR="0026629C">
        <w:rPr>
          <w:rFonts w:ascii="TH SarabunPSK" w:hAnsi="TH SarabunPSK" w:cs="TH SarabunPSK" w:hint="cs"/>
          <w:sz w:val="32"/>
          <w:szCs w:val="32"/>
          <w:cs/>
        </w:rPr>
        <w:t>วิจัยเชิง</w:t>
      </w:r>
      <w:r w:rsidR="00066C56" w:rsidRPr="0082578C">
        <w:rPr>
          <w:rFonts w:ascii="TH SarabunPSK" w:hAnsi="TH SarabunPSK" w:cs="TH SarabunPSK"/>
          <w:sz w:val="32"/>
          <w:szCs w:val="32"/>
          <w:cs/>
        </w:rPr>
        <w:t>คุณภาพ</w:t>
      </w:r>
      <w:r w:rsidR="00131792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29C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EA1BF6" w:rsidRPr="0082578C">
        <w:rPr>
          <w:rFonts w:ascii="TH SarabunPSK" w:hAnsi="TH SarabunPSK" w:cs="TH SarabunPSK"/>
          <w:sz w:val="32"/>
          <w:szCs w:val="32"/>
          <w:cs/>
        </w:rPr>
        <w:t>เก็บ</w:t>
      </w:r>
      <w:r w:rsidR="0026629C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26629C">
        <w:rPr>
          <w:rFonts w:ascii="TH SarabunPSK" w:hAnsi="TH SarabunPSK" w:cs="TH SarabunPSK"/>
          <w:sz w:val="32"/>
          <w:szCs w:val="32"/>
          <w:cs/>
        </w:rPr>
        <w:t>ข้อมูล</w:t>
      </w:r>
      <w:r w:rsidR="0026629C">
        <w:rPr>
          <w:rFonts w:ascii="TH SarabunPSK" w:hAnsi="TH SarabunPSK" w:cs="TH SarabunPSK" w:hint="cs"/>
          <w:sz w:val="32"/>
          <w:szCs w:val="32"/>
          <w:cs/>
        </w:rPr>
        <w:t xml:space="preserve">จากเอกสารและข้อมูลภาคสนาม </w:t>
      </w:r>
      <w:r w:rsidR="0026629C">
        <w:rPr>
          <w:rFonts w:ascii="TH SarabunPSK" w:eastAsia="Calibri" w:hAnsi="TH SarabunPSK" w:cs="TH SarabunPSK" w:hint="cs"/>
          <w:sz w:val="32"/>
          <w:szCs w:val="32"/>
          <w:cs/>
        </w:rPr>
        <w:t>สำหรับการเก็บข้อมูลภาคสนาม</w:t>
      </w:r>
      <w:r w:rsidR="0026629C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ใช้วิธีการสังเกต การสัมภาษณ์ และการสนทนากลุ่ม มีผู้ให้ข้อมูลสำคัญ จำนวน </w:t>
      </w:r>
      <w:r w:rsidR="0026629C">
        <w:rPr>
          <w:rFonts w:ascii="TH SarabunPSK" w:eastAsia="Calibri" w:hAnsi="TH SarabunPSK" w:cs="TH SarabunPSK"/>
          <w:sz w:val="32"/>
          <w:szCs w:val="32"/>
        </w:rPr>
        <w:t>15</w:t>
      </w:r>
      <w:r w:rsidR="0026629C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  <w:r w:rsidR="00423E27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29C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425835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0B2F">
        <w:rPr>
          <w:rFonts w:ascii="TH SarabunPSK" w:hAnsi="TH SarabunPSK" w:cs="TH SarabunPSK" w:hint="cs"/>
          <w:sz w:val="32"/>
          <w:szCs w:val="32"/>
          <w:cs/>
        </w:rPr>
        <w:t>ผู้นำ</w:t>
      </w:r>
      <w:r w:rsidR="001A126C" w:rsidRPr="0082578C">
        <w:rPr>
          <w:rFonts w:ascii="TH SarabunPSK" w:hAnsi="TH SarabunPSK" w:cs="TH SarabunPSK"/>
          <w:sz w:val="32"/>
          <w:szCs w:val="32"/>
          <w:cs/>
        </w:rPr>
        <w:t>ศาสนาทั้ง</w:t>
      </w:r>
      <w:r w:rsidR="0026629C">
        <w:rPr>
          <w:rFonts w:ascii="TH SarabunPSK" w:hAnsi="TH SarabunPSK" w:cs="TH SarabunPSK" w:hint="cs"/>
          <w:sz w:val="32"/>
          <w:szCs w:val="32"/>
          <w:cs/>
        </w:rPr>
        <w:t xml:space="preserve">ศาสนาพุทธและศาสนาอิสลาม </w:t>
      </w:r>
      <w:r w:rsidR="001A126C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581">
        <w:rPr>
          <w:rFonts w:ascii="TH SarabunPSK" w:hAnsi="TH SarabunPSK" w:cs="TH SarabunPSK" w:hint="cs"/>
          <w:sz w:val="32"/>
          <w:szCs w:val="32"/>
          <w:cs/>
        </w:rPr>
        <w:t xml:space="preserve">ผู้นำชุมชนทั้งชุมชนไทยพุทธและไทยมุสลิม </w:t>
      </w:r>
      <w:r w:rsidR="00532C49" w:rsidRPr="0082578C">
        <w:rPr>
          <w:rFonts w:ascii="TH SarabunPSK" w:hAnsi="TH SarabunPSK" w:cs="TH SarabunPSK"/>
          <w:sz w:val="32"/>
          <w:szCs w:val="32"/>
          <w:cs/>
        </w:rPr>
        <w:t>ปราชญ์ชาวบ้านที่มีความรู้</w:t>
      </w:r>
      <w:r w:rsidR="000765D2" w:rsidRPr="0082578C">
        <w:rPr>
          <w:rFonts w:ascii="TH SarabunPSK" w:hAnsi="TH SarabunPSK" w:cs="TH SarabunPSK"/>
          <w:sz w:val="32"/>
          <w:szCs w:val="32"/>
          <w:cs/>
        </w:rPr>
        <w:t>เกี่ยวกับประเพณีสองศาสนา</w:t>
      </w:r>
      <w:r w:rsidR="00A006AF" w:rsidRPr="0082578C">
        <w:rPr>
          <w:rFonts w:ascii="TH SarabunPSK" w:hAnsi="TH SarabunPSK" w:cs="TH SarabunPSK"/>
          <w:sz w:val="32"/>
          <w:szCs w:val="32"/>
          <w:cs/>
        </w:rPr>
        <w:t xml:space="preserve"> และชาวบ้าน</w:t>
      </w:r>
      <w:r w:rsidR="0026629C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810B2F">
        <w:rPr>
          <w:rFonts w:ascii="TH SarabunPSK" w:hAnsi="TH SarabunPSK" w:cs="TH SarabunPSK" w:hint="cs"/>
          <w:sz w:val="32"/>
          <w:szCs w:val="32"/>
          <w:cs/>
        </w:rPr>
        <w:t xml:space="preserve">ไทยพุทธและไทยมุสลิม </w:t>
      </w:r>
      <w:r w:rsidR="0026629C" w:rsidRPr="00FF7471">
        <w:rPr>
          <w:rFonts w:ascii="TH SarabunPSK" w:eastAsia="Calibri" w:hAnsi="TH SarabunPSK" w:cs="TH SarabunPSK"/>
          <w:sz w:val="32"/>
          <w:szCs w:val="32"/>
          <w:cs/>
        </w:rPr>
        <w:t>การวิเคราะห์ข้อมูลได้ดำเนินการ</w:t>
      </w:r>
      <w:r w:rsidR="0026629C">
        <w:rPr>
          <w:rFonts w:ascii="TH SarabunPSK" w:eastAsia="Calibri" w:hAnsi="TH SarabunPSK" w:cs="TH SarabunPSK" w:hint="cs"/>
          <w:sz w:val="32"/>
          <w:szCs w:val="32"/>
          <w:cs/>
        </w:rPr>
        <w:t>โดยการ</w:t>
      </w:r>
      <w:r w:rsidR="0026629C" w:rsidRPr="00FF7471">
        <w:rPr>
          <w:rFonts w:ascii="TH SarabunPSK" w:eastAsia="Calibri" w:hAnsi="TH SarabunPSK" w:cs="TH SarabunPSK"/>
          <w:sz w:val="32"/>
          <w:szCs w:val="32"/>
          <w:cs/>
        </w:rPr>
        <w:t>นำข้อมูลที่ได้จากผู้ให้ข้อมูลสำคัญมาทำการตรวจสอบความถูกต้อง</w:t>
      </w:r>
      <w:r w:rsidR="0026629C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6629C" w:rsidRPr="00FF7471">
        <w:rPr>
          <w:rFonts w:ascii="TH SarabunPSK" w:eastAsia="Calibri" w:hAnsi="TH SarabunPSK" w:cs="TH SarabunPSK"/>
          <w:sz w:val="32"/>
          <w:szCs w:val="32"/>
          <w:cs/>
        </w:rPr>
        <w:t>ความสมบูรณ์ของข้อมูล</w:t>
      </w:r>
      <w:r w:rsidR="0026629C">
        <w:rPr>
          <w:rFonts w:ascii="TH SarabunPSK" w:eastAsia="Calibri" w:hAnsi="TH SarabunPSK" w:cs="TH SarabunPSK" w:hint="cs"/>
          <w:sz w:val="32"/>
          <w:szCs w:val="32"/>
          <w:cs/>
        </w:rPr>
        <w:t>แล้วทำการวิเคราะห์เชิงเนื้อหา</w:t>
      </w:r>
      <w:r w:rsidR="0026629C" w:rsidRPr="00FF7471">
        <w:rPr>
          <w:rFonts w:ascii="TH SarabunPSK" w:eastAsia="Calibri" w:hAnsi="TH SarabunPSK" w:cs="TH SarabunPSK"/>
          <w:sz w:val="32"/>
          <w:szCs w:val="32"/>
          <w:cs/>
        </w:rPr>
        <w:t xml:space="preserve">เพื่อตอบวัตถุประสงค์การวิจัย </w:t>
      </w:r>
    </w:p>
    <w:p w14:paraId="6F7404B4" w14:textId="022BF6FE" w:rsidR="001547D7" w:rsidRPr="00D93169" w:rsidRDefault="0026629C" w:rsidP="00DE7A2A">
      <w:pPr>
        <w:ind w:firstLine="720"/>
        <w:jc w:val="thaiDistribute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 </w:t>
      </w:r>
      <w:r w:rsidR="001547D7" w:rsidRPr="0082578C">
        <w:rPr>
          <w:rFonts w:ascii="TH SarabunPSK" w:hAnsi="TH SarabunPSK" w:cs="TH SarabunPSK"/>
          <w:sz w:val="32"/>
          <w:szCs w:val="32"/>
          <w:cs/>
        </w:rPr>
        <w:t>พบว่า</w:t>
      </w:r>
      <w:r w:rsidR="00772ED3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EF4">
        <w:rPr>
          <w:rFonts w:ascii="TH SarabunPSK" w:hAnsi="TH SarabunPSK" w:cs="TH SarabunPSK" w:hint="cs"/>
          <w:sz w:val="32"/>
          <w:szCs w:val="32"/>
          <w:cs/>
        </w:rPr>
        <w:t>ชุมชนตะโหมดเป็นชุมชนสองศาสนาที่</w:t>
      </w:r>
      <w:r w:rsidR="00810B2F">
        <w:rPr>
          <w:rFonts w:ascii="TH SarabunPSK" w:hAnsi="TH SarabunPSK" w:cs="TH SarabunPSK" w:hint="cs"/>
          <w:sz w:val="32"/>
          <w:szCs w:val="32"/>
          <w:cs/>
        </w:rPr>
        <w:t xml:space="preserve">มีลักษณะเป็นสังคมพหุวัฒนธรรม </w:t>
      </w:r>
      <w:r w:rsidR="008F3EF4">
        <w:rPr>
          <w:rFonts w:ascii="TH SarabunPSK" w:hAnsi="TH SarabunPSK" w:cs="TH SarabunPSK" w:hint="cs"/>
          <w:sz w:val="32"/>
          <w:szCs w:val="32"/>
          <w:cs/>
        </w:rPr>
        <w:t xml:space="preserve">มีประเพณีที่สำคัญ ได้แก่ </w:t>
      </w:r>
      <w:r w:rsidR="00A93A1D" w:rsidRPr="0082578C">
        <w:rPr>
          <w:rFonts w:ascii="TH SarabunPSK" w:hAnsi="TH SarabunPSK" w:cs="TH SarabunPSK"/>
          <w:sz w:val="32"/>
          <w:szCs w:val="32"/>
          <w:cs/>
        </w:rPr>
        <w:t>ประเพณีสองศาสนา</w:t>
      </w:r>
      <w:r w:rsidR="008F3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D12">
        <w:rPr>
          <w:rFonts w:ascii="TH SarabunPSK" w:hAnsi="TH SarabunPSK" w:cs="TH SarabunPSK"/>
          <w:sz w:val="32"/>
          <w:szCs w:val="32"/>
          <w:cs/>
        </w:rPr>
        <w:t>เป</w:t>
      </w:r>
      <w:r w:rsidR="00061D12">
        <w:rPr>
          <w:rFonts w:ascii="TH SarabunPSK" w:hAnsi="TH SarabunPSK" w:cs="TH SarabunPSK" w:hint="cs"/>
          <w:sz w:val="32"/>
          <w:szCs w:val="32"/>
          <w:cs/>
        </w:rPr>
        <w:t>็น</w:t>
      </w:r>
      <w:r w:rsidR="00061D12">
        <w:rPr>
          <w:rFonts w:ascii="TH SarabunPSK" w:hAnsi="TH SarabunPSK" w:cs="TH SarabunPSK"/>
          <w:sz w:val="32"/>
          <w:szCs w:val="32"/>
          <w:cs/>
        </w:rPr>
        <w:t>ประเพณี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61D12">
        <w:rPr>
          <w:rFonts w:ascii="TH SarabunPSK" w:hAnsi="TH SarabunPSK" w:cs="TH SarabunPSK"/>
          <w:sz w:val="32"/>
          <w:szCs w:val="32"/>
          <w:cs/>
        </w:rPr>
        <w:t>มีการสืบทอด</w:t>
      </w:r>
      <w:r w:rsidR="00FD3D6C" w:rsidRPr="0082578C">
        <w:rPr>
          <w:rFonts w:ascii="TH SarabunPSK" w:hAnsi="TH SarabunPSK" w:cs="TH SarabunPSK"/>
          <w:sz w:val="32"/>
          <w:szCs w:val="32"/>
          <w:cs/>
        </w:rPr>
        <w:t>มา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ยาวนาน</w:t>
      </w:r>
      <w:r w:rsidR="00BB5A60" w:rsidRPr="0082578C">
        <w:rPr>
          <w:rFonts w:ascii="TH SarabunPSK" w:hAnsi="TH SarabunPSK" w:cs="TH SarabunPSK"/>
          <w:sz w:val="32"/>
          <w:szCs w:val="32"/>
          <w:cs/>
        </w:rPr>
        <w:t>ห</w:t>
      </w:r>
      <w:r w:rsidR="00FD3D6C" w:rsidRPr="0082578C">
        <w:rPr>
          <w:rFonts w:ascii="TH SarabunPSK" w:hAnsi="TH SarabunPSK" w:cs="TH SarabunPSK"/>
          <w:sz w:val="32"/>
          <w:szCs w:val="32"/>
          <w:cs/>
        </w:rPr>
        <w:t>ลายชั่วอายุคน</w:t>
      </w:r>
      <w:r w:rsidR="008F3EF4">
        <w:rPr>
          <w:rFonts w:ascii="TH SarabunPSK" w:hAnsi="TH SarabunPSK" w:cs="TH SarabunPSK" w:hint="cs"/>
          <w:sz w:val="32"/>
          <w:szCs w:val="32"/>
          <w:cs/>
        </w:rPr>
        <w:t xml:space="preserve">  โดยประเพณีสองศาสนาจะ</w:t>
      </w:r>
      <w:r w:rsidR="00061D12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1751A6" w:rsidRPr="0082578C">
        <w:rPr>
          <w:rFonts w:ascii="TH SarabunPSK" w:hAnsi="TH SarabunPSK" w:cs="TH SarabunPSK"/>
          <w:sz w:val="32"/>
          <w:szCs w:val="32"/>
          <w:cs/>
        </w:rPr>
        <w:t>การนับถือบรรพบุรุษ</w:t>
      </w:r>
      <w:r w:rsidR="00C2781E" w:rsidRPr="0082578C">
        <w:rPr>
          <w:rFonts w:ascii="TH SarabunPSK" w:hAnsi="TH SarabunPSK" w:cs="TH SarabunPSK"/>
          <w:sz w:val="32"/>
          <w:szCs w:val="32"/>
          <w:cs/>
        </w:rPr>
        <w:t xml:space="preserve"> การให้เกียรติซึ่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ง</w:t>
      </w:r>
      <w:r w:rsidR="00C2781E" w:rsidRPr="0082578C">
        <w:rPr>
          <w:rFonts w:ascii="TH SarabunPSK" w:hAnsi="TH SarabunPSK" w:cs="TH SarabunPSK"/>
          <w:sz w:val="32"/>
          <w:szCs w:val="32"/>
          <w:cs/>
        </w:rPr>
        <w:t>กันและกัน</w:t>
      </w:r>
      <w:r w:rsidR="00680C82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D1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80C82" w:rsidRPr="0082578C">
        <w:rPr>
          <w:rFonts w:ascii="TH SarabunPSK" w:hAnsi="TH SarabunPSK" w:cs="TH SarabunPSK"/>
          <w:sz w:val="32"/>
          <w:szCs w:val="32"/>
          <w:cs/>
        </w:rPr>
        <w:t>การทำบุญร่วมกัน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062A55" w:rsidRPr="0082578C">
        <w:rPr>
          <w:rFonts w:ascii="TH SarabunPSK" w:hAnsi="TH SarabunPSK" w:cs="TH SarabunPSK"/>
          <w:sz w:val="32"/>
          <w:szCs w:val="32"/>
          <w:cs/>
        </w:rPr>
        <w:t>ชาวบ้า</w:t>
      </w:r>
      <w:r w:rsidR="00061D12">
        <w:rPr>
          <w:rFonts w:ascii="TH SarabunPSK" w:hAnsi="TH SarabunPSK" w:cs="TH SarabunPSK"/>
          <w:sz w:val="32"/>
          <w:szCs w:val="32"/>
          <w:cs/>
        </w:rPr>
        <w:t>น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1171A6" w:rsidRPr="0082578C">
        <w:rPr>
          <w:rFonts w:ascii="TH SarabunPSK" w:hAnsi="TH SarabunPSK" w:cs="TH SarabunPSK"/>
          <w:sz w:val="32"/>
          <w:szCs w:val="32"/>
          <w:cs/>
        </w:rPr>
        <w:t>ไทยพุทธและไทยมุสลิม</w:t>
      </w:r>
      <w:r w:rsidR="00061D12">
        <w:rPr>
          <w:rFonts w:ascii="TH SarabunPSK" w:hAnsi="TH SarabunPSK" w:cs="TH SarabunPSK" w:hint="cs"/>
          <w:sz w:val="32"/>
          <w:szCs w:val="32"/>
          <w:cs/>
        </w:rPr>
        <w:t xml:space="preserve"> ซึ่งชาวบ้านทั้ง</w:t>
      </w:r>
      <w:r w:rsidR="00061D12" w:rsidRPr="0082578C">
        <w:rPr>
          <w:rFonts w:ascii="TH SarabunPSK" w:hAnsi="TH SarabunPSK" w:cs="TH SarabunPSK"/>
          <w:sz w:val="32"/>
          <w:szCs w:val="32"/>
          <w:cs/>
        </w:rPr>
        <w:t>ไทยพุทธและไทยมุสลิม</w:t>
      </w:r>
      <w:r w:rsidR="001171A6" w:rsidRPr="0082578C">
        <w:rPr>
          <w:rFonts w:ascii="TH SarabunPSK" w:hAnsi="TH SarabunPSK" w:cs="TH SarabunPSK"/>
          <w:sz w:val="32"/>
          <w:szCs w:val="32"/>
          <w:cs/>
        </w:rPr>
        <w:t>จะให้ความสำคัญ</w:t>
      </w:r>
      <w:r w:rsidR="00787F6D" w:rsidRPr="0082578C">
        <w:rPr>
          <w:rFonts w:ascii="TH SarabunPSK" w:hAnsi="TH SarabunPSK" w:cs="TH SarabunPSK"/>
          <w:sz w:val="32"/>
          <w:szCs w:val="32"/>
          <w:cs/>
        </w:rPr>
        <w:t>กับประเพณี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8F3EF4">
        <w:rPr>
          <w:rFonts w:ascii="TH SarabunPSK" w:hAnsi="TH SarabunPSK" w:cs="TH SarabunPSK" w:hint="cs"/>
          <w:sz w:val="32"/>
          <w:szCs w:val="32"/>
          <w:cs/>
        </w:rPr>
        <w:t>ศ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าสนาเป็นอย่างมาก</w:t>
      </w:r>
      <w:r w:rsidR="00730DCF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0B2F">
        <w:rPr>
          <w:rFonts w:ascii="TH SarabunPSK" w:hAnsi="TH SarabunPSK" w:cs="TH SarabunPSK" w:hint="cs"/>
          <w:sz w:val="32"/>
          <w:szCs w:val="32"/>
          <w:cs/>
        </w:rPr>
        <w:t>โดยจะจัดขึ้น</w:t>
      </w:r>
      <w:r w:rsidR="00A05978" w:rsidRPr="0082578C">
        <w:rPr>
          <w:rFonts w:ascii="TH SarabunPSK" w:hAnsi="TH SarabunPSK" w:cs="TH SarabunPSK"/>
          <w:sz w:val="32"/>
          <w:szCs w:val="32"/>
          <w:cs/>
        </w:rPr>
        <w:t>ในวันที่ 15 เมษายน</w:t>
      </w:r>
      <w:r w:rsidR="00664D9A" w:rsidRPr="0082578C">
        <w:rPr>
          <w:rFonts w:ascii="TH SarabunPSK" w:hAnsi="TH SarabunPSK" w:cs="TH SarabunPSK"/>
          <w:sz w:val="32"/>
          <w:szCs w:val="32"/>
          <w:cs/>
        </w:rPr>
        <w:t>ของทุกปี</w:t>
      </w:r>
      <w:r w:rsidR="003D556F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70FF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A1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061D12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การมีส่วนร่วมของชุมชนในประเพณี</w:t>
      </w:r>
      <w:r w:rsidR="00810B2F">
        <w:rPr>
          <w:rFonts w:ascii="TH SarabunPSK" w:hAnsi="TH SarabunPSK" w:cs="TH SarabunPSK" w:hint="cs"/>
          <w:sz w:val="32"/>
          <w:szCs w:val="32"/>
          <w:cs/>
        </w:rPr>
        <w:t>สองศาสนา</w:t>
      </w:r>
      <w:r w:rsidR="00061D12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690CF8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ก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ารมีส่วนร่วม</w:t>
      </w:r>
      <w:r w:rsidR="00690CF8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ในการจัดเตรียมสถานที่</w:t>
      </w:r>
      <w:r w:rsidR="00B43796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การติดต่อประสานงาน การจัดเตรียมอาหาร และการเข้าร่วมกิจกรรมประเพณี  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โดยอาหาร</w:t>
      </w:r>
      <w:r w:rsidR="00690CF8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ของไทยพุทธ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ที่จัดเตรียมจะเป็นอาหารที่ไม่ผิดต่อหลักศาสนาอิสลาม หลังจาก</w:t>
      </w:r>
      <w:r w:rsidR="00690CF8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เสร็จพิธี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ของ</w:t>
      </w:r>
      <w:r w:rsidR="00690CF8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ทั้งสองศาสนา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 xml:space="preserve"> ชาวบ้านทั้งไทยพุทธและ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ไทย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 xml:space="preserve">มุสลิมก็จะมานั่งรับประทานอาหารร่วมกัน 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มีการพูดคุยแลกเปลี่ยนความคิดเห็</w:t>
      </w:r>
      <w:r w:rsidR="00B43796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น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ในประเด็นต่าง ๆ  ส่งผลให้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เกิด</w:t>
      </w:r>
      <w:r w:rsidR="00B4379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ความสัมพันธ์ทอัน</w:t>
      </w:r>
      <w:r w:rsidR="00D170E7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ดีต่อกัน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 xml:space="preserve"> โดยชาวบ้านจะนำบุตรหลานมาร่วมพิธีด้วย ทำให้เด็กและเยาวชนเกิดการเรียนรู้เกี่ยวกับประเพณ</w:t>
      </w:r>
      <w:r w:rsid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ีสองศาสนา นอกจากนี้ยังมี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คนจ</w:t>
      </w:r>
      <w:r w:rsid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>าก</w:t>
      </w:r>
      <w:r w:rsidR="008D3EC6" w:rsidRPr="008D3EC6"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 xml:space="preserve">ภายนอกชุมชนเข้ามามีส่วนร่วมอีกด้วย </w:t>
      </w:r>
      <w:r w:rsidR="008D3EC6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จากการมีส่วนร่วมของชุมชนในประเพณีสองศาสนาได้</w:t>
      </w:r>
      <w:r w:rsidR="008D3EC6" w:rsidRPr="0026629C">
        <w:rPr>
          <w:rFonts w:ascii="TH SarabunPSK" w:eastAsia="TH Sarabun New" w:hAnsi="TH SarabunPSK" w:cs="TH SarabunPSK"/>
          <w:sz w:val="32"/>
          <w:szCs w:val="32"/>
          <w:cs/>
        </w:rPr>
        <w:t>ส่งผลต่อความเข้มแข็งของชุมชน</w:t>
      </w:r>
      <w:r w:rsidR="008D3EC6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กล่าวคือ </w:t>
      </w:r>
      <w:r w:rsidR="008D3EC6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ประเพณีสองศาสนาเป็นประเพณีที่</w:t>
      </w:r>
      <w:r w:rsidR="00E66C20" w:rsidRPr="0082578C">
        <w:rPr>
          <w:rFonts w:ascii="TH SarabunPSK" w:hAnsi="TH SarabunPSK" w:cs="TH SarabunPSK"/>
          <w:sz w:val="32"/>
          <w:szCs w:val="32"/>
          <w:cs/>
        </w:rPr>
        <w:t>ยึดเหนี่ยวจิตใจ</w:t>
      </w:r>
      <w:r w:rsidR="008D3EC6">
        <w:rPr>
          <w:rFonts w:ascii="TH SarabunPSK" w:hAnsi="TH SarabunPSK" w:cs="TH SarabunPSK" w:hint="cs"/>
          <w:sz w:val="32"/>
          <w:szCs w:val="32"/>
          <w:cs/>
        </w:rPr>
        <w:t xml:space="preserve">ชาวบ้านทั้งสองศาสนาเข้าด้วยกัน </w:t>
      </w:r>
      <w:r w:rsidR="00E32973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3EC6">
        <w:rPr>
          <w:rFonts w:ascii="TH SarabunPSK" w:hAnsi="TH SarabunPSK" w:cs="TH SarabunPSK" w:hint="cs"/>
          <w:sz w:val="32"/>
          <w:szCs w:val="32"/>
          <w:cs/>
        </w:rPr>
        <w:t>ก่อให้</w:t>
      </w:r>
      <w:r w:rsidR="00202398" w:rsidRPr="0082578C">
        <w:rPr>
          <w:rFonts w:ascii="TH SarabunPSK" w:hAnsi="TH SarabunPSK" w:cs="TH SarabunPSK"/>
          <w:sz w:val="32"/>
          <w:szCs w:val="32"/>
          <w:cs/>
        </w:rPr>
        <w:t>เก</w:t>
      </w:r>
      <w:r w:rsidR="00AF230E" w:rsidRPr="0082578C">
        <w:rPr>
          <w:rFonts w:ascii="TH SarabunPSK" w:hAnsi="TH SarabunPSK" w:cs="TH SarabunPSK"/>
          <w:sz w:val="32"/>
          <w:szCs w:val="32"/>
          <w:cs/>
        </w:rPr>
        <w:t>ิด</w:t>
      </w:r>
      <w:r w:rsidR="008D3EC6">
        <w:rPr>
          <w:rFonts w:ascii="TH SarabunPSK" w:hAnsi="TH SarabunPSK" w:cs="TH SarabunPSK" w:hint="cs"/>
          <w:sz w:val="32"/>
          <w:szCs w:val="32"/>
          <w:cs/>
        </w:rPr>
        <w:t>ความรักความสามัคคี และนำไปสู่</w:t>
      </w:r>
      <w:r w:rsidR="00AF230E" w:rsidRPr="0082578C">
        <w:rPr>
          <w:rFonts w:ascii="TH SarabunPSK" w:hAnsi="TH SarabunPSK" w:cs="TH SarabunPSK"/>
          <w:sz w:val="32"/>
          <w:szCs w:val="32"/>
          <w:cs/>
        </w:rPr>
        <w:t>ความร่วมมือของ</w:t>
      </w:r>
      <w:r w:rsidR="008D3EC6">
        <w:rPr>
          <w:rFonts w:ascii="TH SarabunPSK" w:hAnsi="TH SarabunPSK" w:cs="TH SarabunPSK" w:hint="cs"/>
          <w:sz w:val="32"/>
          <w:szCs w:val="32"/>
          <w:cs/>
        </w:rPr>
        <w:t>คนใน</w:t>
      </w:r>
      <w:r w:rsidR="00AF230E" w:rsidRPr="0082578C">
        <w:rPr>
          <w:rFonts w:ascii="TH SarabunPSK" w:hAnsi="TH SarabunPSK" w:cs="TH SarabunPSK"/>
          <w:sz w:val="32"/>
          <w:szCs w:val="32"/>
          <w:cs/>
        </w:rPr>
        <w:t>ชุมชน</w:t>
      </w:r>
      <w:r w:rsidR="008D3EC6">
        <w:rPr>
          <w:rFonts w:ascii="TH SarabunPSK" w:hAnsi="TH SarabunPSK" w:cs="TH SarabunPSK" w:hint="cs"/>
          <w:sz w:val="32"/>
          <w:szCs w:val="32"/>
          <w:cs/>
        </w:rPr>
        <w:t xml:space="preserve">ทั้งสองศาสนาในการช่วยเหลือซึ่งกันและกันในกิจกรรมต่าง ๆ  </w:t>
      </w:r>
      <w:r w:rsidR="00496D75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8D3EC6">
        <w:rPr>
          <w:rFonts w:ascii="TH SarabunPSK" w:hAnsi="TH SarabunPSK" w:cs="TH SarabunPSK" w:hint="cs"/>
          <w:sz w:val="32"/>
          <w:szCs w:val="32"/>
          <w:cs/>
        </w:rPr>
        <w:t>กิจกรรมการพัฒนาชุมชน โดยมี</w:t>
      </w:r>
      <w:r w:rsidR="009F1855" w:rsidRPr="0082578C">
        <w:rPr>
          <w:rFonts w:ascii="TH SarabunPSK" w:hAnsi="TH SarabunPSK" w:cs="TH SarabunPSK"/>
          <w:sz w:val="32"/>
          <w:szCs w:val="32"/>
          <w:cs/>
        </w:rPr>
        <w:t>สถานศึกษา หน่วยงานภาครัฐและเอกชน</w:t>
      </w:r>
      <w:r w:rsidR="00EF0BCF">
        <w:rPr>
          <w:rFonts w:ascii="TH SarabunPSK" w:hAnsi="TH SarabunPSK" w:cs="TH SarabunPSK" w:hint="cs"/>
          <w:sz w:val="32"/>
          <w:szCs w:val="32"/>
          <w:cs/>
        </w:rPr>
        <w:t>ในชุมชนเข้ามีส่วนร่วมด้วย</w:t>
      </w:r>
      <w:r w:rsidR="00422DD4" w:rsidRPr="00825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0BC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51747" w:rsidRPr="0082578C">
        <w:rPr>
          <w:rFonts w:ascii="TH SarabunPSK" w:hAnsi="TH SarabunPSK" w:cs="TH SarabunPSK"/>
          <w:sz w:val="32"/>
          <w:szCs w:val="32"/>
          <w:cs/>
        </w:rPr>
        <w:t>แนวทางในการส่งเสริม</w:t>
      </w:r>
      <w:r w:rsidR="00DF7B0E" w:rsidRPr="0082578C">
        <w:rPr>
          <w:rFonts w:ascii="TH SarabunPSK" w:hAnsi="TH SarabunPSK" w:cs="TH SarabunPSK"/>
          <w:sz w:val="32"/>
          <w:szCs w:val="32"/>
          <w:cs/>
        </w:rPr>
        <w:t>และ</w:t>
      </w:r>
      <w:r w:rsidR="00DF7B0E" w:rsidRPr="00D93169">
        <w:rPr>
          <w:rFonts w:ascii="TH SarabunPSK" w:hAnsi="TH SarabunPSK" w:cs="TH SarabunPSK"/>
          <w:sz w:val="32"/>
          <w:szCs w:val="32"/>
          <w:cs/>
        </w:rPr>
        <w:t>อนุรักษ์ประเพณีสองศาสนา</w:t>
      </w:r>
      <w:r w:rsidR="00EF0BCF" w:rsidRPr="00D93169">
        <w:rPr>
          <w:rFonts w:ascii="TH SarabunPSK" w:hAnsi="TH SarabunPSK" w:cs="TH SarabunPSK"/>
          <w:sz w:val="32"/>
          <w:szCs w:val="32"/>
          <w:cs/>
        </w:rPr>
        <w:t xml:space="preserve"> ได้แก่ การปลูกฝัง</w:t>
      </w:r>
      <w:r w:rsidR="00F9502D" w:rsidRPr="00D93169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 w:rsidR="00EF0BCF" w:rsidRPr="00D93169">
        <w:rPr>
          <w:rFonts w:ascii="TH SarabunPSK" w:hAnsi="TH SarabunPSK" w:cs="TH SarabunPSK"/>
          <w:sz w:val="32"/>
          <w:szCs w:val="32"/>
          <w:cs/>
        </w:rPr>
        <w:t>ให้</w:t>
      </w:r>
      <w:r w:rsidR="00945740" w:rsidRPr="00D93169">
        <w:rPr>
          <w:rFonts w:ascii="TH SarabunPSK" w:hAnsi="TH SarabunPSK" w:cs="TH SarabunPSK"/>
          <w:sz w:val="32"/>
          <w:szCs w:val="32"/>
          <w:cs/>
        </w:rPr>
        <w:t>เกิดความตระหนัก</w:t>
      </w:r>
      <w:r w:rsidR="00341C19" w:rsidRPr="00D93169">
        <w:rPr>
          <w:rFonts w:ascii="TH SarabunPSK" w:hAnsi="TH SarabunPSK" w:cs="TH SarabunPSK"/>
          <w:sz w:val="32"/>
          <w:szCs w:val="32"/>
          <w:cs/>
        </w:rPr>
        <w:t>และเห็น</w:t>
      </w:r>
      <w:r w:rsidR="00D93169">
        <w:rPr>
          <w:rFonts w:ascii="TH SarabunPSK" w:hAnsi="TH SarabunPSK" w:cs="TH SarabunPSK" w:hint="cs"/>
          <w:sz w:val="32"/>
          <w:szCs w:val="32"/>
          <w:cs/>
        </w:rPr>
        <w:t>คุณค่า</w:t>
      </w:r>
      <w:r w:rsidR="00341C19" w:rsidRPr="00D93169">
        <w:rPr>
          <w:rFonts w:ascii="TH SarabunPSK" w:hAnsi="TH SarabunPSK" w:cs="TH SarabunPSK"/>
          <w:sz w:val="32"/>
          <w:szCs w:val="32"/>
          <w:cs/>
        </w:rPr>
        <w:t>ของประเพณี</w:t>
      </w:r>
      <w:r w:rsidR="00EF0BCF" w:rsidRPr="00D93169">
        <w:rPr>
          <w:rFonts w:ascii="TH SarabunPSK" w:hAnsi="TH SarabunPSK" w:cs="TH SarabunPSK"/>
          <w:sz w:val="32"/>
          <w:szCs w:val="32"/>
          <w:cs/>
        </w:rPr>
        <w:t xml:space="preserve">สองศาสนา </w:t>
      </w:r>
      <w:r w:rsidR="00EB4AFD" w:rsidRPr="00D93169">
        <w:rPr>
          <w:rFonts w:ascii="TH SarabunPSK" w:hAnsi="TH SarabunPSK" w:cs="TH SarabunPSK"/>
          <w:sz w:val="32"/>
          <w:szCs w:val="32"/>
          <w:cs/>
        </w:rPr>
        <w:t>การ</w:t>
      </w:r>
      <w:r w:rsidR="00EB4AFD" w:rsidRPr="00D93169">
        <w:rPr>
          <w:rFonts w:ascii="TH SarabunPSK" w:eastAsia="TH Sarabun New" w:hAnsi="TH SarabunPSK" w:cs="TH SarabunPSK"/>
          <w:sz w:val="32"/>
          <w:szCs w:val="32"/>
          <w:cs/>
        </w:rPr>
        <w:t>นำเรื่องราวของ</w:t>
      </w:r>
      <w:r w:rsidR="00EB4AFD" w:rsidRPr="00D93169">
        <w:rPr>
          <w:rFonts w:ascii="TH SarabunPSK" w:eastAsia="TH Sarabun New" w:hAnsi="TH SarabunPSK" w:cs="TH SarabunPSK"/>
          <w:sz w:val="32"/>
          <w:szCs w:val="32"/>
          <w:cs/>
        </w:rPr>
        <w:t>ประเพณี</w:t>
      </w:r>
      <w:r w:rsidR="00EB4AFD" w:rsidRPr="00D93169">
        <w:rPr>
          <w:rFonts w:ascii="TH SarabunPSK" w:eastAsia="TH Sarabun New" w:hAnsi="TH SarabunPSK" w:cs="TH SarabunPSK"/>
          <w:sz w:val="32"/>
          <w:szCs w:val="32"/>
          <w:cs/>
        </w:rPr>
        <w:t>สองศาสนาไป</w:t>
      </w:r>
      <w:r w:rsidR="00D93169" w:rsidRPr="00D93169">
        <w:rPr>
          <w:rFonts w:ascii="TH SarabunPSK" w:eastAsia="TH Sarabun New" w:hAnsi="TH SarabunPSK" w:cs="TH SarabunPSK"/>
          <w:sz w:val="32"/>
          <w:szCs w:val="32"/>
          <w:cs/>
        </w:rPr>
        <w:t>จัดทำ</w:t>
      </w:r>
      <w:r w:rsidR="00EB4AFD" w:rsidRPr="00D93169">
        <w:rPr>
          <w:rFonts w:ascii="TH SarabunPSK" w:eastAsia="TH Sarabun New" w:hAnsi="TH SarabunPSK" w:cs="TH SarabunPSK"/>
          <w:sz w:val="32"/>
          <w:szCs w:val="32"/>
          <w:cs/>
        </w:rPr>
        <w:t>เป็นหลักสูตร</w:t>
      </w:r>
      <w:r w:rsidR="00EB4AFD" w:rsidRPr="00D93169">
        <w:rPr>
          <w:rFonts w:ascii="TH SarabunPSK" w:eastAsia="TH Sarabun New" w:hAnsi="TH SarabunPSK" w:cs="TH SarabunPSK"/>
          <w:sz w:val="32"/>
          <w:szCs w:val="32"/>
          <w:cs/>
        </w:rPr>
        <w:t>ท้องถิ่น</w:t>
      </w:r>
      <w:r w:rsidR="00D93169">
        <w:rPr>
          <w:rFonts w:ascii="TH SarabunPSK" w:eastAsia="TH Sarabun New" w:hAnsi="TH SarabunPSK" w:cs="TH SarabunPSK" w:hint="cs"/>
          <w:sz w:val="32"/>
          <w:szCs w:val="32"/>
          <w:cs/>
        </w:rPr>
        <w:t xml:space="preserve"> </w:t>
      </w:r>
      <w:r w:rsidR="00D93169" w:rsidRPr="00D93169"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="00D93169" w:rsidRPr="00D93169">
        <w:rPr>
          <w:rFonts w:ascii="TH SarabunPSK" w:eastAsia="TH Sarabun New" w:hAnsi="TH SarabunPSK" w:cs="TH SarabunPSK"/>
          <w:sz w:val="32"/>
          <w:szCs w:val="32"/>
          <w:cs/>
        </w:rPr>
        <w:t>การ</w:t>
      </w:r>
      <w:r w:rsidR="008E6581">
        <w:rPr>
          <w:rFonts w:ascii="TH SarabunPSK" w:eastAsia="TH Sarabun New" w:hAnsi="TH SarabunPSK" w:cs="TH SarabunPSK" w:hint="cs"/>
          <w:sz w:val="32"/>
          <w:szCs w:val="32"/>
          <w:cs/>
        </w:rPr>
        <w:t>ส่งเสริมการ</w:t>
      </w:r>
      <w:r w:rsidR="00D93169" w:rsidRPr="00D93169">
        <w:rPr>
          <w:rFonts w:ascii="TH SarabunPSK" w:eastAsia="TH Sarabun New" w:hAnsi="TH SarabunPSK" w:cs="TH SarabunPSK"/>
          <w:sz w:val="32"/>
          <w:szCs w:val="32"/>
          <w:cs/>
        </w:rPr>
        <w:t>สร้างจิตสำนึกเกี่ยวกับชุมชน</w:t>
      </w:r>
      <w:r w:rsidR="00D93169" w:rsidRPr="00D93169">
        <w:rPr>
          <w:rFonts w:ascii="TH SarabunPSK" w:eastAsia="TH Sarabun New" w:hAnsi="TH SarabunPSK" w:cs="TH SarabunPSK"/>
          <w:sz w:val="32"/>
          <w:szCs w:val="32"/>
          <w:cs/>
        </w:rPr>
        <w:t>สองศาสนา</w:t>
      </w:r>
      <w:r w:rsidR="00D93169" w:rsidRPr="00D93169"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="00EB4AFD" w:rsidRPr="00D93169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="00EF0BCF" w:rsidRPr="00D93169">
        <w:rPr>
          <w:rFonts w:ascii="TH SarabunPSK" w:hAnsi="TH SarabunPSK" w:cs="TH SarabunPSK"/>
          <w:sz w:val="32"/>
          <w:szCs w:val="32"/>
          <w:cs/>
        </w:rPr>
        <w:t>และการประชาสัมพันธ์</w:t>
      </w:r>
      <w:r w:rsidR="00341C19" w:rsidRPr="00D93169">
        <w:rPr>
          <w:rFonts w:ascii="TH SarabunPSK" w:hAnsi="TH SarabunPSK" w:cs="TH SarabunPSK"/>
          <w:sz w:val="32"/>
          <w:szCs w:val="32"/>
          <w:cs/>
        </w:rPr>
        <w:t>ให้</w:t>
      </w:r>
      <w:r w:rsidR="004309B1" w:rsidRPr="00D93169">
        <w:rPr>
          <w:rFonts w:ascii="TH SarabunPSK" w:hAnsi="TH SarabunPSK" w:cs="TH SarabunPSK"/>
          <w:sz w:val="32"/>
          <w:szCs w:val="32"/>
          <w:cs/>
        </w:rPr>
        <w:t>บุคคลภายนอกได้รู้จัก</w:t>
      </w:r>
      <w:r w:rsidR="00EF0BCF" w:rsidRPr="00D93169">
        <w:rPr>
          <w:rFonts w:ascii="TH SarabunPSK" w:hAnsi="TH SarabunPSK" w:cs="TH SarabunPSK"/>
          <w:sz w:val="32"/>
          <w:szCs w:val="32"/>
          <w:cs/>
        </w:rPr>
        <w:t xml:space="preserve">ประเพณีสองศาสนา </w:t>
      </w:r>
    </w:p>
    <w:p w14:paraId="0B29034C" w14:textId="0DE2A159" w:rsidR="008861D5" w:rsidRPr="00496D75" w:rsidRDefault="00061D12" w:rsidP="00496D75">
      <w:pPr>
        <w:ind w:firstLine="720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FF7471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 ได้แก่ การได้องค์ความรู้เกี่ยวกับ</w:t>
      </w:r>
      <w:r w:rsidRPr="0026629C">
        <w:rPr>
          <w:rFonts w:ascii="TH SarabunPSK" w:eastAsia="TH Sarabun New" w:hAnsi="TH SarabunPSK" w:cs="TH SarabunPSK"/>
          <w:sz w:val="32"/>
          <w:szCs w:val="32"/>
          <w:cs/>
        </w:rPr>
        <w:t>ประเพณีสองศาสนาในชุมชนตะโหมด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 xml:space="preserve">  </w:t>
      </w:r>
      <w:r w:rsidRPr="0026629C">
        <w:rPr>
          <w:rFonts w:ascii="TH SarabunPSK" w:eastAsia="TH Sarabun New" w:hAnsi="TH SarabunPSK" w:cs="TH SarabunPSK"/>
          <w:sz w:val="32"/>
          <w:szCs w:val="32"/>
          <w:cs/>
        </w:rPr>
        <w:t>การมีส่วนร่วมของชุมชนในประเพณีสองศาสนา ประเพณีสองศาสนาที่ส่งผลต่อความเข้มแข็งของชุมชน และแนวทางการส่งเสริมและอนุรักษ์ประเพณีสองศาสนา</w:t>
      </w:r>
      <w:r>
        <w:rPr>
          <w:rFonts w:ascii="TH SarabunPSK" w:eastAsia="TH Sarabun New" w:hAnsi="TH SarabunPSK" w:cs="TH SarabunPSK" w:hint="cs"/>
          <w:sz w:val="32"/>
          <w:szCs w:val="32"/>
          <w:cs/>
        </w:rPr>
        <w:t>ใน</w:t>
      </w:r>
      <w:r w:rsidRPr="0026629C">
        <w:rPr>
          <w:rFonts w:ascii="TH SarabunPSK" w:eastAsia="TH Sarabun New" w:hAnsi="TH SarabunPSK" w:cs="TH SarabunPSK"/>
          <w:sz w:val="32"/>
          <w:szCs w:val="32"/>
          <w:cs/>
        </w:rPr>
        <w:t>ชุมชนตะโหมด</w:t>
      </w:r>
      <w:r>
        <w:rPr>
          <w:rFonts w:ascii="TH SarabunPSK" w:eastAsia="TH Sarabun New" w:hAnsi="TH SarabunPSK" w:cs="TH SarabunPSK" w:hint="cs"/>
          <w:sz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ตลอดจนชุมชน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ตะโหมด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สามารถนำองค์ความรู้ที่ได้ไปปรับประยุกต์ใช้ให้เกิดประโยชน์ต่อชุมชน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ในด้านการส่งเสริมประเพณีสองศาสนา อีกทั้ง</w:t>
      </w:r>
      <w:r w:rsidR="0092680F">
        <w:rPr>
          <w:rFonts w:ascii="TH SarabunPSK" w:eastAsia="Calibri" w:hAnsi="TH SarabunPSK" w:cs="TH SarabunPSK" w:hint="cs"/>
          <w:sz w:val="32"/>
          <w:szCs w:val="32"/>
          <w:cs/>
        </w:rPr>
        <w:t>ชุมชนตะโหมด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ยังส</w:t>
      </w:r>
      <w:r w:rsidR="0092680F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มารถเป็นชุมชนต้นแบบให้กับชุมชน</w:t>
      </w:r>
      <w:r w:rsidR="0092680F">
        <w:rPr>
          <w:rFonts w:ascii="TH SarabunPSK" w:eastAsia="Calibri" w:hAnsi="TH SarabunPSK" w:cs="TH SarabunPSK" w:hint="cs"/>
          <w:sz w:val="32"/>
          <w:szCs w:val="32"/>
          <w:cs/>
        </w:rPr>
        <w:t>สองศาสนา</w:t>
      </w:r>
      <w:r w:rsidR="00DF1C61">
        <w:rPr>
          <w:rFonts w:ascii="TH SarabunPSK" w:eastAsia="Calibri" w:hAnsi="TH SarabunPSK" w:cs="TH SarabunPSK" w:hint="cs"/>
          <w:sz w:val="32"/>
          <w:szCs w:val="32"/>
          <w:cs/>
        </w:rPr>
        <w:t xml:space="preserve">อื่น ๆ </w:t>
      </w:r>
      <w:r w:rsidR="0092680F">
        <w:rPr>
          <w:rFonts w:ascii="TH SarabunPSK" w:eastAsia="Calibri" w:hAnsi="TH SarabunPSK" w:cs="TH SarabunPSK" w:hint="cs"/>
          <w:sz w:val="32"/>
          <w:szCs w:val="32"/>
          <w:cs/>
        </w:rPr>
        <w:t>ที่มีลักษณะเป็นสังคมพหุวัฒนธรรมในการนำองค์ความรู้หรือแนวคิดไปปรับประยุกต์ใช้เพื่อเสริมสร้างความเข้ม</w:t>
      </w:r>
      <w:r w:rsidR="00DF1C61">
        <w:rPr>
          <w:rFonts w:ascii="TH SarabunPSK" w:eastAsia="Calibri" w:hAnsi="TH SarabunPSK" w:cs="TH SarabunPSK" w:hint="cs"/>
          <w:sz w:val="32"/>
          <w:szCs w:val="32"/>
          <w:cs/>
        </w:rPr>
        <w:t>แข็ง</w:t>
      </w:r>
      <w:r w:rsidR="0092680F">
        <w:rPr>
          <w:rFonts w:ascii="TH SarabunPSK" w:eastAsia="Calibri" w:hAnsi="TH SarabunPSK" w:cs="TH SarabunPSK" w:hint="cs"/>
          <w:sz w:val="32"/>
          <w:szCs w:val="32"/>
          <w:cs/>
        </w:rPr>
        <w:t>ของชุมชนและการลดปัญหาความขัดแย้งที่อาจจะเกิดขึ้นในชุมชนสองศาสนาที่มีลักษณะเป็นสังคมพหุวัฒนธรรมได้เป็นอย่างด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sectPr w:rsidR="008861D5" w:rsidRPr="00496D75" w:rsidSect="0082578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AppleSystemUIFon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3"/>
    <w:rsid w:val="000009AC"/>
    <w:rsid w:val="000402DF"/>
    <w:rsid w:val="00061D12"/>
    <w:rsid w:val="00062A55"/>
    <w:rsid w:val="00066C56"/>
    <w:rsid w:val="000765D2"/>
    <w:rsid w:val="001032CA"/>
    <w:rsid w:val="001066CC"/>
    <w:rsid w:val="001171A6"/>
    <w:rsid w:val="00123D1D"/>
    <w:rsid w:val="00131792"/>
    <w:rsid w:val="00151A1B"/>
    <w:rsid w:val="001547D7"/>
    <w:rsid w:val="00173973"/>
    <w:rsid w:val="001751A6"/>
    <w:rsid w:val="00194116"/>
    <w:rsid w:val="00194E7B"/>
    <w:rsid w:val="001A126C"/>
    <w:rsid w:val="00202398"/>
    <w:rsid w:val="00251747"/>
    <w:rsid w:val="0026629C"/>
    <w:rsid w:val="002F60E5"/>
    <w:rsid w:val="003069D7"/>
    <w:rsid w:val="00316F5D"/>
    <w:rsid w:val="003419E5"/>
    <w:rsid w:val="00341C19"/>
    <w:rsid w:val="00362254"/>
    <w:rsid w:val="00374423"/>
    <w:rsid w:val="00377E28"/>
    <w:rsid w:val="003D556F"/>
    <w:rsid w:val="003E3FEC"/>
    <w:rsid w:val="00411AF0"/>
    <w:rsid w:val="00422DD4"/>
    <w:rsid w:val="00423E27"/>
    <w:rsid w:val="00425835"/>
    <w:rsid w:val="004309B1"/>
    <w:rsid w:val="00467A51"/>
    <w:rsid w:val="00495963"/>
    <w:rsid w:val="00496D75"/>
    <w:rsid w:val="004E3237"/>
    <w:rsid w:val="00532C49"/>
    <w:rsid w:val="00541596"/>
    <w:rsid w:val="00557927"/>
    <w:rsid w:val="005A36FC"/>
    <w:rsid w:val="005B142A"/>
    <w:rsid w:val="00664D9A"/>
    <w:rsid w:val="00680C82"/>
    <w:rsid w:val="00690CF8"/>
    <w:rsid w:val="00694782"/>
    <w:rsid w:val="006D6F48"/>
    <w:rsid w:val="006E6596"/>
    <w:rsid w:val="00706776"/>
    <w:rsid w:val="00722875"/>
    <w:rsid w:val="00727F11"/>
    <w:rsid w:val="00730DCF"/>
    <w:rsid w:val="00772ED3"/>
    <w:rsid w:val="00782342"/>
    <w:rsid w:val="00787F6D"/>
    <w:rsid w:val="007A476F"/>
    <w:rsid w:val="007B6F76"/>
    <w:rsid w:val="007D5972"/>
    <w:rsid w:val="007D59D7"/>
    <w:rsid w:val="008069A6"/>
    <w:rsid w:val="00810024"/>
    <w:rsid w:val="00810B2F"/>
    <w:rsid w:val="0082578C"/>
    <w:rsid w:val="00840C0F"/>
    <w:rsid w:val="008861D5"/>
    <w:rsid w:val="008946BA"/>
    <w:rsid w:val="008B6DD1"/>
    <w:rsid w:val="008D3EC6"/>
    <w:rsid w:val="008E6581"/>
    <w:rsid w:val="008E6B3D"/>
    <w:rsid w:val="008F29B3"/>
    <w:rsid w:val="008F3EF4"/>
    <w:rsid w:val="00917CD4"/>
    <w:rsid w:val="0092680F"/>
    <w:rsid w:val="00945740"/>
    <w:rsid w:val="009622A6"/>
    <w:rsid w:val="00996D44"/>
    <w:rsid w:val="009A0C47"/>
    <w:rsid w:val="009D201B"/>
    <w:rsid w:val="009E114A"/>
    <w:rsid w:val="009F1855"/>
    <w:rsid w:val="00A006AF"/>
    <w:rsid w:val="00A05978"/>
    <w:rsid w:val="00A93A1D"/>
    <w:rsid w:val="00AC609D"/>
    <w:rsid w:val="00AD2A70"/>
    <w:rsid w:val="00AF230E"/>
    <w:rsid w:val="00AF4CB4"/>
    <w:rsid w:val="00AF620E"/>
    <w:rsid w:val="00B22918"/>
    <w:rsid w:val="00B303B7"/>
    <w:rsid w:val="00B43796"/>
    <w:rsid w:val="00BB5A60"/>
    <w:rsid w:val="00BC56E6"/>
    <w:rsid w:val="00BF0A6C"/>
    <w:rsid w:val="00BF2613"/>
    <w:rsid w:val="00C2781E"/>
    <w:rsid w:val="00C305CD"/>
    <w:rsid w:val="00CA1CF2"/>
    <w:rsid w:val="00CB7552"/>
    <w:rsid w:val="00CC747A"/>
    <w:rsid w:val="00CF659A"/>
    <w:rsid w:val="00D16433"/>
    <w:rsid w:val="00D170E7"/>
    <w:rsid w:val="00D21DFF"/>
    <w:rsid w:val="00D346D4"/>
    <w:rsid w:val="00D93169"/>
    <w:rsid w:val="00D95F40"/>
    <w:rsid w:val="00DE7A2A"/>
    <w:rsid w:val="00DF1C61"/>
    <w:rsid w:val="00DF7713"/>
    <w:rsid w:val="00DF7B0E"/>
    <w:rsid w:val="00E32973"/>
    <w:rsid w:val="00E50881"/>
    <w:rsid w:val="00E66C20"/>
    <w:rsid w:val="00E75AD8"/>
    <w:rsid w:val="00EA05E4"/>
    <w:rsid w:val="00EA1BF6"/>
    <w:rsid w:val="00EB4AFD"/>
    <w:rsid w:val="00EE5D61"/>
    <w:rsid w:val="00EF0BCF"/>
    <w:rsid w:val="00EF1BC5"/>
    <w:rsid w:val="00F42BD1"/>
    <w:rsid w:val="00F638E0"/>
    <w:rsid w:val="00F67C40"/>
    <w:rsid w:val="00F71568"/>
    <w:rsid w:val="00F9502D"/>
    <w:rsid w:val="00FA70FF"/>
    <w:rsid w:val="00FB4F00"/>
    <w:rsid w:val="00FD278A"/>
    <w:rsid w:val="00FD3D6C"/>
    <w:rsid w:val="00FE3B2E"/>
    <w:rsid w:val="00FF0D10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8E4A"/>
  <w15:chartTrackingRefBased/>
  <w15:docId w15:val="{9AE615FD-EA78-A24A-ABB5-9997C64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50881"/>
    <w:pPr>
      <w:spacing w:after="45"/>
    </w:pPr>
    <w:rPr>
      <w:rFonts w:ascii=".AppleSystemUIFont" w:hAnsi=".AppleSystemUIFont" w:cs="Tahoma"/>
      <w:sz w:val="42"/>
      <w:szCs w:val="42"/>
    </w:rPr>
  </w:style>
  <w:style w:type="paragraph" w:customStyle="1" w:styleId="p2">
    <w:name w:val="p2"/>
    <w:basedOn w:val="a"/>
    <w:rsid w:val="00E50881"/>
    <w:rPr>
      <w:rFonts w:ascii=".AppleSystemUIFont" w:hAnsi=".AppleSystemUIFont" w:cs="Tahoma"/>
      <w:sz w:val="26"/>
      <w:szCs w:val="26"/>
    </w:rPr>
  </w:style>
  <w:style w:type="paragraph" w:customStyle="1" w:styleId="p3">
    <w:name w:val="p3"/>
    <w:basedOn w:val="a"/>
    <w:rsid w:val="00E50881"/>
    <w:rPr>
      <w:rFonts w:ascii="Thonburi" w:hAnsi="Thonburi" w:cs="Tahoma"/>
      <w:sz w:val="26"/>
      <w:szCs w:val="26"/>
    </w:rPr>
  </w:style>
  <w:style w:type="character" w:customStyle="1" w:styleId="s2">
    <w:name w:val="s2"/>
    <w:basedOn w:val="a0"/>
    <w:rsid w:val="00E50881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a0"/>
    <w:rsid w:val="00E50881"/>
    <w:rPr>
      <w:rFonts w:ascii="Thonburi" w:hAnsi="Thonburi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เสฏวุฒิ จันทร์เส้ง</dc:creator>
  <cp:keywords/>
  <dc:description/>
  <cp:lastModifiedBy>kung</cp:lastModifiedBy>
  <cp:revision>31</cp:revision>
  <cp:lastPrinted>2021-03-02T08:14:00Z</cp:lastPrinted>
  <dcterms:created xsi:type="dcterms:W3CDTF">2021-03-03T06:20:00Z</dcterms:created>
  <dcterms:modified xsi:type="dcterms:W3CDTF">2021-03-03T15:15:00Z</dcterms:modified>
</cp:coreProperties>
</file>